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24" w:rsidRPr="002F2135" w:rsidRDefault="00D36724" w:rsidP="002F2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08EC" w:rsidRPr="002F2135" w:rsidRDefault="002F2135" w:rsidP="002F2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2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Мошенничество в сфере </w:t>
      </w:r>
      <w:r w:rsidRPr="002F2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IT</w:t>
      </w:r>
      <w:r w:rsidRPr="002F21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-технологий </w:t>
      </w:r>
    </w:p>
    <w:p w:rsidR="002F2135" w:rsidRPr="002F2135" w:rsidRDefault="002F2135" w:rsidP="002F2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F2135" w:rsidRDefault="002F2135" w:rsidP="002F2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Тенденция развития информационных технологий в последнее время влечет повсеместное их вовлечение во многие сферы общественных отношений, что сказывается не только на удобстве для добросовестных пользователей, но и служит почвой для противоправной деятельности, выражающейся в незаконном обогащении, распространении запрещенной информации.</w:t>
      </w:r>
    </w:p>
    <w:p w:rsidR="002F2135" w:rsidRDefault="002F2135" w:rsidP="002F2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 целом по стране, так и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отмечается ежегодный рост таких преступлений, к которым также относятся хищения денежных средств с банковских счетов физических и юридических лиц, совершаемых с использованием современных информационно-коммуникационных технологий.</w:t>
      </w:r>
    </w:p>
    <w:p w:rsidR="002F2135" w:rsidRDefault="002F2135" w:rsidP="002F2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 рассматриваемых преступлений совершается с применением методов «социальной инженерии», то есть доступа к информации с помощью телекоммуникационных сетей (сотовой связи, ресурсов сети Интернет). Данная преступная технология основана на использовании слабостей человеческого фактора и является достаточно эффективной.</w:t>
      </w:r>
    </w:p>
    <w:p w:rsidR="002F2135" w:rsidRDefault="002F2135" w:rsidP="002F2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примеру,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выяснить конфиденциальные данные банковской карты, сославшись на необходимость решения проблемы при работе в компьютерной системе или с банковским счетом, дезинформируя о его блокировке либо попытке совершения противоправных действий со стороны третьих лиц.</w:t>
      </w:r>
    </w:p>
    <w:p w:rsidR="002F2135" w:rsidRDefault="002F2135" w:rsidP="002F2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имеют место и так называемые дистанционные формы хищения, совершаемые путем размещения на сайтах по продажам в сети Интернет заведомо ложных предложений о продаже товаров за денежное вознаграждение, которое в дальнейшем перечисляется на банковский счет виновного лица без фактической передачи приобретаемого товара либо предоставлении несоизмеримых по стоимости предметов.</w:t>
      </w:r>
    </w:p>
    <w:p w:rsidR="00210880" w:rsidRDefault="002F2135" w:rsidP="002108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преступники зачастую представляются близкими родственниками (знакомыми) потерпевших, просят о передаче или перечислении</w:t>
      </w:r>
      <w:r w:rsidR="00210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электронным платежом определенной суммы денежных средств для разрешения сложившейся в их жизни неблагоприятной ситуации.</w:t>
      </w:r>
    </w:p>
    <w:p w:rsidR="00210880" w:rsidRDefault="002F2135" w:rsidP="002108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совершение таких деяний, в зависимости от способа совершения преступлений, предусмотрена уголовная ответственность по ст. ст. 158, 159, 159.3, 159.6 УК РФ.</w:t>
      </w:r>
    </w:p>
    <w:p w:rsidR="002F2135" w:rsidRPr="00210880" w:rsidRDefault="002F2135" w:rsidP="002108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2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случае, если Вы стали жертвой мошенников необходимо обратиться в ближайший отдел полиции.</w:t>
      </w:r>
    </w:p>
    <w:p w:rsidR="000A08EC" w:rsidRPr="002F2135" w:rsidRDefault="000A08EC" w:rsidP="002F2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54A7" w:rsidRPr="00210880" w:rsidRDefault="00D36724" w:rsidP="00210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2135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2F2135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>Уинского</w:t>
      </w:r>
      <w:proofErr w:type="spellEnd"/>
      <w:r w:rsidRPr="002F2135">
        <w:rPr>
          <w:rFonts w:ascii="Times New Roman" w:eastAsia="Times New Roman" w:hAnsi="Times New Roman" w:cs="Times New Roman"/>
          <w:color w:val="161617"/>
          <w:sz w:val="28"/>
          <w:szCs w:val="28"/>
          <w:shd w:val="clear" w:color="auto" w:fill="FFFFFF"/>
          <w:lang w:eastAsia="ru-RU"/>
        </w:rPr>
        <w:t xml:space="preserve"> района</w:t>
      </w:r>
    </w:p>
    <w:sectPr w:rsidR="006254A7" w:rsidRPr="0021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24"/>
    <w:rsid w:val="000018FD"/>
    <w:rsid w:val="00076CAC"/>
    <w:rsid w:val="000A08EC"/>
    <w:rsid w:val="00210880"/>
    <w:rsid w:val="00234E7E"/>
    <w:rsid w:val="002F2135"/>
    <w:rsid w:val="004F108B"/>
    <w:rsid w:val="00621F93"/>
    <w:rsid w:val="006254A7"/>
    <w:rsid w:val="006339B9"/>
    <w:rsid w:val="0077582E"/>
    <w:rsid w:val="007E684C"/>
    <w:rsid w:val="00894B51"/>
    <w:rsid w:val="00926BAD"/>
    <w:rsid w:val="00BD684B"/>
    <w:rsid w:val="00D056B7"/>
    <w:rsid w:val="00D36724"/>
    <w:rsid w:val="00D909F6"/>
    <w:rsid w:val="00E14FD2"/>
    <w:rsid w:val="00F5744F"/>
    <w:rsid w:val="00FC2991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DDA7"/>
  <w15:docId w15:val="{2BE6DFB3-6FBA-4FB3-82A4-A0D623E8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4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9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1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uinsk7760</dc:creator>
  <cp:lastModifiedBy>Гайсина Инна Тагирзяновна</cp:lastModifiedBy>
  <cp:revision>19</cp:revision>
  <dcterms:created xsi:type="dcterms:W3CDTF">2024-07-24T14:34:00Z</dcterms:created>
  <dcterms:modified xsi:type="dcterms:W3CDTF">2025-04-09T11:05:00Z</dcterms:modified>
</cp:coreProperties>
</file>