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A8" w:rsidRPr="00F135AB" w:rsidRDefault="001B4EC8" w:rsidP="00F135AB">
      <w:pPr>
        <w:pStyle w:val="a3"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C7DC6" wp14:editId="2FA21475">
                <wp:simplePos x="0" y="0"/>
                <wp:positionH relativeFrom="page">
                  <wp:posOffset>766824</wp:posOffset>
                </wp:positionH>
                <wp:positionV relativeFrom="page">
                  <wp:posOffset>3688320</wp:posOffset>
                </wp:positionV>
                <wp:extent cx="2769235" cy="1085850"/>
                <wp:effectExtent l="0" t="0" r="12065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F75" w:rsidRPr="00080A5F" w:rsidRDefault="009D4855" w:rsidP="00B31F75">
                            <w:pPr>
                              <w:pStyle w:val="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80A5F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Об усилении мер пожарной безопасности в весенне-летний пожароопасный период 202</w:t>
                            </w:r>
                            <w:r w:rsidR="00080A5F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5</w:t>
                            </w:r>
                            <w:r w:rsidRPr="00080A5F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год на территории Уинского муниципального округа</w:t>
                            </w:r>
                            <w:r w:rsidR="00230E10" w:rsidRPr="00080A5F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C7D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.4pt;margin-top:290.4pt;width:218.0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k0rwIAAKo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gxEkHLXqgo0a3YkS+qc7QqxSc7ntw0yMcQ5ctU9XfifKrQlysG8J39EZKMTSUVJCdfemePJ1w&#10;lAHZDh9EBWHIXgsLNNayM6WDYiBAhy49HjtjUinhMFgukuAywqiEO9+LoziyvXNJOj/vpdLvqOiQ&#10;MTIsofUWnhzulAYi4Dq7mGhcFKxtbftbfnYAjtMJBIen5s6kYbv5I/GSTbyJQycMFhsn9PLcuSnW&#10;obMo/GWUX+brde7/NHH9MG1YVVFuwszK8sM/69yTxidNHLWlRMsqA2dSUnK3XbcSHQgou7CfaRck&#10;f+Lmnqdhr4HLC0p+EHq3QeIUi3jphEUYOcnSix3PT26ThRcmYV6cU7pjnP47JTRkOImCaFLTb7l5&#10;9nvNjaQd0zA7WtZlOD46kdRocMMr21pNWDvZJ6Uw6T+XAio2N9oq1oh0kqsetyOgGBlvRfUI2pUC&#10;lAUChYEHRiPkd4wGGB4ZVt/2RFKM2vcc9G8mzWzI2djOBuElPM2wxmgy13qaSPtesl0DyNMfxsUN&#10;/CM1s+p9zgJSNxsYCJbE0/AyE+d0b72eR+zqFwAAAP//AwBQSwMEFAAGAAgAAAAhAMeDMTjgAAAA&#10;CwEAAA8AAABkcnMvZG93bnJldi54bWxMj8FOwzAQRO9I/QdrK3GjdislpCFOVSE4ISHScODoxG5i&#10;NV6H2G3D37M9wW1GM5p9W+xmN7CLmYL1KGG9EsAMtl5b7CR81q8PGbAQFWo1eDQSfkyAXbm4K1Su&#10;/RUrcznEjtEIhlxJ6GMcc85D2xunwsqPBik7+smpSHbquJ7UlcbdwDdCpNwpi3ShV6N57k17Opyd&#10;hP0XVi/2+735qI6VreutwLf0JOX9ct4/AYtmjn9luOETOpTE1Pgz6sAG8htB6FFCkt0ENZIk3QJr&#10;JDwm6wx4WfD/P5S/AAAA//8DAFBLAQItABQABgAIAAAAIQC2gziS/gAAAOEBAAATAAAAAAAAAAAA&#10;AAAAAAAAAABbQ29udGVudF9UeXBlc10ueG1sUEsBAi0AFAAGAAgAAAAhADj9If/WAAAAlAEAAAsA&#10;AAAAAAAAAAAAAAAALwEAAF9yZWxzLy5yZWxzUEsBAi0AFAAGAAgAAAAhADE9eTSvAgAAqgUAAA4A&#10;AAAAAAAAAAAAAAAALgIAAGRycy9lMm9Eb2MueG1sUEsBAi0AFAAGAAgAAAAhAMeDMTjgAAAACwEA&#10;AA8AAAAAAAAAAAAAAAAACQUAAGRycy9kb3ducmV2LnhtbFBLBQYAAAAABAAEAPMAAAAWBgAAAAA=&#10;" filled="f" stroked="f">
                <v:textbox inset="0,0,0,0">
                  <w:txbxContent>
                    <w:p w:rsidR="00B31F75" w:rsidRPr="00080A5F" w:rsidRDefault="009D4855" w:rsidP="00B31F75">
                      <w:pPr>
                        <w:pStyle w:val="1"/>
                        <w:shd w:val="clear" w:color="auto" w:fill="auto"/>
                        <w:spacing w:line="185" w:lineRule="auto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080A5F">
                        <w:rPr>
                          <w:b/>
                          <w:color w:val="auto"/>
                          <w:sz w:val="28"/>
                          <w:szCs w:val="28"/>
                        </w:rPr>
                        <w:t>Об усилении мер пожарной безопасности в весенне-летний пожароопасный период 202</w:t>
                      </w:r>
                      <w:r w:rsidR="00080A5F">
                        <w:rPr>
                          <w:b/>
                          <w:color w:val="auto"/>
                          <w:sz w:val="28"/>
                          <w:szCs w:val="28"/>
                        </w:rPr>
                        <w:t>5</w:t>
                      </w:r>
                      <w:r w:rsidRPr="00080A5F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год на территории Уинского муниципального округа</w:t>
                      </w:r>
                      <w:r w:rsidR="00230E10" w:rsidRPr="00080A5F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135AB" w:rsidRPr="00F135AB">
        <w:t>15</w:t>
      </w:r>
      <w:r w:rsidR="00F135AB">
        <w:t xml:space="preserve">.04.2025  </w:t>
      </w:r>
      <w:r w:rsidR="00F135AB" w:rsidRPr="00F135AB">
        <w:t xml:space="preserve">   259-01-01-03-69</w:t>
      </w:r>
    </w:p>
    <w:p w:rsidR="00FA7DA8" w:rsidRDefault="00FA7DA8" w:rsidP="00FA7DA8">
      <w:pPr>
        <w:pStyle w:val="a3"/>
        <w:spacing w:after="120"/>
      </w:pPr>
    </w:p>
    <w:p w:rsidR="00FA7DA8" w:rsidRDefault="00FA7DA8" w:rsidP="00FA7DA8">
      <w:pPr>
        <w:pStyle w:val="a3"/>
        <w:spacing w:after="120"/>
      </w:pPr>
    </w:p>
    <w:p w:rsidR="00B22EE5" w:rsidRDefault="009466A8" w:rsidP="00FA7DA8">
      <w:pPr>
        <w:pStyle w:val="a3"/>
        <w:spacing w:after="120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DBE1F43" wp14:editId="41C2303F">
            <wp:simplePos x="0" y="0"/>
            <wp:positionH relativeFrom="margin">
              <wp:posOffset>1905</wp:posOffset>
            </wp:positionH>
            <wp:positionV relativeFrom="margin">
              <wp:posOffset>-3810</wp:posOffset>
            </wp:positionV>
            <wp:extent cx="6115685" cy="3016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912" w:rsidRDefault="009D4855" w:rsidP="009466A8">
      <w:pPr>
        <w:pStyle w:val="a4"/>
        <w:spacing w:line="240" w:lineRule="auto"/>
      </w:pPr>
      <w:r>
        <w:t xml:space="preserve">В соответствии </w:t>
      </w:r>
      <w:r w:rsidR="000B2711">
        <w:rPr>
          <w:color w:val="000000"/>
        </w:rPr>
        <w:t xml:space="preserve">с Федеральным законом от 21 декабря 1994 г. № 69-ФЗ «О пожарной безопасности», </w:t>
      </w:r>
      <w:r>
        <w:t xml:space="preserve">с пунктом 1 подпунктом 10 статьи 16 Федерального </w:t>
      </w:r>
      <w:r w:rsidR="00E675C6">
        <w:t>з</w:t>
      </w:r>
      <w:r>
        <w:t>акона от 06.10.2003 № 131 «Об общих принципах организации местного самоуправления в Российской Федерации»,</w:t>
      </w:r>
      <w:r w:rsidRPr="006628DA">
        <w:t xml:space="preserve"> </w:t>
      </w:r>
      <w:r w:rsidR="00FC1912">
        <w:t xml:space="preserve">Уставом Уинского муниципального округа </w:t>
      </w:r>
      <w:r w:rsidR="00B321DB">
        <w:t>П</w:t>
      </w:r>
      <w:r w:rsidR="00FC1912">
        <w:t xml:space="preserve">ермского края, </w:t>
      </w:r>
      <w:r>
        <w:t>в целях предупреждения и снижения количества пожаров и последствий от них на территории Уинского муниципального округа в весенне-летний пожароопасный период 202</w:t>
      </w:r>
      <w:r w:rsidR="00080A5F">
        <w:t>5</w:t>
      </w:r>
      <w:r>
        <w:t xml:space="preserve"> года</w:t>
      </w:r>
    </w:p>
    <w:p w:rsidR="009D4855" w:rsidRPr="006D3065" w:rsidRDefault="009D4855" w:rsidP="00F83BD2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D3065">
        <w:rPr>
          <w:szCs w:val="28"/>
        </w:rPr>
        <w:t xml:space="preserve">Установить начало пожароопасного сезона на территории Уинского муниципального округа </w:t>
      </w:r>
      <w:r w:rsidR="00230E10">
        <w:rPr>
          <w:szCs w:val="28"/>
        </w:rPr>
        <w:t xml:space="preserve">Пермского края </w:t>
      </w:r>
      <w:r w:rsidRPr="006D3065">
        <w:rPr>
          <w:szCs w:val="28"/>
        </w:rPr>
        <w:t xml:space="preserve">с </w:t>
      </w:r>
      <w:r w:rsidR="002901CC" w:rsidRPr="006D3065">
        <w:rPr>
          <w:szCs w:val="28"/>
        </w:rPr>
        <w:t>15</w:t>
      </w:r>
      <w:r w:rsidRPr="006D3065">
        <w:rPr>
          <w:szCs w:val="28"/>
        </w:rPr>
        <w:t xml:space="preserve"> апреля 202</w:t>
      </w:r>
      <w:r w:rsidR="00080A5F">
        <w:rPr>
          <w:szCs w:val="28"/>
        </w:rPr>
        <w:t>5</w:t>
      </w:r>
      <w:r w:rsidRPr="006D3065">
        <w:rPr>
          <w:szCs w:val="28"/>
        </w:rPr>
        <w:t xml:space="preserve"> года, за исключением территории земель лесного фонда.</w:t>
      </w:r>
    </w:p>
    <w:p w:rsidR="009D4855" w:rsidRDefault="00CE53DF" w:rsidP="006D3065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FA7DA8">
        <w:rPr>
          <w:szCs w:val="28"/>
        </w:rPr>
        <w:t>Утвердить</w:t>
      </w:r>
      <w:r w:rsidR="00FC1912" w:rsidRPr="00FA7DA8">
        <w:rPr>
          <w:szCs w:val="28"/>
        </w:rPr>
        <w:t xml:space="preserve"> </w:t>
      </w:r>
      <w:r w:rsidR="00F83BD2" w:rsidRPr="00FA7DA8">
        <w:rPr>
          <w:color w:val="000000"/>
        </w:rPr>
        <w:t xml:space="preserve">прилагаемый План </w:t>
      </w:r>
      <w:r w:rsidR="00FA7DA8" w:rsidRPr="00FA7DA8">
        <w:rPr>
          <w:spacing w:val="-8"/>
          <w:szCs w:val="28"/>
        </w:rPr>
        <w:t>дополнительных мероприятий по предупреждению пожаров на территории Уинского муниципального</w:t>
      </w:r>
      <w:r w:rsidR="00FA7DA8" w:rsidRPr="00FA7DA8">
        <w:rPr>
          <w:spacing w:val="-7"/>
          <w:szCs w:val="28"/>
        </w:rPr>
        <w:t xml:space="preserve"> округа в весенне-летний пожароопасный период 2025 года</w:t>
      </w:r>
      <w:r w:rsidR="009D4855" w:rsidRPr="006D3065">
        <w:rPr>
          <w:szCs w:val="28"/>
        </w:rPr>
        <w:t>.</w:t>
      </w:r>
    </w:p>
    <w:p w:rsidR="00F83BD2" w:rsidRPr="00F83BD2" w:rsidRDefault="00F83BD2" w:rsidP="00F83BD2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83BD2">
        <w:rPr>
          <w:color w:val="000000"/>
          <w:sz w:val="28"/>
          <w:szCs w:val="28"/>
        </w:rPr>
        <w:t>Рекомендовать руководителям предприятий, организаций и учреждений, независимо от их форм собственности, разработать и осуществить меры по повышению пожарной безопасности подведомственных территорий и объектов.</w:t>
      </w:r>
    </w:p>
    <w:p w:rsidR="006D3065" w:rsidRPr="006D3065" w:rsidRDefault="006D3065" w:rsidP="006D3065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D3065">
        <w:rPr>
          <w:color w:val="000000"/>
          <w:sz w:val="28"/>
          <w:szCs w:val="28"/>
        </w:rPr>
        <w:t xml:space="preserve">Настоящее распоряжение вступает в силу </w:t>
      </w:r>
      <w:r w:rsidR="001B15CE">
        <w:rPr>
          <w:color w:val="000000"/>
          <w:sz w:val="28"/>
          <w:szCs w:val="28"/>
        </w:rPr>
        <w:t xml:space="preserve">с </w:t>
      </w:r>
      <w:r w:rsidR="00080A5F">
        <w:rPr>
          <w:color w:val="000000"/>
          <w:sz w:val="28"/>
          <w:szCs w:val="28"/>
        </w:rPr>
        <w:t>даты</w:t>
      </w:r>
      <w:r w:rsidR="001B15CE">
        <w:rPr>
          <w:color w:val="000000"/>
          <w:sz w:val="28"/>
          <w:szCs w:val="28"/>
        </w:rPr>
        <w:t xml:space="preserve"> подписания</w:t>
      </w:r>
      <w:r w:rsidRPr="006D3065">
        <w:rPr>
          <w:color w:val="000000"/>
          <w:sz w:val="28"/>
          <w:szCs w:val="28"/>
        </w:rPr>
        <w:t xml:space="preserve"> и подлежит размещению на официальном сайте администрации Уинского муниципального округа (</w:t>
      </w:r>
      <w:hyperlink r:id="rId8" w:history="1">
        <w:r w:rsidRPr="006D3065">
          <w:rPr>
            <w:rStyle w:val="ae"/>
            <w:sz w:val="28"/>
            <w:szCs w:val="28"/>
          </w:rPr>
          <w:t>https://uinsk.ru/</w:t>
        </w:r>
      </w:hyperlink>
      <w:r w:rsidRPr="006D3065">
        <w:rPr>
          <w:color w:val="000000"/>
          <w:sz w:val="28"/>
          <w:szCs w:val="28"/>
        </w:rPr>
        <w:t>).</w:t>
      </w:r>
    </w:p>
    <w:p w:rsidR="00B31F75" w:rsidRPr="006D3065" w:rsidRDefault="00D03679" w:rsidP="006D306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3065">
        <w:rPr>
          <w:sz w:val="28"/>
          <w:szCs w:val="28"/>
        </w:rPr>
        <w:lastRenderedPageBreak/>
        <w:t xml:space="preserve">Контроль </w:t>
      </w:r>
      <w:r w:rsidR="00080A5F">
        <w:rPr>
          <w:sz w:val="28"/>
          <w:szCs w:val="28"/>
        </w:rPr>
        <w:t>за</w:t>
      </w:r>
      <w:r w:rsidR="009D4855" w:rsidRPr="006D3065">
        <w:rPr>
          <w:sz w:val="28"/>
          <w:szCs w:val="28"/>
        </w:rPr>
        <w:t xml:space="preserve"> исполнением настоящего </w:t>
      </w:r>
      <w:r w:rsidR="002D062F" w:rsidRPr="006D3065">
        <w:rPr>
          <w:sz w:val="28"/>
          <w:szCs w:val="28"/>
        </w:rPr>
        <w:t>р</w:t>
      </w:r>
      <w:r w:rsidR="006F4744" w:rsidRPr="006D3065">
        <w:rPr>
          <w:sz w:val="28"/>
          <w:szCs w:val="28"/>
        </w:rPr>
        <w:t>аспоряжения</w:t>
      </w:r>
      <w:r w:rsidR="009D4855" w:rsidRPr="006D3065">
        <w:rPr>
          <w:sz w:val="28"/>
          <w:szCs w:val="28"/>
        </w:rPr>
        <w:t xml:space="preserve"> </w:t>
      </w:r>
      <w:r w:rsidR="006F4744" w:rsidRPr="006D3065">
        <w:rPr>
          <w:sz w:val="28"/>
          <w:szCs w:val="28"/>
        </w:rPr>
        <w:t>возложить на заместителя главы администрации Уинского муниципального округа.</w:t>
      </w:r>
    </w:p>
    <w:p w:rsidR="00FA7DA8" w:rsidRDefault="00FA7DA8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FA7DA8" w:rsidRDefault="00FA7DA8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FA7DA8" w:rsidRDefault="00FA7DA8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B31F75" w:rsidRDefault="00B31F75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 w:rsidRPr="00341501">
        <w:rPr>
          <w:spacing w:val="-5"/>
          <w:sz w:val="28"/>
          <w:szCs w:val="28"/>
        </w:rPr>
        <w:t xml:space="preserve">Глава муниципального округа </w:t>
      </w:r>
      <w:r>
        <w:rPr>
          <w:spacing w:val="-5"/>
          <w:sz w:val="28"/>
          <w:szCs w:val="28"/>
        </w:rPr>
        <w:t>–</w:t>
      </w:r>
    </w:p>
    <w:p w:rsidR="00B31F75" w:rsidRDefault="00B31F75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глава администрации Уинского</w:t>
      </w:r>
    </w:p>
    <w:p w:rsidR="00B31F75" w:rsidRDefault="00B31F75" w:rsidP="00B31F75">
      <w:pPr>
        <w:shd w:val="clear" w:color="auto" w:fill="FFFFFF"/>
        <w:tabs>
          <w:tab w:val="left" w:pos="7502"/>
        </w:tabs>
      </w:pPr>
      <w:r>
        <w:rPr>
          <w:spacing w:val="-5"/>
          <w:sz w:val="28"/>
          <w:szCs w:val="28"/>
        </w:rPr>
        <w:t>муниципального округа</w:t>
      </w:r>
      <w:r w:rsidRPr="00341501">
        <w:rPr>
          <w:spacing w:val="-5"/>
          <w:sz w:val="28"/>
          <w:szCs w:val="28"/>
        </w:rPr>
        <w:t xml:space="preserve">       </w:t>
      </w:r>
      <w:r>
        <w:rPr>
          <w:spacing w:val="-5"/>
          <w:sz w:val="28"/>
          <w:szCs w:val="28"/>
        </w:rPr>
        <w:t xml:space="preserve">                                                         </w:t>
      </w:r>
      <w:r w:rsidRPr="00341501">
        <w:rPr>
          <w:i/>
          <w:iCs/>
          <w:sz w:val="28"/>
          <w:szCs w:val="28"/>
        </w:rPr>
        <w:t xml:space="preserve">        </w:t>
      </w:r>
      <w:r w:rsidR="008F6C89">
        <w:rPr>
          <w:i/>
          <w:iCs/>
          <w:sz w:val="28"/>
          <w:szCs w:val="28"/>
        </w:rPr>
        <w:t xml:space="preserve">            </w:t>
      </w:r>
      <w:r w:rsidRPr="00341501">
        <w:rPr>
          <w:i/>
          <w:iCs/>
          <w:sz w:val="28"/>
          <w:szCs w:val="28"/>
        </w:rPr>
        <w:t xml:space="preserve"> </w:t>
      </w:r>
      <w:r w:rsidRPr="00341501">
        <w:rPr>
          <w:spacing w:val="-16"/>
          <w:sz w:val="28"/>
          <w:szCs w:val="28"/>
          <w:lang w:val="en-US"/>
        </w:rPr>
        <w:t>A</w:t>
      </w:r>
      <w:r w:rsidRPr="00341501">
        <w:rPr>
          <w:spacing w:val="-16"/>
          <w:sz w:val="28"/>
          <w:szCs w:val="28"/>
        </w:rPr>
        <w:t>.Н. Зелёнкин</w:t>
      </w:r>
    </w:p>
    <w:p w:rsidR="00B31F75" w:rsidRDefault="00B31F75" w:rsidP="00B31F75">
      <w:pPr>
        <w:pStyle w:val="30"/>
        <w:framePr w:w="504" w:h="264" w:wrap="none" w:hAnchor="page" w:x="8175" w:y="2156"/>
        <w:shd w:val="clear" w:color="auto" w:fill="auto"/>
        <w:spacing w:line="180" w:lineRule="auto"/>
        <w:ind w:firstLine="0"/>
        <w:rPr>
          <w:sz w:val="13"/>
          <w:szCs w:val="13"/>
        </w:rPr>
      </w:pPr>
      <w:r>
        <w:rPr>
          <w:smallCaps w:val="0"/>
          <w:color w:val="99959C"/>
          <w:sz w:val="13"/>
          <w:szCs w:val="13"/>
        </w:rPr>
        <w:t>.</w:t>
      </w:r>
    </w:p>
    <w:p w:rsidR="00B31F75" w:rsidRDefault="00B31F75" w:rsidP="00B31F75">
      <w:pPr>
        <w:pStyle w:val="1"/>
        <w:framePr w:w="1896" w:h="293" w:wrap="none" w:hAnchor="page" w:x="9125" w:y="2425"/>
        <w:shd w:val="clear" w:color="auto" w:fill="auto"/>
        <w:spacing w:line="240" w:lineRule="auto"/>
      </w:pPr>
    </w:p>
    <w:p w:rsidR="009466A8" w:rsidRDefault="009466A8" w:rsidP="00C95572">
      <w:pPr>
        <w:pStyle w:val="a4"/>
        <w:ind w:firstLine="0"/>
        <w:jc w:val="right"/>
        <w:rPr>
          <w:rStyle w:val="10"/>
          <w:bCs/>
          <w:color w:val="000000"/>
        </w:rPr>
        <w:sectPr w:rsidR="009466A8" w:rsidSect="00C95572">
          <w:footerReference w:type="default" r:id="rId9"/>
          <w:pgSz w:w="11900" w:h="16840"/>
          <w:pgMar w:top="1071" w:right="559" w:bottom="1143" w:left="1204" w:header="0" w:footer="3" w:gutter="0"/>
          <w:cols w:space="720"/>
        </w:sectPr>
      </w:pPr>
    </w:p>
    <w:p w:rsidR="00F83BD2" w:rsidRPr="00F9268E" w:rsidRDefault="00F83BD2" w:rsidP="00F83BD2">
      <w:pPr>
        <w:pStyle w:val="40"/>
        <w:spacing w:after="0"/>
        <w:ind w:left="10065"/>
        <w:rPr>
          <w:sz w:val="28"/>
        </w:rPr>
      </w:pPr>
      <w:r w:rsidRPr="00F9268E">
        <w:rPr>
          <w:color w:val="000000"/>
          <w:sz w:val="28"/>
        </w:rPr>
        <w:lastRenderedPageBreak/>
        <w:t>УТВЕРЖДЕН:</w:t>
      </w:r>
    </w:p>
    <w:p w:rsidR="00F83BD2" w:rsidRDefault="00F83BD2" w:rsidP="00F83BD2">
      <w:pPr>
        <w:pStyle w:val="40"/>
        <w:tabs>
          <w:tab w:val="left" w:pos="6736"/>
        </w:tabs>
        <w:spacing w:after="0"/>
        <w:ind w:left="10065"/>
        <w:rPr>
          <w:color w:val="000000"/>
          <w:sz w:val="28"/>
        </w:rPr>
      </w:pPr>
      <w:r>
        <w:rPr>
          <w:color w:val="000000"/>
          <w:sz w:val="28"/>
        </w:rPr>
        <w:t>распоряжением а</w:t>
      </w:r>
      <w:r w:rsidRPr="00F9268E">
        <w:rPr>
          <w:color w:val="000000"/>
          <w:sz w:val="28"/>
        </w:rPr>
        <w:t xml:space="preserve">дминистрации </w:t>
      </w:r>
      <w:r>
        <w:rPr>
          <w:color w:val="000000"/>
          <w:sz w:val="28"/>
        </w:rPr>
        <w:t xml:space="preserve">Уинского </w:t>
      </w:r>
    </w:p>
    <w:p w:rsidR="00F83BD2" w:rsidRDefault="00F83BD2" w:rsidP="00F83BD2">
      <w:pPr>
        <w:pStyle w:val="40"/>
        <w:tabs>
          <w:tab w:val="left" w:pos="6736"/>
        </w:tabs>
        <w:spacing w:after="0"/>
        <w:ind w:left="10065"/>
        <w:rPr>
          <w:color w:val="000000"/>
          <w:sz w:val="28"/>
        </w:rPr>
      </w:pPr>
      <w:r>
        <w:rPr>
          <w:color w:val="000000"/>
          <w:sz w:val="28"/>
        </w:rPr>
        <w:t>муниципального</w:t>
      </w:r>
      <w:r w:rsidRPr="00F9268E">
        <w:rPr>
          <w:color w:val="000000"/>
          <w:sz w:val="28"/>
        </w:rPr>
        <w:t xml:space="preserve"> округа Пермского края </w:t>
      </w:r>
    </w:p>
    <w:p w:rsidR="00F83BD2" w:rsidRPr="00F9268E" w:rsidRDefault="00F83BD2" w:rsidP="00F83BD2">
      <w:pPr>
        <w:pStyle w:val="40"/>
        <w:tabs>
          <w:tab w:val="left" w:pos="6736"/>
        </w:tabs>
        <w:spacing w:after="0"/>
        <w:ind w:left="10065"/>
        <w:rPr>
          <w:sz w:val="28"/>
        </w:rPr>
      </w:pPr>
      <w:r w:rsidRPr="00F9268E">
        <w:rPr>
          <w:color w:val="000000"/>
          <w:sz w:val="28"/>
        </w:rPr>
        <w:t>от</w:t>
      </w:r>
      <w:r w:rsidR="00F135AB">
        <w:rPr>
          <w:color w:val="000000"/>
          <w:sz w:val="28"/>
        </w:rPr>
        <w:t xml:space="preserve">  15.04.2025 </w:t>
      </w:r>
      <w:r w:rsidRPr="00F9268E">
        <w:rPr>
          <w:color w:val="000000"/>
          <w:sz w:val="28"/>
        </w:rPr>
        <w:t>№</w:t>
      </w:r>
      <w:r w:rsidR="00F135AB">
        <w:rPr>
          <w:color w:val="000000"/>
          <w:sz w:val="28"/>
        </w:rPr>
        <w:t xml:space="preserve"> 259-01-01-03-69</w:t>
      </w:r>
      <w:bookmarkStart w:id="0" w:name="_GoBack"/>
      <w:bookmarkEnd w:id="0"/>
    </w:p>
    <w:p w:rsidR="00F83BD2" w:rsidRDefault="00F83BD2" w:rsidP="00C95572">
      <w:pPr>
        <w:shd w:val="clear" w:color="auto" w:fill="FFFFFF"/>
        <w:spacing w:line="360" w:lineRule="exact"/>
        <w:jc w:val="center"/>
        <w:rPr>
          <w:b/>
          <w:spacing w:val="-9"/>
          <w:sz w:val="28"/>
          <w:szCs w:val="28"/>
        </w:rPr>
      </w:pPr>
    </w:p>
    <w:p w:rsidR="00FA7DA8" w:rsidRPr="000F2E7F" w:rsidRDefault="00FA7DA8" w:rsidP="00FA7DA8">
      <w:pPr>
        <w:shd w:val="clear" w:color="auto" w:fill="FFFFFF"/>
        <w:jc w:val="center"/>
        <w:rPr>
          <w:b/>
        </w:rPr>
      </w:pPr>
      <w:r w:rsidRPr="000F2E7F">
        <w:rPr>
          <w:b/>
          <w:spacing w:val="-9"/>
          <w:sz w:val="28"/>
          <w:szCs w:val="28"/>
        </w:rPr>
        <w:t>План</w:t>
      </w:r>
    </w:p>
    <w:p w:rsidR="00FA7DA8" w:rsidRPr="000F2E7F" w:rsidRDefault="00FA7DA8" w:rsidP="00FA7DA8">
      <w:pPr>
        <w:jc w:val="center"/>
        <w:rPr>
          <w:b/>
          <w:spacing w:val="-7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дополнительных </w:t>
      </w:r>
      <w:r w:rsidRPr="000F2E7F">
        <w:rPr>
          <w:b/>
          <w:spacing w:val="-8"/>
          <w:sz w:val="28"/>
          <w:szCs w:val="28"/>
        </w:rPr>
        <w:t xml:space="preserve">мероприятий по предупреждению пожаров на территории </w:t>
      </w:r>
      <w:r>
        <w:rPr>
          <w:b/>
          <w:spacing w:val="-8"/>
          <w:sz w:val="28"/>
          <w:szCs w:val="28"/>
        </w:rPr>
        <w:t>Уинского муниципального</w:t>
      </w:r>
      <w:r w:rsidRPr="000F2E7F">
        <w:rPr>
          <w:b/>
          <w:spacing w:val="-7"/>
          <w:sz w:val="28"/>
          <w:szCs w:val="28"/>
        </w:rPr>
        <w:t xml:space="preserve"> округа в весенне-летний пожароопасный </w:t>
      </w:r>
      <w:r>
        <w:rPr>
          <w:b/>
          <w:spacing w:val="-7"/>
          <w:sz w:val="28"/>
          <w:szCs w:val="28"/>
        </w:rPr>
        <w:t>период</w:t>
      </w:r>
      <w:r w:rsidRPr="000F2E7F">
        <w:rPr>
          <w:b/>
          <w:spacing w:val="-7"/>
          <w:sz w:val="28"/>
          <w:szCs w:val="28"/>
        </w:rPr>
        <w:t xml:space="preserve"> 202</w:t>
      </w:r>
      <w:r>
        <w:rPr>
          <w:b/>
          <w:spacing w:val="-7"/>
          <w:sz w:val="28"/>
          <w:szCs w:val="28"/>
        </w:rPr>
        <w:t>5</w:t>
      </w:r>
      <w:r w:rsidRPr="000F2E7F">
        <w:rPr>
          <w:b/>
          <w:spacing w:val="-7"/>
          <w:sz w:val="28"/>
          <w:szCs w:val="28"/>
        </w:rPr>
        <w:t xml:space="preserve"> года</w:t>
      </w:r>
    </w:p>
    <w:p w:rsidR="00FA7DA8" w:rsidRPr="00895A81" w:rsidRDefault="00FA7DA8" w:rsidP="00FA7DA8">
      <w:pPr>
        <w:spacing w:line="240" w:lineRule="exact"/>
        <w:ind w:left="-851"/>
        <w:jc w:val="center"/>
        <w:rPr>
          <w:spacing w:val="-7"/>
          <w:sz w:val="28"/>
          <w:szCs w:val="28"/>
        </w:rPr>
      </w:pPr>
    </w:p>
    <w:tbl>
      <w:tblPr>
        <w:tblW w:w="158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671"/>
        <w:gridCol w:w="5842"/>
        <w:gridCol w:w="1985"/>
      </w:tblGrid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№</w:t>
            </w:r>
          </w:p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п/п</w:t>
            </w:r>
          </w:p>
        </w:tc>
        <w:tc>
          <w:tcPr>
            <w:tcW w:w="5704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Примечание</w:t>
            </w: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>ровести заседание комиссии по предупреждению, ликвидации чрезвычайных ситуаций и обеспечению пожарной безопасности муниципального образования с принятием решения об издании муниципального правового акта по усилению мер пожарной безопасности и (или) установлению особого противопожарного режима на территориях соответствующих муниципальных образований, имеющих тенденцию роста количества пожаров и (или) ухудшения их последствий в сравнении с аналогичным периодом прошлого года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pacing w:val="-10"/>
                <w:sz w:val="28"/>
                <w:szCs w:val="28"/>
              </w:rPr>
              <w:t xml:space="preserve">до </w:t>
            </w:r>
            <w:r>
              <w:rPr>
                <w:spacing w:val="-10"/>
                <w:sz w:val="28"/>
                <w:szCs w:val="28"/>
              </w:rPr>
              <w:t>24</w:t>
            </w:r>
            <w:r w:rsidRPr="00A010A2">
              <w:rPr>
                <w:spacing w:val="-10"/>
                <w:sz w:val="28"/>
                <w:szCs w:val="28"/>
              </w:rPr>
              <w:t>.04.202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2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pacing w:val="-6"/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 xml:space="preserve">Публикация в СМИ </w:t>
            </w:r>
            <w:r w:rsidRPr="00A010A2">
              <w:rPr>
                <w:spacing w:val="-8"/>
                <w:sz w:val="28"/>
                <w:szCs w:val="28"/>
              </w:rPr>
              <w:t>информации о правилах против</w:t>
            </w:r>
            <w:r w:rsidRPr="00A010A2">
              <w:rPr>
                <w:spacing w:val="-6"/>
                <w:sz w:val="28"/>
                <w:szCs w:val="28"/>
              </w:rPr>
              <w:t>опожарного режима, установленных запретах и порядке действия в случае возникновения природных пожаров в весенне-летний пожароопасный период.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pacing w:val="-9"/>
                <w:sz w:val="28"/>
                <w:szCs w:val="28"/>
              </w:rPr>
              <w:t>Органи</w:t>
            </w:r>
            <w:r w:rsidRPr="00A010A2">
              <w:rPr>
                <w:spacing w:val="-6"/>
                <w:sz w:val="28"/>
                <w:szCs w:val="28"/>
              </w:rPr>
              <w:t>зация специализи</w:t>
            </w:r>
            <w:r w:rsidRPr="00A010A2">
              <w:rPr>
                <w:spacing w:val="-6"/>
                <w:sz w:val="28"/>
                <w:szCs w:val="28"/>
              </w:rPr>
              <w:softHyphen/>
              <w:t xml:space="preserve">рованной рубрики </w:t>
            </w:r>
            <w:r w:rsidRPr="00A010A2">
              <w:rPr>
                <w:spacing w:val="-7"/>
                <w:sz w:val="28"/>
                <w:szCs w:val="28"/>
              </w:rPr>
              <w:t>«Пожарная безопасность»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spacing w:val="-7"/>
                <w:sz w:val="28"/>
                <w:szCs w:val="28"/>
              </w:rPr>
            </w:pPr>
            <w:r w:rsidRPr="00A010A2">
              <w:rPr>
                <w:spacing w:val="-9"/>
                <w:sz w:val="28"/>
                <w:szCs w:val="28"/>
              </w:rPr>
              <w:t xml:space="preserve">Редакция </w:t>
            </w:r>
            <w:r w:rsidRPr="00A010A2">
              <w:rPr>
                <w:spacing w:val="-6"/>
                <w:sz w:val="28"/>
                <w:szCs w:val="28"/>
              </w:rPr>
              <w:t xml:space="preserve">газеты </w:t>
            </w:r>
            <w:r w:rsidRPr="00A010A2">
              <w:rPr>
                <w:spacing w:val="-7"/>
                <w:sz w:val="28"/>
                <w:szCs w:val="28"/>
              </w:rPr>
              <w:t>«Родник-1»</w:t>
            </w:r>
            <w:r>
              <w:rPr>
                <w:spacing w:val="-7"/>
                <w:sz w:val="28"/>
                <w:szCs w:val="28"/>
              </w:rPr>
              <w:t>,</w:t>
            </w:r>
            <w:r w:rsidRPr="00A010A2">
              <w:rPr>
                <w:spacing w:val="-7"/>
                <w:sz w:val="28"/>
                <w:szCs w:val="28"/>
              </w:rPr>
              <w:t xml:space="preserve"> </w:t>
            </w:r>
          </w:p>
          <w:p w:rsidR="00FA7DA8" w:rsidRPr="00A010A2" w:rsidRDefault="00FA7DA8" w:rsidP="006D2998">
            <w:pPr>
              <w:rPr>
                <w:spacing w:val="-7"/>
                <w:sz w:val="28"/>
                <w:szCs w:val="28"/>
              </w:rPr>
            </w:pPr>
            <w:r w:rsidRPr="00A010A2">
              <w:rPr>
                <w:spacing w:val="-7"/>
                <w:sz w:val="28"/>
                <w:szCs w:val="28"/>
              </w:rPr>
              <w:t>МКУ «Гражданская защита»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704" w:type="dxa"/>
          </w:tcPr>
          <w:p w:rsidR="00FA7DA8" w:rsidRPr="005E3C10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502B53">
              <w:rPr>
                <w:color w:val="000000" w:themeColor="text1"/>
                <w:sz w:val="28"/>
                <w:szCs w:val="28"/>
              </w:rPr>
              <w:t>а период устойчивой сухой, жаркой и ветреной погоды, при получении штормового предупреждения и при введении особого противопожарного режима на подведомственной территории вводить дополнительные запреты, направленные на обеспечение пожарной безопасности на подведомственной территории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rPr>
                <w:spacing w:val="-7"/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4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 xml:space="preserve">Размещение информации </w:t>
            </w:r>
            <w:r w:rsidRPr="00A010A2">
              <w:rPr>
                <w:spacing w:val="-8"/>
                <w:sz w:val="28"/>
                <w:szCs w:val="28"/>
              </w:rPr>
              <w:t>о правилах против</w:t>
            </w:r>
            <w:r w:rsidRPr="00A010A2">
              <w:rPr>
                <w:spacing w:val="-6"/>
                <w:sz w:val="28"/>
                <w:szCs w:val="28"/>
              </w:rPr>
              <w:t xml:space="preserve">опожарного режима, установленных запретах и порядке действия в случае возникновения природных пожаров </w:t>
            </w:r>
            <w:r>
              <w:rPr>
                <w:spacing w:val="-6"/>
                <w:sz w:val="28"/>
                <w:szCs w:val="28"/>
              </w:rPr>
              <w:t xml:space="preserve">в весенне-летний пожароопасный </w:t>
            </w:r>
            <w:r w:rsidRPr="00A010A2">
              <w:rPr>
                <w:spacing w:val="-6"/>
                <w:sz w:val="28"/>
                <w:szCs w:val="28"/>
              </w:rPr>
              <w:t>период на официальном сайте а</w:t>
            </w:r>
            <w:r>
              <w:rPr>
                <w:color w:val="000000"/>
                <w:spacing w:val="-6"/>
                <w:sz w:val="28"/>
                <w:szCs w:val="28"/>
              </w:rPr>
              <w:t>дминистрации</w:t>
            </w:r>
            <w:r w:rsidRPr="00A010A2">
              <w:rPr>
                <w:color w:val="000000"/>
                <w:spacing w:val="-6"/>
                <w:sz w:val="28"/>
                <w:szCs w:val="28"/>
              </w:rPr>
              <w:t xml:space="preserve"> Уинского МО, в социальных сетях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Уинского МО,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pacing w:val="-9"/>
                <w:sz w:val="28"/>
                <w:szCs w:val="28"/>
              </w:rPr>
              <w:t xml:space="preserve">Редакция </w:t>
            </w:r>
            <w:r w:rsidRPr="00A010A2">
              <w:rPr>
                <w:spacing w:val="-6"/>
                <w:sz w:val="28"/>
                <w:szCs w:val="28"/>
              </w:rPr>
              <w:t xml:space="preserve">газеты </w:t>
            </w:r>
            <w:r w:rsidRPr="00A010A2">
              <w:rPr>
                <w:spacing w:val="-7"/>
                <w:sz w:val="28"/>
                <w:szCs w:val="28"/>
              </w:rPr>
              <w:t>«Родник-1»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rPr>
                <w:spacing w:val="-9"/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5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502B53">
              <w:rPr>
                <w:color w:val="000000" w:themeColor="text1"/>
                <w:sz w:val="28"/>
                <w:szCs w:val="28"/>
              </w:rPr>
              <w:t>азработк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 и утверждение плана мероприятий по предупреждению пожаров, гибели и травматизма людей от них на подведомственной территории муниципального образования в весенне-летний пожароопасный сезон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до 15.04.2025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  <w:r>
              <w:rPr>
                <w:spacing w:val="-7"/>
                <w:sz w:val="28"/>
                <w:szCs w:val="28"/>
              </w:rPr>
              <w:t xml:space="preserve">, </w:t>
            </w:r>
          </w:p>
          <w:p w:rsidR="00FA7DA8" w:rsidRDefault="00FA7DA8" w:rsidP="006D2998">
            <w:pPr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Отдел ГО, ЧС и МР администрации Уинского МО,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МКУ «Гражданская защита»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6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502B53">
              <w:rPr>
                <w:color w:val="000000" w:themeColor="text1"/>
                <w:sz w:val="28"/>
                <w:szCs w:val="28"/>
              </w:rPr>
              <w:t>азработк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 и утверждение в трех экземплярах паспортов пожарной безопасности населенных пунктов, подверженных угрозе распространения лесных пожаров и других ландшафтных (природных) пожаров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до 15.04.2025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МКУ «Гражданская защита»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7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Разработка и 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согласование с территориальными подразделениями отделов (отделений) надзорной деятельности и профилактической работы управления </w:t>
            </w:r>
            <w:r w:rsidRPr="00502B53">
              <w:rPr>
                <w:color w:val="000000" w:themeColor="text1"/>
                <w:sz w:val="28"/>
                <w:szCs w:val="28"/>
              </w:rPr>
              <w:lastRenderedPageBreak/>
              <w:t>надзорной деятельности и профилактической работы Главного управления МЧС России по Пермскому краю, территориальными органами Главного управления МВД России по Пермскому краю ежемесячных графиков патрулирования и проведения профилактических мероприятий по очистке территорий, прилегающих к лесу, от сухой травянистой растительности, валежника, порубочных остатков, мусора и других горючих материалов, отделению леса противопожарной минерализованной полосой или иным противопожарным барьером, а также принятия собственниками сельскохозяйственных угодий мер по их защите от зарастания сорной растительностью, деревьями, кустарниками, своевременному проведению сенокошения на сенокосах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lastRenderedPageBreak/>
              <w:t>до 15.04.2025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  <w:r>
              <w:rPr>
                <w:spacing w:val="-7"/>
                <w:sz w:val="28"/>
                <w:szCs w:val="28"/>
              </w:rPr>
              <w:t xml:space="preserve">, </w:t>
            </w:r>
          </w:p>
          <w:p w:rsidR="00FA7DA8" w:rsidRDefault="00FA7DA8" w:rsidP="006D2998">
            <w:pPr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МКУ «Гражданская защита»,</w:t>
            </w:r>
          </w:p>
          <w:p w:rsidR="00FA7DA8" w:rsidRDefault="00FA7DA8" w:rsidP="006D2998">
            <w:pPr>
              <w:rPr>
                <w:spacing w:val="-6"/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25 ОНПР по Октябрьскому ГО и Уинскому МО</w:t>
            </w:r>
            <w:r>
              <w:rPr>
                <w:spacing w:val="-6"/>
                <w:sz w:val="28"/>
                <w:szCs w:val="28"/>
              </w:rPr>
              <w:t>,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010A2">
              <w:rPr>
                <w:sz w:val="28"/>
                <w:szCs w:val="28"/>
              </w:rPr>
              <w:t xml:space="preserve">тделение МВД РФ по Уинскому </w:t>
            </w:r>
            <w:r>
              <w:rPr>
                <w:sz w:val="28"/>
                <w:szCs w:val="28"/>
              </w:rPr>
              <w:t>округ</w:t>
            </w:r>
            <w:r w:rsidRPr="00A010A2">
              <w:rPr>
                <w:sz w:val="28"/>
                <w:szCs w:val="28"/>
              </w:rPr>
              <w:t>у</w:t>
            </w:r>
            <w:r w:rsidRPr="00A010A2">
              <w:rPr>
                <w:spacing w:val="-7"/>
                <w:sz w:val="28"/>
                <w:szCs w:val="28"/>
              </w:rPr>
              <w:t>,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>роведение проверки наличия и состояния телефонной связи и системы оповещения населения о пожаре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до 15.04.2025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color w:val="3E3E3E"/>
                <w:spacing w:val="-1"/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УТУ № 2 ЛТЦ Чернушинского района, МЦ ТЭТ г. Чайковский Пермский филиал ПАО «Ростелеком»</w:t>
            </w:r>
            <w:r w:rsidRPr="00A010A2">
              <w:rPr>
                <w:color w:val="3E3E3E"/>
                <w:spacing w:val="-1"/>
                <w:sz w:val="28"/>
                <w:szCs w:val="28"/>
              </w:rPr>
              <w:t xml:space="preserve">, 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МКУ «Гражданская защита</w:t>
            </w:r>
            <w:r w:rsidRPr="00A010A2">
              <w:rPr>
                <w:spacing w:val="-7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9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>роведение проверки состояния пожарной техники и техники, привлекаемой для тушения пожаров, укомплектованности необходимым пожарно-техническим вооружением и запаса горюче-смазочных материалов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до 15.04.2025</w:t>
            </w:r>
          </w:p>
        </w:tc>
        <w:tc>
          <w:tcPr>
            <w:tcW w:w="5842" w:type="dxa"/>
            <w:vAlign w:val="center"/>
          </w:tcPr>
          <w:p w:rsidR="00FA7DA8" w:rsidRDefault="00FA7DA8" w:rsidP="006D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 №92 22 ОППС,</w:t>
            </w:r>
          </w:p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МКУ «Гражданская защита</w:t>
            </w:r>
            <w:r w:rsidRPr="00A010A2">
              <w:rPr>
                <w:spacing w:val="-7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10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риведение в исправное состояние источников наружного противопожарного </w:t>
            </w:r>
            <w:r w:rsidRPr="00502B53">
              <w:rPr>
                <w:color w:val="000000" w:themeColor="text1"/>
                <w:sz w:val="28"/>
                <w:szCs w:val="28"/>
              </w:rPr>
              <w:lastRenderedPageBreak/>
              <w:t>водоснабжения и создание запаса воды на цели пожаротушения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lastRenderedPageBreak/>
              <w:t>до 16.05.2025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«Уинсктеплоэнерго»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shd w:val="clear" w:color="auto" w:fill="FFFFFF"/>
              <w:rPr>
                <w:spacing w:val="-7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502B53">
              <w:rPr>
                <w:color w:val="000000" w:themeColor="text1"/>
                <w:sz w:val="28"/>
                <w:szCs w:val="28"/>
              </w:rPr>
              <w:t>нформирование населения с помощью средств массовой информации, а также посредством организации и проведения собраний населения о правилах противопожарного режима и порядке действий в случае возникновения лесных пожаров и других ландшафтных (природных) пожаров в весенне-летний пожароопасный сезон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shd w:val="clear" w:color="auto" w:fill="FFFFFF"/>
              <w:ind w:left="5"/>
              <w:rPr>
                <w:spacing w:val="-6"/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МКУ «Гражданская защита</w:t>
            </w:r>
            <w:r w:rsidRPr="00A010A2">
              <w:rPr>
                <w:spacing w:val="-7"/>
                <w:sz w:val="28"/>
                <w:szCs w:val="28"/>
              </w:rPr>
              <w:t>»</w:t>
            </w:r>
            <w:r>
              <w:rPr>
                <w:spacing w:val="-7"/>
                <w:sz w:val="28"/>
                <w:szCs w:val="28"/>
              </w:rPr>
              <w:t>,</w:t>
            </w:r>
          </w:p>
          <w:p w:rsidR="00FA7DA8" w:rsidRPr="00A010A2" w:rsidRDefault="00FA7DA8" w:rsidP="006D2998">
            <w:pPr>
              <w:shd w:val="clear" w:color="auto" w:fill="FFFFFF"/>
              <w:tabs>
                <w:tab w:val="left" w:pos="206"/>
                <w:tab w:val="left" w:pos="348"/>
              </w:tabs>
              <w:ind w:left="5"/>
              <w:rPr>
                <w:spacing w:val="-7"/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25 ОНПР по Октябрьскому ГО и Уинскому МО,</w:t>
            </w:r>
            <w:r w:rsidRPr="00A010A2">
              <w:rPr>
                <w:spacing w:val="-7"/>
                <w:sz w:val="28"/>
                <w:szCs w:val="28"/>
              </w:rPr>
              <w:t xml:space="preserve"> </w:t>
            </w:r>
          </w:p>
          <w:p w:rsidR="00FA7DA8" w:rsidRDefault="00FA7DA8" w:rsidP="006D2998">
            <w:pPr>
              <w:tabs>
                <w:tab w:val="left" w:pos="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 №92 22 ОППС,</w:t>
            </w:r>
          </w:p>
          <w:p w:rsidR="00FA7DA8" w:rsidRPr="00A010A2" w:rsidRDefault="00FA7DA8" w:rsidP="006D2998">
            <w:pPr>
              <w:tabs>
                <w:tab w:val="left" w:pos="206"/>
              </w:tabs>
              <w:rPr>
                <w:sz w:val="28"/>
                <w:szCs w:val="28"/>
              </w:rPr>
            </w:pPr>
            <w:r w:rsidRPr="00A010A2">
              <w:rPr>
                <w:spacing w:val="-9"/>
                <w:sz w:val="28"/>
                <w:szCs w:val="28"/>
              </w:rPr>
              <w:t xml:space="preserve">Редакция </w:t>
            </w:r>
            <w:r w:rsidRPr="00A010A2">
              <w:rPr>
                <w:spacing w:val="-6"/>
                <w:sz w:val="28"/>
                <w:szCs w:val="28"/>
              </w:rPr>
              <w:t xml:space="preserve">газеты </w:t>
            </w:r>
            <w:r w:rsidRPr="00A010A2">
              <w:rPr>
                <w:spacing w:val="-7"/>
                <w:sz w:val="28"/>
                <w:szCs w:val="28"/>
              </w:rPr>
              <w:t>«Родник-1»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12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shd w:val="clear" w:color="auto" w:fill="FFFFFF"/>
              <w:rPr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онтроль за своевременным проведением предусмотренных Правилами противопожарного режима в Российской Федерации, утвержденными постановлением Правительства Российской Федерации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502B53">
              <w:rPr>
                <w:color w:val="000000" w:themeColor="text1"/>
                <w:sz w:val="28"/>
                <w:szCs w:val="28"/>
              </w:rPr>
              <w:t>от 16 сентября 2020 г. № 1479, мероприятий по очистке от сухой травянистой растительности, пожнивных остатков, валежника, порубочных остатков, мусора и других горючих материалов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shd w:val="clear" w:color="auto" w:fill="FFFFFF"/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shd w:val="clear" w:color="auto" w:fill="FFFFFF"/>
              <w:ind w:left="5"/>
              <w:rPr>
                <w:spacing w:val="-6"/>
                <w:sz w:val="28"/>
                <w:szCs w:val="28"/>
              </w:rPr>
            </w:pPr>
            <w:r w:rsidRPr="00A010A2">
              <w:rPr>
                <w:spacing w:val="-7"/>
                <w:sz w:val="28"/>
                <w:szCs w:val="28"/>
              </w:rPr>
              <w:t xml:space="preserve">Руководители </w:t>
            </w:r>
            <w:r w:rsidRPr="00A010A2">
              <w:rPr>
                <w:spacing w:val="-8"/>
                <w:sz w:val="28"/>
                <w:szCs w:val="28"/>
              </w:rPr>
              <w:t>организа</w:t>
            </w:r>
            <w:r w:rsidRPr="00A010A2">
              <w:rPr>
                <w:spacing w:val="-6"/>
                <w:sz w:val="28"/>
                <w:szCs w:val="28"/>
              </w:rPr>
              <w:t>ций, учреждений всех форм собственности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41932" w:rsidRDefault="00FA7DA8" w:rsidP="006D2998">
            <w:pPr>
              <w:jc w:val="center"/>
              <w:rPr>
                <w:sz w:val="28"/>
                <w:szCs w:val="28"/>
              </w:rPr>
            </w:pPr>
            <w:r w:rsidRPr="00A41932">
              <w:rPr>
                <w:sz w:val="28"/>
                <w:szCs w:val="28"/>
              </w:rPr>
              <w:t>13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shd w:val="clear" w:color="auto" w:fill="FFFFFF"/>
              <w:rPr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атрулирование территории в местах массового отдыха населения и территории населенных пунктов, подверженных угрозе распространения лесных пожаров и других ландшафтных (природных) пожаров 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shd w:val="clear" w:color="auto" w:fill="FFFFFF"/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pacing w:val="-6"/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Начальники территориальных отделов администрации Уинского МО</w:t>
            </w:r>
            <w:r w:rsidRPr="00A010A2">
              <w:rPr>
                <w:spacing w:val="-6"/>
                <w:sz w:val="28"/>
                <w:szCs w:val="28"/>
              </w:rPr>
              <w:t xml:space="preserve">, </w:t>
            </w:r>
          </w:p>
          <w:p w:rsidR="00FA7DA8" w:rsidRPr="00A010A2" w:rsidRDefault="00FA7DA8" w:rsidP="006D2998">
            <w:pPr>
              <w:rPr>
                <w:spacing w:val="-6"/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25-ОНПР по Октябрьскому ГО и Уинскому МО,</w:t>
            </w:r>
          </w:p>
          <w:p w:rsidR="00FA7DA8" w:rsidRDefault="00FA7DA8" w:rsidP="006D2998">
            <w:pPr>
              <w:shd w:val="clear" w:color="auto" w:fill="FFFFFF"/>
              <w:ind w:left="5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ПЧ № 92 22 ОППС</w:t>
            </w:r>
            <w:r w:rsidRPr="00A010A2">
              <w:rPr>
                <w:spacing w:val="-6"/>
                <w:sz w:val="28"/>
                <w:szCs w:val="28"/>
              </w:rPr>
              <w:t>,</w:t>
            </w:r>
          </w:p>
          <w:p w:rsidR="00FA7DA8" w:rsidRPr="00A010A2" w:rsidRDefault="00FA7DA8" w:rsidP="006D2998">
            <w:pPr>
              <w:shd w:val="clear" w:color="auto" w:fill="FFFFFF"/>
              <w:ind w:left="5"/>
              <w:rPr>
                <w:spacing w:val="-7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ОМВД по Уинскому МО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z w:val="28"/>
                <w:szCs w:val="28"/>
              </w:rPr>
              <w:t>14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shd w:val="clear" w:color="auto" w:fill="FFFFFF"/>
              <w:rPr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502B53">
              <w:rPr>
                <w:color w:val="000000" w:themeColor="text1"/>
                <w:sz w:val="28"/>
                <w:szCs w:val="28"/>
              </w:rPr>
              <w:t xml:space="preserve">роведение в образовательных организациях воспитательной работы среди детей, бесед на противопожарные темы, противопожарной пропаганды и профилактических </w:t>
            </w:r>
            <w:r w:rsidRPr="00502B53">
              <w:rPr>
                <w:color w:val="000000" w:themeColor="text1"/>
                <w:sz w:val="28"/>
                <w:szCs w:val="28"/>
              </w:rPr>
              <w:lastRenderedPageBreak/>
              <w:t>мероприятий по предупреждению детской шалости с огнем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lastRenderedPageBreak/>
              <w:t>до 15.04.2025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shd w:val="clear" w:color="auto" w:fill="FFFFFF"/>
              <w:ind w:left="5"/>
              <w:rPr>
                <w:spacing w:val="-7"/>
                <w:sz w:val="28"/>
                <w:szCs w:val="28"/>
              </w:rPr>
            </w:pPr>
            <w:r w:rsidRPr="00A010A2">
              <w:rPr>
                <w:spacing w:val="-7"/>
                <w:sz w:val="28"/>
                <w:szCs w:val="28"/>
              </w:rPr>
              <w:t>Управление образования ад</w:t>
            </w:r>
            <w:r w:rsidRPr="00A010A2">
              <w:rPr>
                <w:spacing w:val="-9"/>
                <w:sz w:val="28"/>
                <w:szCs w:val="28"/>
              </w:rPr>
              <w:t>министрации Уинского МО</w:t>
            </w:r>
            <w:r w:rsidRPr="00A010A2">
              <w:rPr>
                <w:spacing w:val="-6"/>
                <w:sz w:val="28"/>
                <w:szCs w:val="28"/>
              </w:rPr>
              <w:t>, руководители об</w:t>
            </w:r>
            <w:r w:rsidRPr="00A010A2">
              <w:rPr>
                <w:spacing w:val="-8"/>
                <w:sz w:val="28"/>
                <w:szCs w:val="28"/>
              </w:rPr>
              <w:t>разовательных организаций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4193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704" w:type="dxa"/>
          </w:tcPr>
          <w:p w:rsidR="00FA7DA8" w:rsidRPr="00A41932" w:rsidRDefault="00FA7DA8" w:rsidP="006D2998">
            <w:pPr>
              <w:rPr>
                <w:sz w:val="28"/>
                <w:szCs w:val="28"/>
              </w:rPr>
            </w:pPr>
            <w:r w:rsidRPr="00A41932">
              <w:rPr>
                <w:color w:val="000000" w:themeColor="text1"/>
                <w:sz w:val="28"/>
                <w:szCs w:val="28"/>
              </w:rPr>
              <w:t>Направление в Главное управление МЧС России по Пермскому краю и Министерство территориальной безопасности Пермского края информации о ходе выполнения плана дополнительных мероприятий по предупреждению пожаров в весенне-летний пожароопасный сезон</w:t>
            </w:r>
          </w:p>
        </w:tc>
        <w:tc>
          <w:tcPr>
            <w:tcW w:w="1671" w:type="dxa"/>
            <w:vAlign w:val="center"/>
          </w:tcPr>
          <w:p w:rsidR="00FA7DA8" w:rsidRPr="00A41932" w:rsidRDefault="00FA7DA8" w:rsidP="006D2998">
            <w:pPr>
              <w:shd w:val="clear" w:color="auto" w:fill="FFFFFF"/>
              <w:jc w:val="center"/>
              <w:rPr>
                <w:spacing w:val="-11"/>
                <w:sz w:val="28"/>
                <w:szCs w:val="28"/>
              </w:rPr>
            </w:pPr>
            <w:r w:rsidRPr="00A41932">
              <w:rPr>
                <w:spacing w:val="-11"/>
                <w:sz w:val="28"/>
                <w:szCs w:val="28"/>
              </w:rPr>
              <w:t>в течении пожароопасного периода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41932">
              <w:rPr>
                <w:spacing w:val="-7"/>
                <w:sz w:val="28"/>
                <w:szCs w:val="28"/>
              </w:rPr>
              <w:t>МКУ «Гражданская защита»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  <w:tr w:rsidR="00FA7DA8" w:rsidRPr="00A010A2" w:rsidTr="006D2998">
        <w:tc>
          <w:tcPr>
            <w:tcW w:w="675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04" w:type="dxa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502B53">
              <w:rPr>
                <w:color w:val="000000" w:themeColor="text1"/>
                <w:sz w:val="28"/>
                <w:szCs w:val="28"/>
              </w:rPr>
              <w:t>ыполнение работ по опашке и приведению в нормативное состояние ранее созданных противопожарных минерализованных полос и противопожарных разрывов по границам населенных пунктов, подверженных угрозе распространения лесных пожаров и других ландшафтных (природных) пожаров</w:t>
            </w:r>
          </w:p>
        </w:tc>
        <w:tc>
          <w:tcPr>
            <w:tcW w:w="1671" w:type="dxa"/>
            <w:vAlign w:val="center"/>
          </w:tcPr>
          <w:p w:rsidR="00FA7DA8" w:rsidRPr="00A010A2" w:rsidRDefault="00FA7DA8" w:rsidP="006D2998">
            <w:pPr>
              <w:jc w:val="center"/>
              <w:rPr>
                <w:sz w:val="28"/>
                <w:szCs w:val="28"/>
              </w:rPr>
            </w:pPr>
            <w:r w:rsidRPr="00A010A2">
              <w:rPr>
                <w:spacing w:val="-11"/>
                <w:sz w:val="28"/>
                <w:szCs w:val="28"/>
              </w:rPr>
              <w:t xml:space="preserve">до </w:t>
            </w:r>
            <w:r>
              <w:rPr>
                <w:spacing w:val="-11"/>
                <w:sz w:val="28"/>
                <w:szCs w:val="28"/>
              </w:rPr>
              <w:t>15.10</w:t>
            </w:r>
            <w:r w:rsidRPr="00A010A2">
              <w:rPr>
                <w:spacing w:val="-11"/>
                <w:sz w:val="28"/>
                <w:szCs w:val="28"/>
              </w:rPr>
              <w:t>.</w:t>
            </w:r>
            <w:r>
              <w:rPr>
                <w:spacing w:val="-11"/>
                <w:sz w:val="28"/>
                <w:szCs w:val="28"/>
              </w:rPr>
              <w:t>2025</w:t>
            </w:r>
          </w:p>
        </w:tc>
        <w:tc>
          <w:tcPr>
            <w:tcW w:w="5842" w:type="dxa"/>
            <w:vAlign w:val="center"/>
          </w:tcPr>
          <w:p w:rsidR="00FA7DA8" w:rsidRPr="00A010A2" w:rsidRDefault="00FA7DA8" w:rsidP="006D2998">
            <w:pPr>
              <w:rPr>
                <w:sz w:val="28"/>
                <w:szCs w:val="28"/>
              </w:rPr>
            </w:pPr>
            <w:r w:rsidRPr="00A010A2">
              <w:rPr>
                <w:spacing w:val="-6"/>
                <w:sz w:val="28"/>
                <w:szCs w:val="28"/>
              </w:rPr>
              <w:t>МКУ «Гражданская защита</w:t>
            </w:r>
            <w:r w:rsidRPr="00A010A2">
              <w:rPr>
                <w:spacing w:val="-7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A7DA8" w:rsidRPr="00A010A2" w:rsidRDefault="00FA7DA8" w:rsidP="006D2998">
            <w:pPr>
              <w:jc w:val="both"/>
              <w:rPr>
                <w:sz w:val="28"/>
                <w:szCs w:val="28"/>
              </w:rPr>
            </w:pPr>
          </w:p>
        </w:tc>
      </w:tr>
    </w:tbl>
    <w:p w:rsidR="00FA7DA8" w:rsidRPr="00895A81" w:rsidRDefault="00FA7DA8" w:rsidP="00FA7DA8">
      <w:pPr>
        <w:spacing w:line="240" w:lineRule="exact"/>
        <w:ind w:left="-851"/>
        <w:jc w:val="center"/>
        <w:rPr>
          <w:sz w:val="28"/>
          <w:szCs w:val="28"/>
        </w:rPr>
      </w:pPr>
    </w:p>
    <w:p w:rsidR="00FA7DA8" w:rsidRDefault="00FA7DA8" w:rsidP="00C95572">
      <w:pPr>
        <w:shd w:val="clear" w:color="auto" w:fill="FFFFFF"/>
        <w:spacing w:line="360" w:lineRule="exact"/>
        <w:jc w:val="center"/>
        <w:rPr>
          <w:b/>
          <w:spacing w:val="-9"/>
          <w:sz w:val="28"/>
          <w:szCs w:val="28"/>
        </w:rPr>
      </w:pPr>
    </w:p>
    <w:sectPr w:rsidR="00FA7DA8" w:rsidSect="009466A8">
      <w:pgSz w:w="16840" w:h="11900" w:orient="landscape"/>
      <w:pgMar w:top="1204" w:right="538" w:bottom="559" w:left="1143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72" w:rsidRDefault="006F4372">
      <w:r>
        <w:separator/>
      </w:r>
    </w:p>
  </w:endnote>
  <w:endnote w:type="continuationSeparator" w:id="0">
    <w:p w:rsidR="006F4372" w:rsidRDefault="006F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72" w:rsidRDefault="006F4372">
      <w:r>
        <w:separator/>
      </w:r>
    </w:p>
  </w:footnote>
  <w:footnote w:type="continuationSeparator" w:id="0">
    <w:p w:rsidR="006F4372" w:rsidRDefault="006F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237D2B1C"/>
    <w:multiLevelType w:val="multilevel"/>
    <w:tmpl w:val="1A7C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11280"/>
    <w:multiLevelType w:val="multilevel"/>
    <w:tmpl w:val="F4785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730EDC"/>
    <w:multiLevelType w:val="multilevel"/>
    <w:tmpl w:val="A60A65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19622A"/>
    <w:multiLevelType w:val="hybridMultilevel"/>
    <w:tmpl w:val="97C6FF82"/>
    <w:lvl w:ilvl="0" w:tplc="EB2691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F94"/>
    <w:multiLevelType w:val="multilevel"/>
    <w:tmpl w:val="A5761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BD1"/>
    <w:rsid w:val="000436BE"/>
    <w:rsid w:val="00062FAC"/>
    <w:rsid w:val="00080A5F"/>
    <w:rsid w:val="000B2711"/>
    <w:rsid w:val="000C0907"/>
    <w:rsid w:val="000E0B14"/>
    <w:rsid w:val="001903FA"/>
    <w:rsid w:val="001B15CE"/>
    <w:rsid w:val="001B4EC8"/>
    <w:rsid w:val="001D02CD"/>
    <w:rsid w:val="001E0B69"/>
    <w:rsid w:val="001F426F"/>
    <w:rsid w:val="0020670A"/>
    <w:rsid w:val="00230E10"/>
    <w:rsid w:val="002901CC"/>
    <w:rsid w:val="002B7BA1"/>
    <w:rsid w:val="002D062F"/>
    <w:rsid w:val="002F355A"/>
    <w:rsid w:val="003531C1"/>
    <w:rsid w:val="00395ED9"/>
    <w:rsid w:val="003A0B49"/>
    <w:rsid w:val="003B0AB6"/>
    <w:rsid w:val="003C7327"/>
    <w:rsid w:val="004235EC"/>
    <w:rsid w:val="0042545E"/>
    <w:rsid w:val="00482A25"/>
    <w:rsid w:val="00491080"/>
    <w:rsid w:val="004C00FC"/>
    <w:rsid w:val="00516B88"/>
    <w:rsid w:val="00530AAB"/>
    <w:rsid w:val="00552133"/>
    <w:rsid w:val="00594F63"/>
    <w:rsid w:val="005B7C2C"/>
    <w:rsid w:val="00614EF3"/>
    <w:rsid w:val="006155F3"/>
    <w:rsid w:val="0062355E"/>
    <w:rsid w:val="00637B08"/>
    <w:rsid w:val="00692321"/>
    <w:rsid w:val="006A3176"/>
    <w:rsid w:val="006D3065"/>
    <w:rsid w:val="006F4372"/>
    <w:rsid w:val="006F4744"/>
    <w:rsid w:val="00792DC2"/>
    <w:rsid w:val="007E7878"/>
    <w:rsid w:val="00804BE4"/>
    <w:rsid w:val="00817ACA"/>
    <w:rsid w:val="00883426"/>
    <w:rsid w:val="00884162"/>
    <w:rsid w:val="008F6C89"/>
    <w:rsid w:val="009466A8"/>
    <w:rsid w:val="009A2D17"/>
    <w:rsid w:val="009D44B9"/>
    <w:rsid w:val="009D4855"/>
    <w:rsid w:val="00A13C6D"/>
    <w:rsid w:val="00A63D09"/>
    <w:rsid w:val="00A70B30"/>
    <w:rsid w:val="00AB3CC6"/>
    <w:rsid w:val="00B10272"/>
    <w:rsid w:val="00B22EE5"/>
    <w:rsid w:val="00B31F75"/>
    <w:rsid w:val="00B321DB"/>
    <w:rsid w:val="00B61B23"/>
    <w:rsid w:val="00B65503"/>
    <w:rsid w:val="00B834AE"/>
    <w:rsid w:val="00BA3710"/>
    <w:rsid w:val="00BB4184"/>
    <w:rsid w:val="00BB6EA3"/>
    <w:rsid w:val="00BD6A5E"/>
    <w:rsid w:val="00BF463C"/>
    <w:rsid w:val="00C1422B"/>
    <w:rsid w:val="00C361DF"/>
    <w:rsid w:val="00C80448"/>
    <w:rsid w:val="00C82FA9"/>
    <w:rsid w:val="00C92BE7"/>
    <w:rsid w:val="00C95572"/>
    <w:rsid w:val="00CC25FB"/>
    <w:rsid w:val="00CE53DF"/>
    <w:rsid w:val="00CE5C65"/>
    <w:rsid w:val="00D03679"/>
    <w:rsid w:val="00D078CF"/>
    <w:rsid w:val="00D12924"/>
    <w:rsid w:val="00D44A25"/>
    <w:rsid w:val="00D56729"/>
    <w:rsid w:val="00DB52FC"/>
    <w:rsid w:val="00DC75D0"/>
    <w:rsid w:val="00E55D54"/>
    <w:rsid w:val="00E62A8C"/>
    <w:rsid w:val="00E675C6"/>
    <w:rsid w:val="00E75C3D"/>
    <w:rsid w:val="00E95836"/>
    <w:rsid w:val="00EE0CD2"/>
    <w:rsid w:val="00EF6A8D"/>
    <w:rsid w:val="00F135AB"/>
    <w:rsid w:val="00F4633C"/>
    <w:rsid w:val="00F721A4"/>
    <w:rsid w:val="00F73DE5"/>
    <w:rsid w:val="00F83BD2"/>
    <w:rsid w:val="00FA1E1A"/>
    <w:rsid w:val="00FA2736"/>
    <w:rsid w:val="00FA7DA8"/>
    <w:rsid w:val="00FC1912"/>
    <w:rsid w:val="00FD2985"/>
    <w:rsid w:val="00FE230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EE47C"/>
  <w15:docId w15:val="{B7F85BBA-FFC8-469E-8FEF-04B0C44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ab">
    <w:name w:val="Основной текст_"/>
    <w:basedOn w:val="a0"/>
    <w:link w:val="1"/>
    <w:rsid w:val="00B31F75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31F75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  <w:style w:type="character" w:customStyle="1" w:styleId="3">
    <w:name w:val="Основной текст (3)_"/>
    <w:basedOn w:val="a0"/>
    <w:link w:val="30"/>
    <w:rsid w:val="00B31F75"/>
    <w:rPr>
      <w:rFonts w:ascii="Arial" w:eastAsia="Arial" w:hAnsi="Arial" w:cs="Arial"/>
      <w:smallCaps/>
      <w:color w:val="CDCACB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F75"/>
    <w:pPr>
      <w:widowControl w:val="0"/>
      <w:shd w:val="clear" w:color="auto" w:fill="FFFFFF"/>
      <w:ind w:firstLine="170"/>
    </w:pPr>
    <w:rPr>
      <w:rFonts w:ascii="Arial" w:eastAsia="Arial" w:hAnsi="Arial" w:cs="Arial"/>
      <w:smallCaps/>
      <w:color w:val="CDCACB"/>
      <w:sz w:val="12"/>
      <w:szCs w:val="12"/>
    </w:rPr>
  </w:style>
  <w:style w:type="paragraph" w:customStyle="1" w:styleId="ConsPlusNormal">
    <w:name w:val="ConsPlusNormal"/>
    <w:rsid w:val="00B31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4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4744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uiPriority w:val="99"/>
    <w:locked/>
    <w:rsid w:val="00C95572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C95572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95572"/>
    <w:pPr>
      <w:widowControl w:val="0"/>
      <w:shd w:val="clear" w:color="auto" w:fill="FFFFFF"/>
      <w:spacing w:after="320" w:line="280" w:lineRule="auto"/>
      <w:jc w:val="center"/>
    </w:pPr>
    <w:rPr>
      <w:b/>
      <w:bCs/>
      <w:sz w:val="22"/>
      <w:szCs w:val="22"/>
    </w:rPr>
  </w:style>
  <w:style w:type="character" w:styleId="ae">
    <w:name w:val="Hyperlink"/>
    <w:basedOn w:val="a0"/>
    <w:unhideWhenUsed/>
    <w:rsid w:val="006D3065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F83BD2"/>
  </w:style>
  <w:style w:type="paragraph" w:customStyle="1" w:styleId="40">
    <w:name w:val="Основной текст (4)"/>
    <w:basedOn w:val="a"/>
    <w:link w:val="4"/>
    <w:rsid w:val="00F83BD2"/>
    <w:pPr>
      <w:widowControl w:val="0"/>
      <w:spacing w:after="540"/>
      <w:ind w:left="5800"/>
    </w:pPr>
    <w:rPr>
      <w:sz w:val="22"/>
      <w:szCs w:val="22"/>
    </w:rPr>
  </w:style>
  <w:style w:type="character" w:customStyle="1" w:styleId="af">
    <w:name w:val="Другое_"/>
    <w:basedOn w:val="a0"/>
    <w:link w:val="af0"/>
    <w:rsid w:val="00B22EE5"/>
  </w:style>
  <w:style w:type="paragraph" w:customStyle="1" w:styleId="af0">
    <w:name w:val="Другое"/>
    <w:basedOn w:val="a"/>
    <w:link w:val="af"/>
    <w:rsid w:val="00B22EE5"/>
    <w:pPr>
      <w:widowControl w:val="0"/>
    </w:pPr>
    <w:rPr>
      <w:sz w:val="22"/>
      <w:szCs w:val="22"/>
    </w:rPr>
  </w:style>
  <w:style w:type="table" w:styleId="af1">
    <w:name w:val="Table Grid"/>
    <w:basedOn w:val="a1"/>
    <w:rsid w:val="00B22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2021-03-29T09:24:00Z</cp:lastPrinted>
  <dcterms:created xsi:type="dcterms:W3CDTF">2025-04-14T13:16:00Z</dcterms:created>
  <dcterms:modified xsi:type="dcterms:W3CDTF">2025-04-15T09:32:00Z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