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D1" w:rsidRPr="00E732DE" w:rsidRDefault="001832AD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8299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1D1" w:rsidRDefault="004239CA" w:rsidP="00BE41D1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BE41D1">
                              <w:t xml:space="preserve">Об утверждении Положения об обработке и организации защиты персональных данных в администрации </w:t>
                            </w:r>
                            <w:proofErr w:type="spellStart"/>
                            <w:r w:rsidR="00BE41D1">
                              <w:t>Уинского</w:t>
                            </w:r>
                            <w:proofErr w:type="spellEnd"/>
                            <w:r w:rsidR="00BE41D1">
                              <w:t xml:space="preserve"> муниципального округа</w:t>
                            </w:r>
                            <w:r>
                              <w:fldChar w:fldCharType="end"/>
                            </w:r>
                          </w:p>
                          <w:p w:rsidR="00CC7A5D" w:rsidRPr="00BE41D1" w:rsidRDefault="00CC7A5D" w:rsidP="00BE41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65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" filled="f" stroked="f">
                <v:textbox inset="0,0,0,0">
                  <w:txbxContent>
                    <w:p w:rsidR="00BE41D1" w:rsidRDefault="004239CA" w:rsidP="00BE41D1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BE41D1">
                        <w:t xml:space="preserve">Об утверждении Положения об обработке и организации защиты персональных данных в администрации </w:t>
                      </w:r>
                      <w:proofErr w:type="spellStart"/>
                      <w:r w:rsidR="00BE41D1">
                        <w:t>Уинского</w:t>
                      </w:r>
                      <w:proofErr w:type="spellEnd"/>
                      <w:r w:rsidR="00BE41D1">
                        <w:t xml:space="preserve"> муниципального округа</w:t>
                      </w:r>
                      <w:r>
                        <w:fldChar w:fldCharType="end"/>
                      </w:r>
                    </w:p>
                    <w:p w:rsidR="00CC7A5D" w:rsidRPr="00BE41D1" w:rsidRDefault="00CC7A5D" w:rsidP="00BE41D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2DE">
        <w:tab/>
      </w:r>
      <w:r w:rsidR="00E732DE">
        <w:tab/>
      </w:r>
      <w:r w:rsidR="00E732DE">
        <w:tab/>
      </w:r>
      <w:r w:rsidR="00E732DE">
        <w:tab/>
      </w:r>
      <w:r w:rsidR="00E732DE">
        <w:tab/>
      </w:r>
      <w:r w:rsidR="00E732DE">
        <w:tab/>
      </w:r>
      <w:r w:rsidR="00E732DE">
        <w:tab/>
      </w:r>
      <w:r w:rsidR="00E732DE">
        <w:tab/>
        <w:t xml:space="preserve">      </w:t>
      </w:r>
      <w:r w:rsidR="00E732DE" w:rsidRPr="00E732DE">
        <w:rPr>
          <w:b/>
          <w:sz w:val="28"/>
          <w:szCs w:val="28"/>
        </w:rPr>
        <w:t>24.04.2025   259-01-01-02-105</w:t>
      </w:r>
      <w:r w:rsidR="00C9615C" w:rsidRPr="00E732DE">
        <w:rPr>
          <w:b/>
          <w:sz w:val="28"/>
          <w:szCs w:val="28"/>
        </w:rPr>
        <w:t xml:space="preserve">                </w:t>
      </w:r>
    </w:p>
    <w:p w:rsidR="00BE41D1" w:rsidRPr="00771F2A" w:rsidRDefault="00C9615C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</w:t>
      </w:r>
      <w:r w:rsidR="00BE41D1" w:rsidRPr="00771F2A">
        <w:rPr>
          <w:sz w:val="28"/>
          <w:szCs w:val="28"/>
        </w:rPr>
        <w:t xml:space="preserve">В соответствии с </w:t>
      </w:r>
      <w:r w:rsidR="00BE41D1">
        <w:rPr>
          <w:sz w:val="28"/>
          <w:szCs w:val="28"/>
        </w:rPr>
        <w:t>Федер</w:t>
      </w:r>
      <w:r w:rsidR="00BE41D1" w:rsidRPr="00771F2A">
        <w:rPr>
          <w:sz w:val="28"/>
          <w:szCs w:val="28"/>
        </w:rPr>
        <w:t>альн</w:t>
      </w:r>
      <w:r w:rsidR="00BE41D1">
        <w:rPr>
          <w:sz w:val="28"/>
          <w:szCs w:val="28"/>
        </w:rPr>
        <w:t>ым</w:t>
      </w:r>
      <w:r w:rsidR="00BE41D1" w:rsidRPr="00771F2A">
        <w:rPr>
          <w:sz w:val="28"/>
          <w:szCs w:val="28"/>
        </w:rPr>
        <w:t xml:space="preserve"> закон</w:t>
      </w:r>
      <w:r w:rsidR="00BE41D1">
        <w:rPr>
          <w:sz w:val="28"/>
          <w:szCs w:val="28"/>
        </w:rPr>
        <w:t>ом</w:t>
      </w:r>
      <w:r w:rsidR="00476318">
        <w:rPr>
          <w:sz w:val="28"/>
          <w:szCs w:val="28"/>
        </w:rPr>
        <w:t xml:space="preserve"> от 27 июля </w:t>
      </w:r>
      <w:r w:rsidR="00BE41D1" w:rsidRPr="00771F2A">
        <w:rPr>
          <w:sz w:val="28"/>
          <w:szCs w:val="28"/>
        </w:rPr>
        <w:t xml:space="preserve">2006 </w:t>
      </w:r>
      <w:r w:rsidR="00BE41D1">
        <w:rPr>
          <w:sz w:val="28"/>
          <w:szCs w:val="28"/>
        </w:rPr>
        <w:t>№</w:t>
      </w:r>
      <w:r w:rsidR="00BE41D1" w:rsidRPr="00771F2A">
        <w:rPr>
          <w:sz w:val="28"/>
          <w:szCs w:val="28"/>
        </w:rPr>
        <w:t xml:space="preserve">152-ФЗ </w:t>
      </w:r>
      <w:r w:rsidR="00BE41D1">
        <w:rPr>
          <w:sz w:val="28"/>
          <w:szCs w:val="28"/>
        </w:rPr>
        <w:t xml:space="preserve">                     </w:t>
      </w:r>
      <w:r w:rsidR="00BE41D1" w:rsidRPr="00771F2A">
        <w:rPr>
          <w:sz w:val="28"/>
          <w:szCs w:val="28"/>
        </w:rPr>
        <w:t xml:space="preserve">"О персональных данных", администрация </w:t>
      </w:r>
      <w:proofErr w:type="spellStart"/>
      <w:r w:rsidR="00BE41D1" w:rsidRPr="00771F2A">
        <w:rPr>
          <w:sz w:val="28"/>
          <w:szCs w:val="28"/>
        </w:rPr>
        <w:t>Уинского</w:t>
      </w:r>
      <w:proofErr w:type="spellEnd"/>
      <w:r w:rsidR="00BE41D1" w:rsidRPr="00771F2A">
        <w:rPr>
          <w:sz w:val="28"/>
          <w:szCs w:val="28"/>
        </w:rPr>
        <w:t xml:space="preserve"> муниципального </w:t>
      </w:r>
      <w:r w:rsidR="001610DE">
        <w:rPr>
          <w:sz w:val="28"/>
          <w:szCs w:val="28"/>
        </w:rPr>
        <w:t>округа</w:t>
      </w:r>
    </w:p>
    <w:p w:rsidR="00BE41D1" w:rsidRPr="00771F2A" w:rsidRDefault="00BE41D1" w:rsidP="00BE41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1F2A">
        <w:rPr>
          <w:sz w:val="28"/>
          <w:szCs w:val="28"/>
        </w:rPr>
        <w:t>ПОСТАНОВЛЯЕТ:</w:t>
      </w:r>
    </w:p>
    <w:p w:rsidR="006E466D" w:rsidRDefault="00BE41D1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1F2A">
        <w:rPr>
          <w:sz w:val="28"/>
          <w:szCs w:val="28"/>
        </w:rPr>
        <w:t xml:space="preserve">1. Утвердить прилагаемое </w:t>
      </w:r>
      <w:hyperlink w:anchor="Par36" w:history="1">
        <w:r w:rsidRPr="00771F2A">
          <w:rPr>
            <w:sz w:val="28"/>
            <w:szCs w:val="28"/>
          </w:rPr>
          <w:t>Положение</w:t>
        </w:r>
      </w:hyperlink>
      <w:r w:rsidRPr="00771F2A">
        <w:rPr>
          <w:sz w:val="28"/>
          <w:szCs w:val="28"/>
        </w:rPr>
        <w:t xml:space="preserve"> об обработке и организации защиты персональных данных в администрации </w:t>
      </w:r>
      <w:proofErr w:type="spellStart"/>
      <w:r w:rsidRPr="00771F2A">
        <w:rPr>
          <w:sz w:val="28"/>
          <w:szCs w:val="28"/>
        </w:rPr>
        <w:t>Уинского</w:t>
      </w:r>
      <w:proofErr w:type="spellEnd"/>
      <w:r w:rsidRPr="00771F2A">
        <w:rPr>
          <w:sz w:val="28"/>
          <w:szCs w:val="28"/>
        </w:rPr>
        <w:t xml:space="preserve"> муниципального </w:t>
      </w:r>
      <w:r w:rsidR="006E466D">
        <w:rPr>
          <w:sz w:val="28"/>
          <w:szCs w:val="28"/>
        </w:rPr>
        <w:t>округа</w:t>
      </w:r>
      <w:r w:rsidRPr="00771F2A">
        <w:rPr>
          <w:sz w:val="28"/>
          <w:szCs w:val="28"/>
        </w:rPr>
        <w:t>.</w:t>
      </w:r>
    </w:p>
    <w:p w:rsidR="006E466D" w:rsidRDefault="006E466D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5043">
        <w:rPr>
          <w:sz w:val="28"/>
          <w:szCs w:val="28"/>
        </w:rPr>
        <w:t xml:space="preserve">. </w:t>
      </w:r>
      <w:r w:rsidR="00476318">
        <w:rPr>
          <w:sz w:val="28"/>
          <w:szCs w:val="28"/>
        </w:rPr>
        <w:t>Признать</w:t>
      </w:r>
      <w:r w:rsidR="00055043" w:rsidRPr="00830A87">
        <w:rPr>
          <w:sz w:val="28"/>
          <w:szCs w:val="28"/>
        </w:rPr>
        <w:t xml:space="preserve"> утратившим силу постановлени</w:t>
      </w:r>
      <w:r>
        <w:rPr>
          <w:sz w:val="28"/>
          <w:szCs w:val="28"/>
        </w:rPr>
        <w:t>е</w:t>
      </w:r>
      <w:r w:rsidR="00055043" w:rsidRPr="00830A87">
        <w:rPr>
          <w:sz w:val="28"/>
          <w:szCs w:val="28"/>
        </w:rPr>
        <w:t xml:space="preserve"> </w:t>
      </w:r>
      <w:r w:rsidR="0051530E">
        <w:rPr>
          <w:sz w:val="28"/>
          <w:szCs w:val="28"/>
        </w:rPr>
        <w:t>администрации</w:t>
      </w:r>
      <w:r w:rsidR="00055043" w:rsidRPr="00830A87">
        <w:rPr>
          <w:sz w:val="28"/>
          <w:szCs w:val="28"/>
        </w:rPr>
        <w:t xml:space="preserve"> </w:t>
      </w:r>
      <w:proofErr w:type="spellStart"/>
      <w:r w:rsidR="0051530E">
        <w:rPr>
          <w:sz w:val="28"/>
          <w:szCs w:val="28"/>
        </w:rPr>
        <w:t>Уинского</w:t>
      </w:r>
      <w:proofErr w:type="spellEnd"/>
      <w:r w:rsidR="0051530E">
        <w:rPr>
          <w:sz w:val="28"/>
          <w:szCs w:val="28"/>
        </w:rPr>
        <w:t xml:space="preserve"> </w:t>
      </w:r>
      <w:r w:rsidR="00055043" w:rsidRPr="00830A87">
        <w:rPr>
          <w:iCs/>
          <w:sz w:val="28"/>
          <w:szCs w:val="28"/>
        </w:rPr>
        <w:t xml:space="preserve">муниципального </w:t>
      </w:r>
      <w:r w:rsidR="0051530E">
        <w:rPr>
          <w:iCs/>
          <w:sz w:val="28"/>
          <w:szCs w:val="28"/>
        </w:rPr>
        <w:t>района</w:t>
      </w:r>
      <w:r w:rsidR="00055043">
        <w:rPr>
          <w:iCs/>
          <w:sz w:val="28"/>
          <w:szCs w:val="28"/>
        </w:rPr>
        <w:t xml:space="preserve"> Пермско</w:t>
      </w:r>
      <w:r w:rsidR="0051530E">
        <w:rPr>
          <w:iCs/>
          <w:sz w:val="28"/>
          <w:szCs w:val="28"/>
        </w:rPr>
        <w:t>го</w:t>
      </w:r>
      <w:r w:rsidR="00055043">
        <w:rPr>
          <w:iCs/>
          <w:sz w:val="28"/>
          <w:szCs w:val="28"/>
        </w:rPr>
        <w:t xml:space="preserve"> </w:t>
      </w:r>
      <w:r w:rsidR="0051530E">
        <w:rPr>
          <w:iCs/>
          <w:sz w:val="28"/>
          <w:szCs w:val="28"/>
        </w:rPr>
        <w:t>края</w:t>
      </w:r>
      <w:r w:rsidR="00055043" w:rsidRPr="00830A87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2</w:t>
      </w:r>
      <w:r w:rsidR="00476318">
        <w:rPr>
          <w:iCs/>
          <w:sz w:val="28"/>
          <w:szCs w:val="28"/>
        </w:rPr>
        <w:t>5</w:t>
      </w:r>
      <w:r w:rsidR="00055043" w:rsidRPr="00830A87">
        <w:rPr>
          <w:iCs/>
          <w:sz w:val="28"/>
          <w:szCs w:val="28"/>
        </w:rPr>
        <w:t>.</w:t>
      </w:r>
      <w:r w:rsidR="0051530E">
        <w:rPr>
          <w:iCs/>
          <w:sz w:val="28"/>
          <w:szCs w:val="28"/>
        </w:rPr>
        <w:t>0</w:t>
      </w:r>
      <w:r w:rsidR="00476318">
        <w:rPr>
          <w:iCs/>
          <w:sz w:val="28"/>
          <w:szCs w:val="28"/>
        </w:rPr>
        <w:t>3</w:t>
      </w:r>
      <w:r w:rsidR="00055043" w:rsidRPr="00830A87">
        <w:rPr>
          <w:iCs/>
          <w:sz w:val="28"/>
          <w:szCs w:val="28"/>
        </w:rPr>
        <w:t>.20</w:t>
      </w:r>
      <w:r w:rsidR="00476318">
        <w:rPr>
          <w:iCs/>
          <w:sz w:val="28"/>
          <w:szCs w:val="28"/>
        </w:rPr>
        <w:t>20</w:t>
      </w:r>
      <w:r w:rsidR="00055043" w:rsidRPr="00830A87">
        <w:rPr>
          <w:iCs/>
          <w:sz w:val="28"/>
          <w:szCs w:val="28"/>
        </w:rPr>
        <w:t xml:space="preserve"> №</w:t>
      </w:r>
      <w:r w:rsidR="00055043">
        <w:rPr>
          <w:iCs/>
          <w:sz w:val="28"/>
          <w:szCs w:val="28"/>
        </w:rPr>
        <w:t xml:space="preserve"> </w:t>
      </w:r>
      <w:r w:rsidR="00476318">
        <w:rPr>
          <w:iCs/>
          <w:sz w:val="28"/>
          <w:szCs w:val="28"/>
        </w:rPr>
        <w:t>259</w:t>
      </w:r>
      <w:r>
        <w:rPr>
          <w:iCs/>
          <w:sz w:val="28"/>
          <w:szCs w:val="28"/>
        </w:rPr>
        <w:t>-01-0</w:t>
      </w:r>
      <w:r w:rsidR="00476318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-</w:t>
      </w:r>
      <w:r w:rsidR="00476318">
        <w:rPr>
          <w:iCs/>
          <w:sz w:val="28"/>
          <w:szCs w:val="28"/>
        </w:rPr>
        <w:t>68</w:t>
      </w:r>
      <w:r w:rsidR="00055043">
        <w:rPr>
          <w:iCs/>
          <w:sz w:val="28"/>
          <w:szCs w:val="28"/>
        </w:rPr>
        <w:t xml:space="preserve"> «</w:t>
      </w:r>
      <w:r w:rsidR="00055043" w:rsidRPr="00BD5E70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б утверждении Положения об обработке и организации защиты персональных данных в администрации </w:t>
      </w:r>
      <w:proofErr w:type="spellStart"/>
      <w:r>
        <w:rPr>
          <w:iCs/>
          <w:sz w:val="28"/>
          <w:szCs w:val="28"/>
        </w:rPr>
        <w:t>Уинского</w:t>
      </w:r>
      <w:proofErr w:type="spellEnd"/>
      <w:r>
        <w:rPr>
          <w:iCs/>
          <w:sz w:val="28"/>
          <w:szCs w:val="28"/>
        </w:rPr>
        <w:t xml:space="preserve"> муниципального </w:t>
      </w:r>
      <w:r w:rsidR="00476318">
        <w:rPr>
          <w:iCs/>
          <w:sz w:val="28"/>
          <w:szCs w:val="28"/>
        </w:rPr>
        <w:t>округа</w:t>
      </w:r>
      <w:r w:rsidR="00886942">
        <w:rPr>
          <w:iCs/>
          <w:sz w:val="28"/>
          <w:szCs w:val="28"/>
        </w:rPr>
        <w:t>»</w:t>
      </w:r>
    </w:p>
    <w:p w:rsidR="00476318" w:rsidRPr="00476318" w:rsidRDefault="006E466D" w:rsidP="004763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31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55043" w:rsidRPr="004763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76318" w:rsidRPr="00476318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вступает в силу с даты подписания и подлежит размещению в сетевом издании - официальном сайте администрации </w:t>
      </w:r>
      <w:proofErr w:type="spellStart"/>
      <w:r w:rsidR="00476318" w:rsidRPr="00476318">
        <w:rPr>
          <w:rFonts w:ascii="Times New Roman" w:hAnsi="Times New Roman" w:cs="Times New Roman"/>
          <w:sz w:val="28"/>
          <w:szCs w:val="28"/>
          <w:lang w:val="ru-RU"/>
        </w:rPr>
        <w:t>Уинского</w:t>
      </w:r>
      <w:proofErr w:type="spellEnd"/>
      <w:r w:rsidR="00476318" w:rsidRPr="0047631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(</w:t>
      </w:r>
      <w:hyperlink r:id="rId10" w:history="1">
        <w:r w:rsidR="00476318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476318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476318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uinsk</w:t>
        </w:r>
        <w:proofErr w:type="spellEnd"/>
        <w:r w:rsidR="00476318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476318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476318" w:rsidRPr="00476318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476318" w:rsidRPr="004763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5043" w:rsidRPr="00BD5E70" w:rsidRDefault="006E466D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5043" w:rsidRPr="00BD5E70">
        <w:rPr>
          <w:sz w:val="28"/>
          <w:szCs w:val="28"/>
        </w:rPr>
        <w:t xml:space="preserve">. </w:t>
      </w:r>
      <w:r w:rsidR="00055043" w:rsidRPr="00155D13">
        <w:rPr>
          <w:sz w:val="28"/>
          <w:szCs w:val="28"/>
        </w:rPr>
        <w:t>Контроль</w:t>
      </w:r>
      <w:r w:rsidR="00055043">
        <w:rPr>
          <w:sz w:val="28"/>
          <w:szCs w:val="28"/>
        </w:rPr>
        <w:t xml:space="preserve"> </w:t>
      </w:r>
      <w:r w:rsidR="00476318">
        <w:rPr>
          <w:sz w:val="28"/>
          <w:szCs w:val="28"/>
        </w:rPr>
        <w:t>за</w:t>
      </w:r>
      <w:r w:rsidR="00055043">
        <w:rPr>
          <w:sz w:val="28"/>
          <w:szCs w:val="28"/>
        </w:rPr>
        <w:t xml:space="preserve"> </w:t>
      </w:r>
      <w:r w:rsidR="00055043" w:rsidRPr="00155D13">
        <w:rPr>
          <w:sz w:val="28"/>
          <w:szCs w:val="28"/>
        </w:rPr>
        <w:t>исполнени</w:t>
      </w:r>
      <w:r w:rsidR="00055043">
        <w:rPr>
          <w:sz w:val="28"/>
          <w:szCs w:val="28"/>
        </w:rPr>
        <w:t>ем</w:t>
      </w:r>
      <w:r w:rsidR="00055043" w:rsidRPr="00155D13">
        <w:rPr>
          <w:sz w:val="28"/>
          <w:szCs w:val="28"/>
        </w:rPr>
        <w:t xml:space="preserve"> </w:t>
      </w:r>
      <w:r w:rsidR="00476318">
        <w:rPr>
          <w:sz w:val="28"/>
          <w:szCs w:val="28"/>
        </w:rPr>
        <w:t>настоящего</w:t>
      </w:r>
      <w:r w:rsidR="000954CE">
        <w:rPr>
          <w:sz w:val="28"/>
          <w:szCs w:val="28"/>
        </w:rPr>
        <w:t xml:space="preserve"> постановления </w:t>
      </w:r>
      <w:r w:rsidR="00055043">
        <w:rPr>
          <w:sz w:val="28"/>
          <w:szCs w:val="28"/>
        </w:rPr>
        <w:t xml:space="preserve">возложить на </w:t>
      </w:r>
      <w:r w:rsidR="000954CE">
        <w:rPr>
          <w:sz w:val="28"/>
          <w:szCs w:val="28"/>
        </w:rPr>
        <w:t>руководителя аппарата</w:t>
      </w:r>
      <w:r w:rsidR="000954CE" w:rsidRPr="005519A2">
        <w:rPr>
          <w:sz w:val="28"/>
          <w:szCs w:val="28"/>
        </w:rPr>
        <w:t xml:space="preserve"> администрации </w:t>
      </w:r>
      <w:proofErr w:type="spellStart"/>
      <w:r w:rsidR="000954CE">
        <w:rPr>
          <w:sz w:val="28"/>
          <w:szCs w:val="28"/>
        </w:rPr>
        <w:t>Уинского</w:t>
      </w:r>
      <w:proofErr w:type="spellEnd"/>
      <w:r w:rsidR="000954CE">
        <w:rPr>
          <w:sz w:val="28"/>
          <w:szCs w:val="28"/>
        </w:rPr>
        <w:t xml:space="preserve"> муниципального округа</w:t>
      </w:r>
      <w:r w:rsidR="00476318">
        <w:rPr>
          <w:sz w:val="28"/>
          <w:szCs w:val="28"/>
        </w:rPr>
        <w:t>.</w:t>
      </w:r>
    </w:p>
    <w:p w:rsidR="00055043" w:rsidRPr="00BD5E70" w:rsidRDefault="00055043" w:rsidP="00055043">
      <w:pPr>
        <w:ind w:firstLine="900"/>
        <w:jc w:val="both"/>
        <w:rPr>
          <w:sz w:val="28"/>
          <w:szCs w:val="28"/>
        </w:rPr>
      </w:pPr>
    </w:p>
    <w:p w:rsidR="00055043" w:rsidRPr="00BD5E70" w:rsidRDefault="00055043" w:rsidP="00055043">
      <w:pPr>
        <w:jc w:val="both"/>
        <w:rPr>
          <w:sz w:val="28"/>
          <w:szCs w:val="28"/>
        </w:rPr>
      </w:pPr>
    </w:p>
    <w:p w:rsidR="000954CE" w:rsidRDefault="000954CE" w:rsidP="000954CE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 xml:space="preserve">- 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   </w:t>
      </w:r>
      <w:proofErr w:type="spellStart"/>
      <w:r w:rsidRPr="00597FC9">
        <w:rPr>
          <w:sz w:val="28"/>
          <w:szCs w:val="28"/>
        </w:rPr>
        <w:t>А.Н.Зелёнкин</w:t>
      </w:r>
      <w:proofErr w:type="spellEnd"/>
    </w:p>
    <w:p w:rsidR="00E4208E" w:rsidRDefault="00E4208E" w:rsidP="000954CE">
      <w:pPr>
        <w:rPr>
          <w:sz w:val="28"/>
          <w:szCs w:val="28"/>
        </w:rPr>
      </w:pPr>
    </w:p>
    <w:p w:rsidR="00E4208E" w:rsidRDefault="00E4208E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p w:rsidR="006E466D" w:rsidRDefault="006E466D" w:rsidP="000954CE">
      <w:pPr>
        <w:rPr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BE41D1" w:rsidRPr="000A5F1C" w:rsidTr="00D54155">
        <w:tc>
          <w:tcPr>
            <w:tcW w:w="4076" w:type="dxa"/>
          </w:tcPr>
          <w:p w:rsidR="00BE41D1" w:rsidRPr="000A5F1C" w:rsidRDefault="00BE41D1" w:rsidP="00D54155">
            <w:pPr>
              <w:pStyle w:val="ConsPlusTitle"/>
              <w:widowControl/>
              <w:rPr>
                <w:b w:val="0"/>
              </w:rPr>
            </w:pPr>
            <w:r w:rsidRPr="000A5F1C">
              <w:rPr>
                <w:b w:val="0"/>
              </w:rPr>
              <w:lastRenderedPageBreak/>
              <w:t>УТВЕРЖДЕНО</w:t>
            </w:r>
          </w:p>
          <w:p w:rsidR="00BE41D1" w:rsidRDefault="00BE41D1" w:rsidP="006615FB">
            <w:pPr>
              <w:pStyle w:val="ConsPlusTitle"/>
              <w:widowControl/>
              <w:rPr>
                <w:b w:val="0"/>
              </w:rPr>
            </w:pPr>
            <w:r w:rsidRPr="000A5F1C">
              <w:rPr>
                <w:b w:val="0"/>
              </w:rPr>
              <w:t xml:space="preserve">постановлением администрации </w:t>
            </w:r>
            <w:proofErr w:type="spellStart"/>
            <w:r w:rsidRPr="000A5F1C">
              <w:rPr>
                <w:b w:val="0"/>
              </w:rPr>
              <w:t>Уинского</w:t>
            </w:r>
            <w:proofErr w:type="spellEnd"/>
            <w:r w:rsidRPr="000A5F1C">
              <w:rPr>
                <w:b w:val="0"/>
              </w:rPr>
              <w:t xml:space="preserve"> муниципального </w:t>
            </w:r>
            <w:r w:rsidR="006615FB">
              <w:rPr>
                <w:b w:val="0"/>
              </w:rPr>
              <w:t>округа</w:t>
            </w:r>
            <w:r w:rsidRPr="000A5F1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     </w:t>
            </w:r>
          </w:p>
          <w:p w:rsidR="006615FB" w:rsidRPr="000A5F1C" w:rsidRDefault="00E732DE" w:rsidP="006615FB">
            <w:pPr>
              <w:pStyle w:val="ConsPlusTitle"/>
              <w:widowControl/>
              <w:rPr>
                <w:b w:val="0"/>
              </w:rPr>
            </w:pPr>
            <w:r w:rsidRPr="00E732DE">
              <w:rPr>
                <w:b w:val="0"/>
                <w:sz w:val="28"/>
                <w:szCs w:val="28"/>
              </w:rPr>
              <w:t xml:space="preserve">24.04.2025   259-01-01-02-105                </w:t>
            </w:r>
            <w:bookmarkStart w:id="0" w:name="_GoBack"/>
            <w:bookmarkEnd w:id="0"/>
          </w:p>
        </w:tc>
      </w:tr>
    </w:tbl>
    <w:p w:rsidR="00BE41D1" w:rsidRPr="0060331C" w:rsidRDefault="00BE41D1" w:rsidP="00BE41D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E41D1" w:rsidRPr="00C37AA8" w:rsidRDefault="00BE41D1" w:rsidP="00BE41D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7AA8">
        <w:rPr>
          <w:bCs/>
          <w:sz w:val="28"/>
          <w:szCs w:val="28"/>
        </w:rPr>
        <w:t>ПОЛОЖЕНИЕ</w:t>
      </w:r>
    </w:p>
    <w:p w:rsidR="00BE41D1" w:rsidRPr="00C37AA8" w:rsidRDefault="00C37AA8" w:rsidP="00BE41D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 обработке и организации защиты персональных данных в администрации </w:t>
      </w:r>
      <w:proofErr w:type="spellStart"/>
      <w:r>
        <w:rPr>
          <w:bCs/>
          <w:sz w:val="28"/>
          <w:szCs w:val="28"/>
        </w:rPr>
        <w:t>Уинского</w:t>
      </w:r>
      <w:proofErr w:type="spellEnd"/>
      <w:r>
        <w:rPr>
          <w:bCs/>
          <w:sz w:val="28"/>
          <w:szCs w:val="28"/>
        </w:rPr>
        <w:t xml:space="preserve"> муниципального округа</w:t>
      </w:r>
    </w:p>
    <w:p w:rsidR="00BE41D1" w:rsidRPr="00C37AA8" w:rsidRDefault="00BE41D1" w:rsidP="00BE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41D1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4"/>
      <w:bookmarkEnd w:id="1"/>
      <w:r w:rsidRPr="007E5604">
        <w:rPr>
          <w:sz w:val="28"/>
          <w:szCs w:val="28"/>
        </w:rPr>
        <w:t>I. Общие положения</w:t>
      </w:r>
    </w:p>
    <w:p w:rsidR="00BE41D1" w:rsidRPr="007E5604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5604">
        <w:rPr>
          <w:sz w:val="28"/>
          <w:szCs w:val="28"/>
        </w:rPr>
        <w:t xml:space="preserve">1.1. Настоящее Положение об обработке и организации защиты персональных данных 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6615FB">
        <w:rPr>
          <w:sz w:val="28"/>
          <w:szCs w:val="28"/>
        </w:rPr>
        <w:t>округа</w:t>
      </w:r>
      <w:r w:rsidRPr="007E5604">
        <w:rPr>
          <w:sz w:val="28"/>
          <w:szCs w:val="28"/>
        </w:rPr>
        <w:t xml:space="preserve"> (далее - Положение) разработано в соответствии </w:t>
      </w:r>
      <w:hyperlink r:id="rId11" w:history="1">
        <w:r w:rsidRPr="002C075D">
          <w:rPr>
            <w:sz w:val="28"/>
            <w:szCs w:val="28"/>
          </w:rPr>
          <w:t>Конституцией</w:t>
        </w:r>
      </w:hyperlink>
      <w:r w:rsidRPr="007E5604">
        <w:rPr>
          <w:sz w:val="28"/>
          <w:szCs w:val="28"/>
        </w:rPr>
        <w:t xml:space="preserve"> Российской Федерации, Гражданским </w:t>
      </w:r>
      <w:hyperlink r:id="rId12" w:history="1">
        <w:r w:rsidRPr="002C075D">
          <w:rPr>
            <w:sz w:val="28"/>
            <w:szCs w:val="28"/>
          </w:rPr>
          <w:t>кодексом</w:t>
        </w:r>
      </w:hyperlink>
      <w:r w:rsidRPr="002C075D">
        <w:rPr>
          <w:sz w:val="28"/>
          <w:szCs w:val="28"/>
        </w:rPr>
        <w:t xml:space="preserve"> Российской Федерации, Трудовым </w:t>
      </w:r>
      <w:hyperlink r:id="rId13" w:history="1">
        <w:r w:rsidRPr="002C075D">
          <w:rPr>
            <w:sz w:val="28"/>
            <w:szCs w:val="28"/>
          </w:rPr>
          <w:t>кодексом</w:t>
        </w:r>
      </w:hyperlink>
      <w:r w:rsidRPr="002C075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Ф</w:t>
      </w:r>
      <w:r w:rsidRPr="002C075D">
        <w:rPr>
          <w:sz w:val="28"/>
          <w:szCs w:val="28"/>
        </w:rPr>
        <w:t>едеральными законами от 27</w:t>
      </w:r>
      <w:r>
        <w:rPr>
          <w:sz w:val="28"/>
          <w:szCs w:val="28"/>
        </w:rPr>
        <w:t>.07.</w:t>
      </w:r>
      <w:r w:rsidRPr="002C075D">
        <w:rPr>
          <w:sz w:val="28"/>
          <w:szCs w:val="28"/>
        </w:rPr>
        <w:t>2006</w:t>
      </w:r>
      <w:r w:rsidR="00DF4A0A">
        <w:rPr>
          <w:sz w:val="28"/>
          <w:szCs w:val="28"/>
        </w:rPr>
        <w:t xml:space="preserve"> </w:t>
      </w:r>
      <w:hyperlink r:id="rId14" w:history="1">
        <w:r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152-ФЗ  </w:t>
      </w:r>
      <w:r w:rsidRPr="002C075D">
        <w:rPr>
          <w:sz w:val="28"/>
          <w:szCs w:val="28"/>
        </w:rPr>
        <w:t>"О персональных данных", от 27</w:t>
      </w:r>
      <w:r>
        <w:rPr>
          <w:sz w:val="28"/>
          <w:szCs w:val="28"/>
        </w:rPr>
        <w:t>.07.</w:t>
      </w:r>
      <w:r w:rsidRPr="002C075D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hyperlink r:id="rId15" w:history="1">
        <w:r>
          <w:rPr>
            <w:sz w:val="28"/>
            <w:szCs w:val="28"/>
          </w:rPr>
          <w:t>№</w:t>
        </w:r>
        <w:r w:rsidRPr="002C075D">
          <w:rPr>
            <w:sz w:val="28"/>
            <w:szCs w:val="28"/>
          </w:rPr>
          <w:t xml:space="preserve"> 149-ФЗ</w:t>
        </w:r>
      </w:hyperlink>
      <w:r w:rsidR="00DF4A0A"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"Об информации, информационных технологиях и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о защите информации", </w:t>
      </w:r>
      <w:r>
        <w:rPr>
          <w:sz w:val="28"/>
          <w:szCs w:val="28"/>
        </w:rPr>
        <w:t xml:space="preserve">  </w:t>
      </w:r>
      <w:r w:rsidRPr="002C075D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2C075D">
        <w:rPr>
          <w:sz w:val="28"/>
          <w:szCs w:val="28"/>
        </w:rPr>
        <w:t>2</w:t>
      </w:r>
      <w:r>
        <w:rPr>
          <w:sz w:val="28"/>
          <w:szCs w:val="28"/>
        </w:rPr>
        <w:t>.03.</w:t>
      </w:r>
      <w:r w:rsidRPr="002C075D">
        <w:rPr>
          <w:sz w:val="28"/>
          <w:szCs w:val="28"/>
        </w:rPr>
        <w:t>2007</w:t>
      </w:r>
      <w:r>
        <w:rPr>
          <w:sz w:val="28"/>
          <w:szCs w:val="28"/>
        </w:rPr>
        <w:t xml:space="preserve"> №</w:t>
      </w:r>
      <w:hyperlink r:id="rId16" w:history="1">
        <w:r w:rsidRPr="002C075D">
          <w:rPr>
            <w:sz w:val="28"/>
            <w:szCs w:val="28"/>
          </w:rPr>
          <w:t xml:space="preserve"> 25-ФЗ</w:t>
        </w:r>
      </w:hyperlink>
      <w:r w:rsidRPr="002C075D">
        <w:rPr>
          <w:sz w:val="28"/>
          <w:szCs w:val="28"/>
        </w:rPr>
        <w:t xml:space="preserve"> "О муниципальной службе в Российской Федерации", постановлениями Правительства Российской Федерации от </w:t>
      </w:r>
      <w:r>
        <w:rPr>
          <w:sz w:val="28"/>
          <w:szCs w:val="28"/>
        </w:rPr>
        <w:t>0</w:t>
      </w:r>
      <w:r w:rsidRPr="002C075D">
        <w:rPr>
          <w:sz w:val="28"/>
          <w:szCs w:val="28"/>
        </w:rPr>
        <w:t>1</w:t>
      </w:r>
      <w:r>
        <w:rPr>
          <w:sz w:val="28"/>
          <w:szCs w:val="28"/>
        </w:rPr>
        <w:t>.11.</w:t>
      </w:r>
      <w:r w:rsidRPr="002C075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№ 1119 </w:t>
      </w:r>
      <w:r w:rsidRPr="002C075D">
        <w:rPr>
          <w:sz w:val="28"/>
          <w:szCs w:val="28"/>
        </w:rPr>
        <w:t>"Об утверждении требований к защите персональных данных при их обработке в информационных системах персональных данных", от 15</w:t>
      </w:r>
      <w:r>
        <w:rPr>
          <w:sz w:val="28"/>
          <w:szCs w:val="28"/>
        </w:rPr>
        <w:t>.09.</w:t>
      </w:r>
      <w:r w:rsidRPr="002C075D">
        <w:rPr>
          <w:sz w:val="28"/>
          <w:szCs w:val="28"/>
        </w:rPr>
        <w:t xml:space="preserve">2008 </w:t>
      </w:r>
      <w:r w:rsidR="00DF4A0A">
        <w:rPr>
          <w:sz w:val="28"/>
          <w:szCs w:val="28"/>
        </w:rPr>
        <w:t xml:space="preserve">№ 687 </w:t>
      </w:r>
      <w:r>
        <w:rPr>
          <w:sz w:val="28"/>
          <w:szCs w:val="28"/>
        </w:rPr>
        <w:t>«</w:t>
      </w:r>
      <w:r w:rsidRPr="002C075D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об особенностях обработки персональных данных, осуществляемой без использования средств автоматизации", </w:t>
      </w:r>
      <w:hyperlink r:id="rId17" w:history="1">
        <w:r w:rsidRPr="002C075D">
          <w:rPr>
            <w:sz w:val="28"/>
            <w:szCs w:val="28"/>
          </w:rPr>
          <w:t>Приказом</w:t>
        </w:r>
      </w:hyperlink>
      <w:r w:rsidRPr="002C075D">
        <w:rPr>
          <w:sz w:val="28"/>
          <w:szCs w:val="28"/>
        </w:rPr>
        <w:t xml:space="preserve"> Федеральной службы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>по техническому и экспортному контролю Российской Федерации от 18</w:t>
      </w:r>
      <w:r>
        <w:rPr>
          <w:sz w:val="28"/>
          <w:szCs w:val="28"/>
        </w:rPr>
        <w:t>.02.</w:t>
      </w:r>
      <w:r w:rsidRPr="002C075D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№ </w:t>
      </w:r>
      <w:r w:rsidRPr="002C075D">
        <w:rPr>
          <w:sz w:val="28"/>
          <w:szCs w:val="28"/>
        </w:rPr>
        <w:t xml:space="preserve">21 "Об утверждении Состава и содержания организационных и технических мер по обеспечению безопасности персональных данных при их обработке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>в информационных системах персональных данных", иными нормативными актами о муниципальной службе.</w:t>
      </w:r>
    </w:p>
    <w:p w:rsidR="00BE41D1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1.2. </w:t>
      </w:r>
      <w:r w:rsidR="00B712E1">
        <w:rPr>
          <w:sz w:val="28"/>
          <w:szCs w:val="28"/>
        </w:rPr>
        <w:t>Н</w:t>
      </w:r>
      <w:r w:rsidRPr="002C075D">
        <w:rPr>
          <w:sz w:val="28"/>
          <w:szCs w:val="28"/>
        </w:rPr>
        <w:t>астоящ</w:t>
      </w:r>
      <w:r w:rsidR="00B712E1">
        <w:rPr>
          <w:sz w:val="28"/>
          <w:szCs w:val="28"/>
        </w:rPr>
        <w:t>им</w:t>
      </w:r>
      <w:r w:rsidRPr="002C075D">
        <w:rPr>
          <w:sz w:val="28"/>
          <w:szCs w:val="28"/>
        </w:rPr>
        <w:t xml:space="preserve"> Положени</w:t>
      </w:r>
      <w:r w:rsidR="00B712E1">
        <w:rPr>
          <w:sz w:val="28"/>
          <w:szCs w:val="28"/>
        </w:rPr>
        <w:t>ем</w:t>
      </w:r>
      <w:r w:rsidRPr="002C075D">
        <w:rPr>
          <w:sz w:val="28"/>
          <w:szCs w:val="28"/>
        </w:rPr>
        <w:t xml:space="preserve"> определ</w:t>
      </w:r>
      <w:r w:rsidR="00B712E1">
        <w:rPr>
          <w:sz w:val="28"/>
          <w:szCs w:val="28"/>
        </w:rPr>
        <w:t>яется</w:t>
      </w:r>
      <w:r w:rsidRPr="002C075D">
        <w:rPr>
          <w:sz w:val="28"/>
          <w:szCs w:val="28"/>
        </w:rPr>
        <w:t xml:space="preserve"> политик</w:t>
      </w:r>
      <w:r w:rsidR="00B712E1">
        <w:rPr>
          <w:sz w:val="28"/>
          <w:szCs w:val="28"/>
        </w:rPr>
        <w:t>а</w:t>
      </w:r>
      <w:r w:rsidRPr="002C075D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муниципального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 в отношении обработки</w:t>
      </w:r>
      <w:r w:rsidR="00B712E1">
        <w:rPr>
          <w:sz w:val="28"/>
          <w:szCs w:val="28"/>
        </w:rPr>
        <w:t xml:space="preserve"> и организации защиты </w:t>
      </w:r>
      <w:r w:rsidRPr="002C075D">
        <w:rPr>
          <w:sz w:val="28"/>
          <w:szCs w:val="28"/>
        </w:rPr>
        <w:t>персональных данных</w:t>
      </w:r>
      <w:r w:rsidR="00B712E1">
        <w:rPr>
          <w:sz w:val="28"/>
          <w:szCs w:val="28"/>
        </w:rPr>
        <w:t xml:space="preserve"> в администрации </w:t>
      </w:r>
      <w:proofErr w:type="spellStart"/>
      <w:r w:rsidR="00B712E1">
        <w:rPr>
          <w:sz w:val="28"/>
          <w:szCs w:val="28"/>
        </w:rPr>
        <w:t>Уинского</w:t>
      </w:r>
      <w:proofErr w:type="spellEnd"/>
      <w:r w:rsidR="00B712E1">
        <w:rPr>
          <w:sz w:val="28"/>
          <w:szCs w:val="28"/>
        </w:rPr>
        <w:t xml:space="preserve"> муниципального округа</w:t>
      </w:r>
      <w:r w:rsidRPr="002C075D">
        <w:rPr>
          <w:sz w:val="28"/>
          <w:szCs w:val="28"/>
        </w:rPr>
        <w:t>.</w:t>
      </w:r>
    </w:p>
    <w:p w:rsidR="00BE41D1" w:rsidRDefault="00BE41D1" w:rsidP="00B712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1.3. Понятия, используемые в настоящем Положении: персональные данные, обработка персональных данных, автоматизированная обработка персональных данных, распространение персональных данных, предоставление персональных данных, уничтожение персональных данных, обезличивание персональных данных, информационная система персональных данных, - употребляются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в значениях, установленных Федеральным </w:t>
      </w:r>
      <w:hyperlink r:id="rId18" w:history="1">
        <w:r w:rsidRPr="002C075D">
          <w:rPr>
            <w:sz w:val="28"/>
            <w:szCs w:val="28"/>
          </w:rPr>
          <w:t>законом</w:t>
        </w:r>
      </w:hyperlink>
      <w:r w:rsidRPr="002C0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C075D">
        <w:rPr>
          <w:sz w:val="28"/>
          <w:szCs w:val="28"/>
        </w:rPr>
        <w:t>от 27</w:t>
      </w:r>
      <w:r>
        <w:rPr>
          <w:sz w:val="28"/>
          <w:szCs w:val="28"/>
        </w:rPr>
        <w:t>.07.</w:t>
      </w:r>
      <w:r w:rsidRPr="002C075D">
        <w:rPr>
          <w:sz w:val="28"/>
          <w:szCs w:val="28"/>
        </w:rPr>
        <w:t>2006</w:t>
      </w:r>
      <w:r>
        <w:rPr>
          <w:sz w:val="28"/>
          <w:szCs w:val="28"/>
        </w:rPr>
        <w:t xml:space="preserve"> №</w:t>
      </w:r>
      <w:r w:rsidRPr="002C075D">
        <w:rPr>
          <w:sz w:val="28"/>
          <w:szCs w:val="28"/>
        </w:rPr>
        <w:t xml:space="preserve"> 152-ФЗ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>"О персональных данных" (далее - Федеральный закон</w:t>
      </w:r>
      <w:r w:rsidR="00B712E1">
        <w:rPr>
          <w:rFonts w:ascii="Arial" w:hAnsi="Arial" w:cs="Arial"/>
          <w:sz w:val="28"/>
          <w:szCs w:val="28"/>
        </w:rPr>
        <w:t xml:space="preserve"> </w:t>
      </w:r>
      <w:r w:rsidR="00B712E1" w:rsidRPr="00B712E1">
        <w:rPr>
          <w:sz w:val="28"/>
          <w:szCs w:val="28"/>
        </w:rPr>
        <w:t>"О персональных данных"</w:t>
      </w:r>
      <w:r w:rsidRPr="002C075D">
        <w:rPr>
          <w:sz w:val="28"/>
          <w:szCs w:val="28"/>
        </w:rPr>
        <w:t>).</w:t>
      </w:r>
    </w:p>
    <w:p w:rsidR="00476318" w:rsidRPr="002C075D" w:rsidRDefault="00476318" w:rsidP="00B712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12E1" w:rsidRDefault="00B712E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51"/>
      <w:bookmarkEnd w:id="2"/>
    </w:p>
    <w:p w:rsidR="00B712E1" w:rsidRDefault="00B712E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712E1" w:rsidRDefault="00B712E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41D1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C075D">
        <w:rPr>
          <w:sz w:val="28"/>
          <w:szCs w:val="28"/>
        </w:rPr>
        <w:lastRenderedPageBreak/>
        <w:t>II. Организация обработки персональных данных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2.1. Обработка персональных данных 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2C075D">
        <w:rPr>
          <w:sz w:val="28"/>
          <w:szCs w:val="28"/>
        </w:rPr>
        <w:t xml:space="preserve"> муниципального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 осуществляется с соблюдением принципов и правил, предусмотренных Федеральным </w:t>
      </w:r>
      <w:hyperlink r:id="rId19" w:history="1">
        <w:r w:rsidRPr="002C075D">
          <w:rPr>
            <w:sz w:val="28"/>
            <w:szCs w:val="28"/>
          </w:rPr>
          <w:t>законом</w:t>
        </w:r>
      </w:hyperlink>
      <w:r w:rsidRPr="002C075D">
        <w:rPr>
          <w:sz w:val="28"/>
          <w:szCs w:val="28"/>
        </w:rPr>
        <w:t xml:space="preserve"> </w:t>
      </w:r>
      <w:r w:rsidR="00FD7E75">
        <w:rPr>
          <w:sz w:val="28"/>
          <w:szCs w:val="28"/>
        </w:rPr>
        <w:t>«О персональных данных»</w:t>
      </w:r>
      <w:r w:rsidRPr="002C075D">
        <w:rPr>
          <w:sz w:val="28"/>
          <w:szCs w:val="28"/>
        </w:rPr>
        <w:t>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2.2. В целях предотвращения нарушений требований законодательства Российской Федерации, касающихся персональных данных,  </w:t>
      </w:r>
      <w:r>
        <w:rPr>
          <w:sz w:val="28"/>
          <w:szCs w:val="28"/>
        </w:rPr>
        <w:t>составлен</w:t>
      </w:r>
      <w:r w:rsidRPr="002C075D">
        <w:rPr>
          <w:sz w:val="28"/>
          <w:szCs w:val="28"/>
        </w:rPr>
        <w:t xml:space="preserve"> </w:t>
      </w:r>
      <w:hyperlink w:anchor="Par154" w:history="1">
        <w:r w:rsidRPr="002C075D">
          <w:rPr>
            <w:sz w:val="28"/>
            <w:szCs w:val="28"/>
          </w:rPr>
          <w:t>перечень</w:t>
        </w:r>
      </w:hyperlink>
      <w:r w:rsidRPr="002C075D">
        <w:rPr>
          <w:sz w:val="28"/>
          <w:szCs w:val="28"/>
        </w:rPr>
        <w:t xml:space="preserve"> персональных данных, обрабатываемых 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6615F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связи с реализацией трудовых отношений, а также в связи с оказанием муниципальных услуг и осуществления муниципальных функций</w:t>
      </w:r>
      <w:r w:rsidRPr="002C075D">
        <w:rPr>
          <w:sz w:val="28"/>
          <w:szCs w:val="28"/>
        </w:rPr>
        <w:t>, согласно приложению 1 к настоящему Положению.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2.3. Функции по обработке персональных данных возлагаются </w:t>
      </w:r>
      <w:r>
        <w:rPr>
          <w:sz w:val="28"/>
          <w:szCs w:val="28"/>
        </w:rPr>
        <w:t xml:space="preserve">                                </w:t>
      </w:r>
      <w:r w:rsidRPr="002C075D">
        <w:rPr>
          <w:sz w:val="28"/>
          <w:szCs w:val="28"/>
        </w:rPr>
        <w:t>на уполномоченных лиц</w:t>
      </w:r>
      <w:r>
        <w:rPr>
          <w:sz w:val="28"/>
          <w:szCs w:val="28"/>
        </w:rPr>
        <w:t xml:space="preserve"> администрации </w:t>
      </w:r>
      <w:r w:rsidR="006615FB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Pr="002C075D">
        <w:rPr>
          <w:sz w:val="28"/>
          <w:szCs w:val="28"/>
        </w:rPr>
        <w:t xml:space="preserve"> функциональных органов (подразделений) администрации</w:t>
      </w:r>
      <w:r>
        <w:rPr>
          <w:sz w:val="28"/>
          <w:szCs w:val="28"/>
        </w:rPr>
        <w:t xml:space="preserve">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 в рамках предусмотренных положением о соответствующем функциональном органе (подразделении) </w:t>
      </w:r>
      <w:proofErr w:type="gramStart"/>
      <w:r w:rsidRPr="002C075D">
        <w:rPr>
          <w:sz w:val="28"/>
          <w:szCs w:val="28"/>
        </w:rPr>
        <w:t xml:space="preserve">администрации  </w:t>
      </w:r>
      <w:r w:rsidR="006615FB">
        <w:rPr>
          <w:sz w:val="28"/>
          <w:szCs w:val="28"/>
        </w:rPr>
        <w:t>округа</w:t>
      </w:r>
      <w:proofErr w:type="gramEnd"/>
      <w:r w:rsidRPr="002C07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C075D">
        <w:rPr>
          <w:sz w:val="28"/>
          <w:szCs w:val="28"/>
        </w:rPr>
        <w:t xml:space="preserve">Правовым актом администрации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 </w:t>
      </w:r>
      <w:proofErr w:type="gramStart"/>
      <w:r w:rsidRPr="002C075D">
        <w:rPr>
          <w:sz w:val="28"/>
          <w:szCs w:val="28"/>
        </w:rPr>
        <w:t>утверждается  перечень</w:t>
      </w:r>
      <w:proofErr w:type="gramEnd"/>
      <w:r w:rsidRPr="002C075D">
        <w:rPr>
          <w:sz w:val="28"/>
          <w:szCs w:val="28"/>
        </w:rPr>
        <w:t xml:space="preserve">  должностей,   имеющих доступ </w:t>
      </w:r>
      <w:r>
        <w:rPr>
          <w:sz w:val="28"/>
          <w:szCs w:val="28"/>
        </w:rPr>
        <w:t xml:space="preserve">  </w:t>
      </w:r>
      <w:r w:rsidRPr="002C075D">
        <w:rPr>
          <w:sz w:val="28"/>
          <w:szCs w:val="28"/>
        </w:rPr>
        <w:t>к персональным  данным.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8"/>
      <w:bookmarkEnd w:id="3"/>
      <w:r w:rsidRPr="002C075D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075D">
        <w:rPr>
          <w:sz w:val="28"/>
          <w:szCs w:val="28"/>
        </w:rPr>
        <w:t xml:space="preserve">. На лиц, ответственных за организацию обработки персональных данных, возлагаются обязанности, установленные </w:t>
      </w:r>
      <w:hyperlink r:id="rId20" w:history="1">
        <w:r w:rsidRPr="002C075D">
          <w:rPr>
            <w:sz w:val="28"/>
            <w:szCs w:val="28"/>
          </w:rPr>
          <w:t>частью 4 статьи 22.1</w:t>
        </w:r>
      </w:hyperlink>
      <w:r w:rsidRPr="002C075D">
        <w:rPr>
          <w:sz w:val="28"/>
          <w:szCs w:val="28"/>
        </w:rPr>
        <w:t xml:space="preserve"> Федерального закона </w:t>
      </w:r>
      <w:r w:rsidR="003C5076">
        <w:rPr>
          <w:sz w:val="28"/>
          <w:szCs w:val="28"/>
        </w:rPr>
        <w:t>«О персональных данных».</w:t>
      </w:r>
    </w:p>
    <w:p w:rsidR="00BE41D1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075D">
        <w:rPr>
          <w:sz w:val="28"/>
          <w:szCs w:val="28"/>
        </w:rPr>
        <w:t xml:space="preserve">. Получение согласия субъекта персональных данных на обработку его персональных данных в письменном виде в установленных законодательством случаях осуществляется уполномоченными лицами, осуществляющими обработку персональных данных, при получении персональных данных от субъекта персональных данных в форме, включающей установленные Федеральным </w:t>
      </w:r>
      <w:hyperlink r:id="rId21" w:history="1">
        <w:r w:rsidRPr="002C075D">
          <w:rPr>
            <w:sz w:val="28"/>
            <w:szCs w:val="28"/>
          </w:rPr>
          <w:t>законом</w:t>
        </w:r>
      </w:hyperlink>
      <w:r w:rsidRPr="002C0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2C075D">
        <w:rPr>
          <w:sz w:val="28"/>
          <w:szCs w:val="28"/>
        </w:rPr>
        <w:t>152-ФЗ сведения и позволяющей подтвердить факт получения согласия.</w:t>
      </w:r>
    </w:p>
    <w:p w:rsidR="001E138A" w:rsidRPr="00476318" w:rsidRDefault="001E138A" w:rsidP="001E13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318">
        <w:rPr>
          <w:sz w:val="28"/>
          <w:szCs w:val="28"/>
        </w:rPr>
        <w:t xml:space="preserve">2.6.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22" w:history="1">
        <w:r w:rsidRPr="00476318">
          <w:rPr>
            <w:sz w:val="28"/>
            <w:szCs w:val="28"/>
          </w:rPr>
          <w:t>пунктах 2</w:t>
        </w:r>
      </w:hyperlink>
      <w:r w:rsidRPr="00476318">
        <w:rPr>
          <w:sz w:val="28"/>
          <w:szCs w:val="28"/>
        </w:rPr>
        <w:t xml:space="preserve"> - </w:t>
      </w:r>
      <w:hyperlink r:id="rId23" w:history="1">
        <w:r w:rsidRPr="00476318">
          <w:rPr>
            <w:sz w:val="28"/>
            <w:szCs w:val="28"/>
          </w:rPr>
          <w:t>11 части 1 статьи 6</w:t>
        </w:r>
      </w:hyperlink>
      <w:r w:rsidRPr="00476318">
        <w:rPr>
          <w:sz w:val="28"/>
          <w:szCs w:val="28"/>
        </w:rPr>
        <w:t xml:space="preserve">, </w:t>
      </w:r>
      <w:hyperlink r:id="rId24" w:history="1">
        <w:r w:rsidRPr="00476318">
          <w:rPr>
            <w:sz w:val="28"/>
            <w:szCs w:val="28"/>
          </w:rPr>
          <w:t>части 2 статьи 10</w:t>
        </w:r>
      </w:hyperlink>
      <w:r w:rsidRPr="00476318">
        <w:rPr>
          <w:sz w:val="28"/>
          <w:szCs w:val="28"/>
        </w:rPr>
        <w:t xml:space="preserve"> и </w:t>
      </w:r>
      <w:hyperlink r:id="rId25" w:history="1">
        <w:r w:rsidRPr="00476318">
          <w:rPr>
            <w:sz w:val="28"/>
            <w:szCs w:val="28"/>
          </w:rPr>
          <w:t>части 2 статьи 11</w:t>
        </w:r>
      </w:hyperlink>
      <w:r w:rsidRPr="00476318">
        <w:rPr>
          <w:sz w:val="28"/>
          <w:szCs w:val="28"/>
        </w:rPr>
        <w:t xml:space="preserve"> </w:t>
      </w:r>
      <w:r w:rsidR="00F70ACA" w:rsidRPr="002C075D">
        <w:rPr>
          <w:sz w:val="28"/>
          <w:szCs w:val="28"/>
        </w:rPr>
        <w:t xml:space="preserve">предусмотренных Федеральным </w:t>
      </w:r>
      <w:hyperlink r:id="rId26" w:history="1">
        <w:r w:rsidR="00F70ACA" w:rsidRPr="002C075D">
          <w:rPr>
            <w:sz w:val="28"/>
            <w:szCs w:val="28"/>
          </w:rPr>
          <w:t>законом</w:t>
        </w:r>
      </w:hyperlink>
      <w:r w:rsidR="00F70ACA" w:rsidRPr="002C075D">
        <w:rPr>
          <w:sz w:val="28"/>
          <w:szCs w:val="28"/>
        </w:rPr>
        <w:t xml:space="preserve"> </w:t>
      </w:r>
      <w:r w:rsidR="00F70ACA">
        <w:rPr>
          <w:sz w:val="28"/>
          <w:szCs w:val="28"/>
        </w:rPr>
        <w:t>«О персональных данных»</w:t>
      </w:r>
      <w:r w:rsidR="00F70ACA" w:rsidRPr="002C075D">
        <w:rPr>
          <w:sz w:val="28"/>
          <w:szCs w:val="28"/>
        </w:rPr>
        <w:t>.</w:t>
      </w:r>
    </w:p>
    <w:p w:rsidR="008521FF" w:rsidRPr="00476318" w:rsidRDefault="00275701" w:rsidP="002757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318">
        <w:rPr>
          <w:sz w:val="28"/>
          <w:szCs w:val="28"/>
        </w:rPr>
        <w:t>В случае отзыва субъектом персональных данных согласия на обработку его персональных данных</w:t>
      </w:r>
      <w:r w:rsidR="008521FF" w:rsidRPr="00476318">
        <w:rPr>
          <w:sz w:val="28"/>
          <w:szCs w:val="28"/>
        </w:rPr>
        <w:t xml:space="preserve"> по форме согласно приложению 2 к настоящему Положению уполномоченное лицо администрации округа, функциональных </w:t>
      </w:r>
      <w:proofErr w:type="gramStart"/>
      <w:r w:rsidR="008521FF" w:rsidRPr="00476318">
        <w:rPr>
          <w:sz w:val="28"/>
          <w:szCs w:val="28"/>
        </w:rPr>
        <w:t>органов  (</w:t>
      </w:r>
      <w:proofErr w:type="gramEnd"/>
      <w:r w:rsidR="008521FF" w:rsidRPr="00476318">
        <w:rPr>
          <w:sz w:val="28"/>
          <w:szCs w:val="28"/>
        </w:rPr>
        <w:t xml:space="preserve">подразделений) администрации округа </w:t>
      </w:r>
      <w:r w:rsidRPr="00476318">
        <w:rPr>
          <w:sz w:val="28"/>
          <w:szCs w:val="28"/>
        </w:rPr>
        <w:t xml:space="preserve"> обязан</w:t>
      </w:r>
      <w:r w:rsidR="008521FF" w:rsidRPr="00476318">
        <w:rPr>
          <w:sz w:val="28"/>
          <w:szCs w:val="28"/>
        </w:rPr>
        <w:t>о</w:t>
      </w:r>
      <w:r w:rsidRPr="00476318">
        <w:rPr>
          <w:sz w:val="28"/>
          <w:szCs w:val="28"/>
        </w:rPr>
        <w:t xml:space="preserve"> прекратить их обработку или обеспечить прекращение такой обработки</w:t>
      </w:r>
      <w:r w:rsidR="008521FF" w:rsidRPr="00476318">
        <w:rPr>
          <w:sz w:val="28"/>
          <w:szCs w:val="28"/>
        </w:rPr>
        <w:t xml:space="preserve"> в соответствии с Положениями  Федерального закона «О персональных данных».</w:t>
      </w:r>
    </w:p>
    <w:p w:rsidR="00DF186A" w:rsidRPr="00476318" w:rsidRDefault="00DF186A" w:rsidP="00DF18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6318">
        <w:rPr>
          <w:sz w:val="28"/>
          <w:szCs w:val="28"/>
        </w:rPr>
        <w:t xml:space="preserve">2.7. Субъект персональных данных имеет право на получение сведений, указанных в </w:t>
      </w:r>
      <w:hyperlink r:id="rId27" w:history="1">
        <w:r w:rsidRPr="00476318">
          <w:rPr>
            <w:color w:val="0000FF"/>
            <w:sz w:val="28"/>
            <w:szCs w:val="28"/>
          </w:rPr>
          <w:t>части 7</w:t>
        </w:r>
      </w:hyperlink>
      <w:r w:rsidRPr="00476318">
        <w:rPr>
          <w:sz w:val="28"/>
          <w:szCs w:val="28"/>
        </w:rPr>
        <w:t xml:space="preserve"> настоящей статьи, за исключением случаев, предусмотренных </w:t>
      </w:r>
      <w:hyperlink r:id="rId28" w:history="1">
        <w:r w:rsidRPr="00476318">
          <w:rPr>
            <w:color w:val="0000FF"/>
            <w:sz w:val="28"/>
            <w:szCs w:val="28"/>
          </w:rPr>
          <w:t>частью 8</w:t>
        </w:r>
      </w:hyperlink>
      <w:r w:rsidRPr="00476318">
        <w:rPr>
          <w:sz w:val="28"/>
          <w:szCs w:val="28"/>
        </w:rPr>
        <w:t xml:space="preserve">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DF186A" w:rsidRPr="00476318" w:rsidRDefault="00DF186A" w:rsidP="00DF18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6318">
        <w:rPr>
          <w:sz w:val="28"/>
          <w:szCs w:val="28"/>
        </w:rPr>
        <w:tab/>
      </w:r>
      <w:r w:rsidRPr="00476318">
        <w:rPr>
          <w:iCs/>
          <w:sz w:val="28"/>
          <w:szCs w:val="28"/>
        </w:rPr>
        <w:t xml:space="preserve">Субъект персональных данных имеет право на получение информации, касающейся обработки его персональных данных, согласно ч. 7 статьи </w:t>
      </w:r>
      <w:proofErr w:type="gramStart"/>
      <w:r w:rsidRPr="00476318">
        <w:rPr>
          <w:iCs/>
          <w:sz w:val="28"/>
          <w:szCs w:val="28"/>
        </w:rPr>
        <w:t>14  Федерального</w:t>
      </w:r>
      <w:proofErr w:type="gramEnd"/>
      <w:r w:rsidRPr="00476318">
        <w:rPr>
          <w:iCs/>
          <w:sz w:val="28"/>
          <w:szCs w:val="28"/>
        </w:rPr>
        <w:t xml:space="preserve"> закона «О персональных данных».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2.</w:t>
      </w:r>
      <w:r w:rsidR="00DF186A">
        <w:rPr>
          <w:sz w:val="28"/>
          <w:szCs w:val="28"/>
        </w:rPr>
        <w:t>8</w:t>
      </w:r>
      <w:r w:rsidRPr="002C075D">
        <w:rPr>
          <w:sz w:val="28"/>
          <w:szCs w:val="28"/>
        </w:rPr>
        <w:t xml:space="preserve">. Срок хранения документов (в том числе в электронном виде), содержащих персональные данные, устанавливается на основании </w:t>
      </w:r>
      <w:hyperlink r:id="rId29" w:history="1">
        <w:r w:rsidRPr="002C075D">
          <w:rPr>
            <w:sz w:val="28"/>
            <w:szCs w:val="28"/>
          </w:rPr>
          <w:t>Перечня</w:t>
        </w:r>
      </w:hyperlink>
      <w:r w:rsidRPr="002C075D"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</w:t>
      </w:r>
      <w:r w:rsidR="0087596A">
        <w:rPr>
          <w:sz w:val="28"/>
          <w:szCs w:val="28"/>
        </w:rPr>
        <w:t xml:space="preserve">их </w:t>
      </w:r>
      <w:r w:rsidRPr="002C075D">
        <w:rPr>
          <w:sz w:val="28"/>
          <w:szCs w:val="28"/>
        </w:rPr>
        <w:t xml:space="preserve">хранения, утвержденного Приказом </w:t>
      </w:r>
      <w:r w:rsidR="003A3756">
        <w:rPr>
          <w:sz w:val="28"/>
          <w:szCs w:val="28"/>
        </w:rPr>
        <w:t>Федерального архивного агентства</w:t>
      </w:r>
      <w:r w:rsidRPr="002C075D">
        <w:rPr>
          <w:sz w:val="28"/>
          <w:szCs w:val="28"/>
        </w:rPr>
        <w:t xml:space="preserve"> от 2</w:t>
      </w:r>
      <w:r w:rsidR="003A375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A3756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2C075D">
        <w:rPr>
          <w:sz w:val="28"/>
          <w:szCs w:val="28"/>
        </w:rPr>
        <w:t>201</w:t>
      </w:r>
      <w:r w:rsidR="003A3756">
        <w:rPr>
          <w:sz w:val="28"/>
          <w:szCs w:val="28"/>
        </w:rPr>
        <w:t>9</w:t>
      </w:r>
      <w:r w:rsidRPr="002C07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C075D">
        <w:rPr>
          <w:sz w:val="28"/>
          <w:szCs w:val="28"/>
        </w:rPr>
        <w:t xml:space="preserve"> </w:t>
      </w:r>
      <w:r w:rsidR="003A3756">
        <w:rPr>
          <w:sz w:val="28"/>
          <w:szCs w:val="28"/>
        </w:rPr>
        <w:t>236</w:t>
      </w:r>
      <w:r w:rsidRPr="002C075D">
        <w:rPr>
          <w:sz w:val="28"/>
          <w:szCs w:val="28"/>
        </w:rPr>
        <w:t>.</w:t>
      </w:r>
    </w:p>
    <w:p w:rsidR="00BE41D1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2.</w:t>
      </w:r>
      <w:r w:rsidR="00DF186A">
        <w:rPr>
          <w:sz w:val="28"/>
          <w:szCs w:val="28"/>
        </w:rPr>
        <w:t>9</w:t>
      </w:r>
      <w:r w:rsidRPr="002C075D">
        <w:rPr>
          <w:sz w:val="28"/>
          <w:szCs w:val="28"/>
        </w:rPr>
        <w:t xml:space="preserve">. По истечении установленного срока хранения уничтожение </w:t>
      </w:r>
      <w:r w:rsidR="00CD1B6F">
        <w:rPr>
          <w:sz w:val="28"/>
          <w:szCs w:val="28"/>
        </w:rPr>
        <w:t xml:space="preserve">документов на </w:t>
      </w:r>
      <w:r w:rsidRPr="002C075D">
        <w:rPr>
          <w:sz w:val="28"/>
          <w:szCs w:val="28"/>
        </w:rPr>
        <w:t>бумажных и электронных носител</w:t>
      </w:r>
      <w:r w:rsidR="00CD1B6F">
        <w:rPr>
          <w:sz w:val="28"/>
          <w:szCs w:val="28"/>
        </w:rPr>
        <w:t>ях, баз данных, электронных носителей, содержащих</w:t>
      </w:r>
      <w:r w:rsidRPr="002C075D">
        <w:rPr>
          <w:sz w:val="28"/>
          <w:szCs w:val="28"/>
        </w:rPr>
        <w:t xml:space="preserve"> персональны</w:t>
      </w:r>
      <w:r w:rsidR="00CD1B6F">
        <w:rPr>
          <w:sz w:val="28"/>
          <w:szCs w:val="28"/>
        </w:rPr>
        <w:t>е</w:t>
      </w:r>
      <w:r w:rsidRPr="002C075D">
        <w:rPr>
          <w:sz w:val="28"/>
          <w:szCs w:val="28"/>
        </w:rPr>
        <w:t xml:space="preserve"> данны</w:t>
      </w:r>
      <w:r w:rsidR="00CD1B6F">
        <w:rPr>
          <w:sz w:val="28"/>
          <w:szCs w:val="28"/>
        </w:rPr>
        <w:t>е</w:t>
      </w:r>
      <w:r w:rsidRPr="002C075D">
        <w:rPr>
          <w:sz w:val="28"/>
          <w:szCs w:val="28"/>
        </w:rPr>
        <w:t>,</w:t>
      </w:r>
      <w:r w:rsidR="00CD1B6F"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не имеющих </w:t>
      </w:r>
      <w:r w:rsidR="00CD1B6F">
        <w:rPr>
          <w:sz w:val="28"/>
          <w:szCs w:val="28"/>
        </w:rPr>
        <w:t>научно-</w:t>
      </w:r>
      <w:r w:rsidRPr="002C075D">
        <w:rPr>
          <w:sz w:val="28"/>
          <w:szCs w:val="28"/>
        </w:rPr>
        <w:t>исторической ценности</w:t>
      </w:r>
      <w:r w:rsidR="00CD1B6F">
        <w:rPr>
          <w:sz w:val="28"/>
          <w:szCs w:val="28"/>
        </w:rPr>
        <w:t xml:space="preserve"> и утративших практическое значение</w:t>
      </w:r>
      <w:r w:rsidRPr="002C075D">
        <w:rPr>
          <w:sz w:val="28"/>
          <w:szCs w:val="28"/>
        </w:rPr>
        <w:t xml:space="preserve">, производится по акту в порядке, установленном </w:t>
      </w:r>
      <w:hyperlink r:id="rId30" w:history="1">
        <w:r w:rsidRPr="002C075D">
          <w:rPr>
            <w:sz w:val="28"/>
            <w:szCs w:val="28"/>
          </w:rPr>
          <w:t>Инструкцией</w:t>
        </w:r>
      </w:hyperlink>
      <w:r w:rsidRPr="002C075D">
        <w:rPr>
          <w:sz w:val="28"/>
          <w:szCs w:val="28"/>
        </w:rPr>
        <w:t xml:space="preserve"> </w:t>
      </w:r>
      <w:r w:rsidR="00CD1B6F">
        <w:rPr>
          <w:sz w:val="28"/>
          <w:szCs w:val="28"/>
        </w:rPr>
        <w:t>по</w:t>
      </w:r>
      <w:r w:rsidRPr="002C075D">
        <w:rPr>
          <w:sz w:val="28"/>
          <w:szCs w:val="28"/>
        </w:rPr>
        <w:t xml:space="preserve"> делопроизводств</w:t>
      </w:r>
      <w:r w:rsidR="00CD1B6F">
        <w:rPr>
          <w:sz w:val="28"/>
          <w:szCs w:val="28"/>
        </w:rPr>
        <w:t>у</w:t>
      </w:r>
      <w:r w:rsidRPr="002C075D">
        <w:rPr>
          <w:sz w:val="28"/>
          <w:szCs w:val="28"/>
        </w:rPr>
        <w:t xml:space="preserve"> 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муниципального </w:t>
      </w:r>
      <w:r w:rsidR="006615FB">
        <w:rPr>
          <w:sz w:val="28"/>
          <w:szCs w:val="28"/>
        </w:rPr>
        <w:t>округа</w:t>
      </w:r>
      <w:r w:rsidR="00CD1B6F">
        <w:rPr>
          <w:sz w:val="28"/>
          <w:szCs w:val="28"/>
        </w:rPr>
        <w:t>, утвержденной в установленном порядке (далее – Инструкция).</w:t>
      </w:r>
    </w:p>
    <w:p w:rsidR="00BE41D1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2.</w:t>
      </w:r>
      <w:r w:rsidR="00DF186A">
        <w:rPr>
          <w:sz w:val="28"/>
          <w:szCs w:val="28"/>
        </w:rPr>
        <w:t>10</w:t>
      </w:r>
      <w:r w:rsidRPr="002C075D">
        <w:rPr>
          <w:sz w:val="28"/>
          <w:szCs w:val="28"/>
        </w:rPr>
        <w:t>. Документы</w:t>
      </w:r>
      <w:r w:rsidR="00CD1B6F">
        <w:rPr>
          <w:sz w:val="28"/>
          <w:szCs w:val="28"/>
        </w:rPr>
        <w:t xml:space="preserve"> на бумажных и электронных носителях</w:t>
      </w:r>
      <w:r w:rsidRPr="002C075D">
        <w:rPr>
          <w:sz w:val="28"/>
          <w:szCs w:val="28"/>
        </w:rPr>
        <w:t xml:space="preserve">, базы данных, содержащие персональные данные, имеющие постоянный срок хранения, передаются на архивное хранение по акту в порядке, установленном </w:t>
      </w:r>
      <w:hyperlink r:id="rId31" w:history="1">
        <w:r w:rsidRPr="002C075D">
          <w:rPr>
            <w:sz w:val="28"/>
            <w:szCs w:val="28"/>
          </w:rPr>
          <w:t>Инструкцией</w:t>
        </w:r>
      </w:hyperlink>
      <w:r w:rsidRPr="002C075D">
        <w:rPr>
          <w:sz w:val="28"/>
          <w:szCs w:val="28"/>
        </w:rPr>
        <w:t>.</w:t>
      </w:r>
    </w:p>
    <w:p w:rsidR="00BC4764" w:rsidRPr="00BC4764" w:rsidRDefault="00BC4764" w:rsidP="001E138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C4764">
        <w:rPr>
          <w:sz w:val="28"/>
          <w:szCs w:val="28"/>
        </w:rPr>
        <w:t>2.1</w:t>
      </w:r>
      <w:r w:rsidR="00DF186A">
        <w:rPr>
          <w:sz w:val="28"/>
          <w:szCs w:val="28"/>
        </w:rPr>
        <w:t>1</w:t>
      </w:r>
      <w:r w:rsidRPr="00BC47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4764">
        <w:rPr>
          <w:bCs/>
          <w:sz w:val="28"/>
          <w:szCs w:val="28"/>
        </w:rPr>
        <w:t xml:space="preserve">Режим конфиденциальности персональных данных снимается в случае их обезличивания либо по истечении 75 лет срока их хранения. Режим конфиденциальности персональных данных может быть продлен на основании заключения экспертной комиссии по определению ценности документов администрации </w:t>
      </w:r>
      <w:proofErr w:type="spellStart"/>
      <w:r>
        <w:rPr>
          <w:bCs/>
          <w:sz w:val="28"/>
          <w:szCs w:val="28"/>
        </w:rPr>
        <w:t>Уинского</w:t>
      </w:r>
      <w:proofErr w:type="spellEnd"/>
      <w:r>
        <w:rPr>
          <w:bCs/>
          <w:sz w:val="28"/>
          <w:szCs w:val="28"/>
        </w:rPr>
        <w:t xml:space="preserve"> муниципального округа</w:t>
      </w:r>
      <w:r w:rsidRPr="00BC4764">
        <w:rPr>
          <w:bCs/>
          <w:sz w:val="28"/>
          <w:szCs w:val="28"/>
        </w:rPr>
        <w:t>, функциональн</w:t>
      </w:r>
      <w:r>
        <w:rPr>
          <w:bCs/>
          <w:sz w:val="28"/>
          <w:szCs w:val="28"/>
        </w:rPr>
        <w:t>ых</w:t>
      </w:r>
      <w:r w:rsidRPr="00BC4764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>ов (подразделений)</w:t>
      </w:r>
      <w:r w:rsidRPr="00BC4764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округа</w:t>
      </w:r>
      <w:r w:rsidRPr="00BC4764">
        <w:rPr>
          <w:bCs/>
          <w:sz w:val="28"/>
          <w:szCs w:val="28"/>
        </w:rPr>
        <w:t>, если иное не определено законодательством Российской Федерации.</w:t>
      </w:r>
    </w:p>
    <w:p w:rsidR="00CD1B6F" w:rsidRPr="00BC4764" w:rsidRDefault="00CD1B6F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85"/>
      <w:bookmarkEnd w:id="4"/>
      <w:r w:rsidRPr="002C075D">
        <w:rPr>
          <w:sz w:val="28"/>
          <w:szCs w:val="28"/>
        </w:rPr>
        <w:t>III. Организация защиты персональных данных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3.1. </w:t>
      </w:r>
      <w:r w:rsidR="006615FB">
        <w:rPr>
          <w:sz w:val="28"/>
          <w:szCs w:val="28"/>
        </w:rPr>
        <w:t>Руководитель аппарата</w:t>
      </w:r>
      <w:r>
        <w:rPr>
          <w:sz w:val="28"/>
          <w:szCs w:val="28"/>
        </w:rPr>
        <w:t xml:space="preserve"> администрации </w:t>
      </w:r>
      <w:proofErr w:type="spellStart"/>
      <w:r w:rsidR="006615FB">
        <w:rPr>
          <w:sz w:val="28"/>
          <w:szCs w:val="28"/>
        </w:rPr>
        <w:t>Уинского</w:t>
      </w:r>
      <w:proofErr w:type="spellEnd"/>
      <w:r w:rsidR="006615FB">
        <w:rPr>
          <w:sz w:val="28"/>
          <w:szCs w:val="28"/>
        </w:rPr>
        <w:t xml:space="preserve"> муниципального округа</w:t>
      </w:r>
      <w:r w:rsidRPr="002C075D">
        <w:rPr>
          <w:sz w:val="28"/>
          <w:szCs w:val="28"/>
        </w:rPr>
        <w:t xml:space="preserve">, руководители функциональных органов (подразделений) администрации в пределах </w:t>
      </w:r>
      <w:r w:rsidR="00BC4764">
        <w:rPr>
          <w:sz w:val="28"/>
          <w:szCs w:val="28"/>
        </w:rPr>
        <w:t xml:space="preserve">своих </w:t>
      </w:r>
      <w:r w:rsidRPr="002C075D">
        <w:rPr>
          <w:sz w:val="28"/>
          <w:szCs w:val="28"/>
        </w:rPr>
        <w:t>полномочий организуют защиту персональных данных.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3.2. Уполномоченные лица, ответственные за организацию обработки персональных данных, контролируют соблюдение требований действующего законодательства и выполнение мер по безопасности персональных данных лицами, допущенными к обработке персональных данных в функциональном органе (подразделении) </w:t>
      </w:r>
      <w:proofErr w:type="gramStart"/>
      <w:r w:rsidRPr="002C075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муниципального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</w:t>
      </w:r>
      <w:r w:rsidRPr="002C075D">
        <w:rPr>
          <w:sz w:val="28"/>
          <w:szCs w:val="28"/>
        </w:rPr>
        <w:t>и в случае выявления нарушения информируют об этом соответствующего руководителя.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3.3. </w:t>
      </w:r>
      <w:r w:rsidR="006615FB">
        <w:rPr>
          <w:sz w:val="28"/>
          <w:szCs w:val="28"/>
        </w:rPr>
        <w:t>Руководитель аппарата</w:t>
      </w:r>
      <w:r>
        <w:rPr>
          <w:sz w:val="28"/>
          <w:szCs w:val="28"/>
        </w:rPr>
        <w:t xml:space="preserve"> администрации </w:t>
      </w:r>
      <w:proofErr w:type="spellStart"/>
      <w:r w:rsidR="006615FB">
        <w:rPr>
          <w:sz w:val="28"/>
          <w:szCs w:val="28"/>
        </w:rPr>
        <w:t>Уинского</w:t>
      </w:r>
      <w:proofErr w:type="spellEnd"/>
      <w:r w:rsidR="006615FB">
        <w:rPr>
          <w:sz w:val="28"/>
          <w:szCs w:val="28"/>
        </w:rPr>
        <w:t xml:space="preserve"> муниципального округа</w:t>
      </w:r>
      <w:r w:rsidRPr="002C075D">
        <w:rPr>
          <w:sz w:val="28"/>
          <w:szCs w:val="28"/>
        </w:rPr>
        <w:t>, руководители функциональных органов администрации организуют мероприятия по устранению выявленных нарушений и исключению предпосылок для дальнейшего возникновения аналогичных нарушений.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92"/>
      <w:bookmarkEnd w:id="5"/>
      <w:r w:rsidRPr="002C075D">
        <w:rPr>
          <w:sz w:val="28"/>
          <w:szCs w:val="28"/>
        </w:rPr>
        <w:t>IV. Организация защиты персональных данных при их обработке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C075D">
        <w:rPr>
          <w:sz w:val="28"/>
          <w:szCs w:val="28"/>
        </w:rPr>
        <w:t>в информационных системах персональных данных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4.1. Обеспечение защиты персональных данных 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 муниципального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 при их обработке в информационных системах персональных данных осуществляется согласно требованиям, установленным </w:t>
      </w:r>
      <w:hyperlink r:id="rId32" w:history="1">
        <w:r w:rsidRPr="002C075D">
          <w:rPr>
            <w:sz w:val="28"/>
            <w:szCs w:val="28"/>
          </w:rPr>
          <w:t>Постановлением</w:t>
        </w:r>
      </w:hyperlink>
      <w:r w:rsidRPr="002C075D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2C075D">
        <w:rPr>
          <w:sz w:val="28"/>
          <w:szCs w:val="28"/>
        </w:rPr>
        <w:t>1</w:t>
      </w:r>
      <w:r>
        <w:rPr>
          <w:sz w:val="28"/>
          <w:szCs w:val="28"/>
        </w:rPr>
        <w:t>.11.</w:t>
      </w:r>
      <w:r w:rsidRPr="002C075D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2C075D">
        <w:rPr>
          <w:sz w:val="28"/>
          <w:szCs w:val="28"/>
        </w:rPr>
        <w:t xml:space="preserve"> 1119 "Об утверждении требований к защите персональных данных при их обработке в информационных системах персональных данных".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Default="00BE41D1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115"/>
      <w:bookmarkEnd w:id="6"/>
      <w:r>
        <w:rPr>
          <w:sz w:val="28"/>
          <w:szCs w:val="28"/>
        </w:rPr>
        <w:tab/>
      </w:r>
      <w:r w:rsidRPr="002C075D">
        <w:rPr>
          <w:sz w:val="28"/>
          <w:szCs w:val="28"/>
        </w:rPr>
        <w:t>V. Обязанности и ответственность муниципальных служащих</w:t>
      </w:r>
      <w:r w:rsidR="006F5889">
        <w:rPr>
          <w:sz w:val="28"/>
          <w:szCs w:val="28"/>
        </w:rPr>
        <w:t xml:space="preserve"> администрации </w:t>
      </w:r>
      <w:proofErr w:type="spellStart"/>
      <w:r w:rsidR="006F5889">
        <w:rPr>
          <w:sz w:val="28"/>
          <w:szCs w:val="28"/>
        </w:rPr>
        <w:t>Уинского</w:t>
      </w:r>
      <w:proofErr w:type="spellEnd"/>
      <w:r w:rsidR="006F5889">
        <w:rPr>
          <w:sz w:val="28"/>
          <w:szCs w:val="28"/>
        </w:rPr>
        <w:t xml:space="preserve"> муниципального округа</w:t>
      </w:r>
      <w:r w:rsidRPr="002C075D">
        <w:rPr>
          <w:sz w:val="28"/>
          <w:szCs w:val="28"/>
        </w:rPr>
        <w:t>,</w:t>
      </w:r>
      <w:r w:rsidR="006F5889">
        <w:rPr>
          <w:sz w:val="28"/>
          <w:szCs w:val="28"/>
        </w:rPr>
        <w:t xml:space="preserve"> осуществляющих обработку </w:t>
      </w:r>
      <w:r w:rsidRPr="002C075D">
        <w:rPr>
          <w:sz w:val="28"/>
          <w:szCs w:val="28"/>
        </w:rPr>
        <w:t>персональны</w:t>
      </w:r>
      <w:r w:rsidR="006F5889">
        <w:rPr>
          <w:sz w:val="28"/>
          <w:szCs w:val="28"/>
        </w:rPr>
        <w:t>х</w:t>
      </w:r>
      <w:r w:rsidRPr="002C075D">
        <w:rPr>
          <w:sz w:val="28"/>
          <w:szCs w:val="28"/>
        </w:rPr>
        <w:t xml:space="preserve"> данны</w:t>
      </w:r>
      <w:r w:rsidR="006F5889">
        <w:rPr>
          <w:sz w:val="28"/>
          <w:szCs w:val="28"/>
        </w:rPr>
        <w:t>х либо осуществляющих доступ к персональным данным</w:t>
      </w:r>
      <w:r w:rsidRPr="002C075D">
        <w:rPr>
          <w:sz w:val="28"/>
          <w:szCs w:val="28"/>
        </w:rPr>
        <w:t>,</w:t>
      </w:r>
      <w:r w:rsidR="006F5889">
        <w:rPr>
          <w:sz w:val="28"/>
          <w:szCs w:val="28"/>
        </w:rPr>
        <w:t xml:space="preserve"> обрабатываемым в администрации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 муниципального</w:t>
      </w:r>
      <w:proofErr w:type="gramEnd"/>
      <w:r w:rsidRPr="002C075D">
        <w:rPr>
          <w:sz w:val="28"/>
          <w:szCs w:val="28"/>
        </w:rPr>
        <w:t xml:space="preserve"> </w:t>
      </w:r>
      <w:r w:rsidR="006615FB">
        <w:rPr>
          <w:sz w:val="28"/>
          <w:szCs w:val="28"/>
        </w:rPr>
        <w:t>округа</w:t>
      </w:r>
    </w:p>
    <w:p w:rsidR="006F5889" w:rsidRDefault="006F5889" w:rsidP="00BE41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41D1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5.1. Муниципальные служащие администрации </w:t>
      </w:r>
      <w:proofErr w:type="spellStart"/>
      <w:r w:rsidR="006615FB">
        <w:rPr>
          <w:sz w:val="28"/>
          <w:szCs w:val="28"/>
        </w:rPr>
        <w:t>Уинского</w:t>
      </w:r>
      <w:proofErr w:type="spellEnd"/>
      <w:r w:rsidR="006615FB">
        <w:rPr>
          <w:sz w:val="28"/>
          <w:szCs w:val="28"/>
        </w:rPr>
        <w:t xml:space="preserve"> муниципального округа</w:t>
      </w:r>
      <w:r w:rsidRPr="002C075D">
        <w:rPr>
          <w:sz w:val="28"/>
          <w:szCs w:val="28"/>
        </w:rPr>
        <w:t>,</w:t>
      </w:r>
      <w:r w:rsidRPr="009423B9"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функциональных органов (подразделений) </w:t>
      </w:r>
      <w:r>
        <w:rPr>
          <w:sz w:val="28"/>
          <w:szCs w:val="28"/>
        </w:rPr>
        <w:t xml:space="preserve">администрации, </w:t>
      </w:r>
      <w:r w:rsidR="00405504">
        <w:rPr>
          <w:sz w:val="28"/>
          <w:szCs w:val="28"/>
        </w:rPr>
        <w:t>осуществляющие</w:t>
      </w:r>
      <w:r w:rsidR="00455905">
        <w:rPr>
          <w:sz w:val="28"/>
          <w:szCs w:val="28"/>
        </w:rPr>
        <w:t xml:space="preserve"> обработку персональных данных либо </w:t>
      </w:r>
      <w:proofErr w:type="gramStart"/>
      <w:r w:rsidR="00455905">
        <w:rPr>
          <w:sz w:val="28"/>
          <w:szCs w:val="28"/>
        </w:rPr>
        <w:t xml:space="preserve">осуществляющие </w:t>
      </w:r>
      <w:r w:rsidR="00405504">
        <w:rPr>
          <w:sz w:val="28"/>
          <w:szCs w:val="28"/>
        </w:rPr>
        <w:t xml:space="preserve"> доступ</w:t>
      </w:r>
      <w:proofErr w:type="gramEnd"/>
      <w:r w:rsidR="00405504"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>к персональным данным</w:t>
      </w:r>
      <w:r w:rsidR="00455905">
        <w:rPr>
          <w:sz w:val="28"/>
          <w:szCs w:val="28"/>
        </w:rPr>
        <w:t xml:space="preserve">, обрабатываемым в администрации </w:t>
      </w:r>
      <w:proofErr w:type="spellStart"/>
      <w:r w:rsidR="00455905">
        <w:rPr>
          <w:sz w:val="28"/>
          <w:szCs w:val="28"/>
        </w:rPr>
        <w:t>Уинского</w:t>
      </w:r>
      <w:proofErr w:type="spellEnd"/>
      <w:r w:rsidR="00455905">
        <w:rPr>
          <w:sz w:val="28"/>
          <w:szCs w:val="28"/>
        </w:rPr>
        <w:t xml:space="preserve"> муниципального округа</w:t>
      </w:r>
      <w:r w:rsidR="00A050EA">
        <w:rPr>
          <w:sz w:val="28"/>
          <w:szCs w:val="28"/>
        </w:rPr>
        <w:t>,</w:t>
      </w:r>
      <w:r w:rsidR="00455905">
        <w:rPr>
          <w:sz w:val="28"/>
          <w:szCs w:val="28"/>
        </w:rPr>
        <w:t xml:space="preserve"> при получении персональных данных</w:t>
      </w:r>
      <w:r w:rsidR="00405504">
        <w:rPr>
          <w:sz w:val="28"/>
          <w:szCs w:val="28"/>
        </w:rPr>
        <w:t xml:space="preserve"> от субъекта персональных данных в установленных законодательством случаях</w:t>
      </w:r>
      <w:r w:rsidRPr="002C075D">
        <w:rPr>
          <w:sz w:val="28"/>
          <w:szCs w:val="28"/>
        </w:rPr>
        <w:t xml:space="preserve"> обязаны: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соблюдать требования и меры </w:t>
      </w:r>
      <w:r w:rsidR="00A050EA">
        <w:rPr>
          <w:sz w:val="28"/>
          <w:szCs w:val="28"/>
        </w:rPr>
        <w:t xml:space="preserve">по </w:t>
      </w:r>
      <w:r w:rsidRPr="002C075D">
        <w:rPr>
          <w:sz w:val="28"/>
          <w:szCs w:val="28"/>
        </w:rPr>
        <w:t>безопасности</w:t>
      </w:r>
      <w:r w:rsidR="00A050EA">
        <w:rPr>
          <w:sz w:val="28"/>
          <w:szCs w:val="28"/>
        </w:rPr>
        <w:t xml:space="preserve"> персональных данных</w:t>
      </w:r>
      <w:r w:rsidRPr="002C075D">
        <w:rPr>
          <w:sz w:val="28"/>
          <w:szCs w:val="28"/>
        </w:rPr>
        <w:t xml:space="preserve">, установленные законодательством Российской Федерации о персональных данных, настоящим Положением, иными нормативными правовыми актами администрации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, правовыми актами </w:t>
      </w:r>
      <w:proofErr w:type="gramStart"/>
      <w:r w:rsidRPr="002C075D">
        <w:rPr>
          <w:sz w:val="28"/>
          <w:szCs w:val="28"/>
        </w:rPr>
        <w:t>функционального  органа</w:t>
      </w:r>
      <w:proofErr w:type="gramEnd"/>
      <w:r w:rsidRPr="002C075D">
        <w:rPr>
          <w:sz w:val="28"/>
          <w:szCs w:val="28"/>
        </w:rPr>
        <w:t xml:space="preserve"> администрации;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знать свои права и обязанности в отношении обработки персональных данных;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законодательством;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не допускать нарушение прав субъектов персональных данных, установленных федеральным законодательством;</w:t>
      </w:r>
    </w:p>
    <w:p w:rsidR="00BE41D1" w:rsidRPr="002C075D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 xml:space="preserve">проходить обучение по вопросам обеспечения безопасности при обработке персональных данных. </w:t>
      </w:r>
    </w:p>
    <w:p w:rsidR="00BE41D1" w:rsidRDefault="00BE41D1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5D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2C075D">
        <w:rPr>
          <w:sz w:val="28"/>
          <w:szCs w:val="28"/>
        </w:rPr>
        <w:t xml:space="preserve">. Муниципальные служащие администрации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, функциональных органов (подразделений) </w:t>
      </w:r>
      <w:r>
        <w:rPr>
          <w:sz w:val="28"/>
          <w:szCs w:val="28"/>
        </w:rPr>
        <w:t xml:space="preserve">администрации, </w:t>
      </w:r>
      <w:r w:rsidR="00996B3D">
        <w:rPr>
          <w:sz w:val="28"/>
          <w:szCs w:val="28"/>
        </w:rPr>
        <w:t xml:space="preserve">осуществляющие обработку </w:t>
      </w:r>
      <w:r w:rsidRPr="002C075D">
        <w:rPr>
          <w:sz w:val="28"/>
          <w:szCs w:val="28"/>
        </w:rPr>
        <w:t xml:space="preserve"> персональны</w:t>
      </w:r>
      <w:r w:rsidR="00996B3D">
        <w:rPr>
          <w:sz w:val="28"/>
          <w:szCs w:val="28"/>
        </w:rPr>
        <w:t>х</w:t>
      </w:r>
      <w:r w:rsidRPr="002C075D">
        <w:rPr>
          <w:sz w:val="28"/>
          <w:szCs w:val="28"/>
        </w:rPr>
        <w:t xml:space="preserve"> данны</w:t>
      </w:r>
      <w:r w:rsidR="00996B3D">
        <w:rPr>
          <w:sz w:val="28"/>
          <w:szCs w:val="28"/>
        </w:rPr>
        <w:t>х</w:t>
      </w:r>
      <w:r w:rsidRPr="002C075D">
        <w:rPr>
          <w:sz w:val="28"/>
          <w:szCs w:val="28"/>
        </w:rPr>
        <w:t xml:space="preserve"> </w:t>
      </w:r>
      <w:r w:rsidR="00384EBD">
        <w:rPr>
          <w:sz w:val="28"/>
          <w:szCs w:val="28"/>
        </w:rPr>
        <w:t xml:space="preserve">либо осуществляющие доступ к персональным данным, обрабатываемым </w:t>
      </w:r>
      <w:r w:rsidRPr="002C075D">
        <w:rPr>
          <w:sz w:val="28"/>
          <w:szCs w:val="28"/>
        </w:rPr>
        <w:t xml:space="preserve">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 xml:space="preserve"> муниципального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, виновные </w:t>
      </w:r>
      <w:r>
        <w:rPr>
          <w:sz w:val="28"/>
          <w:szCs w:val="28"/>
        </w:rPr>
        <w:t xml:space="preserve">                   </w:t>
      </w:r>
      <w:r w:rsidRPr="002C075D">
        <w:rPr>
          <w:sz w:val="28"/>
          <w:szCs w:val="28"/>
        </w:rPr>
        <w:t xml:space="preserve">в нарушении требований, установленных законодательством Российской Федерации о персональных данных, правовыми актами администрации </w:t>
      </w:r>
      <w:r w:rsidR="006615FB">
        <w:rPr>
          <w:sz w:val="28"/>
          <w:szCs w:val="28"/>
        </w:rPr>
        <w:t>округа</w:t>
      </w:r>
      <w:r w:rsidRPr="002C075D">
        <w:rPr>
          <w:sz w:val="28"/>
          <w:szCs w:val="28"/>
        </w:rPr>
        <w:t xml:space="preserve">, несут ответственность в соответствии </w:t>
      </w:r>
      <w:r>
        <w:rPr>
          <w:sz w:val="28"/>
          <w:szCs w:val="28"/>
        </w:rPr>
        <w:t xml:space="preserve"> </w:t>
      </w:r>
      <w:r w:rsidRPr="002C075D">
        <w:rPr>
          <w:sz w:val="28"/>
          <w:szCs w:val="28"/>
        </w:rPr>
        <w:t>с действующим законодательством</w:t>
      </w:r>
      <w:r w:rsidR="00384EBD">
        <w:rPr>
          <w:sz w:val="28"/>
          <w:szCs w:val="28"/>
        </w:rPr>
        <w:t xml:space="preserve"> Российской Федерации</w:t>
      </w:r>
      <w:r w:rsidRPr="002C075D">
        <w:rPr>
          <w:sz w:val="28"/>
          <w:szCs w:val="28"/>
        </w:rPr>
        <w:t>.</w:t>
      </w: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318" w:rsidRPr="002C075D" w:rsidRDefault="00476318" w:rsidP="00BE41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p w:rsidR="00BE41D1" w:rsidRDefault="00BE41D1" w:rsidP="00BE41D1">
      <w:pPr>
        <w:pStyle w:val="a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4"/>
        <w:gridCol w:w="3448"/>
        <w:gridCol w:w="3876"/>
      </w:tblGrid>
      <w:tr w:rsidR="00BE41D1" w:rsidRPr="00D03F08" w:rsidTr="002874D9">
        <w:tc>
          <w:tcPr>
            <w:tcW w:w="2314" w:type="dxa"/>
          </w:tcPr>
          <w:p w:rsidR="00BE41D1" w:rsidRPr="00D03F08" w:rsidRDefault="00BE41D1" w:rsidP="00D54155">
            <w:pPr>
              <w:pStyle w:val="a4"/>
              <w:ind w:firstLine="0"/>
            </w:pPr>
          </w:p>
        </w:tc>
        <w:tc>
          <w:tcPr>
            <w:tcW w:w="3448" w:type="dxa"/>
          </w:tcPr>
          <w:p w:rsidR="00BE41D1" w:rsidRPr="00D03F08" w:rsidRDefault="00BE41D1" w:rsidP="00D54155">
            <w:pPr>
              <w:pStyle w:val="a4"/>
              <w:ind w:firstLine="0"/>
            </w:pPr>
          </w:p>
        </w:tc>
        <w:tc>
          <w:tcPr>
            <w:tcW w:w="3876" w:type="dxa"/>
          </w:tcPr>
          <w:p w:rsidR="00BE41D1" w:rsidRPr="00D03F08" w:rsidRDefault="00BE41D1" w:rsidP="00D54155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D03F08">
              <w:rPr>
                <w:sz w:val="24"/>
              </w:rPr>
              <w:t>Приложение</w:t>
            </w:r>
            <w:r>
              <w:rPr>
                <w:sz w:val="24"/>
              </w:rPr>
              <w:t xml:space="preserve"> 1</w:t>
            </w:r>
          </w:p>
          <w:p w:rsidR="00BE41D1" w:rsidRPr="00D03F08" w:rsidRDefault="00BE41D1" w:rsidP="00D54155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D03F08">
              <w:rPr>
                <w:sz w:val="24"/>
              </w:rPr>
              <w:t xml:space="preserve">к Положению об обработке                    и организации защиты персональных данных                               в администрации </w:t>
            </w:r>
          </w:p>
          <w:p w:rsidR="00BE41D1" w:rsidRPr="00D03F08" w:rsidRDefault="00BE41D1" w:rsidP="006615FB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D03F08">
              <w:rPr>
                <w:sz w:val="24"/>
              </w:rPr>
              <w:t>Уинского</w:t>
            </w:r>
            <w:proofErr w:type="spellEnd"/>
            <w:r w:rsidRPr="00D03F08">
              <w:rPr>
                <w:sz w:val="24"/>
              </w:rPr>
              <w:t xml:space="preserve"> муниципального </w:t>
            </w:r>
            <w:r w:rsidR="006615FB">
              <w:rPr>
                <w:sz w:val="24"/>
              </w:rPr>
              <w:t>округа</w:t>
            </w:r>
          </w:p>
        </w:tc>
      </w:tr>
    </w:tbl>
    <w:p w:rsidR="00BE41D1" w:rsidRDefault="00BE41D1" w:rsidP="00BE41D1">
      <w:pPr>
        <w:pStyle w:val="a4"/>
      </w:pPr>
    </w:p>
    <w:p w:rsidR="00BE41D1" w:rsidRDefault="00BE41D1" w:rsidP="00BE41D1">
      <w:pPr>
        <w:pStyle w:val="a4"/>
        <w:spacing w:line="240" w:lineRule="auto"/>
        <w:jc w:val="center"/>
      </w:pPr>
      <w:r>
        <w:t>ПЕРЕЧЕНЬ</w:t>
      </w:r>
    </w:p>
    <w:p w:rsidR="00BE41D1" w:rsidRDefault="00BE41D1" w:rsidP="00BE41D1">
      <w:pPr>
        <w:pStyle w:val="a4"/>
        <w:spacing w:line="240" w:lineRule="auto"/>
        <w:jc w:val="center"/>
      </w:pPr>
      <w:r>
        <w:t xml:space="preserve">персональных данных, обрабатываемых в администрации </w:t>
      </w:r>
    </w:p>
    <w:p w:rsidR="00BE41D1" w:rsidRDefault="00BE41D1" w:rsidP="00BE41D1">
      <w:pPr>
        <w:pStyle w:val="a4"/>
        <w:spacing w:line="240" w:lineRule="auto"/>
        <w:jc w:val="center"/>
      </w:pPr>
      <w:proofErr w:type="spellStart"/>
      <w:r>
        <w:t>Уинского</w:t>
      </w:r>
      <w:proofErr w:type="spellEnd"/>
      <w:r>
        <w:t xml:space="preserve"> муниципального </w:t>
      </w:r>
      <w:r w:rsidR="006615FB">
        <w:t>округа</w:t>
      </w:r>
      <w:r>
        <w:t xml:space="preserve"> в связи с реализацией трудовых отношений, а также в связи с оказанием муниципальных услуг и осуществления муниципальных функций</w:t>
      </w:r>
    </w:p>
    <w:p w:rsidR="00BE41D1" w:rsidRDefault="00BE41D1" w:rsidP="00BE41D1">
      <w:pPr>
        <w:pStyle w:val="a4"/>
        <w:spacing w:line="240" w:lineRule="auto"/>
        <w:jc w:val="center"/>
      </w:pPr>
    </w:p>
    <w:p w:rsidR="00BE41D1" w:rsidRDefault="00BE41D1" w:rsidP="00BE41D1">
      <w:pPr>
        <w:pStyle w:val="a4"/>
        <w:spacing w:line="240" w:lineRule="auto"/>
        <w:jc w:val="left"/>
      </w:pPr>
      <w:r>
        <w:t xml:space="preserve">1. Администрация </w:t>
      </w:r>
      <w:proofErr w:type="spellStart"/>
      <w:r>
        <w:t>Уинского</w:t>
      </w:r>
      <w:proofErr w:type="spellEnd"/>
      <w:r>
        <w:t xml:space="preserve"> муниципального </w:t>
      </w:r>
      <w:r w:rsidR="006615FB">
        <w:t>округа</w:t>
      </w:r>
      <w:r>
        <w:t xml:space="preserve"> обрабатывает следующие категории персональных данных в связи с реализацией трудовых отношений:</w:t>
      </w:r>
    </w:p>
    <w:p w:rsidR="00BE41D1" w:rsidRDefault="00BE41D1" w:rsidP="00BE41D1">
      <w:pPr>
        <w:pStyle w:val="a4"/>
        <w:spacing w:line="240" w:lineRule="auto"/>
        <w:jc w:val="left"/>
      </w:pPr>
      <w:r>
        <w:t>1.1. фамилия, имя, отчество (в том числе прежние);</w:t>
      </w:r>
    </w:p>
    <w:p w:rsidR="00BE41D1" w:rsidRDefault="00BE41D1" w:rsidP="00BE41D1">
      <w:pPr>
        <w:pStyle w:val="a4"/>
        <w:spacing w:line="240" w:lineRule="auto"/>
        <w:jc w:val="left"/>
      </w:pPr>
      <w:r>
        <w:t>1.2. число, месяц, год и место рождения;</w:t>
      </w:r>
    </w:p>
    <w:p w:rsidR="00BE41D1" w:rsidRDefault="00BE41D1" w:rsidP="00BE41D1">
      <w:pPr>
        <w:pStyle w:val="a4"/>
        <w:spacing w:line="240" w:lineRule="auto"/>
        <w:jc w:val="left"/>
      </w:pPr>
      <w:r>
        <w:t>1.3. гражданство;</w:t>
      </w:r>
    </w:p>
    <w:p w:rsidR="00BE41D1" w:rsidRDefault="00BE41D1" w:rsidP="00BE41D1">
      <w:pPr>
        <w:pStyle w:val="a4"/>
        <w:spacing w:line="240" w:lineRule="auto"/>
        <w:jc w:val="left"/>
      </w:pPr>
      <w:r>
        <w:t>1.4. адрес места жительства (регистрация и фактический) и дата регистрации по месту жительства или по месту пребывания;</w:t>
      </w:r>
    </w:p>
    <w:p w:rsidR="00BE41D1" w:rsidRDefault="00BE41D1" w:rsidP="00BE41D1">
      <w:pPr>
        <w:pStyle w:val="a4"/>
        <w:spacing w:line="240" w:lineRule="auto"/>
        <w:jc w:val="left"/>
      </w:pPr>
      <w:r>
        <w:t>1.5.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BE41D1" w:rsidRDefault="00BE41D1" w:rsidP="00BE41D1">
      <w:pPr>
        <w:pStyle w:val="a4"/>
        <w:spacing w:line="240" w:lineRule="auto"/>
        <w:jc w:val="left"/>
      </w:pPr>
      <w:r>
        <w:t xml:space="preserve">1.6. номера телефонов (мобильного и стационарного), в случае их регистрации </w:t>
      </w:r>
      <w:proofErr w:type="gramStart"/>
      <w:r>
        <w:t>на субъекта</w:t>
      </w:r>
      <w:proofErr w:type="gramEnd"/>
      <w:r>
        <w:t xml:space="preserve"> персональных данных или по адресу его жительства;</w:t>
      </w:r>
    </w:p>
    <w:p w:rsidR="00BE41D1" w:rsidRDefault="00BE41D1" w:rsidP="00BE41D1">
      <w:pPr>
        <w:pStyle w:val="a4"/>
        <w:spacing w:line="240" w:lineRule="auto"/>
        <w:jc w:val="left"/>
      </w:pPr>
      <w:r>
        <w:t>1.7. электронный контактный адрес;</w:t>
      </w:r>
    </w:p>
    <w:p w:rsidR="00BE41D1" w:rsidRDefault="00BE41D1" w:rsidP="00BE41D1">
      <w:pPr>
        <w:pStyle w:val="a4"/>
        <w:spacing w:line="240" w:lineRule="auto"/>
        <w:jc w:val="left"/>
      </w:pPr>
      <w:r>
        <w:t xml:space="preserve">1.8. сведения о заграничном паспорте (номер, серия, дата выдачи, наименование </w:t>
      </w:r>
      <w:proofErr w:type="gramStart"/>
      <w:r>
        <w:t>органа</w:t>
      </w:r>
      <w:proofErr w:type="gramEnd"/>
      <w:r>
        <w:t xml:space="preserve"> выдавшего документ);</w:t>
      </w:r>
    </w:p>
    <w:p w:rsidR="00BE41D1" w:rsidRDefault="00BE41D1" w:rsidP="00BE41D1">
      <w:pPr>
        <w:pStyle w:val="a4"/>
        <w:spacing w:line="240" w:lineRule="auto"/>
        <w:jc w:val="left"/>
      </w:pPr>
      <w:r>
        <w:t>1.9. сведения об образовании, стажировке, квалификации, присвоении ученого звания (если таковые имеются);</w:t>
      </w:r>
    </w:p>
    <w:p w:rsidR="00BE41D1" w:rsidRDefault="00BE41D1" w:rsidP="00BE41D1">
      <w:pPr>
        <w:pStyle w:val="a4"/>
        <w:spacing w:line="240" w:lineRule="auto"/>
        <w:jc w:val="left"/>
      </w:pPr>
      <w:r>
        <w:t xml:space="preserve">1.10. сведения о </w:t>
      </w:r>
      <w:r w:rsidR="00AB3F7F">
        <w:t>т</w:t>
      </w:r>
      <w:r>
        <w:t>рудовой деятельности, опыте работы, занимаемой должности, стаже работы;</w:t>
      </w:r>
    </w:p>
    <w:p w:rsidR="00BE41D1" w:rsidRDefault="00BE41D1" w:rsidP="00BE41D1">
      <w:pPr>
        <w:pStyle w:val="a4"/>
        <w:spacing w:line="240" w:lineRule="auto"/>
        <w:jc w:val="left"/>
      </w:pPr>
      <w:r>
        <w:t>1.11. сведения о номере, серии и дате выдачи трудовой книжки (вкладыша в нее) и записях в ней;</w:t>
      </w:r>
    </w:p>
    <w:p w:rsidR="00BE41D1" w:rsidRDefault="00BE41D1" w:rsidP="00BE41D1">
      <w:pPr>
        <w:pStyle w:val="a4"/>
        <w:spacing w:line="240" w:lineRule="auto"/>
        <w:jc w:val="left"/>
      </w:pPr>
      <w:r>
        <w:t>1.12. сведения о составе семьи и наличии иждивенцев, сведения о месте работы или учебы членов семьи;</w:t>
      </w:r>
    </w:p>
    <w:p w:rsidR="00BE41D1" w:rsidRDefault="00BE41D1" w:rsidP="00BE41D1">
      <w:pPr>
        <w:pStyle w:val="a4"/>
        <w:spacing w:line="240" w:lineRule="auto"/>
        <w:jc w:val="left"/>
      </w:pPr>
      <w:r>
        <w:t>1.13. сведения из страховых полисов обязательного (добровольного) медицинского страхования;</w:t>
      </w:r>
    </w:p>
    <w:p w:rsidR="00BE41D1" w:rsidRDefault="00BE41D1" w:rsidP="00BE41D1">
      <w:pPr>
        <w:pStyle w:val="a4"/>
        <w:spacing w:line="240" w:lineRule="auto"/>
        <w:jc w:val="left"/>
      </w:pPr>
      <w:r>
        <w:t>1.14. сведения о воинском учете и отношении к воинской обязанности, название военно-учетной специальности, воинского звания;</w:t>
      </w:r>
    </w:p>
    <w:p w:rsidR="00BE41D1" w:rsidRDefault="00BE41D1" w:rsidP="00BE41D1">
      <w:pPr>
        <w:pStyle w:val="a4"/>
        <w:spacing w:line="240" w:lineRule="auto"/>
        <w:jc w:val="left"/>
      </w:pPr>
      <w:r>
        <w:t>1.15. заполненную и подписанную анкету;</w:t>
      </w:r>
    </w:p>
    <w:p w:rsidR="00BE41D1" w:rsidRDefault="00BE41D1" w:rsidP="00BE41D1">
      <w:pPr>
        <w:pStyle w:val="a4"/>
        <w:spacing w:line="240" w:lineRule="auto"/>
        <w:jc w:val="left"/>
      </w:pPr>
      <w:r>
        <w:t>1.16. содержание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BE41D1" w:rsidRDefault="00BE41D1" w:rsidP="00BE41D1">
      <w:pPr>
        <w:pStyle w:val="a4"/>
        <w:spacing w:line="240" w:lineRule="auto"/>
        <w:jc w:val="left"/>
      </w:pPr>
      <w:r>
        <w:t>1.17. документы о прохождении конкурса на замещение вакантной должности муниципальной службы (если гражданин назначен на должность            по результатам конкурса);</w:t>
      </w:r>
    </w:p>
    <w:p w:rsidR="00BE41D1" w:rsidRDefault="00BE41D1" w:rsidP="00BE41D1">
      <w:pPr>
        <w:pStyle w:val="a4"/>
        <w:spacing w:line="240" w:lineRule="auto"/>
        <w:jc w:val="left"/>
      </w:pPr>
      <w:r>
        <w:t>1.18. состав сведений о доходах,</w:t>
      </w:r>
      <w:r w:rsidR="00476318">
        <w:t xml:space="preserve"> расходах, об </w:t>
      </w:r>
      <w:r>
        <w:t>имуществе и обязательствах имущественного характера на супруга (супругу), несовершеннолетних детей;</w:t>
      </w:r>
    </w:p>
    <w:p w:rsidR="00BE41D1" w:rsidRDefault="00BE41D1" w:rsidP="00BE41D1">
      <w:pPr>
        <w:pStyle w:val="a4"/>
        <w:spacing w:line="240" w:lineRule="auto"/>
        <w:jc w:val="left"/>
      </w:pPr>
      <w:r>
        <w:t>1.19. копии распоряжений по личному составу (назначение на должность, переводах, освобождении от должности, поощрении и применении дисциплинарных взысканий);</w:t>
      </w:r>
    </w:p>
    <w:p w:rsidR="00BE41D1" w:rsidRDefault="00BE41D1" w:rsidP="00BE41D1">
      <w:pPr>
        <w:pStyle w:val="a4"/>
        <w:spacing w:line="240" w:lineRule="auto"/>
        <w:jc w:val="left"/>
      </w:pPr>
      <w:r>
        <w:t xml:space="preserve">1.20. материалы по </w:t>
      </w:r>
      <w:proofErr w:type="gramStart"/>
      <w:r>
        <w:t>повышению  квалификации</w:t>
      </w:r>
      <w:proofErr w:type="gramEnd"/>
      <w:r>
        <w:t>, переподготовке, аттестации;</w:t>
      </w:r>
    </w:p>
    <w:p w:rsidR="00BE41D1" w:rsidRDefault="00BE41D1" w:rsidP="00BE41D1">
      <w:pPr>
        <w:pStyle w:val="a4"/>
        <w:spacing w:line="240" w:lineRule="auto"/>
        <w:jc w:val="left"/>
      </w:pPr>
      <w:r>
        <w:t>1.21. сведения об идентификационном номере налогоплательщика;</w:t>
      </w:r>
    </w:p>
    <w:p w:rsidR="00BE41D1" w:rsidRDefault="00BE41D1" w:rsidP="00BE41D1">
      <w:pPr>
        <w:pStyle w:val="a4"/>
        <w:spacing w:line="240" w:lineRule="auto"/>
        <w:jc w:val="left"/>
      </w:pPr>
      <w:r>
        <w:t>1.22. сведения о социальном статусе и социальных льготах;</w:t>
      </w:r>
    </w:p>
    <w:p w:rsidR="00BE41D1" w:rsidRDefault="00BE41D1" w:rsidP="00BE41D1">
      <w:pPr>
        <w:pStyle w:val="a4"/>
        <w:spacing w:line="240" w:lineRule="auto"/>
        <w:jc w:val="left"/>
      </w:pPr>
      <w:r>
        <w:t>1.23. сведения о награждении государственными наградами, присвоении почетных и специальных званий, а также о награждении региональными наградами;</w:t>
      </w:r>
    </w:p>
    <w:p w:rsidR="00BE41D1" w:rsidRDefault="00BE41D1" w:rsidP="00BE41D1">
      <w:pPr>
        <w:pStyle w:val="a4"/>
        <w:spacing w:line="240" w:lineRule="auto"/>
        <w:jc w:val="left"/>
      </w:pPr>
      <w:r>
        <w:t>1.24. копии распоряжений о присвоении классного чина;</w:t>
      </w:r>
    </w:p>
    <w:p w:rsidR="00BE41D1" w:rsidRDefault="00BE41D1" w:rsidP="00BE41D1">
      <w:pPr>
        <w:pStyle w:val="a4"/>
        <w:spacing w:line="240" w:lineRule="auto"/>
        <w:jc w:val="left"/>
      </w:pPr>
      <w:r>
        <w:t>1.25. документы, связанные с оформлением допуска к сведениям, составляющими государственную или охраняемую законом тайну, если исполнение обязанностей по замещаемой должности связано с использованием таких сведений;</w:t>
      </w:r>
    </w:p>
    <w:p w:rsidR="00BE41D1" w:rsidRDefault="00BE41D1" w:rsidP="00BE41D1">
      <w:pPr>
        <w:pStyle w:val="a4"/>
        <w:spacing w:line="240" w:lineRule="auto"/>
        <w:jc w:val="left"/>
      </w:pPr>
      <w:r>
        <w:t>1.26. копия страхового свидетельства обязательного пенсионного страхования;</w:t>
      </w:r>
    </w:p>
    <w:p w:rsidR="00BE41D1" w:rsidRDefault="00BE41D1" w:rsidP="00BE41D1">
      <w:pPr>
        <w:pStyle w:val="a4"/>
        <w:spacing w:line="240" w:lineRule="auto"/>
        <w:jc w:val="left"/>
      </w:pPr>
      <w:r>
        <w:t>1.27. копия свидетельства о постановке на учет в налоговом органе физического лица по месту жительства (ИНН);</w:t>
      </w:r>
    </w:p>
    <w:p w:rsidR="00BE41D1" w:rsidRDefault="00BE41D1" w:rsidP="00BE41D1">
      <w:pPr>
        <w:pStyle w:val="a4"/>
        <w:spacing w:line="240" w:lineRule="auto"/>
        <w:jc w:val="left"/>
      </w:pPr>
      <w:r>
        <w:t>1.28. медицинское заключение установленной формы;</w:t>
      </w:r>
    </w:p>
    <w:p w:rsidR="00BE41D1" w:rsidRDefault="00BE41D1" w:rsidP="00BE41D1">
      <w:pPr>
        <w:pStyle w:val="a4"/>
        <w:spacing w:line="240" w:lineRule="auto"/>
        <w:jc w:val="left"/>
      </w:pPr>
      <w:r>
        <w:t>1.29. копии документов о включении муниципального служащего                 в кадровый резерв, а также об исключении его из кадрового резерва;</w:t>
      </w:r>
    </w:p>
    <w:p w:rsidR="00BE41D1" w:rsidRDefault="00BE41D1" w:rsidP="00BE41D1">
      <w:pPr>
        <w:pStyle w:val="a4"/>
        <w:spacing w:line="240" w:lineRule="auto"/>
        <w:jc w:val="left"/>
      </w:pPr>
      <w:r>
        <w:t>1.30. сведения о доходах за год, предшествующих году поступления               на муниципальную службу, об имуществе и обязательствах имущественного характера муниципального служащего;</w:t>
      </w:r>
    </w:p>
    <w:p w:rsidR="00BE41D1" w:rsidRDefault="00BE41D1" w:rsidP="00BE41D1">
      <w:pPr>
        <w:pStyle w:val="a4"/>
        <w:spacing w:line="240" w:lineRule="auto"/>
        <w:jc w:val="left"/>
      </w:pPr>
      <w:r>
        <w:t>1.31. справка о результатах проверки достоверности и полноты представления муниципальными служащими сведений о доходах, имуществе и обязательствах имущественного характера;</w:t>
      </w:r>
    </w:p>
    <w:p w:rsidR="00BE41D1" w:rsidRDefault="00BE41D1" w:rsidP="00BE41D1">
      <w:pPr>
        <w:pStyle w:val="a4"/>
        <w:spacing w:line="240" w:lineRule="auto"/>
        <w:jc w:val="left"/>
      </w:pPr>
      <w:r>
        <w:t>1.32. иные необходимые сведения.</w:t>
      </w:r>
    </w:p>
    <w:p w:rsidR="00BE41D1" w:rsidRDefault="00BE41D1" w:rsidP="00BE41D1">
      <w:pPr>
        <w:pStyle w:val="a4"/>
        <w:spacing w:line="240" w:lineRule="auto"/>
        <w:jc w:val="left"/>
      </w:pPr>
    </w:p>
    <w:p w:rsidR="00BE41D1" w:rsidRDefault="00BE41D1" w:rsidP="00BE41D1">
      <w:pPr>
        <w:pStyle w:val="a4"/>
        <w:spacing w:line="240" w:lineRule="auto"/>
        <w:jc w:val="left"/>
      </w:pPr>
      <w:r>
        <w:t xml:space="preserve">2. Для целей оказания муниципальных услуг и осуществления муниципальных функций (полномочий, обязанностей) в администрации </w:t>
      </w:r>
      <w:r w:rsidR="006615FB">
        <w:t>округа</w:t>
      </w:r>
      <w:r>
        <w:t xml:space="preserve"> обрабатываются следующие категории персональных данных:</w:t>
      </w:r>
    </w:p>
    <w:p w:rsidR="00BE41D1" w:rsidRDefault="00BE41D1" w:rsidP="00BE41D1">
      <w:pPr>
        <w:pStyle w:val="a4"/>
        <w:spacing w:line="240" w:lineRule="auto"/>
        <w:jc w:val="left"/>
      </w:pPr>
      <w:r>
        <w:t>2.1. фамилия, имя, отчество;</w:t>
      </w:r>
    </w:p>
    <w:p w:rsidR="00BE41D1" w:rsidRDefault="00BE41D1" w:rsidP="00BE41D1">
      <w:pPr>
        <w:pStyle w:val="a4"/>
        <w:spacing w:line="240" w:lineRule="auto"/>
        <w:jc w:val="left"/>
      </w:pPr>
      <w:r>
        <w:t>2.2. адрес по месту жительства, адрес фактического проживания;</w:t>
      </w:r>
    </w:p>
    <w:p w:rsidR="00BE41D1" w:rsidRDefault="00BE41D1" w:rsidP="00BE41D1">
      <w:pPr>
        <w:pStyle w:val="a4"/>
        <w:spacing w:line="240" w:lineRule="auto"/>
        <w:jc w:val="left"/>
      </w:pPr>
      <w:r>
        <w:t>2.3. контактные номера телефонов (мобильного и стационарного);</w:t>
      </w:r>
    </w:p>
    <w:p w:rsidR="00BE41D1" w:rsidRDefault="00BE41D1" w:rsidP="00BE41D1">
      <w:pPr>
        <w:pStyle w:val="a4"/>
        <w:spacing w:line="240" w:lineRule="auto"/>
        <w:jc w:val="left"/>
      </w:pPr>
      <w:r>
        <w:t>2.4. паспортные данные (серия, номер, кем выдан, дата выдачи);</w:t>
      </w:r>
    </w:p>
    <w:p w:rsidR="00BE41D1" w:rsidRDefault="00BE41D1" w:rsidP="00BE41D1">
      <w:pPr>
        <w:pStyle w:val="a4"/>
        <w:spacing w:line="240" w:lineRule="auto"/>
        <w:jc w:val="left"/>
      </w:pPr>
      <w:r>
        <w:t>2.5. адрес электронной почты;</w:t>
      </w:r>
    </w:p>
    <w:p w:rsidR="00BE41D1" w:rsidRDefault="00BE41D1" w:rsidP="00BE41D1">
      <w:pPr>
        <w:pStyle w:val="a4"/>
        <w:spacing w:line="240" w:lineRule="auto"/>
        <w:jc w:val="left"/>
      </w:pPr>
      <w:r>
        <w:t>2.6. семейное и социальное положение</w:t>
      </w:r>
      <w:r w:rsidR="00476318">
        <w:t>;</w:t>
      </w:r>
    </w:p>
    <w:p w:rsidR="00BE41D1" w:rsidRDefault="00BE41D1" w:rsidP="00BE41D1">
      <w:pPr>
        <w:pStyle w:val="a4"/>
        <w:spacing w:line="240" w:lineRule="auto"/>
        <w:jc w:val="left"/>
      </w:pPr>
      <w:r>
        <w:t>2.7.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 и другие сведения);</w:t>
      </w:r>
    </w:p>
    <w:p w:rsidR="00BE41D1" w:rsidRDefault="00BE41D1" w:rsidP="00BE41D1">
      <w:pPr>
        <w:pStyle w:val="a4"/>
        <w:spacing w:line="240" w:lineRule="auto"/>
        <w:jc w:val="left"/>
      </w:pPr>
      <w:r>
        <w:t>2.8. гражданство;</w:t>
      </w:r>
    </w:p>
    <w:p w:rsidR="00BE41D1" w:rsidRDefault="00BE41D1" w:rsidP="00BE41D1">
      <w:pPr>
        <w:pStyle w:val="a4"/>
        <w:spacing w:line="240" w:lineRule="auto"/>
        <w:jc w:val="left"/>
      </w:pPr>
      <w:r>
        <w:t>2.9. состав семьи;</w:t>
      </w:r>
    </w:p>
    <w:p w:rsidR="00BE41D1" w:rsidRDefault="00BE41D1" w:rsidP="00BE41D1">
      <w:pPr>
        <w:pStyle w:val="a4"/>
        <w:spacing w:line="240" w:lineRule="auto"/>
        <w:jc w:val="left"/>
      </w:pPr>
      <w:r>
        <w:t>2.10. идентификационный номер налогоплательщика;</w:t>
      </w:r>
    </w:p>
    <w:p w:rsidR="00BE41D1" w:rsidRDefault="00BE41D1" w:rsidP="00BE41D1">
      <w:pPr>
        <w:pStyle w:val="a4"/>
        <w:spacing w:line="240" w:lineRule="auto"/>
        <w:jc w:val="left"/>
      </w:pPr>
      <w:r>
        <w:t>2.11. данные документов о праве собственности на недвижимое имущество и сделок с ним;</w:t>
      </w:r>
    </w:p>
    <w:p w:rsidR="00BE41D1" w:rsidRDefault="00BE41D1" w:rsidP="00BE41D1">
      <w:pPr>
        <w:pStyle w:val="a4"/>
        <w:spacing w:line="240" w:lineRule="auto"/>
        <w:jc w:val="left"/>
      </w:pPr>
      <w:r>
        <w:t>2.12. данные о наличии приватизированных жилых помещений;</w:t>
      </w:r>
    </w:p>
    <w:p w:rsidR="00BE41D1" w:rsidRDefault="00BE41D1" w:rsidP="00BE41D1">
      <w:pPr>
        <w:pStyle w:val="a4"/>
        <w:spacing w:line="240" w:lineRule="auto"/>
        <w:jc w:val="left"/>
      </w:pPr>
      <w:r>
        <w:t>2.13. сведения о лицевом счете, открытом в кредитной организации;</w:t>
      </w:r>
    </w:p>
    <w:p w:rsidR="00BE41D1" w:rsidRDefault="00BE41D1" w:rsidP="00BE41D1">
      <w:pPr>
        <w:pStyle w:val="a4"/>
        <w:spacing w:line="240" w:lineRule="auto"/>
        <w:jc w:val="left"/>
      </w:pPr>
      <w:r>
        <w:t>2.14. сведения о заключении (расторжении) брака;</w:t>
      </w:r>
    </w:p>
    <w:p w:rsidR="00BE41D1" w:rsidRDefault="00BE41D1" w:rsidP="00BE41D1">
      <w:pPr>
        <w:pStyle w:val="a4"/>
        <w:spacing w:line="240" w:lineRule="auto"/>
        <w:jc w:val="left"/>
      </w:pPr>
      <w:r>
        <w:t>2.15. копии свидетельства о рождении;</w:t>
      </w:r>
    </w:p>
    <w:p w:rsidR="00BE41D1" w:rsidRDefault="00BE41D1" w:rsidP="00BE41D1">
      <w:pPr>
        <w:pStyle w:val="a4"/>
        <w:spacing w:line="240" w:lineRule="auto"/>
        <w:jc w:val="left"/>
      </w:pPr>
      <w:r>
        <w:t>2.16. сведения из документа, подтверждающего полномочия представителя физического лица;</w:t>
      </w:r>
    </w:p>
    <w:p w:rsidR="00BE41D1" w:rsidRDefault="00BE41D1" w:rsidP="00BE41D1">
      <w:pPr>
        <w:pStyle w:val="a4"/>
        <w:spacing w:line="240" w:lineRule="auto"/>
        <w:jc w:val="left"/>
      </w:pPr>
      <w:r>
        <w:t>2.17. сведения из документа, подтверждающего государственную регистрацию физического лица в качестве индивидуального предпринимателя, постановку на учет в налоговом органе;</w:t>
      </w:r>
    </w:p>
    <w:p w:rsidR="00BE41D1" w:rsidRDefault="00BE41D1" w:rsidP="00BE41D1">
      <w:pPr>
        <w:pStyle w:val="a4"/>
        <w:spacing w:line="240" w:lineRule="auto"/>
        <w:jc w:val="left"/>
      </w:pPr>
      <w:r>
        <w:t>2.</w:t>
      </w:r>
      <w:proofErr w:type="gramStart"/>
      <w:r>
        <w:t>18.сведения</w:t>
      </w:r>
      <w:proofErr w:type="gramEnd"/>
      <w:r>
        <w:t>, указанные заявителем.</w:t>
      </w: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p w:rsidR="008521FF" w:rsidRDefault="008521FF" w:rsidP="00BE41D1">
      <w:pPr>
        <w:pStyle w:val="a4"/>
        <w:spacing w:line="240" w:lineRule="auto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4"/>
        <w:gridCol w:w="3448"/>
        <w:gridCol w:w="3876"/>
      </w:tblGrid>
      <w:tr w:rsidR="005D33D6" w:rsidRPr="00D03F08" w:rsidTr="00EC53AA">
        <w:tc>
          <w:tcPr>
            <w:tcW w:w="2314" w:type="dxa"/>
          </w:tcPr>
          <w:p w:rsidR="005D33D6" w:rsidRPr="00D03F08" w:rsidRDefault="005D33D6" w:rsidP="00EC53AA">
            <w:pPr>
              <w:pStyle w:val="a4"/>
              <w:ind w:firstLine="0"/>
            </w:pPr>
          </w:p>
        </w:tc>
        <w:tc>
          <w:tcPr>
            <w:tcW w:w="3448" w:type="dxa"/>
          </w:tcPr>
          <w:p w:rsidR="005D33D6" w:rsidRPr="00D03F08" w:rsidRDefault="005D33D6" w:rsidP="00EC53AA">
            <w:pPr>
              <w:pStyle w:val="a4"/>
              <w:ind w:firstLine="0"/>
            </w:pPr>
          </w:p>
        </w:tc>
        <w:tc>
          <w:tcPr>
            <w:tcW w:w="3876" w:type="dxa"/>
          </w:tcPr>
          <w:p w:rsidR="005D33D6" w:rsidRPr="00D03F08" w:rsidRDefault="005D33D6" w:rsidP="00EC53AA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D03F08">
              <w:rPr>
                <w:sz w:val="24"/>
              </w:rPr>
              <w:t>Приложение</w:t>
            </w:r>
            <w:r>
              <w:rPr>
                <w:sz w:val="24"/>
              </w:rPr>
              <w:t xml:space="preserve"> 2</w:t>
            </w:r>
          </w:p>
          <w:p w:rsidR="005D33D6" w:rsidRPr="00D03F08" w:rsidRDefault="005D33D6" w:rsidP="00EC53AA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D03F08">
              <w:rPr>
                <w:sz w:val="24"/>
              </w:rPr>
              <w:t xml:space="preserve">к Положению об обработке                    и организации защиты персональных данных                               в администрации </w:t>
            </w:r>
          </w:p>
          <w:p w:rsidR="005D33D6" w:rsidRPr="00D03F08" w:rsidRDefault="005D33D6" w:rsidP="00EC53AA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D03F08">
              <w:rPr>
                <w:sz w:val="24"/>
              </w:rPr>
              <w:t>Уинского</w:t>
            </w:r>
            <w:proofErr w:type="spellEnd"/>
            <w:r w:rsidRPr="00D03F08">
              <w:rPr>
                <w:sz w:val="24"/>
              </w:rPr>
              <w:t xml:space="preserve"> муниципального </w:t>
            </w:r>
            <w:r>
              <w:rPr>
                <w:sz w:val="24"/>
              </w:rPr>
              <w:t>округа</w:t>
            </w:r>
          </w:p>
        </w:tc>
      </w:tr>
    </w:tbl>
    <w:p w:rsidR="008521FF" w:rsidRDefault="008521FF" w:rsidP="008521FF">
      <w:pPr>
        <w:pStyle w:val="a4"/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1"/>
        <w:gridCol w:w="3171"/>
        <w:gridCol w:w="4276"/>
      </w:tblGrid>
      <w:tr w:rsidR="00EB7B8D" w:rsidRPr="00A244EA" w:rsidTr="00A244EA">
        <w:tc>
          <w:tcPr>
            <w:tcW w:w="2314" w:type="dxa"/>
          </w:tcPr>
          <w:p w:rsidR="00A244EA" w:rsidRPr="00A244EA" w:rsidRDefault="00A244EA" w:rsidP="00EC53AA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3356" w:type="dxa"/>
          </w:tcPr>
          <w:p w:rsidR="00A244EA" w:rsidRPr="00A244EA" w:rsidRDefault="00A244EA" w:rsidP="00EC53AA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3968" w:type="dxa"/>
          </w:tcPr>
          <w:p w:rsidR="00A244EA" w:rsidRPr="00A244EA" w:rsidRDefault="00A244EA" w:rsidP="00EC53AA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244EA">
              <w:rPr>
                <w:szCs w:val="28"/>
              </w:rPr>
              <w:t>Главе муниципального округа</w:t>
            </w:r>
          </w:p>
          <w:p w:rsidR="00A244EA" w:rsidRPr="00A244EA" w:rsidRDefault="00A244EA" w:rsidP="00EC53AA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244EA">
              <w:rPr>
                <w:szCs w:val="28"/>
              </w:rPr>
              <w:t>-главе администрации</w:t>
            </w:r>
          </w:p>
          <w:p w:rsidR="00A244EA" w:rsidRDefault="00A244EA" w:rsidP="00EC53AA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A244EA">
              <w:rPr>
                <w:szCs w:val="28"/>
              </w:rPr>
              <w:t>Уинского</w:t>
            </w:r>
            <w:proofErr w:type="spellEnd"/>
            <w:r w:rsidRPr="00A244EA">
              <w:rPr>
                <w:szCs w:val="28"/>
              </w:rPr>
              <w:t xml:space="preserve"> муниципального округа</w:t>
            </w:r>
          </w:p>
          <w:p w:rsidR="00A244EA" w:rsidRPr="00A244EA" w:rsidRDefault="00EB7B8D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A244EA" w:rsidRPr="00EB7B8D" w:rsidRDefault="00A244EA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7B8D">
              <w:rPr>
                <w:rFonts w:ascii="Times New Roman" w:hAnsi="Times New Roman" w:cs="Times New Roman"/>
                <w:sz w:val="22"/>
                <w:szCs w:val="22"/>
              </w:rPr>
              <w:t>(Ф.И.О. субъекта персональных                                                                    данных)</w:t>
            </w:r>
          </w:p>
          <w:p w:rsidR="00EB7B8D" w:rsidRDefault="00A244EA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4E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B7B8D">
              <w:rPr>
                <w:rFonts w:ascii="Times New Roman" w:hAnsi="Times New Roman" w:cs="Times New Roman"/>
                <w:sz w:val="24"/>
                <w:szCs w:val="24"/>
              </w:rPr>
              <w:t>: _________________________</w:t>
            </w:r>
          </w:p>
          <w:p w:rsidR="00EB7B8D" w:rsidRDefault="00EB7B8D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A244EA" w:rsidRPr="00A244EA" w:rsidRDefault="00A244EA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EA" w:rsidRPr="00A244EA" w:rsidRDefault="00A244EA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44EA">
              <w:rPr>
                <w:rFonts w:ascii="Times New Roman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A244EA">
              <w:rPr>
                <w:rFonts w:ascii="Times New Roman" w:hAnsi="Times New Roman" w:cs="Times New Roman"/>
                <w:sz w:val="24"/>
                <w:szCs w:val="24"/>
              </w:rPr>
              <w:t>_________,факс</w:t>
            </w:r>
            <w:proofErr w:type="spellEnd"/>
            <w:r w:rsidRPr="00A244EA">
              <w:rPr>
                <w:rFonts w:ascii="Times New Roman" w:hAnsi="Times New Roman" w:cs="Times New Roman"/>
                <w:sz w:val="24"/>
                <w:szCs w:val="24"/>
              </w:rPr>
              <w:t>: __________,</w:t>
            </w:r>
          </w:p>
          <w:p w:rsidR="00EB7B8D" w:rsidRDefault="00A244EA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A244EA" w:rsidRPr="00A244EA" w:rsidRDefault="00A244EA" w:rsidP="00A24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4E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B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4EA">
              <w:rPr>
                <w:rFonts w:ascii="Times New Roman" w:hAnsi="Times New Roman" w:cs="Times New Roman"/>
                <w:sz w:val="24"/>
                <w:szCs w:val="24"/>
              </w:rPr>
              <w:t>электронной почты: _____________</w:t>
            </w:r>
            <w:r w:rsidR="00EB7B8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244EA" w:rsidRPr="00A244EA" w:rsidRDefault="00A244EA" w:rsidP="00EC53AA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A244EA" w:rsidRPr="00A244EA" w:rsidRDefault="00A244EA" w:rsidP="00EC53AA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</w:tbl>
    <w:p w:rsidR="00A244EA" w:rsidRDefault="00A244EA" w:rsidP="008521FF">
      <w:pPr>
        <w:pStyle w:val="a4"/>
        <w:spacing w:line="240" w:lineRule="auto"/>
      </w:pPr>
    </w:p>
    <w:p w:rsidR="00A244EA" w:rsidRPr="00A244EA" w:rsidRDefault="00A244EA" w:rsidP="00A24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E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B7B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44EA"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A244EA" w:rsidRDefault="00A244EA" w:rsidP="00A24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1F7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44EA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:rsidR="00401F77" w:rsidRPr="00A244EA" w:rsidRDefault="00401F77" w:rsidP="00A24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F77" w:rsidRPr="00A244EA" w:rsidRDefault="00EB7B8D" w:rsidP="00401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F77" w:rsidRPr="00A244EA">
        <w:rPr>
          <w:rFonts w:ascii="Times New Roman" w:hAnsi="Times New Roman" w:cs="Times New Roman"/>
          <w:sz w:val="28"/>
          <w:szCs w:val="28"/>
        </w:rPr>
        <w:t xml:space="preserve">В связи с __________________________________, руководствуясь </w:t>
      </w:r>
      <w:hyperlink r:id="rId33">
        <w:r w:rsidR="00401F77" w:rsidRPr="00A244EA">
          <w:rPr>
            <w:rFonts w:ascii="Times New Roman" w:hAnsi="Times New Roman" w:cs="Times New Roman"/>
            <w:color w:val="0000FF"/>
            <w:sz w:val="28"/>
            <w:szCs w:val="28"/>
          </w:rPr>
          <w:t>ч. 2 ст. 9</w:t>
        </w:r>
      </w:hyperlink>
      <w:r w:rsidR="00401F7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01F77" w:rsidRPr="00A244EA">
        <w:rPr>
          <w:rFonts w:ascii="Times New Roman" w:hAnsi="Times New Roman" w:cs="Times New Roman"/>
          <w:sz w:val="28"/>
          <w:szCs w:val="28"/>
        </w:rPr>
        <w:t>Федерального закона от 27.07.2006 N 152-ФЗ "О персональных данных", заявляю</w:t>
      </w:r>
      <w:r w:rsidR="00401F77">
        <w:rPr>
          <w:rFonts w:ascii="Times New Roman" w:hAnsi="Times New Roman" w:cs="Times New Roman"/>
          <w:sz w:val="28"/>
          <w:szCs w:val="28"/>
        </w:rPr>
        <w:t xml:space="preserve"> </w:t>
      </w:r>
      <w:r w:rsidR="00401F77" w:rsidRPr="00A244EA">
        <w:rPr>
          <w:rFonts w:ascii="Times New Roman" w:hAnsi="Times New Roman" w:cs="Times New Roman"/>
          <w:sz w:val="28"/>
          <w:szCs w:val="28"/>
        </w:rPr>
        <w:t xml:space="preserve">об отзыве </w:t>
      </w:r>
      <w:r w:rsidR="00444A5C">
        <w:rPr>
          <w:rFonts w:ascii="Times New Roman" w:hAnsi="Times New Roman" w:cs="Times New Roman"/>
          <w:sz w:val="28"/>
          <w:szCs w:val="28"/>
        </w:rPr>
        <w:t xml:space="preserve"> мною </w:t>
      </w:r>
      <w:r w:rsidR="00401F77" w:rsidRPr="00A244EA">
        <w:rPr>
          <w:rFonts w:ascii="Times New Roman" w:hAnsi="Times New Roman" w:cs="Times New Roman"/>
          <w:sz w:val="28"/>
          <w:szCs w:val="28"/>
        </w:rPr>
        <w:t xml:space="preserve">согласия на обработку </w:t>
      </w:r>
      <w:r w:rsidR="00444A5C">
        <w:rPr>
          <w:rFonts w:ascii="Times New Roman" w:hAnsi="Times New Roman" w:cs="Times New Roman"/>
          <w:sz w:val="28"/>
          <w:szCs w:val="28"/>
        </w:rPr>
        <w:t xml:space="preserve">моих </w:t>
      </w:r>
      <w:r w:rsidR="00401F77" w:rsidRPr="00A244EA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401F77" w:rsidRPr="00A244EA" w:rsidRDefault="00401F77" w:rsidP="00401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44EA" w:rsidRPr="00A244EA" w:rsidRDefault="00A244EA" w:rsidP="00401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E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244EA" w:rsidRPr="00A244EA" w:rsidRDefault="00A244EA" w:rsidP="00A24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EA">
        <w:rPr>
          <w:rFonts w:ascii="Times New Roman" w:hAnsi="Times New Roman" w:cs="Times New Roman"/>
          <w:sz w:val="28"/>
          <w:szCs w:val="28"/>
        </w:rPr>
        <w:t xml:space="preserve">    "____" ______________ _____ г.</w:t>
      </w:r>
      <w:r w:rsidR="00401F7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244EA">
        <w:rPr>
          <w:rFonts w:ascii="Times New Roman" w:hAnsi="Times New Roman" w:cs="Times New Roman"/>
          <w:sz w:val="28"/>
          <w:szCs w:val="28"/>
        </w:rPr>
        <w:t>________________/_______________/</w:t>
      </w:r>
    </w:p>
    <w:p w:rsidR="00A244EA" w:rsidRPr="00401F77" w:rsidRDefault="00A244EA" w:rsidP="00A244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44E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244E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F77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1F77">
        <w:rPr>
          <w:rFonts w:ascii="Times New Roman" w:hAnsi="Times New Roman" w:cs="Times New Roman"/>
          <w:sz w:val="22"/>
          <w:szCs w:val="22"/>
        </w:rPr>
        <w:t xml:space="preserve">          (Ф.И.О.)</w:t>
      </w:r>
    </w:p>
    <w:p w:rsidR="00A244EA" w:rsidRPr="00A244EA" w:rsidRDefault="00A244EA" w:rsidP="00A244E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44EA" w:rsidRPr="00A244EA" w:rsidRDefault="00A244EA" w:rsidP="00A244EA">
      <w:pPr>
        <w:pStyle w:val="ConsPlusNormal"/>
        <w:jc w:val="both"/>
        <w:rPr>
          <w:lang w:val="ru-RU"/>
        </w:rPr>
      </w:pPr>
    </w:p>
    <w:p w:rsidR="00A244EA" w:rsidRPr="00A244EA" w:rsidRDefault="00A244EA" w:rsidP="00A244EA">
      <w:pPr>
        <w:pStyle w:val="ConsPlusNormal"/>
        <w:jc w:val="both"/>
        <w:rPr>
          <w:lang w:val="ru-RU"/>
        </w:rPr>
      </w:pPr>
    </w:p>
    <w:sectPr w:rsidR="00A244EA" w:rsidRPr="00A244EA" w:rsidSect="009169CE">
      <w:footerReference w:type="default" r:id="rId34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0A" w:rsidRDefault="008D700A">
      <w:r>
        <w:separator/>
      </w:r>
    </w:p>
  </w:endnote>
  <w:endnote w:type="continuationSeparator" w:id="0">
    <w:p w:rsidR="008D700A" w:rsidRDefault="008D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5D" w:rsidRDefault="00CC7A5D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0A" w:rsidRDefault="008D700A">
      <w:r>
        <w:separator/>
      </w:r>
    </w:p>
  </w:footnote>
  <w:footnote w:type="continuationSeparator" w:id="0">
    <w:p w:rsidR="008D700A" w:rsidRDefault="008D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5043"/>
    <w:rsid w:val="00074211"/>
    <w:rsid w:val="00083D52"/>
    <w:rsid w:val="000862DA"/>
    <w:rsid w:val="000954CE"/>
    <w:rsid w:val="0009616D"/>
    <w:rsid w:val="00151A12"/>
    <w:rsid w:val="001610DE"/>
    <w:rsid w:val="001726BA"/>
    <w:rsid w:val="001832AD"/>
    <w:rsid w:val="001A11AE"/>
    <w:rsid w:val="001C2610"/>
    <w:rsid w:val="001D02CD"/>
    <w:rsid w:val="001D1371"/>
    <w:rsid w:val="001E138A"/>
    <w:rsid w:val="00251C48"/>
    <w:rsid w:val="00275701"/>
    <w:rsid w:val="002874D9"/>
    <w:rsid w:val="002B0372"/>
    <w:rsid w:val="002C37BB"/>
    <w:rsid w:val="002F4CA1"/>
    <w:rsid w:val="00314CC1"/>
    <w:rsid w:val="00344940"/>
    <w:rsid w:val="00384EBD"/>
    <w:rsid w:val="003A3756"/>
    <w:rsid w:val="003C5076"/>
    <w:rsid w:val="00401F77"/>
    <w:rsid w:val="00405504"/>
    <w:rsid w:val="004239CA"/>
    <w:rsid w:val="00444A5C"/>
    <w:rsid w:val="00445835"/>
    <w:rsid w:val="00455905"/>
    <w:rsid w:val="00470FB3"/>
    <w:rsid w:val="00476318"/>
    <w:rsid w:val="00482A25"/>
    <w:rsid w:val="004A2DFA"/>
    <w:rsid w:val="004B2C99"/>
    <w:rsid w:val="004F0847"/>
    <w:rsid w:val="00502F9B"/>
    <w:rsid w:val="0051530E"/>
    <w:rsid w:val="00536FED"/>
    <w:rsid w:val="005A1B64"/>
    <w:rsid w:val="005A642A"/>
    <w:rsid w:val="005B7C2C"/>
    <w:rsid w:val="005D33D6"/>
    <w:rsid w:val="005F68F3"/>
    <w:rsid w:val="006155F3"/>
    <w:rsid w:val="00637B08"/>
    <w:rsid w:val="006615FB"/>
    <w:rsid w:val="0066436B"/>
    <w:rsid w:val="00670FC6"/>
    <w:rsid w:val="006972F1"/>
    <w:rsid w:val="006C7DD5"/>
    <w:rsid w:val="006E466D"/>
    <w:rsid w:val="006F5889"/>
    <w:rsid w:val="006F7568"/>
    <w:rsid w:val="007714B8"/>
    <w:rsid w:val="00782119"/>
    <w:rsid w:val="0078616F"/>
    <w:rsid w:val="007E4ADC"/>
    <w:rsid w:val="0081735F"/>
    <w:rsid w:val="00817ACA"/>
    <w:rsid w:val="008521FF"/>
    <w:rsid w:val="0087596A"/>
    <w:rsid w:val="00886942"/>
    <w:rsid w:val="00886B97"/>
    <w:rsid w:val="008A6EAB"/>
    <w:rsid w:val="008B1016"/>
    <w:rsid w:val="008B6E2D"/>
    <w:rsid w:val="008D16CB"/>
    <w:rsid w:val="008D700A"/>
    <w:rsid w:val="009169CE"/>
    <w:rsid w:val="009202FA"/>
    <w:rsid w:val="00951FC3"/>
    <w:rsid w:val="00962B9A"/>
    <w:rsid w:val="00964EEB"/>
    <w:rsid w:val="00996B3D"/>
    <w:rsid w:val="00997F4C"/>
    <w:rsid w:val="00A04C2A"/>
    <w:rsid w:val="00A050EA"/>
    <w:rsid w:val="00A244EA"/>
    <w:rsid w:val="00A52E4B"/>
    <w:rsid w:val="00A60AC4"/>
    <w:rsid w:val="00A972EC"/>
    <w:rsid w:val="00AB1E5B"/>
    <w:rsid w:val="00AB3F7F"/>
    <w:rsid w:val="00AC07AE"/>
    <w:rsid w:val="00B0474A"/>
    <w:rsid w:val="00B1278C"/>
    <w:rsid w:val="00B22D57"/>
    <w:rsid w:val="00B43AA2"/>
    <w:rsid w:val="00B6632B"/>
    <w:rsid w:val="00B66D32"/>
    <w:rsid w:val="00B712E1"/>
    <w:rsid w:val="00BB0CD5"/>
    <w:rsid w:val="00BB6EA3"/>
    <w:rsid w:val="00BC4764"/>
    <w:rsid w:val="00BE41D1"/>
    <w:rsid w:val="00BF71E1"/>
    <w:rsid w:val="00C20A81"/>
    <w:rsid w:val="00C37AA8"/>
    <w:rsid w:val="00C80448"/>
    <w:rsid w:val="00C9615C"/>
    <w:rsid w:val="00CA3526"/>
    <w:rsid w:val="00CB7C30"/>
    <w:rsid w:val="00CC2D86"/>
    <w:rsid w:val="00CC542D"/>
    <w:rsid w:val="00CC7A5D"/>
    <w:rsid w:val="00CD1B6F"/>
    <w:rsid w:val="00D83887"/>
    <w:rsid w:val="00DF186A"/>
    <w:rsid w:val="00DF4A0A"/>
    <w:rsid w:val="00E01711"/>
    <w:rsid w:val="00E134C3"/>
    <w:rsid w:val="00E35F71"/>
    <w:rsid w:val="00E4208E"/>
    <w:rsid w:val="00E55D54"/>
    <w:rsid w:val="00E732DE"/>
    <w:rsid w:val="00E76FBC"/>
    <w:rsid w:val="00EB54EA"/>
    <w:rsid w:val="00EB5607"/>
    <w:rsid w:val="00EB7B8D"/>
    <w:rsid w:val="00F2163A"/>
    <w:rsid w:val="00F365A1"/>
    <w:rsid w:val="00F37D9E"/>
    <w:rsid w:val="00F70ACA"/>
    <w:rsid w:val="00FC1030"/>
    <w:rsid w:val="00FD7E75"/>
    <w:rsid w:val="00FF0321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C68E78"/>
  <w15:docId w15:val="{FABFF4FA-8D17-45E2-BD6C-4CBC3741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8F836F4D59F67AA990393066BC94C80AAD4C2D1A418B84277BDEEE3BfFM7C" TargetMode="External"/><Relationship Id="rId18" Type="http://schemas.openxmlformats.org/officeDocument/2006/relationships/hyperlink" Target="consultantplus://offline/ref=6B8F836F4D59F67AA990393066BC94C80AAC4F211C4D8B84277BDEEE3BF7F7AE62F08EDCB737AA61f9M6C" TargetMode="External"/><Relationship Id="rId26" Type="http://schemas.openxmlformats.org/officeDocument/2006/relationships/hyperlink" Target="consultantplus://offline/ref=6B8F836F4D59F67AA990393066BC94C80AAC4F211C4D8B84277BDEEE3BfFM7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B8F836F4D59F67AA990393066BC94C80AAC4F211C4D8B84277BDEEE3BfFM7C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8F836F4D59F67AA990393066BC94C80AAC4E2F1E4B8B84277BDEEE3BfFM7C" TargetMode="External"/><Relationship Id="rId17" Type="http://schemas.openxmlformats.org/officeDocument/2006/relationships/hyperlink" Target="consultantplus://offline/ref=6B8F836F4D59F67AA990393066BC94C80AAE4A2D18498B84277BDEEE3BfFM7C" TargetMode="External"/><Relationship Id="rId25" Type="http://schemas.openxmlformats.org/officeDocument/2006/relationships/hyperlink" Target="https://login.consultant.ru/link/?req=doc&amp;base=LAW&amp;n=482686&amp;dst=100306" TargetMode="External"/><Relationship Id="rId33" Type="http://schemas.openxmlformats.org/officeDocument/2006/relationships/hyperlink" Target="https://login.consultant.ru/link/?req=doc&amp;base=LAW&amp;n=482686&amp;dst=10027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8F836F4D59F67AA990393066BC94C80AAF452F1D408B84277BDEEE3BfFM7C" TargetMode="External"/><Relationship Id="rId20" Type="http://schemas.openxmlformats.org/officeDocument/2006/relationships/hyperlink" Target="consultantplus://offline/ref=6B8F836F4D59F67AA990393066BC94C80AAC4F211C4D8B84277BDEEE3BF7F7AE62F08EDCB737AC63f9MAC" TargetMode="External"/><Relationship Id="rId29" Type="http://schemas.openxmlformats.org/officeDocument/2006/relationships/hyperlink" Target="consultantplus://offline/ref=6B8F836F4D59F67AA990393066BC94C80AAA48211F4A8B84277BDEEE3BF7F7AE62F08EDCB737A863f9M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8F836F4D59F67AA990393066BC94C809A24B2D111FDC86762ED0fEMBC" TargetMode="External"/><Relationship Id="rId24" Type="http://schemas.openxmlformats.org/officeDocument/2006/relationships/hyperlink" Target="https://login.consultant.ru/link/?req=doc&amp;base=LAW&amp;n=482686&amp;dst=100082" TargetMode="External"/><Relationship Id="rId32" Type="http://schemas.openxmlformats.org/officeDocument/2006/relationships/hyperlink" Target="consultantplus://offline/ref=6B8F836F4D59F67AA990393066BC94C80AA94B2B1F4F8B84277BDEEE3BfFM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8F836F4D59F67AA990393066BC94C80AAC49211D488B84277BDEEE3BfFM7C" TargetMode="External"/><Relationship Id="rId23" Type="http://schemas.openxmlformats.org/officeDocument/2006/relationships/hyperlink" Target="https://login.consultant.ru/link/?req=doc&amp;base=LAW&amp;n=482686&amp;dst=100269" TargetMode="External"/><Relationship Id="rId28" Type="http://schemas.openxmlformats.org/officeDocument/2006/relationships/hyperlink" Target="https://login.consultant.ru/link/?req=doc&amp;base=LAW&amp;n=482686&amp;dst=10033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uinsk.ru" TargetMode="External"/><Relationship Id="rId19" Type="http://schemas.openxmlformats.org/officeDocument/2006/relationships/hyperlink" Target="consultantplus://offline/ref=6B8F836F4D59F67AA990393066BC94C80AAC4F211C4D8B84277BDEEE3BfFM7C" TargetMode="External"/><Relationship Id="rId31" Type="http://schemas.openxmlformats.org/officeDocument/2006/relationships/hyperlink" Target="consultantplus://offline/ref=6B8F836F4D59F67AA990273D70D0C9C303A112251F4E87D6782485B36CFEFDF925BFD79EF33AA9629305AEf2M7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6B8F836F4D59F67AA990393066BC94C80AAC4F211C4D8B84277BDEEE3BfFM7C" TargetMode="External"/><Relationship Id="rId22" Type="http://schemas.openxmlformats.org/officeDocument/2006/relationships/hyperlink" Target="https://login.consultant.ru/link/?req=doc&amp;base=LAW&amp;n=482686&amp;dst=100260" TargetMode="External"/><Relationship Id="rId27" Type="http://schemas.openxmlformats.org/officeDocument/2006/relationships/hyperlink" Target="https://login.consultant.ru/link/?req=doc&amp;base=LAW&amp;n=482686&amp;dst=100324" TargetMode="External"/><Relationship Id="rId30" Type="http://schemas.openxmlformats.org/officeDocument/2006/relationships/hyperlink" Target="consultantplus://offline/ref=6B8F836F4D59F67AA990273D70D0C9C303A112251F4E87D6782485B36CFEFDF925BFD79EF33AA9629305AEf2M7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5A27-2EB8-4CE4-847C-CDA6EAA8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1961</Words>
  <Characters>18475</Characters>
  <Application>Microsoft Office Word</Application>
  <DocSecurity>0</DocSecurity>
  <Lines>153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2020-03-18T11:43:00Z</cp:lastPrinted>
  <dcterms:created xsi:type="dcterms:W3CDTF">2025-04-24T09:57:00Z</dcterms:created>
  <dcterms:modified xsi:type="dcterms:W3CDTF">2025-04-24T09:57:00Z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