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XSpec="right" w:tblpY="1315"/>
        <w:tblW w:w="0" w:type="auto"/>
        <w:tblLook w:val="0000" w:firstRow="0" w:lastRow="0" w:firstColumn="0" w:lastColumn="0" w:noHBand="0" w:noVBand="0"/>
      </w:tblPr>
      <w:tblGrid>
        <w:gridCol w:w="3244"/>
      </w:tblGrid>
      <w:tr w:rsidR="00A21557" w:rsidRPr="004D3882" w14:paraId="5F7F8407" w14:textId="77777777">
        <w:tc>
          <w:tcPr>
            <w:tcW w:w="3244" w:type="dxa"/>
          </w:tcPr>
          <w:p w14:paraId="511C280A" w14:textId="28ED67A0" w:rsidR="00A21557" w:rsidRPr="00B4087F" w:rsidRDefault="007900EB" w:rsidP="00A21557">
            <w:pPr>
              <w:jc w:val="right"/>
              <w:rPr>
                <w:b/>
                <w:bCs/>
                <w:i/>
                <w:iCs/>
                <w:sz w:val="20"/>
                <w:szCs w:val="20"/>
                <w:lang w:val="en-US"/>
              </w:rPr>
            </w:pPr>
            <w:bookmarkStart w:id="0" w:name="_GoBack"/>
            <w:bookmarkEnd w:id="0"/>
            <w:r>
              <w:rPr>
                <w:b/>
                <w:bCs/>
                <w:i/>
                <w:iCs/>
                <w:sz w:val="20"/>
                <w:szCs w:val="20"/>
              </w:rPr>
              <w:t>0</w:t>
            </w:r>
            <w:r w:rsidR="00D07E80">
              <w:rPr>
                <w:b/>
                <w:bCs/>
                <w:i/>
                <w:iCs/>
                <w:sz w:val="20"/>
                <w:szCs w:val="20"/>
              </w:rPr>
              <w:t>7</w:t>
            </w:r>
            <w:r w:rsidR="00D636DB">
              <w:rPr>
                <w:b/>
                <w:bCs/>
                <w:i/>
                <w:iCs/>
                <w:sz w:val="20"/>
                <w:szCs w:val="20"/>
              </w:rPr>
              <w:t>.</w:t>
            </w:r>
            <w:r w:rsidR="00995452">
              <w:rPr>
                <w:b/>
                <w:bCs/>
                <w:i/>
                <w:iCs/>
                <w:sz w:val="20"/>
                <w:szCs w:val="20"/>
              </w:rPr>
              <w:t>05</w:t>
            </w:r>
            <w:r w:rsidR="00A21557">
              <w:rPr>
                <w:b/>
                <w:bCs/>
                <w:i/>
                <w:iCs/>
                <w:sz w:val="20"/>
                <w:szCs w:val="20"/>
              </w:rPr>
              <w:t>.</w:t>
            </w:r>
            <w:r w:rsidR="00A21557" w:rsidRPr="00A21557">
              <w:rPr>
                <w:b/>
                <w:bCs/>
                <w:i/>
                <w:iCs/>
                <w:sz w:val="20"/>
                <w:szCs w:val="20"/>
              </w:rPr>
              <w:t>20</w:t>
            </w:r>
            <w:r w:rsidR="00995452">
              <w:rPr>
                <w:b/>
                <w:bCs/>
                <w:i/>
                <w:iCs/>
                <w:sz w:val="20"/>
                <w:szCs w:val="20"/>
              </w:rPr>
              <w:t>2</w:t>
            </w:r>
            <w:r w:rsidR="00D07E80">
              <w:rPr>
                <w:b/>
                <w:bCs/>
                <w:i/>
                <w:iCs/>
                <w:sz w:val="20"/>
                <w:szCs w:val="20"/>
              </w:rPr>
              <w:t>5</w:t>
            </w:r>
          </w:p>
          <w:p w14:paraId="4038D63C" w14:textId="77777777" w:rsidR="00A21557" w:rsidRPr="00A21557" w:rsidRDefault="00A21557" w:rsidP="00A21557">
            <w:pPr>
              <w:jc w:val="right"/>
              <w:rPr>
                <w:b/>
                <w:bCs/>
                <w:sz w:val="20"/>
                <w:szCs w:val="20"/>
              </w:rPr>
            </w:pPr>
          </w:p>
        </w:tc>
      </w:tr>
      <w:tr w:rsidR="00A21557" w:rsidRPr="00E7456F" w14:paraId="1A47C5E5" w14:textId="77777777">
        <w:tc>
          <w:tcPr>
            <w:tcW w:w="3244" w:type="dxa"/>
          </w:tcPr>
          <w:p w14:paraId="39F8DE47" w14:textId="4D643D5E" w:rsidR="00A21557" w:rsidRPr="00F731DD" w:rsidRDefault="00A21557" w:rsidP="00A21557">
            <w:pPr>
              <w:jc w:val="right"/>
              <w:rPr>
                <w:b/>
                <w:bCs/>
                <w:i/>
                <w:iCs/>
                <w:sz w:val="20"/>
                <w:szCs w:val="20"/>
                <w:lang w:val="en-US"/>
              </w:rPr>
            </w:pPr>
            <w:r w:rsidRPr="00A21557">
              <w:rPr>
                <w:b/>
                <w:bCs/>
                <w:i/>
                <w:iCs/>
                <w:sz w:val="20"/>
                <w:szCs w:val="20"/>
              </w:rPr>
              <w:t>тел</w:t>
            </w:r>
            <w:r w:rsidRPr="00A21557">
              <w:rPr>
                <w:b/>
                <w:bCs/>
                <w:i/>
                <w:iCs/>
                <w:sz w:val="20"/>
                <w:szCs w:val="20"/>
                <w:lang w:val="de-DE"/>
              </w:rPr>
              <w:t xml:space="preserve">. (831) 431 46 </w:t>
            </w:r>
            <w:r w:rsidR="00995452" w:rsidRPr="00F731DD">
              <w:rPr>
                <w:b/>
                <w:bCs/>
                <w:i/>
                <w:iCs/>
                <w:sz w:val="20"/>
                <w:szCs w:val="20"/>
                <w:lang w:val="en-US"/>
              </w:rPr>
              <w:t>39</w:t>
            </w:r>
          </w:p>
          <w:p w14:paraId="52DDE022" w14:textId="77777777" w:rsidR="00A21557" w:rsidRPr="00A21557" w:rsidRDefault="00E7456F" w:rsidP="00A21557">
            <w:pPr>
              <w:jc w:val="right"/>
              <w:rPr>
                <w:b/>
                <w:bCs/>
                <w:i/>
                <w:iCs/>
                <w:sz w:val="20"/>
                <w:szCs w:val="20"/>
                <w:lang w:val="de-DE"/>
              </w:rPr>
            </w:pPr>
            <w:r>
              <w:fldChar w:fldCharType="begin"/>
            </w:r>
            <w:r w:rsidRPr="00E7456F">
              <w:rPr>
                <w:lang w:val="en-US"/>
              </w:rPr>
              <w:instrText xml:space="preserve"> HYPERLINK "http://www.pfo.ru" </w:instrText>
            </w:r>
            <w:r>
              <w:fldChar w:fldCharType="separate"/>
            </w:r>
            <w:proofErr w:type="spellStart"/>
            <w:r w:rsidR="00A21557" w:rsidRPr="00A21557">
              <w:rPr>
                <w:rStyle w:val="a6"/>
                <w:b/>
                <w:bCs/>
                <w:i/>
                <w:iCs/>
                <w:sz w:val="20"/>
                <w:szCs w:val="20"/>
                <w:lang w:val="de-DE"/>
              </w:rPr>
              <w:t>pfo</w:t>
            </w:r>
            <w:proofErr w:type="spellEnd"/>
            <w:r w:rsidR="00A21557" w:rsidRPr="00A21557">
              <w:rPr>
                <w:rStyle w:val="a6"/>
                <w:b/>
                <w:bCs/>
                <w:i/>
                <w:iCs/>
                <w:sz w:val="20"/>
                <w:szCs w:val="20"/>
                <w:lang w:val="de-DE"/>
              </w:rPr>
              <w:t>.</w:t>
            </w:r>
            <w:proofErr w:type="spellStart"/>
            <w:r w:rsidR="00D111E5">
              <w:rPr>
                <w:rStyle w:val="a6"/>
                <w:b/>
                <w:bCs/>
                <w:i/>
                <w:iCs/>
                <w:sz w:val="20"/>
                <w:szCs w:val="20"/>
                <w:lang w:val="en-US"/>
              </w:rPr>
              <w:t>gov</w:t>
            </w:r>
            <w:r w:rsidR="00D111E5" w:rsidRPr="005E4B19">
              <w:rPr>
                <w:rStyle w:val="a6"/>
                <w:b/>
                <w:bCs/>
                <w:i/>
                <w:iCs/>
                <w:sz w:val="20"/>
                <w:szCs w:val="20"/>
                <w:lang w:val="en-US"/>
              </w:rPr>
              <w:t>.</w:t>
            </w:r>
            <w:r w:rsidR="00A21557" w:rsidRPr="00A21557">
              <w:rPr>
                <w:rStyle w:val="a6"/>
                <w:b/>
                <w:bCs/>
                <w:i/>
                <w:iCs/>
                <w:sz w:val="20"/>
                <w:szCs w:val="20"/>
                <w:lang w:val="de-DE"/>
              </w:rPr>
              <w:t>ru</w:t>
            </w:r>
            <w:proofErr w:type="spellEnd"/>
            <w:r>
              <w:rPr>
                <w:rStyle w:val="a6"/>
                <w:b/>
                <w:bCs/>
                <w:i/>
                <w:iCs/>
                <w:sz w:val="20"/>
                <w:szCs w:val="20"/>
                <w:lang w:val="de-DE"/>
              </w:rPr>
              <w:fldChar w:fldCharType="end"/>
            </w:r>
            <w:r w:rsidR="00A21557" w:rsidRPr="00A21557">
              <w:rPr>
                <w:b/>
                <w:bCs/>
                <w:i/>
                <w:iCs/>
                <w:sz w:val="20"/>
                <w:szCs w:val="20"/>
                <w:lang w:val="de-DE"/>
              </w:rPr>
              <w:t xml:space="preserve">  </w:t>
            </w:r>
          </w:p>
          <w:p w14:paraId="24EC5A0F" w14:textId="77777777" w:rsidR="00A21557" w:rsidRPr="00A21557" w:rsidRDefault="00A21557" w:rsidP="00A21557">
            <w:pPr>
              <w:jc w:val="right"/>
              <w:rPr>
                <w:b/>
                <w:bCs/>
                <w:sz w:val="20"/>
                <w:szCs w:val="20"/>
                <w:lang w:val="de-DE"/>
              </w:rPr>
            </w:pPr>
            <w:proofErr w:type="spellStart"/>
            <w:r w:rsidRPr="00A21557">
              <w:rPr>
                <w:b/>
                <w:bCs/>
                <w:i/>
                <w:iCs/>
                <w:sz w:val="20"/>
                <w:szCs w:val="20"/>
                <w:lang w:val="de-DE"/>
              </w:rPr>
              <w:t>e-mail</w:t>
            </w:r>
            <w:proofErr w:type="spellEnd"/>
            <w:r w:rsidRPr="00A21557">
              <w:rPr>
                <w:b/>
                <w:bCs/>
                <w:i/>
                <w:iCs/>
                <w:sz w:val="20"/>
                <w:szCs w:val="20"/>
                <w:lang w:val="de-DE"/>
              </w:rPr>
              <w:t xml:space="preserve">: </w:t>
            </w:r>
            <w:hyperlink r:id="rId5" w:history="1">
              <w:r w:rsidR="00E3545E" w:rsidRPr="00F44DD2">
                <w:rPr>
                  <w:rStyle w:val="a6"/>
                  <w:b/>
                  <w:bCs/>
                  <w:i/>
                  <w:iCs/>
                  <w:sz w:val="20"/>
                  <w:szCs w:val="20"/>
                  <w:lang w:val="de-DE"/>
                </w:rPr>
                <w:t>press-pfo@yandex.ru</w:t>
              </w:r>
            </w:hyperlink>
            <w:r w:rsidRPr="00A21557">
              <w:rPr>
                <w:b/>
                <w:bCs/>
                <w:i/>
                <w:iCs/>
                <w:sz w:val="20"/>
                <w:szCs w:val="20"/>
                <w:lang w:val="de-DE"/>
              </w:rPr>
              <w:t xml:space="preserve"> </w:t>
            </w:r>
            <w:r w:rsidRPr="00A21557">
              <w:rPr>
                <w:b/>
                <w:bCs/>
                <w:sz w:val="20"/>
                <w:szCs w:val="20"/>
                <w:lang w:val="de-DE"/>
              </w:rPr>
              <w:t xml:space="preserve"> </w:t>
            </w:r>
          </w:p>
        </w:tc>
      </w:tr>
    </w:tbl>
    <w:p w14:paraId="4E7FB0DE" w14:textId="77777777" w:rsidR="00A21557" w:rsidRPr="00123D59" w:rsidRDefault="00871F01" w:rsidP="00A21557">
      <w:pPr>
        <w:rPr>
          <w:sz w:val="28"/>
          <w:szCs w:val="28"/>
        </w:rPr>
      </w:pPr>
      <w:r>
        <w:rPr>
          <w:noProof/>
          <w:sz w:val="28"/>
          <w:szCs w:val="28"/>
        </w:rPr>
        <w:drawing>
          <wp:inline distT="0" distB="0" distL="0" distR="0" wp14:anchorId="3BBD0594" wp14:editId="5D8BE1BF">
            <wp:extent cx="1820545" cy="979805"/>
            <wp:effectExtent l="19050" t="0" r="8255" b="0"/>
            <wp:docPr id="1" name="Рисунок 1" descr="Untitled-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5"/>
                    <pic:cNvPicPr>
                      <a:picLocks noChangeAspect="1" noChangeArrowheads="1"/>
                    </pic:cNvPicPr>
                  </pic:nvPicPr>
                  <pic:blipFill>
                    <a:blip r:embed="rId6" cstate="print"/>
                    <a:srcRect/>
                    <a:stretch>
                      <a:fillRect/>
                    </a:stretch>
                  </pic:blipFill>
                  <pic:spPr bwMode="auto">
                    <a:xfrm>
                      <a:off x="0" y="0"/>
                      <a:ext cx="1820545" cy="979805"/>
                    </a:xfrm>
                    <a:prstGeom prst="rect">
                      <a:avLst/>
                    </a:prstGeom>
                    <a:noFill/>
                    <a:ln w="9525">
                      <a:noFill/>
                      <a:miter lim="800000"/>
                      <a:headEnd/>
                      <a:tailEnd/>
                    </a:ln>
                  </pic:spPr>
                </pic:pic>
              </a:graphicData>
            </a:graphic>
          </wp:inline>
        </w:drawing>
      </w:r>
    </w:p>
    <w:p w14:paraId="13B103DA" w14:textId="6A87CC55" w:rsidR="00A21557" w:rsidRPr="00AE74CB" w:rsidRDefault="009B65F4" w:rsidP="00D502E2">
      <w:pPr>
        <w:pStyle w:val="a4"/>
        <w:spacing w:line="240" w:lineRule="auto"/>
        <w:jc w:val="both"/>
        <w:rPr>
          <w:sz w:val="27"/>
          <w:szCs w:val="27"/>
        </w:rPr>
      </w:pPr>
      <w:r>
        <w:rPr>
          <w:noProof/>
          <w:sz w:val="28"/>
          <w:szCs w:val="28"/>
          <w:shd w:val="clear" w:color="auto" w:fill="auto"/>
        </w:rPr>
        <mc:AlternateContent>
          <mc:Choice Requires="wps">
            <w:drawing>
              <wp:anchor distT="0" distB="0" distL="114300" distR="114300" simplePos="0" relativeHeight="251657728" behindDoc="0" locked="0" layoutInCell="1" allowOverlap="1" wp14:anchorId="5A603434" wp14:editId="460FE317">
                <wp:simplePos x="0" y="0"/>
                <wp:positionH relativeFrom="column">
                  <wp:posOffset>-228600</wp:posOffset>
                </wp:positionH>
                <wp:positionV relativeFrom="paragraph">
                  <wp:posOffset>54610</wp:posOffset>
                </wp:positionV>
                <wp:extent cx="6466205" cy="8255"/>
                <wp:effectExtent l="19050" t="26035" r="20320" b="2286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66205" cy="8255"/>
                        </a:xfrm>
                        <a:custGeom>
                          <a:avLst/>
                          <a:gdLst>
                            <a:gd name="T0" fmla="*/ 0 w 10183"/>
                            <a:gd name="T1" fmla="*/ 8255 h 13"/>
                            <a:gd name="T2" fmla="*/ 6466205 w 10183"/>
                            <a:gd name="T3" fmla="*/ 0 h 13"/>
                            <a:gd name="T4" fmla="*/ 0 60000 65536"/>
                            <a:gd name="T5" fmla="*/ 0 60000 65536"/>
                          </a:gdLst>
                          <a:ahLst/>
                          <a:cxnLst>
                            <a:cxn ang="T4">
                              <a:pos x="T0" y="T1"/>
                            </a:cxn>
                            <a:cxn ang="T5">
                              <a:pos x="T2" y="T3"/>
                            </a:cxn>
                          </a:cxnLst>
                          <a:rect l="0" t="0" r="r" b="b"/>
                          <a:pathLst>
                            <a:path w="10183" h="13">
                              <a:moveTo>
                                <a:pt x="0" y="13"/>
                              </a:moveTo>
                              <a:lnTo>
                                <a:pt x="10183" y="0"/>
                              </a:lnTo>
                            </a:path>
                          </a:pathLst>
                        </a:cu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23A8B3A" id="Freeform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pt,4.95pt,491.15pt,4.3pt" coordsize="10183,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" filled="f" strokeweight="3pt">
                <v:stroke linestyle="thinThin"/>
                <v:path arrowok="t" o:connecttype="custom" o:connectlocs="0,5241925;2147483646,0" o:connectangles="0,0"/>
              </v:polyline>
            </w:pict>
          </mc:Fallback>
        </mc:AlternateContent>
      </w:r>
    </w:p>
    <w:p w14:paraId="18BF798C" w14:textId="164F0794" w:rsidR="005A2546" w:rsidRDefault="00086C32" w:rsidP="00E41C2B">
      <w:pPr>
        <w:pStyle w:val="1"/>
        <w:shd w:val="clear" w:color="auto" w:fill="FFFFFF"/>
        <w:spacing w:before="0" w:beforeAutospacing="0" w:after="0" w:afterAutospacing="0"/>
        <w:jc w:val="center"/>
        <w:rPr>
          <w:kern w:val="0"/>
          <w:sz w:val="25"/>
          <w:szCs w:val="25"/>
        </w:rPr>
      </w:pPr>
      <w:r w:rsidRPr="004A570F">
        <w:rPr>
          <w:kern w:val="0"/>
          <w:sz w:val="25"/>
          <w:szCs w:val="25"/>
        </w:rPr>
        <w:t>Лучшие в</w:t>
      </w:r>
      <w:r w:rsidR="00995452" w:rsidRPr="004A570F">
        <w:rPr>
          <w:kern w:val="0"/>
          <w:sz w:val="25"/>
          <w:szCs w:val="25"/>
        </w:rPr>
        <w:t xml:space="preserve">оспитанники кадетских корпусов ПФО </w:t>
      </w:r>
      <w:r w:rsidR="00285BDA" w:rsidRPr="00285BDA">
        <w:rPr>
          <w:kern w:val="0"/>
          <w:sz w:val="25"/>
          <w:szCs w:val="25"/>
        </w:rPr>
        <w:t>награждены</w:t>
      </w:r>
      <w:r w:rsidR="00285BDA">
        <w:rPr>
          <w:kern w:val="0"/>
          <w:sz w:val="25"/>
          <w:szCs w:val="25"/>
        </w:rPr>
        <w:t xml:space="preserve"> </w:t>
      </w:r>
      <w:r w:rsidR="00285BDA" w:rsidRPr="00285BDA">
        <w:rPr>
          <w:kern w:val="0"/>
          <w:sz w:val="25"/>
          <w:szCs w:val="25"/>
        </w:rPr>
        <w:t>поощрительной</w:t>
      </w:r>
      <w:r w:rsidR="00285BDA">
        <w:rPr>
          <w:kern w:val="0"/>
          <w:sz w:val="25"/>
          <w:szCs w:val="25"/>
        </w:rPr>
        <w:t xml:space="preserve"> </w:t>
      </w:r>
      <w:r w:rsidR="00285BDA" w:rsidRPr="00285BDA">
        <w:rPr>
          <w:kern w:val="0"/>
          <w:sz w:val="25"/>
          <w:szCs w:val="25"/>
        </w:rPr>
        <w:t>поездкой</w:t>
      </w:r>
      <w:r w:rsidR="00285BDA">
        <w:rPr>
          <w:kern w:val="0"/>
          <w:sz w:val="25"/>
          <w:szCs w:val="25"/>
        </w:rPr>
        <w:t xml:space="preserve"> </w:t>
      </w:r>
      <w:r w:rsidR="00285BDA" w:rsidRPr="00285BDA">
        <w:rPr>
          <w:kern w:val="0"/>
          <w:sz w:val="25"/>
          <w:szCs w:val="25"/>
        </w:rPr>
        <w:t>в</w:t>
      </w:r>
      <w:r w:rsidR="00285BDA">
        <w:rPr>
          <w:kern w:val="0"/>
          <w:sz w:val="25"/>
          <w:szCs w:val="25"/>
        </w:rPr>
        <w:t xml:space="preserve"> Москву</w:t>
      </w:r>
    </w:p>
    <w:p w14:paraId="3A722B28" w14:textId="77777777" w:rsidR="00285BDA" w:rsidRPr="004A570F" w:rsidRDefault="00285BDA" w:rsidP="00E41C2B">
      <w:pPr>
        <w:pStyle w:val="1"/>
        <w:shd w:val="clear" w:color="auto" w:fill="FFFFFF"/>
        <w:spacing w:before="0" w:beforeAutospacing="0" w:after="0" w:afterAutospacing="0"/>
        <w:jc w:val="center"/>
        <w:rPr>
          <w:b w:val="0"/>
          <w:bCs w:val="0"/>
          <w:sz w:val="25"/>
          <w:szCs w:val="25"/>
        </w:rPr>
      </w:pPr>
    </w:p>
    <w:p w14:paraId="463E6902" w14:textId="77777777" w:rsidR="00115446" w:rsidRPr="004A570F" w:rsidRDefault="00115446" w:rsidP="00115446">
      <w:pPr>
        <w:pStyle w:val="a9"/>
        <w:shd w:val="clear" w:color="auto" w:fill="FFFFFF"/>
        <w:spacing w:before="0" w:beforeAutospacing="0" w:after="0" w:afterAutospacing="0"/>
        <w:ind w:firstLine="708"/>
        <w:jc w:val="both"/>
        <w:rPr>
          <w:sz w:val="25"/>
          <w:szCs w:val="25"/>
        </w:rPr>
      </w:pPr>
      <w:r w:rsidRPr="004A570F">
        <w:rPr>
          <w:sz w:val="25"/>
          <w:szCs w:val="25"/>
        </w:rPr>
        <w:t>6</w:t>
      </w:r>
      <w:r w:rsidR="006D1A04" w:rsidRPr="004A570F">
        <w:rPr>
          <w:sz w:val="25"/>
          <w:szCs w:val="25"/>
        </w:rPr>
        <w:t>-</w:t>
      </w:r>
      <w:r w:rsidRPr="004A570F">
        <w:rPr>
          <w:sz w:val="25"/>
          <w:szCs w:val="25"/>
        </w:rPr>
        <w:t>7</w:t>
      </w:r>
      <w:r w:rsidR="006D1A04" w:rsidRPr="004A570F">
        <w:rPr>
          <w:sz w:val="25"/>
          <w:szCs w:val="25"/>
        </w:rPr>
        <w:t xml:space="preserve"> мая 202</w:t>
      </w:r>
      <w:r w:rsidRPr="004A570F">
        <w:rPr>
          <w:sz w:val="25"/>
          <w:szCs w:val="25"/>
        </w:rPr>
        <w:t>5</w:t>
      </w:r>
      <w:r w:rsidR="006D1A04" w:rsidRPr="004A570F">
        <w:rPr>
          <w:sz w:val="25"/>
          <w:szCs w:val="25"/>
        </w:rPr>
        <w:t xml:space="preserve"> года </w:t>
      </w:r>
      <w:r w:rsidR="002C7378" w:rsidRPr="004A570F">
        <w:rPr>
          <w:sz w:val="25"/>
          <w:szCs w:val="25"/>
        </w:rPr>
        <w:t xml:space="preserve">50 лучших воспитанников пяти окружных кадетских корпусов (Башкирского, Татарстанского, Удмуртского, Чувашского и Нижегородского) в качестве поощрения за отличную учебу, призовые места в олимпиадах и спортивных соревнованиях, </w:t>
      </w:r>
      <w:r w:rsidR="00B66DBD" w:rsidRPr="004A570F">
        <w:rPr>
          <w:sz w:val="25"/>
          <w:szCs w:val="25"/>
        </w:rPr>
        <w:t xml:space="preserve">а также </w:t>
      </w:r>
      <w:r w:rsidR="002C7378" w:rsidRPr="004A570F">
        <w:rPr>
          <w:sz w:val="25"/>
          <w:szCs w:val="25"/>
        </w:rPr>
        <w:t xml:space="preserve">успехи в специальной и военной подготовке посетили Москву. </w:t>
      </w:r>
      <w:r w:rsidR="000F6C1B" w:rsidRPr="004A570F">
        <w:rPr>
          <w:sz w:val="25"/>
          <w:szCs w:val="25"/>
        </w:rPr>
        <w:t>П</w:t>
      </w:r>
      <w:r w:rsidR="00E41C2B" w:rsidRPr="004A570F">
        <w:rPr>
          <w:sz w:val="25"/>
          <w:szCs w:val="25"/>
        </w:rPr>
        <w:t xml:space="preserve">оездка </w:t>
      </w:r>
      <w:r w:rsidR="000F6C1B" w:rsidRPr="004A570F">
        <w:rPr>
          <w:sz w:val="25"/>
          <w:szCs w:val="25"/>
        </w:rPr>
        <w:t xml:space="preserve">в столицу </w:t>
      </w:r>
      <w:r w:rsidR="00E41C2B" w:rsidRPr="004A570F">
        <w:rPr>
          <w:sz w:val="25"/>
          <w:szCs w:val="25"/>
        </w:rPr>
        <w:t>стала возможна при содействии полномочного представителя Президента России в ПФО Игоря Комарова.</w:t>
      </w:r>
      <w:r w:rsidRPr="004A570F">
        <w:rPr>
          <w:sz w:val="25"/>
          <w:szCs w:val="25"/>
        </w:rPr>
        <w:t xml:space="preserve"> </w:t>
      </w:r>
    </w:p>
    <w:p w14:paraId="17509DC6" w14:textId="193F4ED7" w:rsidR="00915534" w:rsidRPr="004A570F" w:rsidRDefault="00115446" w:rsidP="00915534">
      <w:pPr>
        <w:pStyle w:val="a9"/>
        <w:shd w:val="clear" w:color="auto" w:fill="FFFFFF"/>
        <w:spacing w:before="0" w:beforeAutospacing="0" w:after="0" w:afterAutospacing="0"/>
        <w:ind w:firstLine="708"/>
        <w:jc w:val="both"/>
        <w:rPr>
          <w:sz w:val="25"/>
          <w:szCs w:val="25"/>
        </w:rPr>
      </w:pPr>
      <w:r w:rsidRPr="004A570F">
        <w:rPr>
          <w:sz w:val="25"/>
          <w:szCs w:val="25"/>
        </w:rPr>
        <w:t>В рамках э</w:t>
      </w:r>
      <w:r w:rsidR="002C7378" w:rsidRPr="004A570F">
        <w:rPr>
          <w:sz w:val="25"/>
          <w:szCs w:val="25"/>
        </w:rPr>
        <w:t>кскурсионн</w:t>
      </w:r>
      <w:r w:rsidRPr="004A570F">
        <w:rPr>
          <w:sz w:val="25"/>
          <w:szCs w:val="25"/>
        </w:rPr>
        <w:t>ой</w:t>
      </w:r>
      <w:r w:rsidR="002C7378" w:rsidRPr="004A570F">
        <w:rPr>
          <w:sz w:val="25"/>
          <w:szCs w:val="25"/>
        </w:rPr>
        <w:t xml:space="preserve"> программ</w:t>
      </w:r>
      <w:r w:rsidRPr="004A570F">
        <w:rPr>
          <w:sz w:val="25"/>
          <w:szCs w:val="25"/>
        </w:rPr>
        <w:t>ы</w:t>
      </w:r>
      <w:r w:rsidR="002C7378" w:rsidRPr="004A570F">
        <w:rPr>
          <w:sz w:val="25"/>
          <w:szCs w:val="25"/>
        </w:rPr>
        <w:t xml:space="preserve"> </w:t>
      </w:r>
      <w:r w:rsidRPr="004A570F">
        <w:rPr>
          <w:sz w:val="25"/>
          <w:szCs w:val="25"/>
        </w:rPr>
        <w:t xml:space="preserve">приволжские кадеты </w:t>
      </w:r>
      <w:r w:rsidR="002C7378" w:rsidRPr="004A570F">
        <w:rPr>
          <w:sz w:val="25"/>
          <w:szCs w:val="25"/>
        </w:rPr>
        <w:t>посе</w:t>
      </w:r>
      <w:r w:rsidRPr="004A570F">
        <w:rPr>
          <w:sz w:val="25"/>
          <w:szCs w:val="25"/>
        </w:rPr>
        <w:t>тили</w:t>
      </w:r>
      <w:r w:rsidR="002C7378" w:rsidRPr="004A570F">
        <w:rPr>
          <w:sz w:val="25"/>
          <w:szCs w:val="25"/>
        </w:rPr>
        <w:t xml:space="preserve"> Военно-патриотическ</w:t>
      </w:r>
      <w:r w:rsidRPr="004A570F">
        <w:rPr>
          <w:sz w:val="25"/>
          <w:szCs w:val="25"/>
        </w:rPr>
        <w:t>ий</w:t>
      </w:r>
      <w:r w:rsidR="002C7378" w:rsidRPr="004A570F">
        <w:rPr>
          <w:sz w:val="25"/>
          <w:szCs w:val="25"/>
        </w:rPr>
        <w:t xml:space="preserve"> парк культуры и отдыха Вооруженных Сил РФ «Патриот». На площадках Музейного комплекса </w:t>
      </w:r>
      <w:r w:rsidRPr="004A570F">
        <w:rPr>
          <w:sz w:val="25"/>
          <w:szCs w:val="25"/>
        </w:rPr>
        <w:t xml:space="preserve">ребята </w:t>
      </w:r>
      <w:r w:rsidR="002C7378" w:rsidRPr="004A570F">
        <w:rPr>
          <w:sz w:val="25"/>
          <w:szCs w:val="25"/>
        </w:rPr>
        <w:t>познакомились с уникальн</w:t>
      </w:r>
      <w:r w:rsidRPr="004A570F">
        <w:rPr>
          <w:sz w:val="25"/>
          <w:szCs w:val="25"/>
        </w:rPr>
        <w:t>ыми образцами советской и российской авиационной, бронетанковой и специальной техники последних десятилетий</w:t>
      </w:r>
      <w:r w:rsidR="00915534" w:rsidRPr="004A570F">
        <w:rPr>
          <w:sz w:val="25"/>
          <w:szCs w:val="25"/>
        </w:rPr>
        <w:t xml:space="preserve"> из более чем 14 стран мира</w:t>
      </w:r>
      <w:r w:rsidR="00FA3A8F" w:rsidRPr="004A570F">
        <w:rPr>
          <w:sz w:val="25"/>
          <w:szCs w:val="25"/>
        </w:rPr>
        <w:t>; о</w:t>
      </w:r>
      <w:r w:rsidR="0031301A" w:rsidRPr="004A570F">
        <w:rPr>
          <w:sz w:val="25"/>
          <w:szCs w:val="25"/>
        </w:rPr>
        <w:t>бщее количество экспонатов составляет около 400 единиц</w:t>
      </w:r>
      <w:r w:rsidR="00915534" w:rsidRPr="004A570F">
        <w:rPr>
          <w:sz w:val="25"/>
          <w:szCs w:val="25"/>
        </w:rPr>
        <w:t xml:space="preserve">. </w:t>
      </w:r>
      <w:r w:rsidR="001759E5" w:rsidRPr="004A570F">
        <w:rPr>
          <w:sz w:val="25"/>
          <w:szCs w:val="25"/>
        </w:rPr>
        <w:t>Кадеты также</w:t>
      </w:r>
      <w:r w:rsidR="002C7378" w:rsidRPr="004A570F">
        <w:rPr>
          <w:sz w:val="25"/>
          <w:szCs w:val="25"/>
        </w:rPr>
        <w:t xml:space="preserve"> побывали в Главном храме Вооруженных Сил России</w:t>
      </w:r>
      <w:r w:rsidR="001759E5" w:rsidRPr="004A570F">
        <w:rPr>
          <w:sz w:val="25"/>
          <w:szCs w:val="25"/>
        </w:rPr>
        <w:t xml:space="preserve"> (Патриарший собор во имя Воскресения Христова)</w:t>
      </w:r>
      <w:r w:rsidR="00915534" w:rsidRPr="004A570F">
        <w:rPr>
          <w:sz w:val="25"/>
          <w:szCs w:val="25"/>
        </w:rPr>
        <w:t>, в</w:t>
      </w:r>
      <w:r w:rsidR="00D2229A" w:rsidRPr="004A570F">
        <w:rPr>
          <w:sz w:val="25"/>
          <w:szCs w:val="25"/>
        </w:rPr>
        <w:t xml:space="preserve"> </w:t>
      </w:r>
      <w:r w:rsidR="002C7378" w:rsidRPr="004A570F">
        <w:rPr>
          <w:sz w:val="25"/>
          <w:szCs w:val="25"/>
        </w:rPr>
        <w:t xml:space="preserve">пропорциях </w:t>
      </w:r>
      <w:proofErr w:type="gramStart"/>
      <w:r w:rsidR="00915534" w:rsidRPr="004A570F">
        <w:rPr>
          <w:sz w:val="25"/>
          <w:szCs w:val="25"/>
        </w:rPr>
        <w:t>которого</w:t>
      </w:r>
      <w:proofErr w:type="gramEnd"/>
      <w:r w:rsidR="00915534" w:rsidRPr="004A570F">
        <w:rPr>
          <w:sz w:val="25"/>
          <w:szCs w:val="25"/>
        </w:rPr>
        <w:t xml:space="preserve"> </w:t>
      </w:r>
      <w:r w:rsidR="002C7378" w:rsidRPr="004A570F">
        <w:rPr>
          <w:sz w:val="25"/>
          <w:szCs w:val="25"/>
        </w:rPr>
        <w:t xml:space="preserve">зашифрованы значимые цифры и даты из истории России. Опоясывает храм мультимедийная галерея протяженностью в 1418 шагов </w:t>
      </w:r>
      <w:r w:rsidR="00915534" w:rsidRPr="004A570F">
        <w:rPr>
          <w:sz w:val="25"/>
          <w:szCs w:val="25"/>
        </w:rPr>
        <w:t xml:space="preserve">(1,5 км) </w:t>
      </w:r>
      <w:r w:rsidR="002C7378" w:rsidRPr="004A570F">
        <w:rPr>
          <w:sz w:val="25"/>
          <w:szCs w:val="25"/>
        </w:rPr>
        <w:t>«Дорога памяти», где собрана информация обо всех участниках Великой Отечественной войны.</w:t>
      </w:r>
      <w:r w:rsidRPr="004A570F">
        <w:rPr>
          <w:sz w:val="25"/>
          <w:szCs w:val="25"/>
        </w:rPr>
        <w:t xml:space="preserve"> Еще один интересный пункт программы</w:t>
      </w:r>
      <w:r w:rsidR="00010587" w:rsidRPr="004A570F">
        <w:rPr>
          <w:sz w:val="25"/>
          <w:szCs w:val="25"/>
        </w:rPr>
        <w:t xml:space="preserve"> </w:t>
      </w:r>
      <w:r w:rsidRPr="004A570F">
        <w:rPr>
          <w:sz w:val="25"/>
          <w:szCs w:val="25"/>
        </w:rPr>
        <w:t>– посещение павильона «А</w:t>
      </w:r>
      <w:r w:rsidR="00915534" w:rsidRPr="004A570F">
        <w:rPr>
          <w:sz w:val="25"/>
          <w:szCs w:val="25"/>
        </w:rPr>
        <w:t>том</w:t>
      </w:r>
      <w:r w:rsidRPr="004A570F">
        <w:rPr>
          <w:sz w:val="25"/>
          <w:szCs w:val="25"/>
        </w:rPr>
        <w:t>» на ВДНХ, в котором расположен</w:t>
      </w:r>
      <w:r w:rsidR="001759E5" w:rsidRPr="004A570F">
        <w:rPr>
          <w:sz w:val="25"/>
          <w:szCs w:val="25"/>
        </w:rPr>
        <w:t>а</w:t>
      </w:r>
      <w:r w:rsidRPr="004A570F">
        <w:rPr>
          <w:sz w:val="25"/>
          <w:szCs w:val="25"/>
        </w:rPr>
        <w:t xml:space="preserve"> </w:t>
      </w:r>
      <w:r w:rsidR="001759E5" w:rsidRPr="004A570F">
        <w:rPr>
          <w:sz w:val="25"/>
          <w:szCs w:val="25"/>
        </w:rPr>
        <w:t>крупнейшая в России экспозиция на тему ядерной энергии</w:t>
      </w:r>
      <w:r w:rsidRPr="004A570F">
        <w:rPr>
          <w:sz w:val="25"/>
          <w:szCs w:val="25"/>
        </w:rPr>
        <w:t xml:space="preserve">. </w:t>
      </w:r>
      <w:r w:rsidR="00915534" w:rsidRPr="004A570F">
        <w:rPr>
          <w:sz w:val="25"/>
          <w:szCs w:val="25"/>
        </w:rPr>
        <w:t>В ходе обзорной экскурсии ребята узнали о работе атомных реакторов, увидели модели, фотографии и документы, а также смогли поучаствовать в интерактивных экспозициях.</w:t>
      </w:r>
    </w:p>
    <w:p w14:paraId="7506F874" w14:textId="2AA1AC02" w:rsidR="00B66DBD" w:rsidRPr="004A570F" w:rsidRDefault="00B66DBD" w:rsidP="00915534">
      <w:pPr>
        <w:pStyle w:val="a9"/>
        <w:shd w:val="clear" w:color="auto" w:fill="FFFFFF"/>
        <w:spacing w:before="0" w:beforeAutospacing="0" w:after="0" w:afterAutospacing="0"/>
        <w:ind w:firstLine="708"/>
        <w:jc w:val="both"/>
        <w:rPr>
          <w:sz w:val="25"/>
          <w:szCs w:val="25"/>
        </w:rPr>
      </w:pPr>
      <w:r w:rsidRPr="004A570F">
        <w:rPr>
          <w:sz w:val="25"/>
          <w:szCs w:val="25"/>
        </w:rPr>
        <w:t xml:space="preserve">Кульминацией поощрительной поездки в Москву стала генеральная репетиция </w:t>
      </w:r>
      <w:r w:rsidR="00010587" w:rsidRPr="004A570F">
        <w:rPr>
          <w:sz w:val="25"/>
          <w:szCs w:val="25"/>
        </w:rPr>
        <w:t xml:space="preserve">юбилейного </w:t>
      </w:r>
      <w:r w:rsidRPr="004A570F">
        <w:rPr>
          <w:sz w:val="25"/>
          <w:szCs w:val="25"/>
        </w:rPr>
        <w:t xml:space="preserve">Парада Победы, которая состоялась </w:t>
      </w:r>
      <w:r w:rsidR="001759E5" w:rsidRPr="004A570F">
        <w:rPr>
          <w:sz w:val="25"/>
          <w:szCs w:val="25"/>
        </w:rPr>
        <w:t>7</w:t>
      </w:r>
      <w:r w:rsidR="00AD410C" w:rsidRPr="004A570F">
        <w:rPr>
          <w:sz w:val="25"/>
          <w:szCs w:val="25"/>
        </w:rPr>
        <w:t xml:space="preserve"> мая </w:t>
      </w:r>
      <w:r w:rsidRPr="004A570F">
        <w:rPr>
          <w:sz w:val="25"/>
          <w:szCs w:val="25"/>
        </w:rPr>
        <w:t xml:space="preserve">в 10 утра по московскому времени, как только на Спасской башне пробили куранты. В этом году в </w:t>
      </w:r>
      <w:r w:rsidR="0071090A" w:rsidRPr="004A570F">
        <w:rPr>
          <w:sz w:val="25"/>
          <w:szCs w:val="25"/>
        </w:rPr>
        <w:t>пред</w:t>
      </w:r>
      <w:r w:rsidRPr="004A570F">
        <w:rPr>
          <w:sz w:val="25"/>
          <w:szCs w:val="25"/>
        </w:rPr>
        <w:t xml:space="preserve">праздничном шествии в честь </w:t>
      </w:r>
      <w:r w:rsidR="001759E5" w:rsidRPr="004A570F">
        <w:rPr>
          <w:sz w:val="25"/>
          <w:szCs w:val="25"/>
        </w:rPr>
        <w:t>80</w:t>
      </w:r>
      <w:r w:rsidRPr="004A570F">
        <w:rPr>
          <w:sz w:val="25"/>
          <w:szCs w:val="25"/>
        </w:rPr>
        <w:t xml:space="preserve">-й годовщины Победы в Великой Отечественной войне приняли участие более </w:t>
      </w:r>
      <w:r w:rsidR="00CA1D5F" w:rsidRPr="004A570F">
        <w:rPr>
          <w:sz w:val="25"/>
          <w:szCs w:val="25"/>
        </w:rPr>
        <w:t>10</w:t>
      </w:r>
      <w:r w:rsidRPr="004A570F">
        <w:rPr>
          <w:sz w:val="25"/>
          <w:szCs w:val="25"/>
        </w:rPr>
        <w:t xml:space="preserve"> тыс. военных и </w:t>
      </w:r>
      <w:r w:rsidR="00CA1D5F" w:rsidRPr="004A570F">
        <w:rPr>
          <w:sz w:val="25"/>
          <w:szCs w:val="25"/>
        </w:rPr>
        <w:t xml:space="preserve">около </w:t>
      </w:r>
      <w:r w:rsidR="004B22E8" w:rsidRPr="004A570F">
        <w:rPr>
          <w:sz w:val="25"/>
          <w:szCs w:val="25"/>
        </w:rPr>
        <w:t>130</w:t>
      </w:r>
      <w:r w:rsidRPr="004A570F">
        <w:rPr>
          <w:sz w:val="25"/>
          <w:szCs w:val="25"/>
        </w:rPr>
        <w:t xml:space="preserve"> единиц разных видов вооружения. </w:t>
      </w:r>
      <w:r w:rsidR="004B22E8" w:rsidRPr="004A570F">
        <w:rPr>
          <w:sz w:val="25"/>
          <w:szCs w:val="25"/>
        </w:rPr>
        <w:t>Традиционно колонну боевых машин откры</w:t>
      </w:r>
      <w:r w:rsidR="005A047A" w:rsidRPr="004A570F">
        <w:rPr>
          <w:sz w:val="25"/>
          <w:szCs w:val="25"/>
        </w:rPr>
        <w:t>л</w:t>
      </w:r>
      <w:r w:rsidR="004B22E8" w:rsidRPr="004A570F">
        <w:rPr>
          <w:sz w:val="25"/>
          <w:szCs w:val="25"/>
        </w:rPr>
        <w:t xml:space="preserve"> легендарный танк Т-34. Среди представленной техники –</w:t>
      </w:r>
      <w:r w:rsidR="005A047A" w:rsidRPr="004A570F">
        <w:rPr>
          <w:sz w:val="25"/>
          <w:szCs w:val="25"/>
        </w:rPr>
        <w:t xml:space="preserve"> </w:t>
      </w:r>
      <w:r w:rsidR="004B22E8" w:rsidRPr="004A570F">
        <w:rPr>
          <w:sz w:val="25"/>
          <w:szCs w:val="25"/>
        </w:rPr>
        <w:t xml:space="preserve">бронеавтомобили «Тайфун-К», ракетные комплексы «Искандер», системы ПВО, а также новейшие разработки на базе платформы «Армата» и другие современные образцы российского вооружения. </w:t>
      </w:r>
      <w:r w:rsidRPr="004A570F">
        <w:rPr>
          <w:sz w:val="25"/>
          <w:szCs w:val="25"/>
        </w:rPr>
        <w:t xml:space="preserve">В состав пешей колонны включены полки, батальоны и роты по видам и родам войск. </w:t>
      </w:r>
      <w:r w:rsidR="005A047A" w:rsidRPr="004A570F">
        <w:rPr>
          <w:sz w:val="25"/>
          <w:szCs w:val="25"/>
        </w:rPr>
        <w:t xml:space="preserve">По брусчатке </w:t>
      </w:r>
      <w:r w:rsidR="00CB7177" w:rsidRPr="004A570F">
        <w:rPr>
          <w:sz w:val="25"/>
          <w:szCs w:val="25"/>
        </w:rPr>
        <w:t xml:space="preserve">торжественным маршем </w:t>
      </w:r>
      <w:r w:rsidR="005A047A" w:rsidRPr="004A570F">
        <w:rPr>
          <w:sz w:val="25"/>
          <w:szCs w:val="25"/>
        </w:rPr>
        <w:t>прошли участники СВО, прибывшие с линии боевого столкновения, а также</w:t>
      </w:r>
      <w:r w:rsidRPr="004A570F">
        <w:rPr>
          <w:sz w:val="25"/>
          <w:szCs w:val="25"/>
        </w:rPr>
        <w:t xml:space="preserve"> расчеты от суворовских, нахимовских, кадетских и музыкального училищ, юнармейцы, женщины-военнослужащие, казаки и сводный военный оркестр.</w:t>
      </w:r>
      <w:r w:rsidR="008807F5" w:rsidRPr="004A570F">
        <w:rPr>
          <w:sz w:val="25"/>
          <w:szCs w:val="25"/>
        </w:rPr>
        <w:t xml:space="preserve"> </w:t>
      </w:r>
      <w:r w:rsidRPr="004A570F">
        <w:rPr>
          <w:sz w:val="25"/>
          <w:szCs w:val="25"/>
        </w:rPr>
        <w:t>А завершил</w:t>
      </w:r>
      <w:r w:rsidR="0071090A" w:rsidRPr="004A570F">
        <w:rPr>
          <w:sz w:val="25"/>
          <w:szCs w:val="25"/>
        </w:rPr>
        <w:t>ась репетиция</w:t>
      </w:r>
      <w:r w:rsidRPr="004A570F">
        <w:rPr>
          <w:sz w:val="25"/>
          <w:szCs w:val="25"/>
        </w:rPr>
        <w:t xml:space="preserve"> </w:t>
      </w:r>
      <w:r w:rsidR="00AD410C" w:rsidRPr="004A570F">
        <w:rPr>
          <w:sz w:val="25"/>
          <w:szCs w:val="25"/>
        </w:rPr>
        <w:t xml:space="preserve">пролетом </w:t>
      </w:r>
      <w:r w:rsidRPr="004A570F">
        <w:rPr>
          <w:sz w:val="25"/>
          <w:szCs w:val="25"/>
        </w:rPr>
        <w:t>авиационны</w:t>
      </w:r>
      <w:r w:rsidR="00AD410C" w:rsidRPr="004A570F">
        <w:rPr>
          <w:sz w:val="25"/>
          <w:szCs w:val="25"/>
        </w:rPr>
        <w:t>х</w:t>
      </w:r>
      <w:r w:rsidRPr="004A570F">
        <w:rPr>
          <w:sz w:val="25"/>
          <w:szCs w:val="25"/>
        </w:rPr>
        <w:t xml:space="preserve"> групп «Русские витязи» и «Стрижи».</w:t>
      </w:r>
    </w:p>
    <w:p w14:paraId="02959E3E" w14:textId="7D12C494" w:rsidR="00915534" w:rsidRPr="004A570F" w:rsidRDefault="00B66DBD">
      <w:pPr>
        <w:pStyle w:val="a9"/>
        <w:shd w:val="clear" w:color="auto" w:fill="FFFFFF"/>
        <w:spacing w:before="0" w:beforeAutospacing="0" w:after="0" w:afterAutospacing="0"/>
        <w:ind w:firstLine="708"/>
        <w:jc w:val="both"/>
        <w:rPr>
          <w:sz w:val="25"/>
          <w:szCs w:val="25"/>
        </w:rPr>
      </w:pPr>
      <w:r w:rsidRPr="004A570F">
        <w:rPr>
          <w:sz w:val="25"/>
          <w:szCs w:val="25"/>
        </w:rPr>
        <w:t xml:space="preserve">Сам парад на Красной площади по традиции состоится 9 мая. В тот же день в Александровском саду пройдет традиционное возложение венка и цветов к Могиле Неизвестного Солдата у Кремлевской стены. </w:t>
      </w:r>
      <w:r w:rsidR="00892D9C" w:rsidRPr="004A570F">
        <w:rPr>
          <w:sz w:val="25"/>
          <w:szCs w:val="25"/>
        </w:rPr>
        <w:t>А</w:t>
      </w:r>
      <w:r w:rsidR="004B22E8" w:rsidRPr="004A570F">
        <w:rPr>
          <w:sz w:val="25"/>
          <w:szCs w:val="25"/>
        </w:rPr>
        <w:t>кци</w:t>
      </w:r>
      <w:r w:rsidR="00892D9C" w:rsidRPr="004A570F">
        <w:rPr>
          <w:sz w:val="25"/>
          <w:szCs w:val="25"/>
        </w:rPr>
        <w:t>я</w:t>
      </w:r>
      <w:r w:rsidR="004B22E8" w:rsidRPr="004A570F">
        <w:rPr>
          <w:sz w:val="25"/>
          <w:szCs w:val="25"/>
        </w:rPr>
        <w:t xml:space="preserve"> «Бессмертный полк» </w:t>
      </w:r>
      <w:r w:rsidR="004A570F" w:rsidRPr="004A570F">
        <w:rPr>
          <w:sz w:val="25"/>
          <w:szCs w:val="25"/>
        </w:rPr>
        <w:t xml:space="preserve">в этом году пройдет в смешанном формате и </w:t>
      </w:r>
      <w:r w:rsidR="00892D9C" w:rsidRPr="004A570F">
        <w:rPr>
          <w:sz w:val="25"/>
          <w:szCs w:val="25"/>
        </w:rPr>
        <w:t>станет частью программы праздничных мероприятий в честь 80-летия Победы в Великой Отечественной войне</w:t>
      </w:r>
      <w:r w:rsidR="004B22E8" w:rsidRPr="004A570F">
        <w:rPr>
          <w:sz w:val="25"/>
          <w:szCs w:val="25"/>
        </w:rPr>
        <w:t xml:space="preserve">. </w:t>
      </w:r>
      <w:r w:rsidR="005A047A" w:rsidRPr="004A570F">
        <w:rPr>
          <w:sz w:val="25"/>
          <w:szCs w:val="25"/>
        </w:rPr>
        <w:t>Кроме очного участия по</w:t>
      </w:r>
      <w:r w:rsidR="005B493E" w:rsidRPr="004A570F">
        <w:rPr>
          <w:sz w:val="25"/>
          <w:szCs w:val="25"/>
        </w:rPr>
        <w:t xml:space="preserve"> всей стране </w:t>
      </w:r>
      <w:hyperlink r:id="rId7" w:tgtFrame="_blank" w:history="1">
        <w:r w:rsidR="005B493E" w:rsidRPr="004A570F">
          <w:rPr>
            <w:sz w:val="25"/>
            <w:szCs w:val="25"/>
          </w:rPr>
          <w:t>будут</w:t>
        </w:r>
      </w:hyperlink>
      <w:r w:rsidR="005B493E" w:rsidRPr="004A570F">
        <w:rPr>
          <w:sz w:val="25"/>
          <w:szCs w:val="25"/>
        </w:rPr>
        <w:t xml:space="preserve"> транслироваться портреты ветеранов</w:t>
      </w:r>
      <w:r w:rsidR="00A63E4D" w:rsidRPr="004A570F">
        <w:rPr>
          <w:sz w:val="25"/>
          <w:szCs w:val="25"/>
        </w:rPr>
        <w:t xml:space="preserve">, в том числе на сайте и в </w:t>
      </w:r>
      <w:proofErr w:type="spellStart"/>
      <w:r w:rsidR="00A63E4D" w:rsidRPr="004A570F">
        <w:rPr>
          <w:sz w:val="25"/>
          <w:szCs w:val="25"/>
        </w:rPr>
        <w:t>соцсетях</w:t>
      </w:r>
      <w:proofErr w:type="spellEnd"/>
      <w:r w:rsidR="00A63E4D" w:rsidRPr="004A570F">
        <w:rPr>
          <w:sz w:val="25"/>
          <w:szCs w:val="25"/>
        </w:rPr>
        <w:t xml:space="preserve"> «Бессмертного полка».</w:t>
      </w:r>
      <w:r w:rsidR="005B493E" w:rsidRPr="004A570F">
        <w:rPr>
          <w:sz w:val="25"/>
          <w:szCs w:val="25"/>
        </w:rPr>
        <w:t xml:space="preserve"> </w:t>
      </w:r>
      <w:r w:rsidRPr="004A570F">
        <w:rPr>
          <w:sz w:val="25"/>
          <w:szCs w:val="25"/>
        </w:rPr>
        <w:t>Кульминацией праздника станет грандиозный салют.</w:t>
      </w:r>
    </w:p>
    <w:sectPr w:rsidR="00915534" w:rsidRPr="004A570F" w:rsidSect="0092234F">
      <w:pgSz w:w="11906" w:h="16838"/>
      <w:pgMar w:top="1134"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76C6C"/>
    <w:multiLevelType w:val="hybridMultilevel"/>
    <w:tmpl w:val="951E13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7C27C57"/>
    <w:multiLevelType w:val="hybridMultilevel"/>
    <w:tmpl w:val="9F0E6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CFF0771"/>
    <w:multiLevelType w:val="multilevel"/>
    <w:tmpl w:val="6D2CD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6B755C4"/>
    <w:multiLevelType w:val="multilevel"/>
    <w:tmpl w:val="034CD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2E2"/>
    <w:rsid w:val="00003A1B"/>
    <w:rsid w:val="00006834"/>
    <w:rsid w:val="00010587"/>
    <w:rsid w:val="00020215"/>
    <w:rsid w:val="00023043"/>
    <w:rsid w:val="00031A58"/>
    <w:rsid w:val="00035286"/>
    <w:rsid w:val="000368ED"/>
    <w:rsid w:val="00041362"/>
    <w:rsid w:val="0005228E"/>
    <w:rsid w:val="00052A5F"/>
    <w:rsid w:val="00054FEC"/>
    <w:rsid w:val="00064E5C"/>
    <w:rsid w:val="00071B8B"/>
    <w:rsid w:val="00076B2E"/>
    <w:rsid w:val="0008072C"/>
    <w:rsid w:val="0008175F"/>
    <w:rsid w:val="00082840"/>
    <w:rsid w:val="00086C32"/>
    <w:rsid w:val="000945AF"/>
    <w:rsid w:val="000976D4"/>
    <w:rsid w:val="000B5602"/>
    <w:rsid w:val="000B682C"/>
    <w:rsid w:val="000C03FC"/>
    <w:rsid w:val="000D58B3"/>
    <w:rsid w:val="000E1416"/>
    <w:rsid w:val="000F11B8"/>
    <w:rsid w:val="000F279D"/>
    <w:rsid w:val="000F38BA"/>
    <w:rsid w:val="000F41E3"/>
    <w:rsid w:val="000F50EE"/>
    <w:rsid w:val="000F6C1B"/>
    <w:rsid w:val="000F6DB4"/>
    <w:rsid w:val="00104857"/>
    <w:rsid w:val="00104B64"/>
    <w:rsid w:val="00110258"/>
    <w:rsid w:val="00114633"/>
    <w:rsid w:val="00114FA8"/>
    <w:rsid w:val="00115446"/>
    <w:rsid w:val="001171A2"/>
    <w:rsid w:val="00120E0D"/>
    <w:rsid w:val="00123471"/>
    <w:rsid w:val="00123D59"/>
    <w:rsid w:val="001310B5"/>
    <w:rsid w:val="001337F2"/>
    <w:rsid w:val="001417A9"/>
    <w:rsid w:val="00143C37"/>
    <w:rsid w:val="00153847"/>
    <w:rsid w:val="00156B61"/>
    <w:rsid w:val="0016071E"/>
    <w:rsid w:val="00160F26"/>
    <w:rsid w:val="00161070"/>
    <w:rsid w:val="00161414"/>
    <w:rsid w:val="001645FD"/>
    <w:rsid w:val="00170466"/>
    <w:rsid w:val="00172666"/>
    <w:rsid w:val="001759E5"/>
    <w:rsid w:val="001779E4"/>
    <w:rsid w:val="00177FA3"/>
    <w:rsid w:val="00181C70"/>
    <w:rsid w:val="00182980"/>
    <w:rsid w:val="00183274"/>
    <w:rsid w:val="00185102"/>
    <w:rsid w:val="0018518E"/>
    <w:rsid w:val="00185BED"/>
    <w:rsid w:val="00187E59"/>
    <w:rsid w:val="0019289A"/>
    <w:rsid w:val="00197BEE"/>
    <w:rsid w:val="00197E63"/>
    <w:rsid w:val="001A0486"/>
    <w:rsid w:val="001B2D4F"/>
    <w:rsid w:val="001B3797"/>
    <w:rsid w:val="001C2D49"/>
    <w:rsid w:val="001C7BEF"/>
    <w:rsid w:val="001F1B2E"/>
    <w:rsid w:val="001F28EA"/>
    <w:rsid w:val="001F3713"/>
    <w:rsid w:val="002008FD"/>
    <w:rsid w:val="00201290"/>
    <w:rsid w:val="00201584"/>
    <w:rsid w:val="00204265"/>
    <w:rsid w:val="0020441F"/>
    <w:rsid w:val="002059E2"/>
    <w:rsid w:val="00210800"/>
    <w:rsid w:val="00212B82"/>
    <w:rsid w:val="00234A76"/>
    <w:rsid w:val="0024237C"/>
    <w:rsid w:val="00271E62"/>
    <w:rsid w:val="00274A06"/>
    <w:rsid w:val="002833B1"/>
    <w:rsid w:val="00285BDA"/>
    <w:rsid w:val="002A3938"/>
    <w:rsid w:val="002B0095"/>
    <w:rsid w:val="002B08BD"/>
    <w:rsid w:val="002B2E15"/>
    <w:rsid w:val="002B4D01"/>
    <w:rsid w:val="002C3F7D"/>
    <w:rsid w:val="002C4781"/>
    <w:rsid w:val="002C7378"/>
    <w:rsid w:val="002D285E"/>
    <w:rsid w:val="002D2A2D"/>
    <w:rsid w:val="002D2DBF"/>
    <w:rsid w:val="002D4C82"/>
    <w:rsid w:val="002D5124"/>
    <w:rsid w:val="002D5C13"/>
    <w:rsid w:val="002E6990"/>
    <w:rsid w:val="002E6CC8"/>
    <w:rsid w:val="002E7099"/>
    <w:rsid w:val="003049E2"/>
    <w:rsid w:val="003105F5"/>
    <w:rsid w:val="0031301A"/>
    <w:rsid w:val="003133C6"/>
    <w:rsid w:val="00316F33"/>
    <w:rsid w:val="003204A6"/>
    <w:rsid w:val="003217A0"/>
    <w:rsid w:val="00322452"/>
    <w:rsid w:val="00324D4A"/>
    <w:rsid w:val="00333F20"/>
    <w:rsid w:val="00334F3C"/>
    <w:rsid w:val="0033591C"/>
    <w:rsid w:val="003360F1"/>
    <w:rsid w:val="003370B1"/>
    <w:rsid w:val="00345DDF"/>
    <w:rsid w:val="00355636"/>
    <w:rsid w:val="00357B72"/>
    <w:rsid w:val="00360085"/>
    <w:rsid w:val="00362A2D"/>
    <w:rsid w:val="00363558"/>
    <w:rsid w:val="0036742B"/>
    <w:rsid w:val="003679AC"/>
    <w:rsid w:val="00372A67"/>
    <w:rsid w:val="003744BC"/>
    <w:rsid w:val="00377A84"/>
    <w:rsid w:val="003800B6"/>
    <w:rsid w:val="00383838"/>
    <w:rsid w:val="00384B9B"/>
    <w:rsid w:val="00385E34"/>
    <w:rsid w:val="00387BF5"/>
    <w:rsid w:val="00390175"/>
    <w:rsid w:val="00394642"/>
    <w:rsid w:val="00394AD7"/>
    <w:rsid w:val="00395B34"/>
    <w:rsid w:val="00397DB7"/>
    <w:rsid w:val="003A0C3C"/>
    <w:rsid w:val="003B2CFF"/>
    <w:rsid w:val="003B3467"/>
    <w:rsid w:val="003B7A71"/>
    <w:rsid w:val="003C70B4"/>
    <w:rsid w:val="003D1B7D"/>
    <w:rsid w:val="003D4F63"/>
    <w:rsid w:val="003D570B"/>
    <w:rsid w:val="003E0F63"/>
    <w:rsid w:val="003E36DF"/>
    <w:rsid w:val="003E496F"/>
    <w:rsid w:val="003E6C52"/>
    <w:rsid w:val="003F3B8F"/>
    <w:rsid w:val="003F5C14"/>
    <w:rsid w:val="0040195A"/>
    <w:rsid w:val="004033BE"/>
    <w:rsid w:val="0041074F"/>
    <w:rsid w:val="00411B25"/>
    <w:rsid w:val="00411C66"/>
    <w:rsid w:val="00415025"/>
    <w:rsid w:val="00420E4D"/>
    <w:rsid w:val="0042153E"/>
    <w:rsid w:val="00423CA7"/>
    <w:rsid w:val="0042550F"/>
    <w:rsid w:val="00425F2B"/>
    <w:rsid w:val="0043442B"/>
    <w:rsid w:val="00452815"/>
    <w:rsid w:val="00452C12"/>
    <w:rsid w:val="00461441"/>
    <w:rsid w:val="00464F27"/>
    <w:rsid w:val="00466DD7"/>
    <w:rsid w:val="00470BF4"/>
    <w:rsid w:val="00473E2D"/>
    <w:rsid w:val="004746B6"/>
    <w:rsid w:val="00475A69"/>
    <w:rsid w:val="004764C4"/>
    <w:rsid w:val="0048112F"/>
    <w:rsid w:val="00484CAD"/>
    <w:rsid w:val="004853B4"/>
    <w:rsid w:val="004A09BC"/>
    <w:rsid w:val="004A0A3E"/>
    <w:rsid w:val="004A1687"/>
    <w:rsid w:val="004A570F"/>
    <w:rsid w:val="004B22E8"/>
    <w:rsid w:val="004B266B"/>
    <w:rsid w:val="004B3DE8"/>
    <w:rsid w:val="004B68C5"/>
    <w:rsid w:val="004B7B29"/>
    <w:rsid w:val="004C402D"/>
    <w:rsid w:val="004C5B43"/>
    <w:rsid w:val="004D01B0"/>
    <w:rsid w:val="004D3790"/>
    <w:rsid w:val="004D3DD2"/>
    <w:rsid w:val="004D3EE3"/>
    <w:rsid w:val="004E18D5"/>
    <w:rsid w:val="004E2D02"/>
    <w:rsid w:val="004F180F"/>
    <w:rsid w:val="004F30AD"/>
    <w:rsid w:val="004F4DC3"/>
    <w:rsid w:val="004F78A0"/>
    <w:rsid w:val="00500459"/>
    <w:rsid w:val="00503D1A"/>
    <w:rsid w:val="00505BC0"/>
    <w:rsid w:val="00513E4A"/>
    <w:rsid w:val="00515AF8"/>
    <w:rsid w:val="005166D9"/>
    <w:rsid w:val="00517DEA"/>
    <w:rsid w:val="00520F03"/>
    <w:rsid w:val="00521228"/>
    <w:rsid w:val="00530152"/>
    <w:rsid w:val="00552DC9"/>
    <w:rsid w:val="0055373A"/>
    <w:rsid w:val="00553ACB"/>
    <w:rsid w:val="00564B84"/>
    <w:rsid w:val="00566A8D"/>
    <w:rsid w:val="005704B7"/>
    <w:rsid w:val="005705C0"/>
    <w:rsid w:val="00571C0A"/>
    <w:rsid w:val="00572D5A"/>
    <w:rsid w:val="00586213"/>
    <w:rsid w:val="00586742"/>
    <w:rsid w:val="00587E45"/>
    <w:rsid w:val="0059205C"/>
    <w:rsid w:val="005972E8"/>
    <w:rsid w:val="005A047A"/>
    <w:rsid w:val="005A0D8E"/>
    <w:rsid w:val="005A2546"/>
    <w:rsid w:val="005A538C"/>
    <w:rsid w:val="005B0A82"/>
    <w:rsid w:val="005B4471"/>
    <w:rsid w:val="005B493E"/>
    <w:rsid w:val="005B7BE1"/>
    <w:rsid w:val="005B7C26"/>
    <w:rsid w:val="005C3A0F"/>
    <w:rsid w:val="005D1A85"/>
    <w:rsid w:val="005D2E59"/>
    <w:rsid w:val="005D52A3"/>
    <w:rsid w:val="005D6F71"/>
    <w:rsid w:val="005E1579"/>
    <w:rsid w:val="005E2A13"/>
    <w:rsid w:val="005E4333"/>
    <w:rsid w:val="005E4B19"/>
    <w:rsid w:val="005E6232"/>
    <w:rsid w:val="005F7FC6"/>
    <w:rsid w:val="00602E65"/>
    <w:rsid w:val="00617B6F"/>
    <w:rsid w:val="006216E0"/>
    <w:rsid w:val="006236FF"/>
    <w:rsid w:val="006260E1"/>
    <w:rsid w:val="006273A7"/>
    <w:rsid w:val="0063196C"/>
    <w:rsid w:val="00636125"/>
    <w:rsid w:val="0064123A"/>
    <w:rsid w:val="0064552C"/>
    <w:rsid w:val="0066053B"/>
    <w:rsid w:val="006606ED"/>
    <w:rsid w:val="00664FA7"/>
    <w:rsid w:val="00666781"/>
    <w:rsid w:val="00670B5A"/>
    <w:rsid w:val="006746CD"/>
    <w:rsid w:val="00681E7F"/>
    <w:rsid w:val="00693442"/>
    <w:rsid w:val="006957F0"/>
    <w:rsid w:val="00695E8B"/>
    <w:rsid w:val="00696658"/>
    <w:rsid w:val="00696CE6"/>
    <w:rsid w:val="006B138E"/>
    <w:rsid w:val="006C27D4"/>
    <w:rsid w:val="006D1A04"/>
    <w:rsid w:val="006F1769"/>
    <w:rsid w:val="006F598B"/>
    <w:rsid w:val="00703F96"/>
    <w:rsid w:val="00704047"/>
    <w:rsid w:val="0071090A"/>
    <w:rsid w:val="00710B54"/>
    <w:rsid w:val="007111C1"/>
    <w:rsid w:val="007111DE"/>
    <w:rsid w:val="00712864"/>
    <w:rsid w:val="0071663B"/>
    <w:rsid w:val="0072193B"/>
    <w:rsid w:val="00726460"/>
    <w:rsid w:val="00727799"/>
    <w:rsid w:val="007304F5"/>
    <w:rsid w:val="00730A1A"/>
    <w:rsid w:val="00731666"/>
    <w:rsid w:val="00741501"/>
    <w:rsid w:val="00743E4A"/>
    <w:rsid w:val="0074552D"/>
    <w:rsid w:val="00752157"/>
    <w:rsid w:val="00755E6F"/>
    <w:rsid w:val="00755F75"/>
    <w:rsid w:val="007608AD"/>
    <w:rsid w:val="00765A8D"/>
    <w:rsid w:val="00767D5F"/>
    <w:rsid w:val="0077084F"/>
    <w:rsid w:val="007739E2"/>
    <w:rsid w:val="00773AE9"/>
    <w:rsid w:val="00777387"/>
    <w:rsid w:val="00780A8F"/>
    <w:rsid w:val="00785237"/>
    <w:rsid w:val="00785A6E"/>
    <w:rsid w:val="007900EB"/>
    <w:rsid w:val="00794749"/>
    <w:rsid w:val="00797183"/>
    <w:rsid w:val="007B19D8"/>
    <w:rsid w:val="007B2AC5"/>
    <w:rsid w:val="007B4F35"/>
    <w:rsid w:val="007B6B3D"/>
    <w:rsid w:val="007C1FF7"/>
    <w:rsid w:val="007C4407"/>
    <w:rsid w:val="007D3FFC"/>
    <w:rsid w:val="007D4BC6"/>
    <w:rsid w:val="007E76FB"/>
    <w:rsid w:val="007F1ED7"/>
    <w:rsid w:val="007F417F"/>
    <w:rsid w:val="007F5721"/>
    <w:rsid w:val="008123EF"/>
    <w:rsid w:val="008170C0"/>
    <w:rsid w:val="00821E6F"/>
    <w:rsid w:val="00823F51"/>
    <w:rsid w:val="00825FC7"/>
    <w:rsid w:val="00832235"/>
    <w:rsid w:val="00835665"/>
    <w:rsid w:val="00836830"/>
    <w:rsid w:val="0083705D"/>
    <w:rsid w:val="0083726F"/>
    <w:rsid w:val="00840E85"/>
    <w:rsid w:val="00845DCB"/>
    <w:rsid w:val="00850BEE"/>
    <w:rsid w:val="008557A6"/>
    <w:rsid w:val="00855D1F"/>
    <w:rsid w:val="008602DA"/>
    <w:rsid w:val="0086148E"/>
    <w:rsid w:val="00862F49"/>
    <w:rsid w:val="00871F01"/>
    <w:rsid w:val="00874E77"/>
    <w:rsid w:val="00875CEF"/>
    <w:rsid w:val="008775D0"/>
    <w:rsid w:val="008807F5"/>
    <w:rsid w:val="00885716"/>
    <w:rsid w:val="00887114"/>
    <w:rsid w:val="0089203A"/>
    <w:rsid w:val="00892C01"/>
    <w:rsid w:val="00892D9C"/>
    <w:rsid w:val="008936F9"/>
    <w:rsid w:val="008A11C2"/>
    <w:rsid w:val="008B32FD"/>
    <w:rsid w:val="008C06E4"/>
    <w:rsid w:val="008C21A3"/>
    <w:rsid w:val="008C4B3D"/>
    <w:rsid w:val="008C50E9"/>
    <w:rsid w:val="008D0557"/>
    <w:rsid w:val="008D6D2C"/>
    <w:rsid w:val="008E1BD0"/>
    <w:rsid w:val="008E5C43"/>
    <w:rsid w:val="008E6CAA"/>
    <w:rsid w:val="008E7A14"/>
    <w:rsid w:val="008F2695"/>
    <w:rsid w:val="00900F58"/>
    <w:rsid w:val="009022D4"/>
    <w:rsid w:val="00902BE3"/>
    <w:rsid w:val="009032B9"/>
    <w:rsid w:val="00914BC4"/>
    <w:rsid w:val="00915534"/>
    <w:rsid w:val="0092140F"/>
    <w:rsid w:val="0092234F"/>
    <w:rsid w:val="009224E9"/>
    <w:rsid w:val="009230FB"/>
    <w:rsid w:val="00926749"/>
    <w:rsid w:val="00931705"/>
    <w:rsid w:val="009331FA"/>
    <w:rsid w:val="0093380B"/>
    <w:rsid w:val="00936185"/>
    <w:rsid w:val="00942172"/>
    <w:rsid w:val="009464B8"/>
    <w:rsid w:val="00952372"/>
    <w:rsid w:val="00953047"/>
    <w:rsid w:val="009530A9"/>
    <w:rsid w:val="009541CA"/>
    <w:rsid w:val="00957315"/>
    <w:rsid w:val="00965A8D"/>
    <w:rsid w:val="009717B9"/>
    <w:rsid w:val="00975703"/>
    <w:rsid w:val="009764AB"/>
    <w:rsid w:val="009866FD"/>
    <w:rsid w:val="00986BFD"/>
    <w:rsid w:val="00995452"/>
    <w:rsid w:val="00995C94"/>
    <w:rsid w:val="00996C60"/>
    <w:rsid w:val="00996FD9"/>
    <w:rsid w:val="009A0BC9"/>
    <w:rsid w:val="009A2597"/>
    <w:rsid w:val="009A3AFE"/>
    <w:rsid w:val="009A5EB2"/>
    <w:rsid w:val="009B4031"/>
    <w:rsid w:val="009B65F4"/>
    <w:rsid w:val="009C1169"/>
    <w:rsid w:val="009C4EB6"/>
    <w:rsid w:val="009C71A6"/>
    <w:rsid w:val="009E091B"/>
    <w:rsid w:val="009E0991"/>
    <w:rsid w:val="009E2079"/>
    <w:rsid w:val="009E2E71"/>
    <w:rsid w:val="009E52BB"/>
    <w:rsid w:val="009F0E49"/>
    <w:rsid w:val="009F328B"/>
    <w:rsid w:val="00A039D9"/>
    <w:rsid w:val="00A03DFB"/>
    <w:rsid w:val="00A06DAD"/>
    <w:rsid w:val="00A120C2"/>
    <w:rsid w:val="00A13740"/>
    <w:rsid w:val="00A21557"/>
    <w:rsid w:val="00A22534"/>
    <w:rsid w:val="00A26FA0"/>
    <w:rsid w:val="00A369A1"/>
    <w:rsid w:val="00A371BA"/>
    <w:rsid w:val="00A46A33"/>
    <w:rsid w:val="00A502D7"/>
    <w:rsid w:val="00A548B2"/>
    <w:rsid w:val="00A605E9"/>
    <w:rsid w:val="00A63E4D"/>
    <w:rsid w:val="00A73207"/>
    <w:rsid w:val="00A73A5D"/>
    <w:rsid w:val="00A84415"/>
    <w:rsid w:val="00AA309E"/>
    <w:rsid w:val="00AA71A3"/>
    <w:rsid w:val="00AA74D4"/>
    <w:rsid w:val="00AB3644"/>
    <w:rsid w:val="00AB43E0"/>
    <w:rsid w:val="00AB596E"/>
    <w:rsid w:val="00AC0BA4"/>
    <w:rsid w:val="00AC5C8D"/>
    <w:rsid w:val="00AD1507"/>
    <w:rsid w:val="00AD410C"/>
    <w:rsid w:val="00AD4352"/>
    <w:rsid w:val="00AE0BFF"/>
    <w:rsid w:val="00AE28FA"/>
    <w:rsid w:val="00AE4649"/>
    <w:rsid w:val="00AE5AF2"/>
    <w:rsid w:val="00AE6369"/>
    <w:rsid w:val="00AE74CB"/>
    <w:rsid w:val="00AF6AA9"/>
    <w:rsid w:val="00B012CE"/>
    <w:rsid w:val="00B0518D"/>
    <w:rsid w:val="00B11F74"/>
    <w:rsid w:val="00B13158"/>
    <w:rsid w:val="00B26820"/>
    <w:rsid w:val="00B32953"/>
    <w:rsid w:val="00B40329"/>
    <w:rsid w:val="00B4087F"/>
    <w:rsid w:val="00B446D6"/>
    <w:rsid w:val="00B44AB3"/>
    <w:rsid w:val="00B52AB6"/>
    <w:rsid w:val="00B5497E"/>
    <w:rsid w:val="00B627E9"/>
    <w:rsid w:val="00B66092"/>
    <w:rsid w:val="00B66DBD"/>
    <w:rsid w:val="00B7716A"/>
    <w:rsid w:val="00B916FE"/>
    <w:rsid w:val="00B91EB5"/>
    <w:rsid w:val="00B955AD"/>
    <w:rsid w:val="00B97015"/>
    <w:rsid w:val="00B97383"/>
    <w:rsid w:val="00BA08AE"/>
    <w:rsid w:val="00BA3904"/>
    <w:rsid w:val="00BA6A8D"/>
    <w:rsid w:val="00BA7FBF"/>
    <w:rsid w:val="00BB49FB"/>
    <w:rsid w:val="00BB4E4E"/>
    <w:rsid w:val="00BC1C59"/>
    <w:rsid w:val="00BC619D"/>
    <w:rsid w:val="00BC6BCB"/>
    <w:rsid w:val="00BD101A"/>
    <w:rsid w:val="00BE25F0"/>
    <w:rsid w:val="00BF1AAA"/>
    <w:rsid w:val="00BF2AF2"/>
    <w:rsid w:val="00BF53D6"/>
    <w:rsid w:val="00C01B85"/>
    <w:rsid w:val="00C032CC"/>
    <w:rsid w:val="00C06353"/>
    <w:rsid w:val="00C12195"/>
    <w:rsid w:val="00C12297"/>
    <w:rsid w:val="00C1391B"/>
    <w:rsid w:val="00C16AB5"/>
    <w:rsid w:val="00C17876"/>
    <w:rsid w:val="00C25C86"/>
    <w:rsid w:val="00C25D29"/>
    <w:rsid w:val="00C2627F"/>
    <w:rsid w:val="00C302C8"/>
    <w:rsid w:val="00C30A95"/>
    <w:rsid w:val="00C31445"/>
    <w:rsid w:val="00C37257"/>
    <w:rsid w:val="00C4311E"/>
    <w:rsid w:val="00C53630"/>
    <w:rsid w:val="00C544B8"/>
    <w:rsid w:val="00C62003"/>
    <w:rsid w:val="00C67026"/>
    <w:rsid w:val="00C67F22"/>
    <w:rsid w:val="00C768AB"/>
    <w:rsid w:val="00C76E81"/>
    <w:rsid w:val="00C831F5"/>
    <w:rsid w:val="00C9707D"/>
    <w:rsid w:val="00CA1D5F"/>
    <w:rsid w:val="00CB0DBC"/>
    <w:rsid w:val="00CB2DE6"/>
    <w:rsid w:val="00CB7177"/>
    <w:rsid w:val="00CC3485"/>
    <w:rsid w:val="00CD5A7E"/>
    <w:rsid w:val="00CE49FF"/>
    <w:rsid w:val="00CF1F4E"/>
    <w:rsid w:val="00CF36F8"/>
    <w:rsid w:val="00D00B99"/>
    <w:rsid w:val="00D0345E"/>
    <w:rsid w:val="00D06836"/>
    <w:rsid w:val="00D07E80"/>
    <w:rsid w:val="00D111E5"/>
    <w:rsid w:val="00D1275D"/>
    <w:rsid w:val="00D160D6"/>
    <w:rsid w:val="00D2229A"/>
    <w:rsid w:val="00D2292B"/>
    <w:rsid w:val="00D23182"/>
    <w:rsid w:val="00D27C6F"/>
    <w:rsid w:val="00D32285"/>
    <w:rsid w:val="00D502E2"/>
    <w:rsid w:val="00D5638A"/>
    <w:rsid w:val="00D57133"/>
    <w:rsid w:val="00D62F7D"/>
    <w:rsid w:val="00D636DB"/>
    <w:rsid w:val="00D64EE0"/>
    <w:rsid w:val="00D72CD6"/>
    <w:rsid w:val="00D83767"/>
    <w:rsid w:val="00D866F4"/>
    <w:rsid w:val="00D8687D"/>
    <w:rsid w:val="00D9568B"/>
    <w:rsid w:val="00D95A2E"/>
    <w:rsid w:val="00D96E9D"/>
    <w:rsid w:val="00DA0DA3"/>
    <w:rsid w:val="00DA1656"/>
    <w:rsid w:val="00DB5152"/>
    <w:rsid w:val="00DC2C7A"/>
    <w:rsid w:val="00DD177B"/>
    <w:rsid w:val="00DD2504"/>
    <w:rsid w:val="00DD4A5E"/>
    <w:rsid w:val="00DD7208"/>
    <w:rsid w:val="00DE2EAC"/>
    <w:rsid w:val="00DF1A5B"/>
    <w:rsid w:val="00E0104C"/>
    <w:rsid w:val="00E01D1C"/>
    <w:rsid w:val="00E03E68"/>
    <w:rsid w:val="00E10E16"/>
    <w:rsid w:val="00E1702D"/>
    <w:rsid w:val="00E21B12"/>
    <w:rsid w:val="00E23BCE"/>
    <w:rsid w:val="00E24AE2"/>
    <w:rsid w:val="00E26825"/>
    <w:rsid w:val="00E27CDB"/>
    <w:rsid w:val="00E3545E"/>
    <w:rsid w:val="00E406E1"/>
    <w:rsid w:val="00E41C2B"/>
    <w:rsid w:val="00E42B14"/>
    <w:rsid w:val="00E46B67"/>
    <w:rsid w:val="00E56122"/>
    <w:rsid w:val="00E5693F"/>
    <w:rsid w:val="00E61F8D"/>
    <w:rsid w:val="00E6297A"/>
    <w:rsid w:val="00E63DCA"/>
    <w:rsid w:val="00E64BAB"/>
    <w:rsid w:val="00E716FD"/>
    <w:rsid w:val="00E7456F"/>
    <w:rsid w:val="00E80F8F"/>
    <w:rsid w:val="00E875FE"/>
    <w:rsid w:val="00E924CB"/>
    <w:rsid w:val="00E9444C"/>
    <w:rsid w:val="00EA03DB"/>
    <w:rsid w:val="00EA1457"/>
    <w:rsid w:val="00EA2D17"/>
    <w:rsid w:val="00EA46F3"/>
    <w:rsid w:val="00EA5848"/>
    <w:rsid w:val="00EB0DE7"/>
    <w:rsid w:val="00EB489C"/>
    <w:rsid w:val="00EC78DD"/>
    <w:rsid w:val="00ED5681"/>
    <w:rsid w:val="00EF2C1D"/>
    <w:rsid w:val="00EF7B17"/>
    <w:rsid w:val="00F00306"/>
    <w:rsid w:val="00F01291"/>
    <w:rsid w:val="00F0257B"/>
    <w:rsid w:val="00F0278F"/>
    <w:rsid w:val="00F02D95"/>
    <w:rsid w:val="00F03AA6"/>
    <w:rsid w:val="00F05B3F"/>
    <w:rsid w:val="00F122F0"/>
    <w:rsid w:val="00F13DD6"/>
    <w:rsid w:val="00F143E9"/>
    <w:rsid w:val="00F1517B"/>
    <w:rsid w:val="00F21331"/>
    <w:rsid w:val="00F22C7E"/>
    <w:rsid w:val="00F32564"/>
    <w:rsid w:val="00F3463D"/>
    <w:rsid w:val="00F402A2"/>
    <w:rsid w:val="00F40D43"/>
    <w:rsid w:val="00F429B1"/>
    <w:rsid w:val="00F47243"/>
    <w:rsid w:val="00F534B7"/>
    <w:rsid w:val="00F606F7"/>
    <w:rsid w:val="00F7110F"/>
    <w:rsid w:val="00F731DD"/>
    <w:rsid w:val="00F90CB3"/>
    <w:rsid w:val="00F9349F"/>
    <w:rsid w:val="00F95A76"/>
    <w:rsid w:val="00F96534"/>
    <w:rsid w:val="00FA3A8F"/>
    <w:rsid w:val="00FB1FD8"/>
    <w:rsid w:val="00FC214A"/>
    <w:rsid w:val="00FC2C3B"/>
    <w:rsid w:val="00FD12FD"/>
    <w:rsid w:val="00FD3958"/>
    <w:rsid w:val="00FD5853"/>
    <w:rsid w:val="00FD758F"/>
    <w:rsid w:val="00FE06C1"/>
    <w:rsid w:val="00FE7F58"/>
    <w:rsid w:val="00FF1790"/>
    <w:rsid w:val="00FF28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0C75D"/>
  <w15:docId w15:val="{AF06CE64-9C70-42FC-BA82-AF406EFB3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2285"/>
    <w:rPr>
      <w:sz w:val="24"/>
      <w:szCs w:val="24"/>
    </w:rPr>
  </w:style>
  <w:style w:type="paragraph" w:styleId="1">
    <w:name w:val="heading 1"/>
    <w:basedOn w:val="a"/>
    <w:link w:val="10"/>
    <w:uiPriority w:val="9"/>
    <w:qFormat/>
    <w:rsid w:val="00DC2C7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Колонтитул_"/>
    <w:basedOn w:val="a0"/>
    <w:link w:val="a4"/>
    <w:rsid w:val="00D502E2"/>
    <w:rPr>
      <w:b/>
      <w:bCs/>
      <w:spacing w:val="10"/>
      <w:shd w:val="clear" w:color="auto" w:fill="FFFFFF"/>
      <w:lang w:bidi="ar-SA"/>
    </w:rPr>
  </w:style>
  <w:style w:type="paragraph" w:customStyle="1" w:styleId="a4">
    <w:name w:val="Колонтитул"/>
    <w:basedOn w:val="a"/>
    <w:link w:val="a3"/>
    <w:rsid w:val="00D502E2"/>
    <w:pPr>
      <w:widowControl w:val="0"/>
      <w:shd w:val="clear" w:color="auto" w:fill="FFFFFF"/>
      <w:spacing w:line="0" w:lineRule="atLeast"/>
    </w:pPr>
    <w:rPr>
      <w:b/>
      <w:bCs/>
      <w:spacing w:val="10"/>
      <w:sz w:val="20"/>
      <w:szCs w:val="20"/>
      <w:shd w:val="clear" w:color="auto" w:fill="FFFFFF"/>
    </w:rPr>
  </w:style>
  <w:style w:type="character" w:customStyle="1" w:styleId="a5">
    <w:name w:val="Основной текст_"/>
    <w:basedOn w:val="a0"/>
    <w:link w:val="2"/>
    <w:rsid w:val="00D502E2"/>
    <w:rPr>
      <w:spacing w:val="9"/>
      <w:shd w:val="clear" w:color="auto" w:fill="FFFFFF"/>
      <w:lang w:bidi="ar-SA"/>
    </w:rPr>
  </w:style>
  <w:style w:type="paragraph" w:customStyle="1" w:styleId="2">
    <w:name w:val="Основной текст2"/>
    <w:basedOn w:val="a"/>
    <w:link w:val="a5"/>
    <w:rsid w:val="00D502E2"/>
    <w:pPr>
      <w:widowControl w:val="0"/>
      <w:shd w:val="clear" w:color="auto" w:fill="FFFFFF"/>
      <w:spacing w:line="367" w:lineRule="exact"/>
      <w:ind w:hanging="2260"/>
      <w:jc w:val="center"/>
    </w:pPr>
    <w:rPr>
      <w:spacing w:val="9"/>
      <w:sz w:val="20"/>
      <w:szCs w:val="20"/>
      <w:shd w:val="clear" w:color="auto" w:fill="FFFFFF"/>
    </w:rPr>
  </w:style>
  <w:style w:type="character" w:styleId="a6">
    <w:name w:val="Hyperlink"/>
    <w:basedOn w:val="a0"/>
    <w:rsid w:val="00A21557"/>
    <w:rPr>
      <w:color w:val="0000FF"/>
      <w:u w:val="single"/>
    </w:rPr>
  </w:style>
  <w:style w:type="table" w:styleId="a7">
    <w:name w:val="Table Grid"/>
    <w:basedOn w:val="a1"/>
    <w:rsid w:val="00664FA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rbg">
    <w:name w:val="terbg"/>
    <w:basedOn w:val="a0"/>
    <w:rsid w:val="00823F51"/>
  </w:style>
  <w:style w:type="paragraph" w:customStyle="1" w:styleId="just">
    <w:name w:val="just"/>
    <w:basedOn w:val="a"/>
    <w:rsid w:val="00DC2C7A"/>
    <w:pPr>
      <w:spacing w:before="100" w:beforeAutospacing="1" w:after="100" w:afterAutospacing="1"/>
    </w:pPr>
  </w:style>
  <w:style w:type="character" w:customStyle="1" w:styleId="apple-converted-space">
    <w:name w:val="apple-converted-space"/>
    <w:basedOn w:val="a0"/>
    <w:rsid w:val="00DC2C7A"/>
  </w:style>
  <w:style w:type="paragraph" w:customStyle="1" w:styleId="a8">
    <w:name w:val="Знак"/>
    <w:basedOn w:val="a"/>
    <w:rsid w:val="00B5497E"/>
    <w:pPr>
      <w:widowControl w:val="0"/>
      <w:adjustRightInd w:val="0"/>
      <w:spacing w:after="160" w:line="240" w:lineRule="exact"/>
      <w:jc w:val="right"/>
    </w:pPr>
    <w:rPr>
      <w:sz w:val="20"/>
      <w:szCs w:val="20"/>
      <w:lang w:val="en-GB" w:eastAsia="en-US"/>
    </w:rPr>
  </w:style>
  <w:style w:type="paragraph" w:styleId="a9">
    <w:name w:val="Normal (Web)"/>
    <w:aliases w:val="Обычный (Web),Обычный (веб)1,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ак"/>
    <w:basedOn w:val="a"/>
    <w:link w:val="aa"/>
    <w:uiPriority w:val="99"/>
    <w:qFormat/>
    <w:rsid w:val="00E63DCA"/>
    <w:pPr>
      <w:spacing w:before="100" w:beforeAutospacing="1" w:after="100" w:afterAutospacing="1"/>
    </w:pPr>
  </w:style>
  <w:style w:type="paragraph" w:styleId="ab">
    <w:name w:val="Balloon Text"/>
    <w:basedOn w:val="a"/>
    <w:link w:val="ac"/>
    <w:rsid w:val="00F0257B"/>
    <w:rPr>
      <w:rFonts w:ascii="Tahoma" w:hAnsi="Tahoma" w:cs="Tahoma"/>
      <w:sz w:val="16"/>
      <w:szCs w:val="16"/>
    </w:rPr>
  </w:style>
  <w:style w:type="character" w:customStyle="1" w:styleId="ac">
    <w:name w:val="Текст выноски Знак"/>
    <w:basedOn w:val="a0"/>
    <w:link w:val="ab"/>
    <w:rsid w:val="00F0257B"/>
    <w:rPr>
      <w:rFonts w:ascii="Tahoma" w:hAnsi="Tahoma" w:cs="Tahoma"/>
      <w:sz w:val="16"/>
      <w:szCs w:val="16"/>
    </w:rPr>
  </w:style>
  <w:style w:type="paragraph" w:customStyle="1" w:styleId="rtejustify">
    <w:name w:val="rtejustify"/>
    <w:basedOn w:val="a"/>
    <w:rsid w:val="009F0E49"/>
    <w:pPr>
      <w:spacing w:before="100" w:beforeAutospacing="1" w:after="100" w:afterAutospacing="1"/>
    </w:pPr>
  </w:style>
  <w:style w:type="paragraph" w:customStyle="1" w:styleId="ConsPlusNormal">
    <w:name w:val="ConsPlusNormal"/>
    <w:link w:val="ConsPlusNormal0"/>
    <w:rsid w:val="000B5602"/>
    <w:pPr>
      <w:autoSpaceDE w:val="0"/>
      <w:autoSpaceDN w:val="0"/>
      <w:adjustRightInd w:val="0"/>
    </w:pPr>
    <w:rPr>
      <w:sz w:val="22"/>
      <w:szCs w:val="22"/>
    </w:rPr>
  </w:style>
  <w:style w:type="character" w:customStyle="1" w:styleId="ConsPlusNormal0">
    <w:name w:val="ConsPlusNormal Знак"/>
    <w:link w:val="ConsPlusNormal"/>
    <w:locked/>
    <w:rsid w:val="000B5602"/>
    <w:rPr>
      <w:sz w:val="22"/>
      <w:szCs w:val="22"/>
    </w:rPr>
  </w:style>
  <w:style w:type="paragraph" w:styleId="ad">
    <w:name w:val="Title"/>
    <w:basedOn w:val="a"/>
    <w:link w:val="ae"/>
    <w:qFormat/>
    <w:rsid w:val="002D2DBF"/>
    <w:pPr>
      <w:jc w:val="center"/>
    </w:pPr>
    <w:rPr>
      <w:sz w:val="28"/>
    </w:rPr>
  </w:style>
  <w:style w:type="character" w:customStyle="1" w:styleId="ae">
    <w:name w:val="Название Знак"/>
    <w:basedOn w:val="a0"/>
    <w:link w:val="ad"/>
    <w:rsid w:val="002D2DBF"/>
    <w:rPr>
      <w:sz w:val="28"/>
      <w:szCs w:val="24"/>
    </w:rPr>
  </w:style>
  <w:style w:type="character" w:customStyle="1" w:styleId="10">
    <w:name w:val="Заголовок 1 Знак"/>
    <w:basedOn w:val="a0"/>
    <w:link w:val="1"/>
    <w:uiPriority w:val="9"/>
    <w:rsid w:val="00995452"/>
    <w:rPr>
      <w:b/>
      <w:bCs/>
      <w:kern w:val="36"/>
      <w:sz w:val="48"/>
      <w:szCs w:val="48"/>
    </w:rPr>
  </w:style>
  <w:style w:type="paragraph" w:customStyle="1" w:styleId="11">
    <w:name w:val="Заголовок1"/>
    <w:basedOn w:val="a"/>
    <w:rsid w:val="007B19D8"/>
    <w:pPr>
      <w:spacing w:before="100" w:beforeAutospacing="1" w:after="100" w:afterAutospacing="1"/>
    </w:pPr>
  </w:style>
  <w:style w:type="character" w:styleId="af">
    <w:name w:val="Strong"/>
    <w:basedOn w:val="a0"/>
    <w:uiPriority w:val="22"/>
    <w:qFormat/>
    <w:rsid w:val="00726460"/>
    <w:rPr>
      <w:b/>
      <w:bCs/>
    </w:rPr>
  </w:style>
  <w:style w:type="character" w:customStyle="1" w:styleId="aa">
    <w:name w:val="Обычный (веб) Знак"/>
    <w:aliases w:val="Обычный (Web) Знак,Обычный (веб)1 Знак,Обычный (Web)1 Знак,Обычный (веб) Знак1 Знак,Обычный (веб) Знак Знак1 Знак,Знак Знак1 Знак Знак1,Обычный (веб) Знак Знак Знак Знак1,Знак Знак1 Знак Знак Знак,Знак Знак Знак Знак Знак Знак"/>
    <w:link w:val="a9"/>
    <w:uiPriority w:val="99"/>
    <w:locked/>
    <w:rsid w:val="00E41C2B"/>
    <w:rPr>
      <w:sz w:val="24"/>
      <w:szCs w:val="24"/>
    </w:rPr>
  </w:style>
  <w:style w:type="character" w:customStyle="1" w:styleId="UnresolvedMention">
    <w:name w:val="Unresolved Mention"/>
    <w:basedOn w:val="a0"/>
    <w:uiPriority w:val="99"/>
    <w:semiHidden/>
    <w:unhideWhenUsed/>
    <w:rsid w:val="00175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29154">
      <w:bodyDiv w:val="1"/>
      <w:marLeft w:val="0"/>
      <w:marRight w:val="0"/>
      <w:marTop w:val="0"/>
      <w:marBottom w:val="0"/>
      <w:divBdr>
        <w:top w:val="none" w:sz="0" w:space="0" w:color="auto"/>
        <w:left w:val="none" w:sz="0" w:space="0" w:color="auto"/>
        <w:bottom w:val="none" w:sz="0" w:space="0" w:color="auto"/>
        <w:right w:val="none" w:sz="0" w:space="0" w:color="auto"/>
      </w:divBdr>
    </w:div>
    <w:div w:id="113408082">
      <w:bodyDiv w:val="1"/>
      <w:marLeft w:val="0"/>
      <w:marRight w:val="0"/>
      <w:marTop w:val="0"/>
      <w:marBottom w:val="0"/>
      <w:divBdr>
        <w:top w:val="none" w:sz="0" w:space="0" w:color="auto"/>
        <w:left w:val="none" w:sz="0" w:space="0" w:color="auto"/>
        <w:bottom w:val="none" w:sz="0" w:space="0" w:color="auto"/>
        <w:right w:val="none" w:sz="0" w:space="0" w:color="auto"/>
      </w:divBdr>
    </w:div>
    <w:div w:id="131406975">
      <w:bodyDiv w:val="1"/>
      <w:marLeft w:val="0"/>
      <w:marRight w:val="0"/>
      <w:marTop w:val="0"/>
      <w:marBottom w:val="0"/>
      <w:divBdr>
        <w:top w:val="none" w:sz="0" w:space="0" w:color="auto"/>
        <w:left w:val="none" w:sz="0" w:space="0" w:color="auto"/>
        <w:bottom w:val="none" w:sz="0" w:space="0" w:color="auto"/>
        <w:right w:val="none" w:sz="0" w:space="0" w:color="auto"/>
      </w:divBdr>
    </w:div>
    <w:div w:id="210969002">
      <w:bodyDiv w:val="1"/>
      <w:marLeft w:val="0"/>
      <w:marRight w:val="0"/>
      <w:marTop w:val="0"/>
      <w:marBottom w:val="0"/>
      <w:divBdr>
        <w:top w:val="none" w:sz="0" w:space="0" w:color="auto"/>
        <w:left w:val="none" w:sz="0" w:space="0" w:color="auto"/>
        <w:bottom w:val="none" w:sz="0" w:space="0" w:color="auto"/>
        <w:right w:val="none" w:sz="0" w:space="0" w:color="auto"/>
      </w:divBdr>
      <w:divsChild>
        <w:div w:id="795442122">
          <w:marLeft w:val="0"/>
          <w:marRight w:val="0"/>
          <w:marTop w:val="0"/>
          <w:marBottom w:val="0"/>
          <w:divBdr>
            <w:top w:val="none" w:sz="0" w:space="0" w:color="auto"/>
            <w:left w:val="none" w:sz="0" w:space="0" w:color="auto"/>
            <w:bottom w:val="none" w:sz="0" w:space="0" w:color="auto"/>
            <w:right w:val="none" w:sz="0" w:space="0" w:color="auto"/>
          </w:divBdr>
          <w:divsChild>
            <w:div w:id="1585408122">
              <w:marLeft w:val="0"/>
              <w:marRight w:val="0"/>
              <w:marTop w:val="0"/>
              <w:marBottom w:val="0"/>
              <w:divBdr>
                <w:top w:val="none" w:sz="0" w:space="0" w:color="auto"/>
                <w:left w:val="none" w:sz="0" w:space="0" w:color="auto"/>
                <w:bottom w:val="none" w:sz="0" w:space="0" w:color="auto"/>
                <w:right w:val="none" w:sz="0" w:space="0" w:color="auto"/>
              </w:divBdr>
            </w:div>
          </w:divsChild>
        </w:div>
        <w:div w:id="1436753452">
          <w:marLeft w:val="0"/>
          <w:marRight w:val="504"/>
          <w:marTop w:val="480"/>
          <w:marBottom w:val="0"/>
          <w:divBdr>
            <w:top w:val="none" w:sz="0" w:space="0" w:color="auto"/>
            <w:left w:val="none" w:sz="0" w:space="0" w:color="auto"/>
            <w:bottom w:val="none" w:sz="0" w:space="0" w:color="auto"/>
            <w:right w:val="none" w:sz="0" w:space="0" w:color="auto"/>
          </w:divBdr>
          <w:divsChild>
            <w:div w:id="1939950182">
              <w:marLeft w:val="0"/>
              <w:marRight w:val="0"/>
              <w:marTop w:val="0"/>
              <w:marBottom w:val="0"/>
              <w:divBdr>
                <w:top w:val="none" w:sz="0" w:space="0" w:color="auto"/>
                <w:left w:val="none" w:sz="0" w:space="0" w:color="auto"/>
                <w:bottom w:val="none" w:sz="0" w:space="0" w:color="auto"/>
                <w:right w:val="none" w:sz="0" w:space="0" w:color="auto"/>
              </w:divBdr>
              <w:divsChild>
                <w:div w:id="991566980">
                  <w:marLeft w:val="0"/>
                  <w:marRight w:val="0"/>
                  <w:marTop w:val="0"/>
                  <w:marBottom w:val="375"/>
                  <w:divBdr>
                    <w:top w:val="none" w:sz="0" w:space="0" w:color="auto"/>
                    <w:left w:val="none" w:sz="0" w:space="0" w:color="auto"/>
                    <w:bottom w:val="none" w:sz="0" w:space="0" w:color="auto"/>
                    <w:right w:val="none" w:sz="0" w:space="0" w:color="auto"/>
                  </w:divBdr>
                  <w:divsChild>
                    <w:div w:id="2091274858">
                      <w:marLeft w:val="0"/>
                      <w:marRight w:val="0"/>
                      <w:marTop w:val="0"/>
                      <w:marBottom w:val="375"/>
                      <w:divBdr>
                        <w:top w:val="none" w:sz="0" w:space="0" w:color="auto"/>
                        <w:left w:val="none" w:sz="0" w:space="0" w:color="auto"/>
                        <w:bottom w:val="none" w:sz="0" w:space="0" w:color="auto"/>
                        <w:right w:val="none" w:sz="0" w:space="0" w:color="auto"/>
                      </w:divBdr>
                      <w:divsChild>
                        <w:div w:id="1662351685">
                          <w:marLeft w:val="0"/>
                          <w:marRight w:val="0"/>
                          <w:marTop w:val="0"/>
                          <w:marBottom w:val="0"/>
                          <w:divBdr>
                            <w:top w:val="none" w:sz="0" w:space="0" w:color="auto"/>
                            <w:left w:val="none" w:sz="0" w:space="0" w:color="auto"/>
                            <w:bottom w:val="none" w:sz="0" w:space="0" w:color="auto"/>
                            <w:right w:val="none" w:sz="0" w:space="0" w:color="auto"/>
                          </w:divBdr>
                          <w:divsChild>
                            <w:div w:id="670986327">
                              <w:marLeft w:val="0"/>
                              <w:marRight w:val="0"/>
                              <w:marTop w:val="0"/>
                              <w:marBottom w:val="0"/>
                              <w:divBdr>
                                <w:top w:val="none" w:sz="0" w:space="0" w:color="auto"/>
                                <w:left w:val="none" w:sz="0" w:space="0" w:color="auto"/>
                                <w:bottom w:val="none" w:sz="0" w:space="0" w:color="auto"/>
                                <w:right w:val="none" w:sz="0" w:space="0" w:color="auto"/>
                              </w:divBdr>
                              <w:divsChild>
                                <w:div w:id="269973574">
                                  <w:marLeft w:val="0"/>
                                  <w:marRight w:val="0"/>
                                  <w:marTop w:val="0"/>
                                  <w:marBottom w:val="0"/>
                                  <w:divBdr>
                                    <w:top w:val="none" w:sz="0" w:space="0" w:color="auto"/>
                                    <w:left w:val="none" w:sz="0" w:space="0" w:color="auto"/>
                                    <w:bottom w:val="none" w:sz="0" w:space="0" w:color="auto"/>
                                    <w:right w:val="none" w:sz="0" w:space="0" w:color="auto"/>
                                  </w:divBdr>
                                </w:div>
                                <w:div w:id="1054155634">
                                  <w:marLeft w:val="0"/>
                                  <w:marRight w:val="0"/>
                                  <w:marTop w:val="0"/>
                                  <w:marBottom w:val="0"/>
                                  <w:divBdr>
                                    <w:top w:val="none" w:sz="0" w:space="0" w:color="auto"/>
                                    <w:left w:val="none" w:sz="0" w:space="0" w:color="auto"/>
                                    <w:bottom w:val="none" w:sz="0" w:space="0" w:color="auto"/>
                                    <w:right w:val="none" w:sz="0" w:space="0" w:color="auto"/>
                                  </w:divBdr>
                                  <w:divsChild>
                                    <w:div w:id="241794302">
                                      <w:marLeft w:val="0"/>
                                      <w:marRight w:val="0"/>
                                      <w:marTop w:val="0"/>
                                      <w:marBottom w:val="0"/>
                                      <w:divBdr>
                                        <w:top w:val="none" w:sz="0" w:space="0" w:color="auto"/>
                                        <w:left w:val="none" w:sz="0" w:space="0" w:color="auto"/>
                                        <w:bottom w:val="none" w:sz="0" w:space="0" w:color="auto"/>
                                        <w:right w:val="none" w:sz="0" w:space="0" w:color="auto"/>
                                      </w:divBdr>
                                      <w:divsChild>
                                        <w:div w:id="853568972">
                                          <w:marLeft w:val="0"/>
                                          <w:marRight w:val="0"/>
                                          <w:marTop w:val="180"/>
                                          <w:marBottom w:val="0"/>
                                          <w:divBdr>
                                            <w:top w:val="none" w:sz="0" w:space="0" w:color="auto"/>
                                            <w:left w:val="none" w:sz="0" w:space="0" w:color="auto"/>
                                            <w:bottom w:val="none" w:sz="0" w:space="0" w:color="auto"/>
                                            <w:right w:val="none" w:sz="0" w:space="0" w:color="auto"/>
                                          </w:divBdr>
                                        </w:div>
                                        <w:div w:id="1596548060">
                                          <w:marLeft w:val="0"/>
                                          <w:marRight w:val="0"/>
                                          <w:marTop w:val="180"/>
                                          <w:marBottom w:val="0"/>
                                          <w:divBdr>
                                            <w:top w:val="none" w:sz="0" w:space="0" w:color="auto"/>
                                            <w:left w:val="none" w:sz="0" w:space="0" w:color="auto"/>
                                            <w:bottom w:val="none" w:sz="0" w:space="0" w:color="auto"/>
                                            <w:right w:val="none" w:sz="0" w:space="0" w:color="auto"/>
                                          </w:divBdr>
                                        </w:div>
                                        <w:div w:id="416748318">
                                          <w:marLeft w:val="0"/>
                                          <w:marRight w:val="0"/>
                                          <w:marTop w:val="180"/>
                                          <w:marBottom w:val="0"/>
                                          <w:divBdr>
                                            <w:top w:val="none" w:sz="0" w:space="0" w:color="auto"/>
                                            <w:left w:val="none" w:sz="0" w:space="0" w:color="auto"/>
                                            <w:bottom w:val="none" w:sz="0" w:space="0" w:color="auto"/>
                                            <w:right w:val="none" w:sz="0" w:space="0" w:color="auto"/>
                                          </w:divBdr>
                                        </w:div>
                                        <w:div w:id="1675262558">
                                          <w:marLeft w:val="0"/>
                                          <w:marRight w:val="0"/>
                                          <w:marTop w:val="180"/>
                                          <w:marBottom w:val="0"/>
                                          <w:divBdr>
                                            <w:top w:val="none" w:sz="0" w:space="0" w:color="auto"/>
                                            <w:left w:val="none" w:sz="0" w:space="0" w:color="auto"/>
                                            <w:bottom w:val="none" w:sz="0" w:space="0" w:color="auto"/>
                                            <w:right w:val="none" w:sz="0" w:space="0" w:color="auto"/>
                                          </w:divBdr>
                                        </w:div>
                                        <w:div w:id="489370675">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9335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4180072">
      <w:bodyDiv w:val="1"/>
      <w:marLeft w:val="0"/>
      <w:marRight w:val="0"/>
      <w:marTop w:val="0"/>
      <w:marBottom w:val="0"/>
      <w:divBdr>
        <w:top w:val="none" w:sz="0" w:space="0" w:color="auto"/>
        <w:left w:val="none" w:sz="0" w:space="0" w:color="auto"/>
        <w:bottom w:val="none" w:sz="0" w:space="0" w:color="auto"/>
        <w:right w:val="none" w:sz="0" w:space="0" w:color="auto"/>
      </w:divBdr>
      <w:divsChild>
        <w:div w:id="437795741">
          <w:marLeft w:val="0"/>
          <w:marRight w:val="0"/>
          <w:marTop w:val="0"/>
          <w:marBottom w:val="0"/>
          <w:divBdr>
            <w:top w:val="none" w:sz="0" w:space="0" w:color="auto"/>
            <w:left w:val="none" w:sz="0" w:space="0" w:color="auto"/>
            <w:bottom w:val="none" w:sz="0" w:space="0" w:color="auto"/>
            <w:right w:val="none" w:sz="0" w:space="0" w:color="auto"/>
          </w:divBdr>
        </w:div>
      </w:divsChild>
    </w:div>
    <w:div w:id="535242706">
      <w:bodyDiv w:val="1"/>
      <w:marLeft w:val="0"/>
      <w:marRight w:val="0"/>
      <w:marTop w:val="0"/>
      <w:marBottom w:val="0"/>
      <w:divBdr>
        <w:top w:val="none" w:sz="0" w:space="0" w:color="auto"/>
        <w:left w:val="none" w:sz="0" w:space="0" w:color="auto"/>
        <w:bottom w:val="none" w:sz="0" w:space="0" w:color="auto"/>
        <w:right w:val="none" w:sz="0" w:space="0" w:color="auto"/>
      </w:divBdr>
    </w:div>
    <w:div w:id="768427606">
      <w:bodyDiv w:val="1"/>
      <w:marLeft w:val="0"/>
      <w:marRight w:val="0"/>
      <w:marTop w:val="0"/>
      <w:marBottom w:val="0"/>
      <w:divBdr>
        <w:top w:val="none" w:sz="0" w:space="0" w:color="auto"/>
        <w:left w:val="none" w:sz="0" w:space="0" w:color="auto"/>
        <w:bottom w:val="none" w:sz="0" w:space="0" w:color="auto"/>
        <w:right w:val="none" w:sz="0" w:space="0" w:color="auto"/>
      </w:divBdr>
    </w:div>
    <w:div w:id="900285261">
      <w:bodyDiv w:val="1"/>
      <w:marLeft w:val="0"/>
      <w:marRight w:val="0"/>
      <w:marTop w:val="0"/>
      <w:marBottom w:val="0"/>
      <w:divBdr>
        <w:top w:val="none" w:sz="0" w:space="0" w:color="auto"/>
        <w:left w:val="none" w:sz="0" w:space="0" w:color="auto"/>
        <w:bottom w:val="none" w:sz="0" w:space="0" w:color="auto"/>
        <w:right w:val="none" w:sz="0" w:space="0" w:color="auto"/>
      </w:divBdr>
      <w:divsChild>
        <w:div w:id="734546410">
          <w:marLeft w:val="0"/>
          <w:marRight w:val="0"/>
          <w:marTop w:val="150"/>
          <w:marBottom w:val="150"/>
          <w:divBdr>
            <w:top w:val="none" w:sz="0" w:space="0" w:color="auto"/>
            <w:left w:val="none" w:sz="0" w:space="0" w:color="auto"/>
            <w:bottom w:val="none" w:sz="0" w:space="0" w:color="auto"/>
            <w:right w:val="none" w:sz="0" w:space="0" w:color="auto"/>
          </w:divBdr>
          <w:divsChild>
            <w:div w:id="1428428662">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 w:id="1195533466">
      <w:bodyDiv w:val="1"/>
      <w:marLeft w:val="0"/>
      <w:marRight w:val="0"/>
      <w:marTop w:val="0"/>
      <w:marBottom w:val="0"/>
      <w:divBdr>
        <w:top w:val="none" w:sz="0" w:space="0" w:color="auto"/>
        <w:left w:val="none" w:sz="0" w:space="0" w:color="auto"/>
        <w:bottom w:val="none" w:sz="0" w:space="0" w:color="auto"/>
        <w:right w:val="none" w:sz="0" w:space="0" w:color="auto"/>
      </w:divBdr>
    </w:div>
    <w:div w:id="1230918265">
      <w:bodyDiv w:val="1"/>
      <w:marLeft w:val="0"/>
      <w:marRight w:val="0"/>
      <w:marTop w:val="0"/>
      <w:marBottom w:val="0"/>
      <w:divBdr>
        <w:top w:val="none" w:sz="0" w:space="0" w:color="auto"/>
        <w:left w:val="none" w:sz="0" w:space="0" w:color="auto"/>
        <w:bottom w:val="none" w:sz="0" w:space="0" w:color="auto"/>
        <w:right w:val="none" w:sz="0" w:space="0" w:color="auto"/>
      </w:divBdr>
    </w:div>
    <w:div w:id="1300575472">
      <w:bodyDiv w:val="1"/>
      <w:marLeft w:val="0"/>
      <w:marRight w:val="0"/>
      <w:marTop w:val="0"/>
      <w:marBottom w:val="0"/>
      <w:divBdr>
        <w:top w:val="none" w:sz="0" w:space="0" w:color="auto"/>
        <w:left w:val="none" w:sz="0" w:space="0" w:color="auto"/>
        <w:bottom w:val="none" w:sz="0" w:space="0" w:color="auto"/>
        <w:right w:val="none" w:sz="0" w:space="0" w:color="auto"/>
      </w:divBdr>
    </w:div>
    <w:div w:id="1392734242">
      <w:bodyDiv w:val="1"/>
      <w:marLeft w:val="0"/>
      <w:marRight w:val="0"/>
      <w:marTop w:val="0"/>
      <w:marBottom w:val="0"/>
      <w:divBdr>
        <w:top w:val="none" w:sz="0" w:space="0" w:color="auto"/>
        <w:left w:val="none" w:sz="0" w:space="0" w:color="auto"/>
        <w:bottom w:val="none" w:sz="0" w:space="0" w:color="auto"/>
        <w:right w:val="none" w:sz="0" w:space="0" w:color="auto"/>
      </w:divBdr>
    </w:div>
    <w:div w:id="1431392262">
      <w:bodyDiv w:val="1"/>
      <w:marLeft w:val="0"/>
      <w:marRight w:val="0"/>
      <w:marTop w:val="0"/>
      <w:marBottom w:val="0"/>
      <w:divBdr>
        <w:top w:val="none" w:sz="0" w:space="0" w:color="auto"/>
        <w:left w:val="none" w:sz="0" w:space="0" w:color="auto"/>
        <w:bottom w:val="none" w:sz="0" w:space="0" w:color="auto"/>
        <w:right w:val="none" w:sz="0" w:space="0" w:color="auto"/>
      </w:divBdr>
    </w:div>
    <w:div w:id="1444156257">
      <w:bodyDiv w:val="1"/>
      <w:marLeft w:val="0"/>
      <w:marRight w:val="0"/>
      <w:marTop w:val="0"/>
      <w:marBottom w:val="0"/>
      <w:divBdr>
        <w:top w:val="none" w:sz="0" w:space="0" w:color="auto"/>
        <w:left w:val="none" w:sz="0" w:space="0" w:color="auto"/>
        <w:bottom w:val="none" w:sz="0" w:space="0" w:color="auto"/>
        <w:right w:val="none" w:sz="0" w:space="0" w:color="auto"/>
      </w:divBdr>
    </w:div>
    <w:div w:id="1546941045">
      <w:bodyDiv w:val="1"/>
      <w:marLeft w:val="0"/>
      <w:marRight w:val="0"/>
      <w:marTop w:val="0"/>
      <w:marBottom w:val="0"/>
      <w:divBdr>
        <w:top w:val="none" w:sz="0" w:space="0" w:color="auto"/>
        <w:left w:val="none" w:sz="0" w:space="0" w:color="auto"/>
        <w:bottom w:val="none" w:sz="0" w:space="0" w:color="auto"/>
        <w:right w:val="none" w:sz="0" w:space="0" w:color="auto"/>
      </w:divBdr>
    </w:div>
    <w:div w:id="1577979881">
      <w:bodyDiv w:val="1"/>
      <w:marLeft w:val="0"/>
      <w:marRight w:val="0"/>
      <w:marTop w:val="0"/>
      <w:marBottom w:val="0"/>
      <w:divBdr>
        <w:top w:val="none" w:sz="0" w:space="0" w:color="auto"/>
        <w:left w:val="none" w:sz="0" w:space="0" w:color="auto"/>
        <w:bottom w:val="none" w:sz="0" w:space="0" w:color="auto"/>
        <w:right w:val="none" w:sz="0" w:space="0" w:color="auto"/>
      </w:divBdr>
    </w:div>
    <w:div w:id="1643080455">
      <w:bodyDiv w:val="1"/>
      <w:marLeft w:val="0"/>
      <w:marRight w:val="0"/>
      <w:marTop w:val="0"/>
      <w:marBottom w:val="0"/>
      <w:divBdr>
        <w:top w:val="none" w:sz="0" w:space="0" w:color="auto"/>
        <w:left w:val="none" w:sz="0" w:space="0" w:color="auto"/>
        <w:bottom w:val="none" w:sz="0" w:space="0" w:color="auto"/>
        <w:right w:val="none" w:sz="0" w:space="0" w:color="auto"/>
      </w:divBdr>
    </w:div>
    <w:div w:id="1676613604">
      <w:bodyDiv w:val="1"/>
      <w:marLeft w:val="0"/>
      <w:marRight w:val="0"/>
      <w:marTop w:val="0"/>
      <w:marBottom w:val="0"/>
      <w:divBdr>
        <w:top w:val="none" w:sz="0" w:space="0" w:color="auto"/>
        <w:left w:val="none" w:sz="0" w:space="0" w:color="auto"/>
        <w:bottom w:val="none" w:sz="0" w:space="0" w:color="auto"/>
        <w:right w:val="none" w:sz="0" w:space="0" w:color="auto"/>
      </w:divBdr>
    </w:div>
    <w:div w:id="1715157510">
      <w:bodyDiv w:val="1"/>
      <w:marLeft w:val="0"/>
      <w:marRight w:val="0"/>
      <w:marTop w:val="0"/>
      <w:marBottom w:val="0"/>
      <w:divBdr>
        <w:top w:val="none" w:sz="0" w:space="0" w:color="auto"/>
        <w:left w:val="none" w:sz="0" w:space="0" w:color="auto"/>
        <w:bottom w:val="none" w:sz="0" w:space="0" w:color="auto"/>
        <w:right w:val="none" w:sz="0" w:space="0" w:color="auto"/>
      </w:divBdr>
    </w:div>
    <w:div w:id="1795247576">
      <w:bodyDiv w:val="1"/>
      <w:marLeft w:val="0"/>
      <w:marRight w:val="0"/>
      <w:marTop w:val="0"/>
      <w:marBottom w:val="0"/>
      <w:divBdr>
        <w:top w:val="none" w:sz="0" w:space="0" w:color="auto"/>
        <w:left w:val="none" w:sz="0" w:space="0" w:color="auto"/>
        <w:bottom w:val="none" w:sz="0" w:space="0" w:color="auto"/>
        <w:right w:val="none" w:sz="0" w:space="0" w:color="auto"/>
      </w:divBdr>
    </w:div>
    <w:div w:id="1815682505">
      <w:bodyDiv w:val="1"/>
      <w:marLeft w:val="0"/>
      <w:marRight w:val="0"/>
      <w:marTop w:val="0"/>
      <w:marBottom w:val="0"/>
      <w:divBdr>
        <w:top w:val="none" w:sz="0" w:space="0" w:color="auto"/>
        <w:left w:val="none" w:sz="0" w:space="0" w:color="auto"/>
        <w:bottom w:val="none" w:sz="0" w:space="0" w:color="auto"/>
        <w:right w:val="none" w:sz="0" w:space="0" w:color="auto"/>
      </w:divBdr>
    </w:div>
    <w:div w:id="1948735866">
      <w:bodyDiv w:val="1"/>
      <w:marLeft w:val="0"/>
      <w:marRight w:val="0"/>
      <w:marTop w:val="0"/>
      <w:marBottom w:val="0"/>
      <w:divBdr>
        <w:top w:val="none" w:sz="0" w:space="0" w:color="auto"/>
        <w:left w:val="none" w:sz="0" w:space="0" w:color="auto"/>
        <w:bottom w:val="none" w:sz="0" w:space="0" w:color="auto"/>
        <w:right w:val="none" w:sz="0" w:space="0" w:color="auto"/>
      </w:divBdr>
    </w:div>
    <w:div w:id="1958095255">
      <w:bodyDiv w:val="1"/>
      <w:marLeft w:val="0"/>
      <w:marRight w:val="0"/>
      <w:marTop w:val="0"/>
      <w:marBottom w:val="0"/>
      <w:divBdr>
        <w:top w:val="none" w:sz="0" w:space="0" w:color="auto"/>
        <w:left w:val="none" w:sz="0" w:space="0" w:color="auto"/>
        <w:bottom w:val="none" w:sz="0" w:space="0" w:color="auto"/>
        <w:right w:val="none" w:sz="0" w:space="0" w:color="auto"/>
      </w:divBdr>
    </w:div>
    <w:div w:id="2064911906">
      <w:bodyDiv w:val="1"/>
      <w:marLeft w:val="0"/>
      <w:marRight w:val="0"/>
      <w:marTop w:val="0"/>
      <w:marBottom w:val="0"/>
      <w:divBdr>
        <w:top w:val="none" w:sz="0" w:space="0" w:color="auto"/>
        <w:left w:val="none" w:sz="0" w:space="0" w:color="auto"/>
        <w:bottom w:val="none" w:sz="0" w:space="0" w:color="auto"/>
        <w:right w:val="none" w:sz="0" w:space="0" w:color="auto"/>
      </w:divBdr>
    </w:div>
    <w:div w:id="2094933623">
      <w:bodyDiv w:val="1"/>
      <w:marLeft w:val="0"/>
      <w:marRight w:val="0"/>
      <w:marTop w:val="0"/>
      <w:marBottom w:val="0"/>
      <w:divBdr>
        <w:top w:val="none" w:sz="0" w:space="0" w:color="auto"/>
        <w:left w:val="none" w:sz="0" w:space="0" w:color="auto"/>
        <w:bottom w:val="none" w:sz="0" w:space="0" w:color="auto"/>
        <w:right w:val="none" w:sz="0" w:space="0" w:color="auto"/>
      </w:divBdr>
    </w:div>
    <w:div w:id="2114396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polkrf.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press-pfo@yandex.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505</Words>
  <Characters>2884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29 ноября в Нижнем Новгороде состоится выездное совещание Федерального агентства лесного хозяйства на тему: «Эффективность исполнения переданных полномочий в области лесных отношений субъектами Приволжского федерального округа: итоги 2011 года и задачи н</vt:lpstr>
    </vt:vector>
  </TitlesOfParts>
  <Company>MoBIL GROUP</Company>
  <LinksUpToDate>false</LinksUpToDate>
  <CharactersWithSpaces>3383</CharactersWithSpaces>
  <SharedDoc>false</SharedDoc>
  <HLinks>
    <vt:vector size="12" baseType="variant">
      <vt:variant>
        <vt:i4>3276879</vt:i4>
      </vt:variant>
      <vt:variant>
        <vt:i4>3</vt:i4>
      </vt:variant>
      <vt:variant>
        <vt:i4>0</vt:i4>
      </vt:variant>
      <vt:variant>
        <vt:i4>5</vt:i4>
      </vt:variant>
      <vt:variant>
        <vt:lpwstr>mailto:press-pfo@yandex.ru</vt:lpwstr>
      </vt:variant>
      <vt:variant>
        <vt:lpwstr/>
      </vt:variant>
      <vt:variant>
        <vt:i4>6881389</vt:i4>
      </vt:variant>
      <vt:variant>
        <vt:i4>0</vt:i4>
      </vt:variant>
      <vt:variant>
        <vt:i4>0</vt:i4>
      </vt:variant>
      <vt:variant>
        <vt:i4>5</vt:i4>
      </vt:variant>
      <vt:variant>
        <vt:lpwstr>http://www.pfo.ru/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 ноября в Нижнем Новгороде состоится выездное совещание Федерального агентства лесного хозяйства на тему: «Эффективность исполнения переданных полномочий в области лесных отношений субъектами Приволжского федерального округа: итоги 2011 года и задачи н</dc:title>
  <dc:creator>p.ogurtsov</dc:creator>
  <cp:lastModifiedBy>Учетная запись Майкрософт</cp:lastModifiedBy>
  <cp:revision>2</cp:revision>
  <cp:lastPrinted>2015-07-03T12:46:00Z</cp:lastPrinted>
  <dcterms:created xsi:type="dcterms:W3CDTF">2025-05-07T10:27:00Z</dcterms:created>
  <dcterms:modified xsi:type="dcterms:W3CDTF">2025-05-07T10:27:00Z</dcterms:modified>
</cp:coreProperties>
</file>