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CED" w:rsidRPr="00FE77E0" w:rsidRDefault="00015BA4" w:rsidP="007946FA">
      <w:pPr>
        <w:pStyle w:val="ConsPlusNormal"/>
        <w:widowControl/>
        <w:ind w:firstLine="0"/>
        <w:jc w:val="both"/>
        <w:rPr>
          <w:rFonts w:ascii="Times New Roman" w:hAnsi="Times New Roman" w:cs="Times New Roman"/>
          <w:b/>
          <w:sz w:val="28"/>
          <w:szCs w:val="28"/>
        </w:rPr>
      </w:pPr>
      <w:r>
        <w:rPr>
          <w:noProof/>
        </w:rPr>
        <mc:AlternateContent>
          <mc:Choice Requires="wps">
            <w:drawing>
              <wp:anchor distT="0" distB="0" distL="114300" distR="114300" simplePos="0" relativeHeight="251666432" behindDoc="0" locked="0" layoutInCell="1" allowOverlap="1" wp14:anchorId="081733F0" wp14:editId="7D302BE4">
                <wp:simplePos x="0" y="0"/>
                <wp:positionH relativeFrom="page">
                  <wp:posOffset>933450</wp:posOffset>
                </wp:positionH>
                <wp:positionV relativeFrom="page">
                  <wp:posOffset>2872740</wp:posOffset>
                </wp:positionV>
                <wp:extent cx="3381375" cy="1571625"/>
                <wp:effectExtent l="0" t="0" r="9525" b="9525"/>
                <wp:wrapTopAndBottom/>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1D9" w:rsidRPr="0094480B" w:rsidRDefault="000171D9" w:rsidP="0094480B">
                            <w:pPr>
                              <w:widowControl w:val="0"/>
                              <w:autoSpaceDE w:val="0"/>
                              <w:autoSpaceDN w:val="0"/>
                              <w:adjustRightInd w:val="0"/>
                              <w:rPr>
                                <w:b/>
                                <w:bCs/>
                                <w:color w:val="000000"/>
                                <w:sz w:val="28"/>
                                <w:szCs w:val="28"/>
                              </w:rPr>
                            </w:pPr>
                            <w:r w:rsidRPr="0094480B">
                              <w:rPr>
                                <w:b/>
                                <w:bCs/>
                                <w:color w:val="000000"/>
                                <w:sz w:val="28"/>
                                <w:szCs w:val="28"/>
                              </w:rPr>
                              <w:t>Об утверждении Порядка (плана) действий по ликвидации последствий аварийных ситуаций в сфере теплоснабжения  на территории</w:t>
                            </w:r>
                            <w:r>
                              <w:rPr>
                                <w:b/>
                                <w:bCs/>
                                <w:color w:val="000000"/>
                                <w:sz w:val="28"/>
                                <w:szCs w:val="28"/>
                              </w:rPr>
                              <w:t xml:space="preserve"> Уинского муниципального округа</w:t>
                            </w:r>
                          </w:p>
                          <w:p w:rsidR="000171D9" w:rsidRPr="007946FA" w:rsidRDefault="000171D9" w:rsidP="0034494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733F0" id="_x0000_t202" coordsize="21600,21600" o:spt="202" path="m,l,21600r21600,l21600,xe">
                <v:stroke joinstyle="miter"/>
                <v:path gradientshapeok="t" o:connecttype="rect"/>
              </v:shapetype>
              <v:shape id="Text Box 1" o:spid="_x0000_s1026" type="#_x0000_t202" style="position:absolute;left:0;text-align:left;margin-left:73.5pt;margin-top:226.2pt;width:266.25pt;height:12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" filled="f" stroked="f">
                <v:textbox inset="0,0,0,0">
                  <w:txbxContent>
                    <w:p w:rsidR="000171D9" w:rsidRPr="0094480B" w:rsidRDefault="000171D9" w:rsidP="0094480B">
                      <w:pPr>
                        <w:widowControl w:val="0"/>
                        <w:autoSpaceDE w:val="0"/>
                        <w:autoSpaceDN w:val="0"/>
                        <w:adjustRightInd w:val="0"/>
                        <w:rPr>
                          <w:b/>
                          <w:bCs/>
                          <w:color w:val="000000"/>
                          <w:sz w:val="28"/>
                          <w:szCs w:val="28"/>
                        </w:rPr>
                      </w:pPr>
                      <w:r w:rsidRPr="0094480B">
                        <w:rPr>
                          <w:b/>
                          <w:bCs/>
                          <w:color w:val="000000"/>
                          <w:sz w:val="28"/>
                          <w:szCs w:val="28"/>
                        </w:rPr>
                        <w:t xml:space="preserve">Об утверждении Порядка (плана) действий по ликвидации последствий аварийных ситуаций в сфере </w:t>
                      </w:r>
                      <w:proofErr w:type="gramStart"/>
                      <w:r w:rsidRPr="0094480B">
                        <w:rPr>
                          <w:b/>
                          <w:bCs/>
                          <w:color w:val="000000"/>
                          <w:sz w:val="28"/>
                          <w:szCs w:val="28"/>
                        </w:rPr>
                        <w:t>теплоснабжения  на</w:t>
                      </w:r>
                      <w:proofErr w:type="gramEnd"/>
                      <w:r w:rsidRPr="0094480B">
                        <w:rPr>
                          <w:b/>
                          <w:bCs/>
                          <w:color w:val="000000"/>
                          <w:sz w:val="28"/>
                          <w:szCs w:val="28"/>
                        </w:rPr>
                        <w:t xml:space="preserve"> территории</w:t>
                      </w:r>
                      <w:r>
                        <w:rPr>
                          <w:b/>
                          <w:bCs/>
                          <w:color w:val="000000"/>
                          <w:sz w:val="28"/>
                          <w:szCs w:val="28"/>
                        </w:rPr>
                        <w:t xml:space="preserve"> Уинского муниципального округа</w:t>
                      </w:r>
                    </w:p>
                    <w:p w:rsidR="000171D9" w:rsidRPr="007946FA" w:rsidRDefault="000171D9" w:rsidP="00344940">
                      <w:pPr>
                        <w:pStyle w:val="a3"/>
                      </w:pPr>
                    </w:p>
                  </w:txbxContent>
                </v:textbox>
                <w10:wrap type="topAndBottom" anchorx="page" anchory="page"/>
              </v:shape>
            </w:pict>
          </mc:Fallback>
        </mc:AlternateContent>
      </w:r>
      <w:r w:rsidR="007946FA">
        <w:rPr>
          <w:noProof/>
        </w:rPr>
        <w:drawing>
          <wp:anchor distT="0" distB="0" distL="114300" distR="114300" simplePos="0" relativeHeight="251665408" behindDoc="0" locked="0" layoutInCell="1" allowOverlap="1" wp14:anchorId="7874B8FA" wp14:editId="30E9516C">
            <wp:simplePos x="0" y="0"/>
            <wp:positionH relativeFrom="margin">
              <wp:posOffset>34925</wp:posOffset>
            </wp:positionH>
            <wp:positionV relativeFrom="margin">
              <wp:posOffset>-466725</wp:posOffset>
            </wp:positionV>
            <wp:extent cx="5867400" cy="2834640"/>
            <wp:effectExtent l="0" t="0" r="0"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ACF">
        <w:rPr>
          <w:noProof/>
        </w:rPr>
        <w:drawing>
          <wp:anchor distT="0" distB="0" distL="114300" distR="114300" simplePos="0" relativeHeight="251660288" behindDoc="1" locked="0" layoutInCell="1" allowOverlap="1" wp14:anchorId="3223D827" wp14:editId="24281434">
            <wp:simplePos x="0" y="0"/>
            <wp:positionH relativeFrom="column">
              <wp:posOffset>34925</wp:posOffset>
            </wp:positionH>
            <wp:positionV relativeFrom="page">
              <wp:posOffset>304800</wp:posOffset>
            </wp:positionV>
            <wp:extent cx="5314950" cy="2567940"/>
            <wp:effectExtent l="0" t="0" r="0" b="381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7E0">
        <w:rPr>
          <w:szCs w:val="28"/>
        </w:rPr>
        <w:tab/>
      </w:r>
      <w:r w:rsidR="00FE77E0">
        <w:rPr>
          <w:szCs w:val="28"/>
        </w:rPr>
        <w:tab/>
      </w:r>
      <w:r w:rsidR="00FE77E0">
        <w:rPr>
          <w:szCs w:val="28"/>
        </w:rPr>
        <w:tab/>
      </w:r>
      <w:r w:rsidR="00FE77E0">
        <w:rPr>
          <w:szCs w:val="28"/>
        </w:rPr>
        <w:tab/>
      </w:r>
      <w:r w:rsidR="00FE77E0">
        <w:rPr>
          <w:szCs w:val="28"/>
        </w:rPr>
        <w:tab/>
      </w:r>
      <w:r w:rsidR="00FE77E0">
        <w:rPr>
          <w:szCs w:val="28"/>
        </w:rPr>
        <w:tab/>
      </w:r>
      <w:r w:rsidR="00FE77E0">
        <w:rPr>
          <w:szCs w:val="28"/>
        </w:rPr>
        <w:tab/>
      </w:r>
      <w:r w:rsidR="00FE77E0">
        <w:rPr>
          <w:szCs w:val="28"/>
        </w:rPr>
        <w:tab/>
        <w:t xml:space="preserve">   </w:t>
      </w:r>
      <w:r w:rsidR="00FE77E0" w:rsidRPr="00FE77E0">
        <w:rPr>
          <w:rFonts w:ascii="Times New Roman" w:hAnsi="Times New Roman" w:cs="Times New Roman"/>
          <w:b/>
          <w:sz w:val="28"/>
          <w:szCs w:val="28"/>
        </w:rPr>
        <w:t>15.05.2025  259-01-01-02-116</w:t>
      </w:r>
      <w:r w:rsidR="00747309" w:rsidRPr="00FE77E0">
        <w:rPr>
          <w:rFonts w:ascii="Times New Roman" w:hAnsi="Times New Roman" w:cs="Times New Roman"/>
          <w:b/>
          <w:sz w:val="28"/>
          <w:szCs w:val="28"/>
        </w:rPr>
        <w:t xml:space="preserve"> </w:t>
      </w:r>
      <w:r w:rsidR="006E6CED" w:rsidRPr="00FE77E0">
        <w:rPr>
          <w:rFonts w:ascii="Times New Roman" w:hAnsi="Times New Roman" w:cs="Times New Roman"/>
          <w:b/>
          <w:sz w:val="28"/>
          <w:szCs w:val="28"/>
        </w:rPr>
        <w:t xml:space="preserve">        </w:t>
      </w:r>
    </w:p>
    <w:p w:rsidR="007946FA" w:rsidRDefault="00FA5F28" w:rsidP="007946FA">
      <w:pPr>
        <w:autoSpaceDE w:val="0"/>
        <w:autoSpaceDN w:val="0"/>
        <w:adjustRightInd w:val="0"/>
        <w:ind w:firstLine="540"/>
        <w:jc w:val="both"/>
        <w:rPr>
          <w:sz w:val="28"/>
          <w:szCs w:val="28"/>
        </w:rPr>
      </w:pPr>
      <w:r w:rsidRPr="000E1B45">
        <w:rPr>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w:t>
      </w:r>
      <w:r>
        <w:rPr>
          <w:sz w:val="28"/>
          <w:szCs w:val="28"/>
        </w:rPr>
        <w:t>г.</w:t>
      </w:r>
      <w:r w:rsidRPr="000E1B45">
        <w:rPr>
          <w:sz w:val="28"/>
          <w:szCs w:val="28"/>
        </w:rPr>
        <w:t xml:space="preserve"> № 190-ФЗ «О теплоснабжении», Постановлением Правительства РФ от 30</w:t>
      </w:r>
      <w:r>
        <w:rPr>
          <w:sz w:val="28"/>
          <w:szCs w:val="28"/>
        </w:rPr>
        <w:t>.12.</w:t>
      </w:r>
      <w:r w:rsidRPr="000E1B45">
        <w:rPr>
          <w:sz w:val="28"/>
          <w:szCs w:val="28"/>
        </w:rPr>
        <w:t>2003г</w:t>
      </w:r>
      <w:r>
        <w:rPr>
          <w:sz w:val="28"/>
          <w:szCs w:val="28"/>
        </w:rPr>
        <w:t xml:space="preserve"> </w:t>
      </w:r>
      <w:r w:rsidRPr="000E1B45">
        <w:rPr>
          <w:sz w:val="28"/>
          <w:szCs w:val="28"/>
        </w:rPr>
        <w:t>№ 794 «О единой государственной системе предупреждения и ликвидации чрезвычайных ситуаций», приказом МЧС России от 05.07.2021 № 429 «Об установлении критериев информации о чрезвычайных ситуациях природного и техногенного характера», приказом Министерства энергетики Российской Федерации от 13</w:t>
      </w:r>
      <w:r>
        <w:rPr>
          <w:sz w:val="28"/>
          <w:szCs w:val="28"/>
        </w:rPr>
        <w:t>.11.</w:t>
      </w:r>
      <w:r w:rsidRPr="000E1B45">
        <w:rPr>
          <w:sz w:val="28"/>
          <w:szCs w:val="28"/>
        </w:rPr>
        <w:t>2024г.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 целях обеспечения устойчивого функционирования объектов жилищно-коммунального хозяйства и объектов теплоэнергетики, своевременной и качественной подготовки их к работе в осенне-зимний период, а также предупреждения чрезвычайных ситуаций</w:t>
      </w:r>
      <w:r w:rsidR="00AB4AA1">
        <w:rPr>
          <w:sz w:val="28"/>
          <w:szCs w:val="28"/>
        </w:rPr>
        <w:t xml:space="preserve"> администрации Уинского муниципального округа</w:t>
      </w:r>
      <w:r w:rsidR="009F52FA">
        <w:rPr>
          <w:sz w:val="28"/>
          <w:szCs w:val="28"/>
        </w:rPr>
        <w:t xml:space="preserve"> </w:t>
      </w:r>
    </w:p>
    <w:p w:rsidR="007946FA" w:rsidRDefault="007946FA" w:rsidP="007946FA">
      <w:pPr>
        <w:jc w:val="both"/>
        <w:rPr>
          <w:sz w:val="28"/>
          <w:szCs w:val="28"/>
        </w:rPr>
      </w:pPr>
      <w:r w:rsidRPr="00633F0F">
        <w:rPr>
          <w:sz w:val="28"/>
          <w:szCs w:val="28"/>
        </w:rPr>
        <w:t>ПОСТАНОВЛЯ</w:t>
      </w:r>
      <w:r>
        <w:rPr>
          <w:sz w:val="28"/>
          <w:szCs w:val="28"/>
        </w:rPr>
        <w:t>ЕТ</w:t>
      </w:r>
      <w:r w:rsidRPr="00633F0F">
        <w:rPr>
          <w:sz w:val="28"/>
          <w:szCs w:val="28"/>
        </w:rPr>
        <w:t>:</w:t>
      </w:r>
    </w:p>
    <w:p w:rsidR="00C4272D" w:rsidRPr="000E1B45" w:rsidRDefault="007946FA" w:rsidP="00C4272D">
      <w:pPr>
        <w:ind w:firstLine="708"/>
        <w:jc w:val="both"/>
        <w:rPr>
          <w:sz w:val="28"/>
          <w:szCs w:val="28"/>
        </w:rPr>
      </w:pPr>
      <w:r>
        <w:rPr>
          <w:sz w:val="28"/>
          <w:szCs w:val="28"/>
        </w:rPr>
        <w:t>1</w:t>
      </w:r>
      <w:r w:rsidR="00C4272D" w:rsidRPr="00C4272D">
        <w:rPr>
          <w:rFonts w:eastAsia="Calibri"/>
          <w:sz w:val="28"/>
          <w:szCs w:val="28"/>
          <w:lang w:eastAsia="en-US"/>
        </w:rPr>
        <w:t xml:space="preserve"> </w:t>
      </w:r>
      <w:r w:rsidR="00C4272D" w:rsidRPr="000E1B45">
        <w:rPr>
          <w:rFonts w:eastAsia="Calibri"/>
          <w:sz w:val="28"/>
          <w:szCs w:val="28"/>
          <w:lang w:eastAsia="en-US"/>
        </w:rPr>
        <w:t xml:space="preserve">Утвердить Порядок (план) действий по ликвидации последствий аварийных ситуаций в сфере теплоснабжения  на территории </w:t>
      </w:r>
      <w:r w:rsidR="00C4272D">
        <w:rPr>
          <w:rFonts w:eastAsia="Calibri"/>
          <w:sz w:val="28"/>
          <w:szCs w:val="28"/>
          <w:lang w:eastAsia="en-US"/>
        </w:rPr>
        <w:t xml:space="preserve">Уинского муниципального округа </w:t>
      </w:r>
      <w:r w:rsidR="00C4272D" w:rsidRPr="000E1B45">
        <w:rPr>
          <w:sz w:val="28"/>
          <w:szCs w:val="28"/>
        </w:rPr>
        <w:t>согласно приложению № 1 к настоящему постановлению.</w:t>
      </w:r>
    </w:p>
    <w:p w:rsidR="00C4272D" w:rsidRPr="00D8457F" w:rsidRDefault="00C4272D" w:rsidP="00C4272D">
      <w:pPr>
        <w:ind w:firstLine="708"/>
        <w:jc w:val="both"/>
        <w:rPr>
          <w:sz w:val="28"/>
          <w:szCs w:val="28"/>
        </w:rPr>
      </w:pPr>
      <w:r w:rsidRPr="000E1B45">
        <w:rPr>
          <w:sz w:val="28"/>
          <w:szCs w:val="28"/>
        </w:rPr>
        <w:t xml:space="preserve">2. </w:t>
      </w:r>
      <w:r>
        <w:rPr>
          <w:sz w:val="28"/>
          <w:szCs w:val="28"/>
        </w:rPr>
        <w:t>Н</w:t>
      </w:r>
      <w:r w:rsidRPr="000E1B45">
        <w:rPr>
          <w:sz w:val="28"/>
          <w:szCs w:val="28"/>
        </w:rPr>
        <w:t>астоящее постановление</w:t>
      </w:r>
      <w:r>
        <w:rPr>
          <w:sz w:val="28"/>
          <w:szCs w:val="28"/>
        </w:rPr>
        <w:t xml:space="preserve"> вступает в силу с </w:t>
      </w:r>
      <w:r w:rsidR="000171D9">
        <w:rPr>
          <w:sz w:val="28"/>
          <w:szCs w:val="28"/>
        </w:rPr>
        <w:t>даты</w:t>
      </w:r>
      <w:r>
        <w:rPr>
          <w:sz w:val="28"/>
          <w:szCs w:val="28"/>
        </w:rPr>
        <w:t xml:space="preserve"> подписания и подлежит размещению на официальном</w:t>
      </w:r>
      <w:r w:rsidRPr="000E1B45">
        <w:rPr>
          <w:sz w:val="28"/>
          <w:szCs w:val="28"/>
        </w:rPr>
        <w:t xml:space="preserve"> сайте администрации </w:t>
      </w:r>
      <w:r>
        <w:rPr>
          <w:sz w:val="28"/>
          <w:szCs w:val="28"/>
        </w:rPr>
        <w:t>Уинского муниципального округа</w:t>
      </w:r>
      <w:r w:rsidRPr="000E1B45">
        <w:rPr>
          <w:rFonts w:eastAsia="Calibri"/>
          <w:sz w:val="28"/>
          <w:szCs w:val="28"/>
          <w:lang w:eastAsia="en-US"/>
        </w:rPr>
        <w:t xml:space="preserve"> </w:t>
      </w:r>
      <w:r w:rsidR="00D8457F">
        <w:rPr>
          <w:rFonts w:eastAsia="Calibri"/>
          <w:sz w:val="28"/>
          <w:szCs w:val="28"/>
          <w:lang w:eastAsia="en-US"/>
        </w:rPr>
        <w:t>(</w:t>
      </w:r>
      <w:r w:rsidR="00D8457F">
        <w:rPr>
          <w:rFonts w:eastAsia="Calibri"/>
          <w:sz w:val="28"/>
          <w:szCs w:val="28"/>
          <w:lang w:val="en-US" w:eastAsia="en-US"/>
        </w:rPr>
        <w:t>https</w:t>
      </w:r>
      <w:r w:rsidR="00D8457F">
        <w:rPr>
          <w:rFonts w:eastAsia="Calibri"/>
          <w:sz w:val="28"/>
          <w:szCs w:val="28"/>
          <w:lang w:eastAsia="en-US"/>
        </w:rPr>
        <w:t>:</w:t>
      </w:r>
      <w:r w:rsidR="00D8457F" w:rsidRPr="00D8457F">
        <w:rPr>
          <w:rFonts w:eastAsia="Calibri"/>
          <w:sz w:val="28"/>
          <w:szCs w:val="28"/>
          <w:lang w:eastAsia="en-US"/>
        </w:rPr>
        <w:t>//</w:t>
      </w:r>
      <w:r w:rsidR="00D8457F">
        <w:rPr>
          <w:rFonts w:eastAsia="Calibri"/>
          <w:sz w:val="28"/>
          <w:szCs w:val="28"/>
          <w:lang w:val="en-US" w:eastAsia="en-US"/>
        </w:rPr>
        <w:t>uinsk</w:t>
      </w:r>
      <w:r w:rsidR="00D8457F" w:rsidRPr="00D8457F">
        <w:rPr>
          <w:rFonts w:eastAsia="Calibri"/>
          <w:sz w:val="28"/>
          <w:szCs w:val="28"/>
          <w:lang w:eastAsia="en-US"/>
        </w:rPr>
        <w:t>.</w:t>
      </w:r>
      <w:r w:rsidR="00D8457F">
        <w:rPr>
          <w:rFonts w:eastAsia="Calibri"/>
          <w:sz w:val="28"/>
          <w:szCs w:val="28"/>
          <w:lang w:val="en-US" w:eastAsia="en-US"/>
        </w:rPr>
        <w:t>ru</w:t>
      </w:r>
      <w:r w:rsidR="00D8457F" w:rsidRPr="00D8457F">
        <w:rPr>
          <w:rFonts w:eastAsia="Calibri"/>
          <w:sz w:val="28"/>
          <w:szCs w:val="28"/>
          <w:lang w:eastAsia="en-US"/>
        </w:rPr>
        <w:t>/</w:t>
      </w:r>
      <w:r w:rsidR="00D8457F">
        <w:rPr>
          <w:rFonts w:eastAsia="Calibri"/>
          <w:sz w:val="28"/>
          <w:szCs w:val="28"/>
          <w:lang w:eastAsia="en-US"/>
        </w:rPr>
        <w:t>).</w:t>
      </w:r>
    </w:p>
    <w:p w:rsidR="007C3D6B" w:rsidRDefault="007C3D6B" w:rsidP="009230E1">
      <w:pPr>
        <w:ind w:firstLine="708"/>
        <w:jc w:val="both"/>
        <w:rPr>
          <w:sz w:val="28"/>
          <w:szCs w:val="28"/>
        </w:rPr>
      </w:pPr>
      <w:r>
        <w:rPr>
          <w:sz w:val="28"/>
          <w:szCs w:val="28"/>
        </w:rPr>
        <w:t>3.</w:t>
      </w:r>
      <w:r w:rsidR="009266C7" w:rsidRPr="009266C7">
        <w:rPr>
          <w:sz w:val="28"/>
          <w:szCs w:val="28"/>
        </w:rPr>
        <w:t xml:space="preserve"> </w:t>
      </w:r>
      <w:r w:rsidR="00D8457F">
        <w:rPr>
          <w:sz w:val="28"/>
          <w:szCs w:val="28"/>
        </w:rPr>
        <w:t>Признать</w:t>
      </w:r>
      <w:r w:rsidR="00D8457F" w:rsidRPr="000E1B45">
        <w:rPr>
          <w:sz w:val="28"/>
          <w:szCs w:val="28"/>
        </w:rPr>
        <w:t xml:space="preserve"> утратившим силу</w:t>
      </w:r>
      <w:r w:rsidR="00D8457F">
        <w:rPr>
          <w:sz w:val="28"/>
          <w:szCs w:val="28"/>
        </w:rPr>
        <w:t xml:space="preserve"> постановление администрации Уинского муниципального округа от 30.09.2022 № 259-01-03-370 «Об утверждении </w:t>
      </w:r>
      <w:r w:rsidR="00D8457F">
        <w:rPr>
          <w:sz w:val="28"/>
          <w:szCs w:val="28"/>
        </w:rPr>
        <w:lastRenderedPageBreak/>
        <w:t>Порядка ликвидации последствий аварийных ситуаций в системах теплоснабжения, с учетом взаимодействия электро-, газо-, водо- и теплоснабжающих энергоснабжающих организаций, потребителей тепловой энергии, и служб жилищно-коммунального хозяйства всех форм собственности на территории Уинского муниципального округа Пермского края»</w:t>
      </w:r>
      <w:r w:rsidR="00D8457F" w:rsidRPr="000E1B45">
        <w:rPr>
          <w:sz w:val="28"/>
          <w:szCs w:val="28"/>
        </w:rPr>
        <w:t>.</w:t>
      </w:r>
    </w:p>
    <w:p w:rsidR="00747309" w:rsidRDefault="007C3D6B" w:rsidP="009F52FA">
      <w:pPr>
        <w:autoSpaceDE w:val="0"/>
        <w:autoSpaceDN w:val="0"/>
        <w:adjustRightInd w:val="0"/>
        <w:ind w:firstLine="540"/>
        <w:jc w:val="both"/>
        <w:rPr>
          <w:sz w:val="28"/>
          <w:szCs w:val="28"/>
        </w:rPr>
      </w:pPr>
      <w:r>
        <w:rPr>
          <w:sz w:val="28"/>
          <w:szCs w:val="28"/>
        </w:rPr>
        <w:t>4</w:t>
      </w:r>
      <w:r w:rsidR="007946FA">
        <w:rPr>
          <w:sz w:val="28"/>
          <w:szCs w:val="28"/>
        </w:rPr>
        <w:t xml:space="preserve">. </w:t>
      </w:r>
      <w:r w:rsidR="00D8457F">
        <w:rPr>
          <w:sz w:val="28"/>
          <w:szCs w:val="28"/>
        </w:rPr>
        <w:t>Контроль за</w:t>
      </w:r>
      <w:r w:rsidR="00D8457F" w:rsidRPr="00D8457F">
        <w:rPr>
          <w:sz w:val="28"/>
          <w:szCs w:val="28"/>
        </w:rPr>
        <w:t xml:space="preserve"> исполнением настоящего постановления </w:t>
      </w:r>
      <w:r w:rsidR="00D8457F">
        <w:rPr>
          <w:sz w:val="28"/>
          <w:szCs w:val="28"/>
        </w:rPr>
        <w:t>возложить на заместителя главы администрации</w:t>
      </w:r>
      <w:r w:rsidR="000171D9">
        <w:rPr>
          <w:sz w:val="28"/>
          <w:szCs w:val="28"/>
        </w:rPr>
        <w:t xml:space="preserve"> Уинского муниципального округа</w:t>
      </w:r>
      <w:r w:rsidR="00D8457F" w:rsidRPr="00D8457F">
        <w:rPr>
          <w:sz w:val="28"/>
          <w:szCs w:val="28"/>
        </w:rPr>
        <w:t>.</w:t>
      </w:r>
    </w:p>
    <w:p w:rsidR="009230E1" w:rsidRDefault="009230E1" w:rsidP="009F52FA">
      <w:pPr>
        <w:autoSpaceDE w:val="0"/>
        <w:autoSpaceDN w:val="0"/>
        <w:adjustRightInd w:val="0"/>
        <w:ind w:firstLine="540"/>
        <w:jc w:val="both"/>
        <w:rPr>
          <w:sz w:val="28"/>
          <w:szCs w:val="28"/>
        </w:rPr>
      </w:pPr>
    </w:p>
    <w:p w:rsidR="003160C8" w:rsidRPr="003A11EE" w:rsidRDefault="003160C8" w:rsidP="00747309">
      <w:pPr>
        <w:pStyle w:val="ConsPlusNormal"/>
        <w:widowControl/>
        <w:ind w:firstLine="0"/>
        <w:jc w:val="both"/>
        <w:rPr>
          <w:rFonts w:ascii="Times New Roman" w:hAnsi="Times New Roman" w:cs="Times New Roman"/>
          <w:sz w:val="28"/>
          <w:szCs w:val="28"/>
        </w:rPr>
      </w:pPr>
    </w:p>
    <w:p w:rsidR="0040514F" w:rsidRDefault="00747309" w:rsidP="00747309">
      <w:pPr>
        <w:pStyle w:val="ConsPlusNormal"/>
        <w:widowControl/>
        <w:ind w:firstLine="0"/>
        <w:jc w:val="both"/>
        <w:rPr>
          <w:rFonts w:ascii="Times New Roman" w:hAnsi="Times New Roman" w:cs="Times New Roman"/>
          <w:sz w:val="28"/>
          <w:szCs w:val="28"/>
        </w:rPr>
      </w:pPr>
      <w:r w:rsidRPr="003A11EE">
        <w:rPr>
          <w:rFonts w:ascii="Times New Roman" w:hAnsi="Times New Roman" w:cs="Times New Roman"/>
          <w:sz w:val="28"/>
          <w:szCs w:val="28"/>
        </w:rPr>
        <w:t xml:space="preserve">Глава муниципального </w:t>
      </w:r>
      <w:r w:rsidR="0040514F">
        <w:rPr>
          <w:rFonts w:ascii="Times New Roman" w:hAnsi="Times New Roman" w:cs="Times New Roman"/>
          <w:sz w:val="28"/>
          <w:szCs w:val="28"/>
        </w:rPr>
        <w:t>округа-</w:t>
      </w:r>
    </w:p>
    <w:p w:rsidR="0040514F" w:rsidRDefault="0040514F" w:rsidP="0074730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глава администрации Уинского</w:t>
      </w:r>
    </w:p>
    <w:p w:rsidR="009230E1" w:rsidRDefault="0040514F" w:rsidP="007946FA">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t>муниципального округа</w:t>
      </w:r>
      <w:r w:rsidR="00747309" w:rsidRPr="003A11EE">
        <w:rPr>
          <w:rFonts w:ascii="Times New Roman" w:hAnsi="Times New Roman" w:cs="Times New Roman"/>
          <w:sz w:val="28"/>
          <w:szCs w:val="28"/>
        </w:rPr>
        <w:t xml:space="preserve">                                       </w:t>
      </w:r>
      <w:r>
        <w:rPr>
          <w:rFonts w:ascii="Times New Roman" w:hAnsi="Times New Roman" w:cs="Times New Roman"/>
          <w:sz w:val="28"/>
          <w:szCs w:val="28"/>
        </w:rPr>
        <w:t xml:space="preserve">                             А.Н. Зелёнкин</w:t>
      </w:r>
      <w:r w:rsidR="00244227">
        <w:rPr>
          <w:rFonts w:ascii="Times New Roman" w:hAnsi="Times New Roman" w:cs="Times New Roman"/>
          <w:sz w:val="24"/>
          <w:szCs w:val="24"/>
        </w:rPr>
        <w:t xml:space="preserve"> </w:t>
      </w: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0171D9" w:rsidRDefault="000171D9" w:rsidP="007946FA">
      <w:pPr>
        <w:pStyle w:val="ConsPlusNormal"/>
        <w:widowControl/>
        <w:ind w:firstLine="0"/>
        <w:jc w:val="both"/>
        <w:rPr>
          <w:rFonts w:ascii="Times New Roman" w:hAnsi="Times New Roman" w:cs="Times New Roman"/>
          <w:sz w:val="24"/>
          <w:szCs w:val="24"/>
        </w:rPr>
      </w:pPr>
    </w:p>
    <w:p w:rsidR="000171D9" w:rsidRDefault="000171D9"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9230E1" w:rsidRDefault="009230E1" w:rsidP="007946FA">
      <w:pPr>
        <w:pStyle w:val="ConsPlusNormal"/>
        <w:widowControl/>
        <w:ind w:firstLine="0"/>
        <w:jc w:val="both"/>
        <w:rPr>
          <w:rFonts w:ascii="Times New Roman" w:hAnsi="Times New Roman" w:cs="Times New Roman"/>
          <w:sz w:val="24"/>
          <w:szCs w:val="24"/>
        </w:rPr>
      </w:pPr>
    </w:p>
    <w:p w:rsidR="00C56E81" w:rsidRDefault="001A3CD4" w:rsidP="001A3CD4">
      <w:pPr>
        <w:widowControl w:val="0"/>
        <w:tabs>
          <w:tab w:val="left" w:pos="1305"/>
          <w:tab w:val="center" w:pos="6686"/>
        </w:tabs>
        <w:autoSpaceDE w:val="0"/>
        <w:autoSpaceDN w:val="0"/>
        <w:adjustRightInd w:val="0"/>
        <w:spacing w:line="240" w:lineRule="exact"/>
      </w:pPr>
      <w:r>
        <w:tab/>
      </w:r>
      <w:r>
        <w:tab/>
      </w:r>
      <w:r w:rsidR="00C56E81">
        <w:t>У</w:t>
      </w:r>
      <w:r>
        <w:t>ТВЕРЖДЕН</w:t>
      </w:r>
    </w:p>
    <w:p w:rsidR="00C56E81" w:rsidRDefault="001A3CD4" w:rsidP="001A3CD4">
      <w:pPr>
        <w:widowControl w:val="0"/>
        <w:tabs>
          <w:tab w:val="left" w:pos="1305"/>
          <w:tab w:val="center" w:pos="6686"/>
        </w:tabs>
        <w:autoSpaceDE w:val="0"/>
        <w:autoSpaceDN w:val="0"/>
        <w:adjustRightInd w:val="0"/>
        <w:spacing w:line="240" w:lineRule="exact"/>
      </w:pPr>
      <w:r>
        <w:tab/>
      </w:r>
      <w:r>
        <w:tab/>
        <w:t xml:space="preserve">                                </w:t>
      </w:r>
      <w:r w:rsidR="00C56E81">
        <w:t>постановлением администрации</w:t>
      </w:r>
    </w:p>
    <w:p w:rsidR="00C56E81" w:rsidRDefault="00C56E81" w:rsidP="00C56E81">
      <w:pPr>
        <w:widowControl w:val="0"/>
        <w:tabs>
          <w:tab w:val="left" w:pos="1305"/>
          <w:tab w:val="center" w:pos="6686"/>
        </w:tabs>
        <w:autoSpaceDE w:val="0"/>
        <w:autoSpaceDN w:val="0"/>
        <w:adjustRightInd w:val="0"/>
        <w:spacing w:line="240" w:lineRule="exact"/>
        <w:jc w:val="right"/>
      </w:pPr>
      <w:r>
        <w:t xml:space="preserve">Уинского муниципального округа </w:t>
      </w:r>
    </w:p>
    <w:p w:rsidR="00C56E81" w:rsidRDefault="001A3CD4" w:rsidP="001A3CD4">
      <w:pPr>
        <w:widowControl w:val="0"/>
        <w:tabs>
          <w:tab w:val="left" w:pos="1305"/>
          <w:tab w:val="center" w:pos="6686"/>
        </w:tabs>
        <w:autoSpaceDE w:val="0"/>
        <w:autoSpaceDN w:val="0"/>
        <w:adjustRightInd w:val="0"/>
        <w:spacing w:line="240" w:lineRule="exact"/>
      </w:pPr>
      <w:r>
        <w:tab/>
      </w:r>
      <w:r>
        <w:tab/>
        <w:t xml:space="preserve">    </w:t>
      </w:r>
      <w:r w:rsidR="00C56E81">
        <w:t xml:space="preserve">Пермского края </w:t>
      </w:r>
    </w:p>
    <w:p w:rsidR="00C56E81" w:rsidRPr="00FE77E0" w:rsidRDefault="00FE77E0" w:rsidP="00FE77E0">
      <w:pPr>
        <w:widowControl w:val="0"/>
        <w:tabs>
          <w:tab w:val="left" w:pos="6096"/>
          <w:tab w:val="center" w:pos="6686"/>
        </w:tabs>
        <w:autoSpaceDE w:val="0"/>
        <w:autoSpaceDN w:val="0"/>
        <w:adjustRightInd w:val="0"/>
        <w:spacing w:line="240" w:lineRule="exact"/>
        <w:ind w:right="3260"/>
        <w:jc w:val="both"/>
        <w:rPr>
          <w:b/>
        </w:rPr>
      </w:pPr>
      <w:r>
        <w:rPr>
          <w:b/>
        </w:rPr>
        <w:t xml:space="preserve">                                                   </w:t>
      </w:r>
      <w:bookmarkStart w:id="0" w:name="_GoBack"/>
      <w:bookmarkEnd w:id="0"/>
      <w:r w:rsidR="00C56E81" w:rsidRPr="00FE77E0">
        <w:rPr>
          <w:b/>
        </w:rPr>
        <w:t xml:space="preserve">от </w:t>
      </w:r>
      <w:r w:rsidRPr="00FE77E0">
        <w:rPr>
          <w:b/>
        </w:rPr>
        <w:t>15.05.2025 259-01-01-02-116</w:t>
      </w:r>
    </w:p>
    <w:p w:rsidR="00C56E81" w:rsidRPr="00FE77E0" w:rsidRDefault="00C56E81" w:rsidP="00C56E81">
      <w:pPr>
        <w:widowControl w:val="0"/>
        <w:tabs>
          <w:tab w:val="left" w:pos="1305"/>
          <w:tab w:val="center" w:pos="6686"/>
        </w:tabs>
        <w:autoSpaceDE w:val="0"/>
        <w:autoSpaceDN w:val="0"/>
        <w:adjustRightInd w:val="0"/>
        <w:spacing w:line="360" w:lineRule="auto"/>
        <w:jc w:val="center"/>
        <w:rPr>
          <w:b/>
        </w:rPr>
      </w:pPr>
    </w:p>
    <w:p w:rsidR="00C56E81" w:rsidRDefault="00C56E81" w:rsidP="00C56E81">
      <w:pPr>
        <w:widowControl w:val="0"/>
        <w:tabs>
          <w:tab w:val="left" w:pos="1305"/>
          <w:tab w:val="center" w:pos="6686"/>
        </w:tabs>
        <w:autoSpaceDE w:val="0"/>
        <w:autoSpaceDN w:val="0"/>
        <w:adjustRightInd w:val="0"/>
        <w:spacing w:line="360" w:lineRule="auto"/>
        <w:jc w:val="center"/>
        <w:rPr>
          <w:b/>
        </w:rPr>
      </w:pPr>
    </w:p>
    <w:p w:rsidR="00C56E81" w:rsidRDefault="00C56E81" w:rsidP="00C56E81">
      <w:pPr>
        <w:widowControl w:val="0"/>
        <w:tabs>
          <w:tab w:val="left" w:pos="1305"/>
          <w:tab w:val="center" w:pos="6686"/>
        </w:tabs>
        <w:autoSpaceDE w:val="0"/>
        <w:autoSpaceDN w:val="0"/>
        <w:adjustRightInd w:val="0"/>
        <w:spacing w:line="360" w:lineRule="auto"/>
        <w:jc w:val="center"/>
        <w:rPr>
          <w:b/>
        </w:rPr>
      </w:pPr>
    </w:p>
    <w:p w:rsidR="00C56E81" w:rsidRDefault="001A3CD4" w:rsidP="00C56E81">
      <w:pPr>
        <w:widowControl w:val="0"/>
        <w:tabs>
          <w:tab w:val="left" w:pos="1305"/>
          <w:tab w:val="center" w:pos="6686"/>
        </w:tabs>
        <w:autoSpaceDE w:val="0"/>
        <w:autoSpaceDN w:val="0"/>
        <w:adjustRightInd w:val="0"/>
        <w:spacing w:line="360" w:lineRule="auto"/>
        <w:jc w:val="center"/>
        <w:rPr>
          <w:b/>
        </w:rPr>
      </w:pPr>
      <w:r w:rsidRPr="001A3CD4">
        <w:rPr>
          <w:b/>
          <w:noProof/>
        </w:rPr>
        <w:drawing>
          <wp:inline distT="0" distB="0" distL="0" distR="0">
            <wp:extent cx="790575" cy="1004617"/>
            <wp:effectExtent l="0" t="0" r="0" b="5080"/>
            <wp:docPr id="1" name="Рисунок 1" descr="\\192.168.3.1\obmen\OBMEN\2025\04\Смирнова Л.М\герб с коро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3.1\obmen\OBMEN\2025\04\Смирнова Л.М\герб с короной.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399" cy="1039975"/>
                    </a:xfrm>
                    <a:prstGeom prst="rect">
                      <a:avLst/>
                    </a:prstGeom>
                    <a:noFill/>
                    <a:ln>
                      <a:noFill/>
                    </a:ln>
                  </pic:spPr>
                </pic:pic>
              </a:graphicData>
            </a:graphic>
          </wp:inline>
        </w:drawing>
      </w:r>
    </w:p>
    <w:p w:rsidR="00C56E81" w:rsidRDefault="00C56E81" w:rsidP="00C56E81">
      <w:pPr>
        <w:widowControl w:val="0"/>
        <w:tabs>
          <w:tab w:val="left" w:pos="1305"/>
          <w:tab w:val="center" w:pos="6686"/>
        </w:tabs>
        <w:autoSpaceDE w:val="0"/>
        <w:autoSpaceDN w:val="0"/>
        <w:adjustRightInd w:val="0"/>
        <w:spacing w:line="360" w:lineRule="auto"/>
        <w:jc w:val="center"/>
        <w:rPr>
          <w:b/>
        </w:rPr>
      </w:pPr>
    </w:p>
    <w:p w:rsidR="00C56E81" w:rsidRDefault="00C56E81" w:rsidP="00C56E81">
      <w:pPr>
        <w:widowControl w:val="0"/>
        <w:tabs>
          <w:tab w:val="left" w:pos="1305"/>
          <w:tab w:val="center" w:pos="6686"/>
        </w:tabs>
        <w:autoSpaceDE w:val="0"/>
        <w:autoSpaceDN w:val="0"/>
        <w:adjustRightInd w:val="0"/>
        <w:spacing w:line="360" w:lineRule="auto"/>
        <w:jc w:val="center"/>
        <w:rPr>
          <w:b/>
        </w:rPr>
      </w:pPr>
    </w:p>
    <w:p w:rsidR="00C56E81" w:rsidRDefault="00C56E81" w:rsidP="001A3CD4">
      <w:pPr>
        <w:widowControl w:val="0"/>
        <w:tabs>
          <w:tab w:val="left" w:pos="1305"/>
          <w:tab w:val="center" w:pos="6686"/>
        </w:tabs>
        <w:autoSpaceDE w:val="0"/>
        <w:autoSpaceDN w:val="0"/>
        <w:adjustRightInd w:val="0"/>
        <w:spacing w:line="360" w:lineRule="auto"/>
        <w:jc w:val="center"/>
        <w:rPr>
          <w:b/>
        </w:rPr>
      </w:pPr>
    </w:p>
    <w:p w:rsidR="00C56E81" w:rsidRPr="001A3CD4" w:rsidRDefault="00C56E81" w:rsidP="001A3CD4">
      <w:pPr>
        <w:widowControl w:val="0"/>
        <w:tabs>
          <w:tab w:val="left" w:pos="1305"/>
          <w:tab w:val="center" w:pos="6686"/>
        </w:tabs>
        <w:autoSpaceDE w:val="0"/>
        <w:autoSpaceDN w:val="0"/>
        <w:adjustRightInd w:val="0"/>
        <w:spacing w:line="240" w:lineRule="exact"/>
        <w:jc w:val="center"/>
        <w:rPr>
          <w:b/>
          <w:sz w:val="28"/>
          <w:szCs w:val="28"/>
        </w:rPr>
      </w:pPr>
      <w:r w:rsidRPr="001A3CD4">
        <w:rPr>
          <w:b/>
          <w:sz w:val="28"/>
          <w:szCs w:val="28"/>
        </w:rPr>
        <w:t xml:space="preserve">ПОРЯДОК (ПЛАН) </w:t>
      </w:r>
    </w:p>
    <w:p w:rsidR="00C56E81" w:rsidRPr="001A3CD4" w:rsidRDefault="00C56E81" w:rsidP="001A3CD4">
      <w:pPr>
        <w:widowControl w:val="0"/>
        <w:tabs>
          <w:tab w:val="left" w:pos="1305"/>
          <w:tab w:val="center" w:pos="6686"/>
        </w:tabs>
        <w:autoSpaceDE w:val="0"/>
        <w:autoSpaceDN w:val="0"/>
        <w:adjustRightInd w:val="0"/>
        <w:spacing w:line="240" w:lineRule="exact"/>
        <w:jc w:val="center"/>
        <w:rPr>
          <w:i/>
          <w:sz w:val="28"/>
          <w:szCs w:val="28"/>
        </w:rPr>
      </w:pPr>
      <w:r w:rsidRPr="001A3CD4">
        <w:rPr>
          <w:b/>
          <w:sz w:val="28"/>
          <w:szCs w:val="28"/>
        </w:rPr>
        <w:t>ДЕЙСТВИЙ ПО ЛИКВИДАЦИИ ПОСЛЕДСТВИЙ АВАРИЙНЫХ СИТУАЦИЙ В СФЕРЕ ТЕПЛОСНАБЖЕНИЯ В УИНСКОМ МУНИЦИПАЛЬНОМ ОКРУГЕ</w:t>
      </w:r>
      <w:r w:rsidRPr="001A3CD4">
        <w:rPr>
          <w:i/>
          <w:sz w:val="28"/>
          <w:szCs w:val="28"/>
        </w:rPr>
        <w:t xml:space="preserve">    </w:t>
      </w:r>
    </w:p>
    <w:p w:rsidR="00C56E81" w:rsidRPr="001A3CD4" w:rsidRDefault="00C56E81" w:rsidP="001A3CD4">
      <w:pPr>
        <w:widowControl w:val="0"/>
        <w:tabs>
          <w:tab w:val="left" w:pos="1305"/>
          <w:tab w:val="center" w:pos="6686"/>
        </w:tabs>
        <w:autoSpaceDE w:val="0"/>
        <w:autoSpaceDN w:val="0"/>
        <w:adjustRightInd w:val="0"/>
        <w:spacing w:line="240" w:lineRule="exact"/>
        <w:jc w:val="center"/>
        <w:rPr>
          <w:b/>
          <w:sz w:val="28"/>
          <w:szCs w:val="28"/>
        </w:rPr>
      </w:pPr>
      <w:r w:rsidRPr="001A3CD4">
        <w:rPr>
          <w:b/>
          <w:sz w:val="28"/>
          <w:szCs w:val="28"/>
        </w:rPr>
        <w:t xml:space="preserve">(В ТОМ ЧИСЛЕ С ПРИМЕНЕНИЕМ ЭЛЕКТРОННОГО МОДЕЛИРОВАНИЯ АВАРИЙНЫХ СИТУАЦИЙ) </w:t>
      </w:r>
    </w:p>
    <w:p w:rsidR="00C56E81" w:rsidRPr="001A3CD4" w:rsidRDefault="00C56E81" w:rsidP="00C56E81">
      <w:pPr>
        <w:widowControl w:val="0"/>
        <w:tabs>
          <w:tab w:val="left" w:pos="1305"/>
          <w:tab w:val="center" w:pos="6686"/>
        </w:tabs>
        <w:autoSpaceDE w:val="0"/>
        <w:autoSpaceDN w:val="0"/>
        <w:adjustRightInd w:val="0"/>
        <w:spacing w:line="360" w:lineRule="auto"/>
        <w:jc w:val="center"/>
        <w:rPr>
          <w:rFonts w:eastAsia="Calibri"/>
          <w:b/>
          <w:sz w:val="28"/>
          <w:szCs w:val="28"/>
        </w:rPr>
      </w:pPr>
    </w:p>
    <w:p w:rsidR="00C56E81" w:rsidRDefault="00C56E81" w:rsidP="00C56E81">
      <w:pPr>
        <w:widowControl w:val="0"/>
        <w:tabs>
          <w:tab w:val="left" w:pos="1305"/>
          <w:tab w:val="center" w:pos="6686"/>
        </w:tabs>
        <w:autoSpaceDE w:val="0"/>
        <w:autoSpaceDN w:val="0"/>
        <w:adjustRightInd w:val="0"/>
        <w:ind w:firstLine="709"/>
        <w:jc w:val="both"/>
      </w:pPr>
    </w:p>
    <w:p w:rsidR="00C56E81" w:rsidRDefault="00C56E81" w:rsidP="00C56E81">
      <w:pPr>
        <w:widowControl w:val="0"/>
        <w:tabs>
          <w:tab w:val="left" w:pos="1305"/>
          <w:tab w:val="center" w:pos="6686"/>
        </w:tabs>
        <w:autoSpaceDE w:val="0"/>
        <w:autoSpaceDN w:val="0"/>
        <w:adjustRightInd w:val="0"/>
        <w:ind w:firstLine="709"/>
        <w:jc w:val="both"/>
      </w:pPr>
    </w:p>
    <w:p w:rsidR="00C56E81" w:rsidRDefault="00C56E81" w:rsidP="00C56E81">
      <w:pPr>
        <w:widowControl w:val="0"/>
        <w:tabs>
          <w:tab w:val="left" w:pos="1305"/>
          <w:tab w:val="center" w:pos="6686"/>
        </w:tabs>
        <w:autoSpaceDE w:val="0"/>
        <w:autoSpaceDN w:val="0"/>
        <w:adjustRightInd w:val="0"/>
        <w:ind w:firstLine="709"/>
        <w:jc w:val="both"/>
      </w:pPr>
    </w:p>
    <w:p w:rsidR="00C56E81" w:rsidRDefault="00C56E81" w:rsidP="00C56E81">
      <w:pPr>
        <w:widowControl w:val="0"/>
        <w:tabs>
          <w:tab w:val="left" w:pos="1305"/>
          <w:tab w:val="center" w:pos="6686"/>
        </w:tabs>
        <w:autoSpaceDE w:val="0"/>
        <w:autoSpaceDN w:val="0"/>
        <w:adjustRightInd w:val="0"/>
        <w:ind w:firstLine="709"/>
        <w:jc w:val="both"/>
      </w:pPr>
    </w:p>
    <w:p w:rsidR="00C56E81" w:rsidRDefault="00C56E81" w:rsidP="00C56E81">
      <w:pPr>
        <w:widowControl w:val="0"/>
        <w:tabs>
          <w:tab w:val="left" w:pos="1305"/>
          <w:tab w:val="center" w:pos="6686"/>
        </w:tabs>
        <w:autoSpaceDE w:val="0"/>
        <w:autoSpaceDN w:val="0"/>
        <w:adjustRightInd w:val="0"/>
        <w:ind w:firstLine="709"/>
        <w:jc w:val="both"/>
      </w:pPr>
    </w:p>
    <w:p w:rsidR="00C56E81" w:rsidRDefault="00C56E81" w:rsidP="00C56E81">
      <w:pPr>
        <w:widowControl w:val="0"/>
        <w:tabs>
          <w:tab w:val="left" w:pos="1305"/>
          <w:tab w:val="center" w:pos="6686"/>
        </w:tabs>
        <w:autoSpaceDE w:val="0"/>
        <w:autoSpaceDN w:val="0"/>
        <w:adjustRightInd w:val="0"/>
        <w:ind w:firstLine="709"/>
        <w:jc w:val="both"/>
      </w:pPr>
    </w:p>
    <w:p w:rsidR="00C56E81" w:rsidRDefault="00C56E81" w:rsidP="00C56E81">
      <w:pPr>
        <w:widowControl w:val="0"/>
        <w:tabs>
          <w:tab w:val="left" w:pos="1305"/>
          <w:tab w:val="center" w:pos="6686"/>
        </w:tabs>
        <w:autoSpaceDE w:val="0"/>
        <w:autoSpaceDN w:val="0"/>
        <w:adjustRightInd w:val="0"/>
        <w:ind w:firstLine="709"/>
        <w:jc w:val="both"/>
      </w:pPr>
    </w:p>
    <w:p w:rsidR="001A3CD4" w:rsidRDefault="001A3CD4" w:rsidP="00C56E81">
      <w:pPr>
        <w:widowControl w:val="0"/>
        <w:tabs>
          <w:tab w:val="left" w:pos="1305"/>
          <w:tab w:val="center" w:pos="6686"/>
        </w:tabs>
        <w:autoSpaceDE w:val="0"/>
        <w:autoSpaceDN w:val="0"/>
        <w:adjustRightInd w:val="0"/>
        <w:ind w:firstLine="709"/>
        <w:jc w:val="both"/>
      </w:pPr>
    </w:p>
    <w:p w:rsidR="00C56E81" w:rsidRPr="001A3CD4" w:rsidRDefault="00C56E81" w:rsidP="00C56E81">
      <w:pPr>
        <w:widowControl w:val="0"/>
        <w:tabs>
          <w:tab w:val="left" w:pos="1305"/>
          <w:tab w:val="center" w:pos="6686"/>
        </w:tabs>
        <w:autoSpaceDE w:val="0"/>
        <w:autoSpaceDN w:val="0"/>
        <w:adjustRightInd w:val="0"/>
        <w:spacing w:line="240" w:lineRule="exact"/>
        <w:ind w:firstLine="709"/>
        <w:jc w:val="both"/>
        <w:rPr>
          <w:sz w:val="28"/>
          <w:szCs w:val="28"/>
        </w:rPr>
      </w:pPr>
      <w:r w:rsidRPr="001A3CD4">
        <w:rPr>
          <w:sz w:val="28"/>
          <w:szCs w:val="28"/>
        </w:rPr>
        <w:t xml:space="preserve">«Согласовано» </w:t>
      </w:r>
    </w:p>
    <w:p w:rsidR="00C56E81" w:rsidRPr="001A3CD4" w:rsidRDefault="00C56E81" w:rsidP="00C56E81">
      <w:pPr>
        <w:widowControl w:val="0"/>
        <w:tabs>
          <w:tab w:val="left" w:pos="1305"/>
          <w:tab w:val="center" w:pos="6686"/>
        </w:tabs>
        <w:autoSpaceDE w:val="0"/>
        <w:autoSpaceDN w:val="0"/>
        <w:adjustRightInd w:val="0"/>
        <w:spacing w:line="240" w:lineRule="exact"/>
        <w:ind w:firstLine="709"/>
        <w:jc w:val="both"/>
        <w:rPr>
          <w:sz w:val="28"/>
          <w:szCs w:val="28"/>
        </w:rPr>
      </w:pPr>
      <w:r w:rsidRPr="001A3CD4">
        <w:rPr>
          <w:sz w:val="28"/>
          <w:szCs w:val="28"/>
        </w:rPr>
        <w:t xml:space="preserve">Министерство ЖКХ и благоустройства Пермского края        </w:t>
      </w:r>
    </w:p>
    <w:p w:rsidR="001A3CD4" w:rsidRDefault="001A3CD4" w:rsidP="00C56E81">
      <w:pPr>
        <w:widowControl w:val="0"/>
        <w:tabs>
          <w:tab w:val="left" w:pos="1305"/>
          <w:tab w:val="center" w:pos="6686"/>
        </w:tabs>
        <w:autoSpaceDE w:val="0"/>
        <w:autoSpaceDN w:val="0"/>
        <w:adjustRightInd w:val="0"/>
        <w:spacing w:line="240" w:lineRule="exact"/>
        <w:ind w:firstLine="709"/>
        <w:jc w:val="both"/>
        <w:rPr>
          <w:sz w:val="28"/>
          <w:szCs w:val="28"/>
          <w:u w:val="single"/>
        </w:rPr>
      </w:pPr>
    </w:p>
    <w:p w:rsidR="00C56E81" w:rsidRPr="001A3CD4" w:rsidRDefault="001A3CD4" w:rsidP="00C56E81">
      <w:pPr>
        <w:widowControl w:val="0"/>
        <w:tabs>
          <w:tab w:val="left" w:pos="1305"/>
          <w:tab w:val="center" w:pos="6686"/>
        </w:tabs>
        <w:autoSpaceDE w:val="0"/>
        <w:autoSpaceDN w:val="0"/>
        <w:adjustRightInd w:val="0"/>
        <w:spacing w:line="240" w:lineRule="exact"/>
        <w:ind w:firstLine="709"/>
        <w:jc w:val="both"/>
        <w:rPr>
          <w:sz w:val="28"/>
          <w:szCs w:val="28"/>
        </w:rPr>
      </w:pPr>
      <w:r>
        <w:rPr>
          <w:sz w:val="28"/>
          <w:szCs w:val="28"/>
          <w:u w:val="single"/>
        </w:rPr>
        <w:t xml:space="preserve">                            </w:t>
      </w:r>
      <w:r>
        <w:rPr>
          <w:sz w:val="28"/>
          <w:szCs w:val="28"/>
        </w:rPr>
        <w:t xml:space="preserve"> </w:t>
      </w:r>
      <w:r>
        <w:rPr>
          <w:sz w:val="28"/>
          <w:szCs w:val="28"/>
        </w:rPr>
        <w:tab/>
      </w:r>
      <w:r>
        <w:rPr>
          <w:sz w:val="28"/>
          <w:szCs w:val="28"/>
          <w:u w:val="single"/>
        </w:rPr>
        <w:t xml:space="preserve">                                </w:t>
      </w:r>
      <w:r w:rsidR="00C56E81" w:rsidRPr="001A3CD4">
        <w:rPr>
          <w:sz w:val="28"/>
          <w:szCs w:val="28"/>
        </w:rPr>
        <w:t xml:space="preserve">                  .                   </w:t>
      </w:r>
    </w:p>
    <w:p w:rsidR="00C56E81" w:rsidRPr="001A3CD4" w:rsidRDefault="001A3CD4" w:rsidP="00C56E81">
      <w:pPr>
        <w:widowControl w:val="0"/>
        <w:tabs>
          <w:tab w:val="left" w:pos="1305"/>
          <w:tab w:val="center" w:pos="6686"/>
        </w:tabs>
        <w:autoSpaceDE w:val="0"/>
        <w:autoSpaceDN w:val="0"/>
        <w:adjustRightInd w:val="0"/>
        <w:spacing w:line="240" w:lineRule="exact"/>
        <w:ind w:firstLine="709"/>
        <w:jc w:val="both"/>
      </w:pPr>
      <w:r>
        <w:t xml:space="preserve">      </w:t>
      </w:r>
      <w:r w:rsidRPr="001A3CD4">
        <w:t>подпись</w:t>
      </w:r>
      <w:r>
        <w:t>, печать                                                  Ф.И.О.</w:t>
      </w:r>
    </w:p>
    <w:p w:rsidR="00C56E81" w:rsidRPr="001A3CD4" w:rsidRDefault="00C56E81" w:rsidP="00C56E81">
      <w:pPr>
        <w:widowControl w:val="0"/>
        <w:tabs>
          <w:tab w:val="left" w:pos="1305"/>
          <w:tab w:val="center" w:pos="6686"/>
        </w:tabs>
        <w:autoSpaceDE w:val="0"/>
        <w:autoSpaceDN w:val="0"/>
        <w:adjustRightInd w:val="0"/>
        <w:spacing w:line="240" w:lineRule="exact"/>
        <w:ind w:firstLine="709"/>
        <w:jc w:val="both"/>
        <w:rPr>
          <w:sz w:val="28"/>
          <w:szCs w:val="28"/>
        </w:rPr>
      </w:pPr>
    </w:p>
    <w:p w:rsidR="00C56E81" w:rsidRPr="001A3CD4" w:rsidRDefault="00C56E81" w:rsidP="00C56E81">
      <w:pPr>
        <w:widowControl w:val="0"/>
        <w:tabs>
          <w:tab w:val="left" w:pos="1305"/>
          <w:tab w:val="center" w:pos="6686"/>
        </w:tabs>
        <w:autoSpaceDE w:val="0"/>
        <w:autoSpaceDN w:val="0"/>
        <w:adjustRightInd w:val="0"/>
        <w:spacing w:line="240" w:lineRule="exact"/>
        <w:ind w:firstLine="709"/>
        <w:jc w:val="both"/>
        <w:rPr>
          <w:sz w:val="28"/>
          <w:szCs w:val="28"/>
        </w:rPr>
      </w:pPr>
    </w:p>
    <w:p w:rsidR="00C56E81" w:rsidRPr="001A3CD4" w:rsidRDefault="00C56E81" w:rsidP="00C56E81">
      <w:pPr>
        <w:widowControl w:val="0"/>
        <w:tabs>
          <w:tab w:val="left" w:pos="1305"/>
          <w:tab w:val="center" w:pos="6686"/>
        </w:tabs>
        <w:autoSpaceDE w:val="0"/>
        <w:autoSpaceDN w:val="0"/>
        <w:adjustRightInd w:val="0"/>
        <w:spacing w:line="240" w:lineRule="exact"/>
        <w:ind w:firstLine="709"/>
        <w:jc w:val="both"/>
        <w:rPr>
          <w:sz w:val="28"/>
          <w:szCs w:val="28"/>
        </w:rPr>
      </w:pPr>
    </w:p>
    <w:p w:rsidR="00C56E81" w:rsidRPr="001A3CD4" w:rsidRDefault="00C56E81" w:rsidP="00C56E81">
      <w:pPr>
        <w:widowControl w:val="0"/>
        <w:tabs>
          <w:tab w:val="left" w:pos="1305"/>
          <w:tab w:val="center" w:pos="6686"/>
        </w:tabs>
        <w:autoSpaceDE w:val="0"/>
        <w:autoSpaceDN w:val="0"/>
        <w:adjustRightInd w:val="0"/>
        <w:spacing w:line="240" w:lineRule="exact"/>
        <w:ind w:firstLine="709"/>
        <w:jc w:val="both"/>
        <w:rPr>
          <w:sz w:val="28"/>
          <w:szCs w:val="28"/>
        </w:rPr>
      </w:pPr>
      <w:r w:rsidRPr="001A3CD4">
        <w:rPr>
          <w:sz w:val="28"/>
          <w:szCs w:val="28"/>
        </w:rPr>
        <w:t>«Согласовано»</w:t>
      </w:r>
    </w:p>
    <w:p w:rsidR="00C56E81" w:rsidRPr="001A3CD4" w:rsidRDefault="00C56E81" w:rsidP="00C56E81">
      <w:pPr>
        <w:widowControl w:val="0"/>
        <w:tabs>
          <w:tab w:val="left" w:pos="1305"/>
          <w:tab w:val="center" w:pos="6686"/>
        </w:tabs>
        <w:autoSpaceDE w:val="0"/>
        <w:autoSpaceDN w:val="0"/>
        <w:adjustRightInd w:val="0"/>
        <w:spacing w:line="240" w:lineRule="exact"/>
        <w:ind w:firstLine="709"/>
        <w:jc w:val="both"/>
        <w:rPr>
          <w:sz w:val="28"/>
          <w:szCs w:val="28"/>
        </w:rPr>
      </w:pPr>
      <w:r w:rsidRPr="001A3CD4">
        <w:rPr>
          <w:sz w:val="28"/>
          <w:szCs w:val="28"/>
        </w:rPr>
        <w:t>Министерство территориальной безопасности Пермского края</w:t>
      </w:r>
    </w:p>
    <w:p w:rsidR="001A3CD4" w:rsidRDefault="001A3CD4" w:rsidP="001A3CD4">
      <w:pPr>
        <w:widowControl w:val="0"/>
        <w:tabs>
          <w:tab w:val="left" w:pos="1305"/>
          <w:tab w:val="center" w:pos="6686"/>
        </w:tabs>
        <w:autoSpaceDE w:val="0"/>
        <w:autoSpaceDN w:val="0"/>
        <w:adjustRightInd w:val="0"/>
        <w:spacing w:line="240" w:lineRule="exact"/>
        <w:ind w:firstLine="709"/>
        <w:jc w:val="both"/>
        <w:rPr>
          <w:sz w:val="28"/>
          <w:szCs w:val="28"/>
          <w:u w:val="single"/>
        </w:rPr>
      </w:pPr>
    </w:p>
    <w:p w:rsidR="001A3CD4" w:rsidRPr="001A3CD4" w:rsidRDefault="001A3CD4" w:rsidP="001A3CD4">
      <w:pPr>
        <w:widowControl w:val="0"/>
        <w:tabs>
          <w:tab w:val="left" w:pos="1305"/>
          <w:tab w:val="center" w:pos="6686"/>
        </w:tabs>
        <w:autoSpaceDE w:val="0"/>
        <w:autoSpaceDN w:val="0"/>
        <w:adjustRightInd w:val="0"/>
        <w:spacing w:line="240" w:lineRule="exact"/>
        <w:ind w:firstLine="709"/>
        <w:jc w:val="both"/>
        <w:rPr>
          <w:sz w:val="28"/>
          <w:szCs w:val="28"/>
        </w:rPr>
      </w:pPr>
      <w:r>
        <w:rPr>
          <w:sz w:val="28"/>
          <w:szCs w:val="28"/>
          <w:u w:val="single"/>
        </w:rPr>
        <w:t xml:space="preserve">                            </w:t>
      </w:r>
      <w:r>
        <w:rPr>
          <w:sz w:val="28"/>
          <w:szCs w:val="28"/>
        </w:rPr>
        <w:t xml:space="preserve"> </w:t>
      </w:r>
      <w:r>
        <w:rPr>
          <w:sz w:val="28"/>
          <w:szCs w:val="28"/>
        </w:rPr>
        <w:tab/>
      </w:r>
      <w:r>
        <w:rPr>
          <w:sz w:val="28"/>
          <w:szCs w:val="28"/>
          <w:u w:val="single"/>
        </w:rPr>
        <w:t xml:space="preserve">                                </w:t>
      </w:r>
      <w:r w:rsidRPr="001A3CD4">
        <w:rPr>
          <w:sz w:val="28"/>
          <w:szCs w:val="28"/>
        </w:rPr>
        <w:t xml:space="preserve">                  .                   </w:t>
      </w:r>
    </w:p>
    <w:p w:rsidR="001A3CD4" w:rsidRPr="001A3CD4" w:rsidRDefault="001A3CD4" w:rsidP="001A3CD4">
      <w:pPr>
        <w:widowControl w:val="0"/>
        <w:tabs>
          <w:tab w:val="left" w:pos="1305"/>
          <w:tab w:val="center" w:pos="6686"/>
        </w:tabs>
        <w:autoSpaceDE w:val="0"/>
        <w:autoSpaceDN w:val="0"/>
        <w:adjustRightInd w:val="0"/>
        <w:spacing w:line="240" w:lineRule="exact"/>
        <w:ind w:firstLine="709"/>
        <w:jc w:val="both"/>
      </w:pPr>
      <w:r>
        <w:t xml:space="preserve">      </w:t>
      </w:r>
      <w:r w:rsidRPr="001A3CD4">
        <w:t>подпись</w:t>
      </w:r>
      <w:r>
        <w:t>, печать                                                  Ф.И.О.</w:t>
      </w:r>
    </w:p>
    <w:p w:rsidR="00C56E81" w:rsidRPr="001A3CD4" w:rsidRDefault="00C56E81" w:rsidP="00C56E81">
      <w:pPr>
        <w:widowControl w:val="0"/>
        <w:tabs>
          <w:tab w:val="left" w:pos="1305"/>
          <w:tab w:val="center" w:pos="6686"/>
        </w:tabs>
        <w:autoSpaceDE w:val="0"/>
        <w:autoSpaceDN w:val="0"/>
        <w:adjustRightInd w:val="0"/>
        <w:ind w:firstLine="709"/>
        <w:jc w:val="both"/>
        <w:rPr>
          <w:sz w:val="28"/>
          <w:szCs w:val="28"/>
        </w:rPr>
      </w:pPr>
    </w:p>
    <w:p w:rsidR="00C56E81" w:rsidRPr="00C33060" w:rsidRDefault="00C56E81" w:rsidP="00C56E81">
      <w:pPr>
        <w:widowControl w:val="0"/>
        <w:tabs>
          <w:tab w:val="left" w:pos="1305"/>
          <w:tab w:val="center" w:pos="6686"/>
        </w:tabs>
        <w:autoSpaceDE w:val="0"/>
        <w:autoSpaceDN w:val="0"/>
        <w:adjustRightInd w:val="0"/>
        <w:ind w:firstLine="709"/>
        <w:jc w:val="both"/>
      </w:pPr>
      <w:r>
        <w:t xml:space="preserve"> </w:t>
      </w:r>
      <w:r w:rsidRPr="00C33060">
        <w:t xml:space="preserve">      </w:t>
      </w:r>
    </w:p>
    <w:p w:rsidR="00C56E81" w:rsidRDefault="00C56E81" w:rsidP="00C56E81">
      <w:pPr>
        <w:jc w:val="center"/>
        <w:rPr>
          <w:b/>
          <w:sz w:val="20"/>
          <w:szCs w:val="20"/>
        </w:rPr>
      </w:pPr>
    </w:p>
    <w:p w:rsidR="00C56E81" w:rsidRDefault="00C56E81" w:rsidP="00C56E81">
      <w:pPr>
        <w:jc w:val="center"/>
        <w:rPr>
          <w:b/>
          <w:sz w:val="20"/>
          <w:szCs w:val="20"/>
        </w:rPr>
      </w:pPr>
    </w:p>
    <w:sdt>
      <w:sdtPr>
        <w:rPr>
          <w:rFonts w:asciiTheme="minorHAnsi" w:eastAsiaTheme="minorHAnsi" w:hAnsiTheme="minorHAnsi" w:cstheme="minorBidi"/>
          <w:color w:val="auto"/>
          <w:sz w:val="22"/>
          <w:szCs w:val="22"/>
          <w:lang w:eastAsia="en-US"/>
        </w:rPr>
        <w:id w:val="-1487083457"/>
        <w:docPartObj>
          <w:docPartGallery w:val="Table of Contents"/>
          <w:docPartUnique/>
        </w:docPartObj>
      </w:sdtPr>
      <w:sdtEndPr>
        <w:rPr>
          <w:rFonts w:ascii="Times New Roman" w:eastAsia="Times New Roman" w:hAnsi="Times New Roman" w:cs="Times New Roman"/>
          <w:b/>
          <w:bCs/>
          <w:sz w:val="24"/>
          <w:szCs w:val="24"/>
          <w:lang w:eastAsia="ru-RU"/>
        </w:rPr>
      </w:sdtEndPr>
      <w:sdtContent>
        <w:p w:rsidR="00C56E81" w:rsidRPr="000719FC" w:rsidRDefault="00C56E81" w:rsidP="00C56E81">
          <w:pPr>
            <w:pStyle w:val="af8"/>
            <w:rPr>
              <w:rFonts w:ascii="Times New Roman" w:hAnsi="Times New Roman" w:cs="Times New Roman"/>
              <w:b/>
              <w:bCs/>
              <w:color w:val="auto"/>
            </w:rPr>
          </w:pPr>
          <w:r w:rsidRPr="000719FC">
            <w:rPr>
              <w:rFonts w:ascii="Times New Roman" w:hAnsi="Times New Roman" w:cs="Times New Roman"/>
              <w:b/>
              <w:bCs/>
              <w:color w:val="auto"/>
            </w:rPr>
            <w:t>Оглавление</w:t>
          </w:r>
        </w:p>
        <w:p w:rsidR="00C56E81" w:rsidRPr="003D4095" w:rsidRDefault="00C56E81" w:rsidP="00C56E81">
          <w:pPr>
            <w:ind w:right="-568"/>
          </w:pPr>
          <w:r>
            <w:t>1.</w:t>
          </w:r>
          <w:r w:rsidRPr="003D4095">
            <w:t>Общие положения……………………………………………………………………………….3</w:t>
          </w:r>
        </w:p>
        <w:p w:rsidR="00C56E81" w:rsidRDefault="00C56E81" w:rsidP="00C56E81">
          <w:pPr>
            <w:pStyle w:val="11"/>
            <w:tabs>
              <w:tab w:val="left" w:pos="880"/>
            </w:tabs>
            <w:ind w:left="0" w:firstLine="0"/>
            <w:rPr>
              <w:rFonts w:asciiTheme="minorHAnsi" w:eastAsiaTheme="minorEastAsia" w:hAnsiTheme="minorHAnsi" w:cstheme="minorBidi"/>
              <w:lang w:eastAsia="ru-RU"/>
            </w:rPr>
          </w:pPr>
          <w:r w:rsidRPr="000719FC">
            <w:fldChar w:fldCharType="begin"/>
          </w:r>
          <w:r w:rsidRPr="000719FC">
            <w:instrText xml:space="preserve"> TOC \o "1-3" \h \z \u </w:instrText>
          </w:r>
          <w:r w:rsidRPr="000719FC">
            <w:fldChar w:fldCharType="separate"/>
          </w:r>
          <w:hyperlink w:anchor="_Toc193471437" w:history="1">
            <w:r w:rsidRPr="007658AA">
              <w:rPr>
                <w:rStyle w:val="af7"/>
              </w:rPr>
              <w:t>2.</w:t>
            </w:r>
            <w:r>
              <w:rPr>
                <w:rFonts w:asciiTheme="minorHAnsi" w:eastAsiaTheme="minorEastAsia" w:hAnsiTheme="minorHAnsi" w:cstheme="minorBidi"/>
                <w:lang w:eastAsia="ru-RU"/>
              </w:rPr>
              <w:t xml:space="preserve"> </w:t>
            </w:r>
            <w:r w:rsidRPr="007658AA">
              <w:rPr>
                <w:rStyle w:val="af7"/>
              </w:rPr>
              <w:t>Цель</w:t>
            </w:r>
            <w:r>
              <w:rPr>
                <w:rStyle w:val="af7"/>
              </w:rPr>
              <w:t>………………….</w:t>
            </w:r>
            <w:r>
              <w:rPr>
                <w:webHidden/>
              </w:rPr>
              <w:tab/>
            </w:r>
            <w:r>
              <w:rPr>
                <w:webHidden/>
              </w:rPr>
              <w:fldChar w:fldCharType="begin"/>
            </w:r>
            <w:r>
              <w:rPr>
                <w:webHidden/>
              </w:rPr>
              <w:instrText xml:space="preserve"> PAGEREF _Toc193471437 \h </w:instrText>
            </w:r>
            <w:r>
              <w:rPr>
                <w:webHidden/>
              </w:rPr>
            </w:r>
            <w:r>
              <w:rPr>
                <w:webHidden/>
              </w:rPr>
              <w:fldChar w:fldCharType="separate"/>
            </w:r>
            <w:r w:rsidR="00C22611">
              <w:rPr>
                <w:webHidden/>
              </w:rPr>
              <w:t>8</w:t>
            </w:r>
            <w:r>
              <w:rPr>
                <w:webHidden/>
              </w:rPr>
              <w:fldChar w:fldCharType="end"/>
            </w:r>
          </w:hyperlink>
        </w:p>
        <w:p w:rsidR="00C56E81" w:rsidRPr="00FF7097" w:rsidRDefault="00FE77E0" w:rsidP="00C56E81">
          <w:pPr>
            <w:pStyle w:val="11"/>
            <w:ind w:left="0" w:firstLine="0"/>
            <w:rPr>
              <w:rFonts w:asciiTheme="minorHAnsi" w:eastAsiaTheme="minorEastAsia" w:hAnsiTheme="minorHAnsi" w:cstheme="minorBidi"/>
              <w:lang w:eastAsia="ru-RU"/>
            </w:rPr>
          </w:pPr>
          <w:hyperlink w:anchor="_Toc193471438" w:history="1">
            <w:r w:rsidR="00C56E81" w:rsidRPr="00FF7097">
              <w:rPr>
                <w:rStyle w:val="af7"/>
                <w:bCs/>
              </w:rPr>
              <w:t>3. Краткая характеристика тепловых сетей, потребителей тепловой энергии и оценка возможной обстановки при возникновении аварий</w:t>
            </w:r>
            <w:r w:rsidR="00C56E81" w:rsidRPr="00FF7097">
              <w:rPr>
                <w:webHidden/>
              </w:rPr>
              <w:tab/>
            </w:r>
            <w:r w:rsidR="00C56E81" w:rsidRPr="00FF7097">
              <w:rPr>
                <w:webHidden/>
              </w:rPr>
              <w:fldChar w:fldCharType="begin"/>
            </w:r>
            <w:r w:rsidR="00C56E81" w:rsidRPr="00FF7097">
              <w:rPr>
                <w:webHidden/>
              </w:rPr>
              <w:instrText xml:space="preserve"> PAGEREF _Toc193471438 \h </w:instrText>
            </w:r>
            <w:r w:rsidR="00C56E81" w:rsidRPr="00FF7097">
              <w:rPr>
                <w:webHidden/>
              </w:rPr>
            </w:r>
            <w:r w:rsidR="00C56E81" w:rsidRPr="00FF7097">
              <w:rPr>
                <w:webHidden/>
              </w:rPr>
              <w:fldChar w:fldCharType="separate"/>
            </w:r>
            <w:r w:rsidR="00C22611">
              <w:rPr>
                <w:webHidden/>
              </w:rPr>
              <w:t>12</w:t>
            </w:r>
            <w:r w:rsidR="00C56E81" w:rsidRPr="00FF7097">
              <w:rPr>
                <w:webHidden/>
              </w:rPr>
              <w:fldChar w:fldCharType="end"/>
            </w:r>
          </w:hyperlink>
        </w:p>
        <w:p w:rsidR="00C56E81" w:rsidRDefault="00FE77E0" w:rsidP="00C56E81">
          <w:pPr>
            <w:pStyle w:val="11"/>
            <w:ind w:left="0" w:firstLine="0"/>
            <w:rPr>
              <w:rStyle w:val="af7"/>
            </w:rPr>
          </w:pPr>
          <w:hyperlink w:anchor="_Toc193471439" w:history="1">
            <w:r w:rsidR="00C56E81" w:rsidRPr="00FF7097">
              <w:rPr>
                <w:rStyle w:val="af7"/>
                <w:bCs/>
              </w:rPr>
              <w:t>3.1. Климат и погодно-климатические явления, оказывающие влияние на эксплуатацию тепловых сетей</w:t>
            </w:r>
            <w:r w:rsidR="00C56E81" w:rsidRPr="00FF7097">
              <w:rPr>
                <w:webHidden/>
              </w:rPr>
              <w:tab/>
            </w:r>
            <w:r w:rsidR="00C56E81" w:rsidRPr="00FF7097">
              <w:rPr>
                <w:webHidden/>
              </w:rPr>
              <w:fldChar w:fldCharType="begin"/>
            </w:r>
            <w:r w:rsidR="00C56E81" w:rsidRPr="00FF7097">
              <w:rPr>
                <w:webHidden/>
              </w:rPr>
              <w:instrText xml:space="preserve"> PAGEREF _Toc193471439 \h </w:instrText>
            </w:r>
            <w:r w:rsidR="00C56E81" w:rsidRPr="00FF7097">
              <w:rPr>
                <w:webHidden/>
              </w:rPr>
            </w:r>
            <w:r w:rsidR="00C56E81" w:rsidRPr="00FF7097">
              <w:rPr>
                <w:webHidden/>
              </w:rPr>
              <w:fldChar w:fldCharType="separate"/>
            </w:r>
            <w:r w:rsidR="00C22611">
              <w:rPr>
                <w:webHidden/>
              </w:rPr>
              <w:t>12</w:t>
            </w:r>
            <w:r w:rsidR="00C56E81" w:rsidRPr="00FF7097">
              <w:rPr>
                <w:webHidden/>
              </w:rPr>
              <w:fldChar w:fldCharType="end"/>
            </w:r>
          </w:hyperlink>
        </w:p>
        <w:p w:rsidR="00C56E81" w:rsidRPr="00ED472C" w:rsidRDefault="00C56E81" w:rsidP="00C56E81">
          <w:r w:rsidRPr="00ED472C">
            <w:t xml:space="preserve">3.2. Административное деление, население </w:t>
          </w:r>
          <w:r>
            <w:t>Уинского</w:t>
          </w:r>
          <w:r w:rsidRPr="00ED472C">
            <w:t xml:space="preserve"> муниципального округа…………</w:t>
          </w:r>
          <w:r>
            <w:t>….</w:t>
          </w:r>
          <w:r w:rsidRPr="00ED472C">
            <w:t>10</w:t>
          </w:r>
        </w:p>
        <w:p w:rsidR="00C56E81" w:rsidRDefault="00FE77E0" w:rsidP="00C56E81">
          <w:pPr>
            <w:pStyle w:val="11"/>
            <w:ind w:left="0" w:firstLine="0"/>
            <w:rPr>
              <w:rFonts w:asciiTheme="minorHAnsi" w:eastAsiaTheme="minorEastAsia" w:hAnsiTheme="minorHAnsi" w:cstheme="minorBidi"/>
              <w:lang w:eastAsia="ru-RU"/>
            </w:rPr>
          </w:pPr>
          <w:hyperlink w:anchor="_Toc193471440" w:history="1">
            <w:r w:rsidR="00C56E81" w:rsidRPr="007658AA">
              <w:rPr>
                <w:rStyle w:val="af7"/>
              </w:rPr>
              <w:t xml:space="preserve">3.3.Характеристика потребителей тепловой энергии </w:t>
            </w:r>
            <w:r w:rsidR="00C56E81">
              <w:rPr>
                <w:rStyle w:val="af7"/>
              </w:rPr>
              <w:t>Уинского</w:t>
            </w:r>
            <w:r w:rsidR="00C56E81" w:rsidRPr="007658AA">
              <w:rPr>
                <w:rStyle w:val="af7"/>
              </w:rPr>
              <w:t xml:space="preserve"> муниципального округа</w:t>
            </w:r>
            <w:r w:rsidR="00C56E81">
              <w:rPr>
                <w:webHidden/>
              </w:rPr>
              <w:tab/>
            </w:r>
            <w:r w:rsidR="00C56E81">
              <w:rPr>
                <w:webHidden/>
              </w:rPr>
              <w:fldChar w:fldCharType="begin"/>
            </w:r>
            <w:r w:rsidR="00C56E81">
              <w:rPr>
                <w:webHidden/>
              </w:rPr>
              <w:instrText xml:space="preserve"> PAGEREF _Toc193471440 \h </w:instrText>
            </w:r>
            <w:r w:rsidR="00C56E81">
              <w:rPr>
                <w:webHidden/>
              </w:rPr>
            </w:r>
            <w:r w:rsidR="00C56E81">
              <w:rPr>
                <w:webHidden/>
              </w:rPr>
              <w:fldChar w:fldCharType="separate"/>
            </w:r>
            <w:r w:rsidR="00C22611">
              <w:rPr>
                <w:webHidden/>
              </w:rPr>
              <w:t>15</w:t>
            </w:r>
            <w:r w:rsidR="00C56E81">
              <w:rPr>
                <w:webHidden/>
              </w:rPr>
              <w:fldChar w:fldCharType="end"/>
            </w:r>
          </w:hyperlink>
        </w:p>
        <w:p w:rsidR="00C56E81" w:rsidRPr="00ED472C" w:rsidRDefault="00C56E81" w:rsidP="00C56E81">
          <w:r w:rsidRPr="00ED472C">
            <w:t xml:space="preserve">Таблица 1. Распределение тепловой нагрузки в </w:t>
          </w:r>
          <w:r>
            <w:t>Уинском</w:t>
          </w:r>
          <w:r w:rsidRPr="00ED472C">
            <w:t xml:space="preserve"> муниципальном округе</w:t>
          </w:r>
          <w:r>
            <w:t>……</w:t>
          </w:r>
          <w:r w:rsidR="007827EF">
            <w:t>...</w:t>
          </w:r>
          <w:r>
            <w:t>….14</w:t>
          </w:r>
        </w:p>
        <w:p w:rsidR="00C56E81" w:rsidRDefault="00FE77E0" w:rsidP="00C56E81">
          <w:pPr>
            <w:pStyle w:val="11"/>
            <w:ind w:left="0" w:firstLine="0"/>
            <w:rPr>
              <w:rStyle w:val="af7"/>
            </w:rPr>
          </w:pPr>
          <w:hyperlink w:anchor="_Toc193471441" w:history="1">
            <w:r w:rsidR="00C56E81" w:rsidRPr="007658AA">
              <w:rPr>
                <w:rStyle w:val="af7"/>
              </w:rPr>
              <w:t xml:space="preserve">Таблица 2. Характеристика тепловых сетей </w:t>
            </w:r>
            <w:r w:rsidR="000171D9">
              <w:rPr>
                <w:rStyle w:val="af7"/>
              </w:rPr>
              <w:t>Уинск</w:t>
            </w:r>
            <w:r w:rsidR="00C56E81" w:rsidRPr="007658AA">
              <w:rPr>
                <w:rStyle w:val="af7"/>
              </w:rPr>
              <w:t>ого муниципального округа:</w:t>
            </w:r>
            <w:r w:rsidR="00C56E81">
              <w:rPr>
                <w:webHidden/>
              </w:rPr>
              <w:tab/>
            </w:r>
            <w:r w:rsidR="00C56E81">
              <w:rPr>
                <w:webHidden/>
              </w:rPr>
              <w:fldChar w:fldCharType="begin"/>
            </w:r>
            <w:r w:rsidR="00C56E81">
              <w:rPr>
                <w:webHidden/>
              </w:rPr>
              <w:instrText xml:space="preserve"> PAGEREF _Toc193471441 \h </w:instrText>
            </w:r>
            <w:r w:rsidR="00C56E81">
              <w:rPr>
                <w:webHidden/>
              </w:rPr>
            </w:r>
            <w:r w:rsidR="00C56E81">
              <w:rPr>
                <w:webHidden/>
              </w:rPr>
              <w:fldChar w:fldCharType="separate"/>
            </w:r>
            <w:r w:rsidR="00C22611">
              <w:rPr>
                <w:webHidden/>
              </w:rPr>
              <w:t>19</w:t>
            </w:r>
            <w:r w:rsidR="00C56E81">
              <w:rPr>
                <w:webHidden/>
              </w:rPr>
              <w:fldChar w:fldCharType="end"/>
            </w:r>
          </w:hyperlink>
        </w:p>
        <w:p w:rsidR="00C56E81" w:rsidRDefault="00C56E81" w:rsidP="00C56E81">
          <w:r w:rsidRPr="00504091">
            <w:t xml:space="preserve">Таблица 3. Характеристики систем теплоснабжения </w:t>
          </w:r>
          <w:r>
            <w:t>Уинского</w:t>
          </w:r>
          <w:r w:rsidRPr="00504091">
            <w:t xml:space="preserve"> муниципального округа</w:t>
          </w:r>
          <w:r>
            <w:t>…18</w:t>
          </w:r>
        </w:p>
        <w:p w:rsidR="00C56E81" w:rsidRPr="00504091" w:rsidRDefault="00C56E81" w:rsidP="00C56E81">
          <w:r w:rsidRPr="00504091">
            <w:t xml:space="preserve">Таблица 4. Температурные графики на котельных </w:t>
          </w:r>
          <w:r>
            <w:t>Уинского</w:t>
          </w:r>
          <w:r w:rsidRPr="00504091">
            <w:t xml:space="preserve"> муниципального округа</w:t>
          </w:r>
          <w:r>
            <w:t>……27</w:t>
          </w:r>
        </w:p>
        <w:p w:rsidR="00C56E81" w:rsidRDefault="00FE77E0" w:rsidP="00C56E81">
          <w:pPr>
            <w:pStyle w:val="11"/>
            <w:ind w:left="0" w:firstLine="0"/>
            <w:rPr>
              <w:rStyle w:val="af7"/>
            </w:rPr>
          </w:pPr>
          <w:hyperlink w:anchor="_Toc193471442" w:history="1">
            <w:r w:rsidR="00C56E81" w:rsidRPr="007658AA">
              <w:rPr>
                <w:rStyle w:val="af7"/>
              </w:rPr>
              <w:t>4.Сценарии наиболее вероятных аварий и наиболее опасных по последствиям аварий, а также источники (места) их возникновения</w:t>
            </w:r>
            <w:r w:rsidR="00C56E81">
              <w:rPr>
                <w:webHidden/>
              </w:rPr>
              <w:tab/>
            </w:r>
            <w:r w:rsidR="00C56E81">
              <w:rPr>
                <w:webHidden/>
              </w:rPr>
              <w:fldChar w:fldCharType="begin"/>
            </w:r>
            <w:r w:rsidR="00C56E81">
              <w:rPr>
                <w:webHidden/>
              </w:rPr>
              <w:instrText xml:space="preserve"> PAGEREF _Toc193471442 \h </w:instrText>
            </w:r>
            <w:r w:rsidR="00C56E81">
              <w:rPr>
                <w:webHidden/>
              </w:rPr>
            </w:r>
            <w:r w:rsidR="00C56E81">
              <w:rPr>
                <w:webHidden/>
              </w:rPr>
              <w:fldChar w:fldCharType="separate"/>
            </w:r>
            <w:r w:rsidR="00C22611">
              <w:rPr>
                <w:webHidden/>
              </w:rPr>
              <w:t>25</w:t>
            </w:r>
            <w:r w:rsidR="00C56E81">
              <w:rPr>
                <w:webHidden/>
              </w:rPr>
              <w:fldChar w:fldCharType="end"/>
            </w:r>
          </w:hyperlink>
        </w:p>
        <w:p w:rsidR="00C56E81" w:rsidRDefault="00C56E81" w:rsidP="00C56E81">
          <w:r w:rsidRPr="00D31700">
            <w:t xml:space="preserve">5.Сведения об исполнителях и ресурсоснабжающих организациях, которые должны быть оповещены в случае аварийной ситуации на системах теплоснабжения </w:t>
          </w:r>
          <w:r>
            <w:t xml:space="preserve">Уинского </w:t>
          </w:r>
          <w:r w:rsidRPr="00D31700">
            <w:t>муниципального округа</w:t>
          </w:r>
          <w:r>
            <w:t>…………………………………………………………………</w:t>
          </w:r>
          <w:r w:rsidR="007827EF">
            <w:t>…</w:t>
          </w:r>
          <w:r>
            <w:t>…</w:t>
          </w:r>
          <w:r w:rsidR="007827EF">
            <w:t>…</w:t>
          </w:r>
          <w:r>
            <w:t>.33</w:t>
          </w:r>
        </w:p>
        <w:p w:rsidR="00C56E81" w:rsidRPr="00D31700" w:rsidRDefault="00C56E81" w:rsidP="00C56E81">
          <w:r w:rsidRPr="00250184">
            <w:t>Таблица 5. График остановки котельных для подготовки к отопительному сезону 2025-2026 гг</w:t>
          </w:r>
          <w:r>
            <w:t>….33</w:t>
          </w:r>
        </w:p>
        <w:p w:rsidR="00C56E81" w:rsidRDefault="00FE77E0" w:rsidP="00C56E81">
          <w:pPr>
            <w:pStyle w:val="11"/>
            <w:ind w:left="0" w:firstLine="0"/>
            <w:rPr>
              <w:rStyle w:val="af7"/>
            </w:rPr>
          </w:pPr>
          <w:hyperlink w:anchor="_Toc193471443" w:history="1">
            <w:r w:rsidR="00C56E81" w:rsidRPr="007658AA">
              <w:rPr>
                <w:rStyle w:val="af7"/>
              </w:rPr>
              <w:t>6.Установление нормативного значения времени готовности и времени для выполнения работ по устранению аварийных ситуаций</w:t>
            </w:r>
            <w:r w:rsidR="00C56E81">
              <w:rPr>
                <w:webHidden/>
              </w:rPr>
              <w:tab/>
            </w:r>
            <w:r w:rsidR="00C56E81">
              <w:rPr>
                <w:webHidden/>
              </w:rPr>
              <w:fldChar w:fldCharType="begin"/>
            </w:r>
            <w:r w:rsidR="00C56E81">
              <w:rPr>
                <w:webHidden/>
              </w:rPr>
              <w:instrText xml:space="preserve"> PAGEREF _Toc193471443 \h </w:instrText>
            </w:r>
            <w:r w:rsidR="00C56E81">
              <w:rPr>
                <w:webHidden/>
              </w:rPr>
            </w:r>
            <w:r w:rsidR="00C56E81">
              <w:rPr>
                <w:webHidden/>
              </w:rPr>
              <w:fldChar w:fldCharType="separate"/>
            </w:r>
            <w:r w:rsidR="00C22611">
              <w:rPr>
                <w:webHidden/>
              </w:rPr>
              <w:t>30</w:t>
            </w:r>
            <w:r w:rsidR="00C56E81">
              <w:rPr>
                <w:webHidden/>
              </w:rPr>
              <w:fldChar w:fldCharType="end"/>
            </w:r>
          </w:hyperlink>
        </w:p>
        <w:p w:rsidR="00C56E81" w:rsidRPr="00D31700" w:rsidRDefault="00C56E81" w:rsidP="00C56E81">
          <w:r w:rsidRPr="00D31700">
            <w:t>7.Расчеты допустимого времени устранения технологических нарушений</w:t>
          </w:r>
          <w:r>
            <w:t>…………………35</w:t>
          </w:r>
        </w:p>
        <w:p w:rsidR="00C56E81" w:rsidRDefault="00FE77E0" w:rsidP="00C56E81">
          <w:pPr>
            <w:pStyle w:val="11"/>
            <w:ind w:left="0" w:firstLine="0"/>
            <w:rPr>
              <w:rFonts w:asciiTheme="minorHAnsi" w:eastAsiaTheme="minorEastAsia" w:hAnsiTheme="minorHAnsi" w:cstheme="minorBidi"/>
              <w:lang w:eastAsia="ru-RU"/>
            </w:rPr>
          </w:pPr>
          <w:hyperlink w:anchor="_Toc193471444" w:history="1">
            <w:r w:rsidR="00C56E81" w:rsidRPr="00FF7097">
              <w:rPr>
                <w:rStyle w:val="af7"/>
                <w:bCs/>
              </w:rPr>
              <w:t>Таблица 6. Предельные сроки ликвидации повреждений на объектах теплоснабжения</w:t>
            </w:r>
            <w:r w:rsidR="00C56E81" w:rsidRPr="00FF7097">
              <w:rPr>
                <w:webHidden/>
              </w:rPr>
              <w:tab/>
            </w:r>
            <w:r w:rsidR="00C56E81">
              <w:rPr>
                <w:webHidden/>
              </w:rPr>
              <w:fldChar w:fldCharType="begin"/>
            </w:r>
            <w:r w:rsidR="00C56E81">
              <w:rPr>
                <w:webHidden/>
              </w:rPr>
              <w:instrText xml:space="preserve"> PAGEREF _Toc193471444 \h </w:instrText>
            </w:r>
            <w:r w:rsidR="00C56E81">
              <w:rPr>
                <w:webHidden/>
              </w:rPr>
            </w:r>
            <w:r w:rsidR="00C56E81">
              <w:rPr>
                <w:webHidden/>
              </w:rPr>
              <w:fldChar w:fldCharType="separate"/>
            </w:r>
            <w:r w:rsidR="00C22611">
              <w:rPr>
                <w:webHidden/>
              </w:rPr>
              <w:t>32</w:t>
            </w:r>
            <w:r w:rsidR="00C56E81">
              <w:rPr>
                <w:webHidden/>
              </w:rPr>
              <w:fldChar w:fldCharType="end"/>
            </w:r>
          </w:hyperlink>
        </w:p>
        <w:p w:rsidR="00C56E81" w:rsidRDefault="00C56E81" w:rsidP="00C56E81">
          <w:r w:rsidRPr="00D31700">
            <w:t>8.Состав и дислокация сил и средств, используемых для локализации и ликвидации последствий аварий на объектах теплоснабжения</w:t>
          </w:r>
          <w:r>
            <w:t>……………………………………</w:t>
          </w:r>
          <w:r w:rsidR="007827EF">
            <w:t>…...</w:t>
          </w:r>
          <w:r>
            <w:t>…..37</w:t>
          </w:r>
        </w:p>
        <w:p w:rsidR="00C56E81" w:rsidRDefault="00C56E81" w:rsidP="00C56E81">
          <w:r w:rsidRPr="003D4095">
            <w:t>9. Порядок действий по ликвидации аварий в системе централизованного теплоснабжения</w:t>
          </w:r>
          <w:r>
            <w:t>…………………………………………………………………………</w:t>
          </w:r>
          <w:r w:rsidR="007827EF">
            <w:t>……</w:t>
          </w:r>
          <w:r>
            <w:t>.…40</w:t>
          </w:r>
        </w:p>
        <w:p w:rsidR="00C56E81" w:rsidRDefault="00C56E81" w:rsidP="00C56E81">
          <w:r w:rsidRPr="003D4095">
            <w:t>10.ПОРЯДОК</w:t>
          </w:r>
          <w:r>
            <w:t xml:space="preserve"> </w:t>
          </w:r>
          <w:r w:rsidRPr="003D4095">
            <w:t>действий муниципального звена территориальной подсистемы единой</w:t>
          </w:r>
          <w:r>
            <w:t xml:space="preserve"> </w:t>
          </w:r>
          <w:r w:rsidRPr="003D4095">
            <w:t>государственной системы предупреждения</w:t>
          </w:r>
          <w:r>
            <w:t xml:space="preserve"> </w:t>
          </w:r>
          <w:r w:rsidRPr="003D4095">
            <w:t>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r>
            <w:t>…………………………………………………………………</w:t>
          </w:r>
          <w:r w:rsidR="007827EF">
            <w:t>……….</w:t>
          </w:r>
          <w:r>
            <w:t>42</w:t>
          </w:r>
        </w:p>
        <w:p w:rsidR="00C56E81" w:rsidRPr="00D31700" w:rsidRDefault="00C56E81" w:rsidP="00C56E81">
          <w:r w:rsidRPr="003D4095">
            <w:t xml:space="preserve">11.ПЛАН </w:t>
          </w:r>
          <w:r>
            <w:t>действий по ликвидации апоследствий аварийных ситуаций на теплоэнергетических объектах Уинского муниципального округа……………………</w:t>
          </w:r>
          <w:r w:rsidR="007827EF">
            <w:t>….</w:t>
          </w:r>
          <w:r>
            <w:t xml:space="preserve">…47 </w:t>
          </w:r>
        </w:p>
        <w:p w:rsidR="00C56E81" w:rsidRPr="003D4095" w:rsidRDefault="00FE77E0" w:rsidP="00C56E81">
          <w:pPr>
            <w:pStyle w:val="11"/>
            <w:ind w:left="0" w:firstLine="0"/>
            <w:rPr>
              <w:rStyle w:val="af7"/>
            </w:rPr>
          </w:pPr>
          <w:hyperlink w:anchor="_Toc193471445" w:history="1">
            <w:r w:rsidR="00C56E81" w:rsidRPr="003D4095">
              <w:rPr>
                <w:rStyle w:val="af7"/>
              </w:rPr>
              <w:t>12.Формы,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C56E81" w:rsidRPr="003D4095">
              <w:rPr>
                <w:webHidden/>
              </w:rPr>
              <w:tab/>
            </w:r>
            <w:r w:rsidR="00C56E81" w:rsidRPr="003D4095">
              <w:rPr>
                <w:webHidden/>
              </w:rPr>
              <w:fldChar w:fldCharType="begin"/>
            </w:r>
            <w:r w:rsidR="00C56E81" w:rsidRPr="003D4095">
              <w:rPr>
                <w:webHidden/>
              </w:rPr>
              <w:instrText xml:space="preserve"> PAGEREF _Toc193471445 \h </w:instrText>
            </w:r>
            <w:r w:rsidR="00C56E81" w:rsidRPr="003D4095">
              <w:rPr>
                <w:webHidden/>
              </w:rPr>
            </w:r>
            <w:r w:rsidR="00C56E81" w:rsidRPr="003D4095">
              <w:rPr>
                <w:webHidden/>
              </w:rPr>
              <w:fldChar w:fldCharType="separate"/>
            </w:r>
            <w:r w:rsidR="00C22611">
              <w:rPr>
                <w:webHidden/>
              </w:rPr>
              <w:t>52</w:t>
            </w:r>
            <w:r w:rsidR="00C56E81" w:rsidRPr="003D4095">
              <w:rPr>
                <w:webHidden/>
              </w:rPr>
              <w:fldChar w:fldCharType="end"/>
            </w:r>
          </w:hyperlink>
        </w:p>
        <w:p w:rsidR="00C56E81" w:rsidRPr="003D4095" w:rsidRDefault="00C56E81" w:rsidP="00C56E81">
          <w:r w:rsidRPr="003D4095">
            <w:t xml:space="preserve">13.Применение блока электронного моделирования аварийных ситуаций в системах теплоснабжения </w:t>
          </w:r>
          <w:r>
            <w:t>Уинского</w:t>
          </w:r>
          <w:r w:rsidRPr="003D4095">
            <w:t xml:space="preserve"> муниципального округа</w:t>
          </w:r>
          <w:r>
            <w:t>………………………………………</w:t>
          </w:r>
          <w:r w:rsidR="007827EF">
            <w:t>….</w:t>
          </w:r>
          <w:r>
            <w:t>.64</w:t>
          </w:r>
        </w:p>
        <w:p w:rsidR="00C56E81" w:rsidRPr="003D4095" w:rsidRDefault="00C56E81" w:rsidP="00C56E81">
          <w:r w:rsidRPr="003D4095">
            <w:t>14.Зоны действия систем теплоснабжения и источников тепловой энергии</w:t>
          </w:r>
          <w:r>
            <w:t>……………</w:t>
          </w:r>
          <w:r w:rsidR="007827EF">
            <w:t>…..</w:t>
          </w:r>
          <w:r>
            <w:t>67</w:t>
          </w:r>
        </w:p>
        <w:p w:rsidR="00C56E81" w:rsidRDefault="00C56E81" w:rsidP="00C56E81">
          <w:pPr>
            <w:rPr>
              <w:b/>
              <w:bCs/>
            </w:rPr>
          </w:pPr>
          <w:r w:rsidRPr="000719FC">
            <w:rPr>
              <w:b/>
              <w:bCs/>
            </w:rPr>
            <w:fldChar w:fldCharType="end"/>
          </w:r>
        </w:p>
      </w:sdtContent>
    </w:sdt>
    <w:p w:rsidR="00C56E81" w:rsidRDefault="00C56E81" w:rsidP="00C56E81">
      <w:pPr>
        <w:spacing w:line="276" w:lineRule="auto"/>
        <w:jc w:val="center"/>
        <w:rPr>
          <w:b/>
          <w:sz w:val="28"/>
          <w:szCs w:val="28"/>
        </w:rPr>
      </w:pPr>
    </w:p>
    <w:p w:rsidR="007827EF" w:rsidRDefault="007827EF" w:rsidP="00C56E81">
      <w:pPr>
        <w:spacing w:line="276" w:lineRule="auto"/>
        <w:jc w:val="center"/>
        <w:rPr>
          <w:b/>
          <w:sz w:val="28"/>
          <w:szCs w:val="28"/>
        </w:rPr>
      </w:pPr>
    </w:p>
    <w:p w:rsidR="007827EF" w:rsidRDefault="007827EF" w:rsidP="00C56E81">
      <w:pPr>
        <w:spacing w:line="276" w:lineRule="auto"/>
        <w:jc w:val="center"/>
        <w:rPr>
          <w:b/>
          <w:sz w:val="28"/>
          <w:szCs w:val="28"/>
        </w:rPr>
      </w:pPr>
    </w:p>
    <w:p w:rsidR="007827EF" w:rsidRDefault="007827EF" w:rsidP="00C56E81">
      <w:pPr>
        <w:spacing w:line="276" w:lineRule="auto"/>
        <w:jc w:val="center"/>
        <w:rPr>
          <w:b/>
          <w:sz w:val="28"/>
          <w:szCs w:val="28"/>
        </w:rPr>
      </w:pPr>
    </w:p>
    <w:p w:rsidR="007827EF" w:rsidRDefault="007827EF" w:rsidP="00C56E81">
      <w:pPr>
        <w:spacing w:line="276" w:lineRule="auto"/>
        <w:jc w:val="center"/>
        <w:rPr>
          <w:b/>
          <w:sz w:val="28"/>
          <w:szCs w:val="28"/>
        </w:rPr>
      </w:pPr>
    </w:p>
    <w:p w:rsidR="00C56E81" w:rsidRPr="00AD37C5" w:rsidRDefault="00C56E81" w:rsidP="00C56E81">
      <w:pPr>
        <w:pStyle w:val="aa"/>
        <w:widowControl w:val="0"/>
        <w:numPr>
          <w:ilvl w:val="0"/>
          <w:numId w:val="42"/>
        </w:numPr>
        <w:autoSpaceDE w:val="0"/>
        <w:autoSpaceDN w:val="0"/>
        <w:spacing w:line="276" w:lineRule="auto"/>
        <w:contextualSpacing w:val="0"/>
        <w:jc w:val="center"/>
        <w:rPr>
          <w:b/>
          <w:szCs w:val="28"/>
        </w:rPr>
      </w:pPr>
      <w:bookmarkStart w:id="1" w:name="_Hlk186027581"/>
      <w:r>
        <w:rPr>
          <w:b/>
          <w:szCs w:val="28"/>
        </w:rPr>
        <w:t>О</w:t>
      </w:r>
      <w:r w:rsidRPr="00AD37C5">
        <w:rPr>
          <w:b/>
          <w:szCs w:val="28"/>
        </w:rPr>
        <w:t>бщие положения</w:t>
      </w:r>
    </w:p>
    <w:bookmarkEnd w:id="1"/>
    <w:p w:rsidR="00C56E81" w:rsidRPr="00640E39" w:rsidRDefault="00C56E81" w:rsidP="00C56E81">
      <w:pPr>
        <w:pStyle w:val="a4"/>
        <w:ind w:firstLine="567"/>
        <w:rPr>
          <w:color w:val="000000" w:themeColor="text1"/>
        </w:rPr>
      </w:pPr>
      <w:r w:rsidRPr="00BC4861">
        <w:t xml:space="preserve">1.1 </w:t>
      </w:r>
      <w:r w:rsidRPr="00640E39">
        <w:rPr>
          <w:color w:val="000000" w:themeColor="text1"/>
        </w:rPr>
        <w:t xml:space="preserve">Настоящий порядок (план) действий по ликвидации последствий аварийных ситуаций в сфере теплоснабжения в </w:t>
      </w:r>
      <w:r w:rsidR="00D453C5">
        <w:rPr>
          <w:color w:val="000000" w:themeColor="text1"/>
          <w:lang w:val="ru-RU"/>
        </w:rPr>
        <w:t xml:space="preserve">Уинском </w:t>
      </w:r>
      <w:r>
        <w:rPr>
          <w:color w:val="000000" w:themeColor="text1"/>
        </w:rPr>
        <w:t>муниципальном округе</w:t>
      </w:r>
      <w:r w:rsidRPr="00640E39">
        <w:rPr>
          <w:color w:val="000000" w:themeColor="text1"/>
        </w:rPr>
        <w:t xml:space="preserve"> (в том </w:t>
      </w:r>
      <w:r w:rsidRPr="00BC4861">
        <w:t xml:space="preserve">числе с применением электронного моделирования аварийных ситуаций) </w:t>
      </w:r>
      <w:r>
        <w:rPr>
          <w:color w:val="FF0000"/>
        </w:rPr>
        <w:t xml:space="preserve"> </w:t>
      </w:r>
      <w:r w:rsidRPr="00BC4861">
        <w:t>(далее – План действий) разработан во исполнение требований пункта 1 части 3 статьи 20 Федерального закона от 27.07.2010 № 190-ФЗ «О теплоснабжении</w:t>
      </w:r>
      <w:r w:rsidRPr="00640E39">
        <w:rPr>
          <w:color w:val="000000" w:themeColor="text1"/>
        </w:rPr>
        <w:t>», с учетом положений:</w:t>
      </w:r>
    </w:p>
    <w:p w:rsidR="00C56E81" w:rsidRPr="00D453C5" w:rsidRDefault="00C56E81" w:rsidP="00C56E81">
      <w:pPr>
        <w:pStyle w:val="ad"/>
        <w:spacing w:beforeAutospacing="0" w:after="0" w:afterAutospacing="0"/>
        <w:ind w:firstLine="567"/>
        <w:rPr>
          <w:sz w:val="28"/>
          <w:szCs w:val="28"/>
          <w:lang w:eastAsia="en-US"/>
        </w:rPr>
      </w:pPr>
      <w:r w:rsidRPr="00D453C5">
        <w:rPr>
          <w:sz w:val="28"/>
          <w:szCs w:val="28"/>
          <w:lang w:eastAsia="en-US"/>
        </w:rPr>
        <w:t>-Федерального закона от 06.10.2003 № 131-ФЗ «Об общих принципах организации местного самоуправления в Российской Федерации»;</w:t>
      </w:r>
    </w:p>
    <w:p w:rsidR="00C56E81" w:rsidRPr="00D453C5" w:rsidRDefault="00C56E81" w:rsidP="00C56E81">
      <w:pPr>
        <w:pStyle w:val="ad"/>
        <w:spacing w:beforeAutospacing="0" w:after="0" w:afterAutospacing="0"/>
        <w:ind w:firstLine="567"/>
        <w:rPr>
          <w:sz w:val="28"/>
          <w:szCs w:val="28"/>
          <w:lang w:eastAsia="en-US"/>
        </w:rPr>
      </w:pPr>
      <w:r w:rsidRPr="00D453C5">
        <w:rPr>
          <w:sz w:val="28"/>
          <w:szCs w:val="28"/>
          <w:lang w:eastAsia="en-US"/>
        </w:rPr>
        <w:t>- Федерального закона от 27.07.2006 №149-ФЗ «Об информации, информационных технологиях и о защите информации»;</w:t>
      </w:r>
    </w:p>
    <w:p w:rsidR="00C56E81" w:rsidRPr="00D453C5" w:rsidRDefault="00C56E81" w:rsidP="00C56E81">
      <w:pPr>
        <w:pStyle w:val="ad"/>
        <w:spacing w:beforeAutospacing="0" w:after="0" w:afterAutospacing="0"/>
        <w:ind w:firstLine="567"/>
        <w:rPr>
          <w:sz w:val="28"/>
          <w:szCs w:val="28"/>
          <w:lang w:eastAsia="en-US"/>
        </w:rPr>
      </w:pPr>
      <w:r w:rsidRPr="00D453C5">
        <w:rPr>
          <w:sz w:val="28"/>
          <w:szCs w:val="28"/>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56E81" w:rsidRPr="00D453C5" w:rsidRDefault="00C56E81" w:rsidP="00C56E81">
      <w:pPr>
        <w:pStyle w:val="ad"/>
        <w:spacing w:beforeAutospacing="0" w:after="0" w:afterAutospacing="0"/>
        <w:ind w:firstLine="567"/>
        <w:rPr>
          <w:sz w:val="28"/>
          <w:szCs w:val="28"/>
          <w:lang w:eastAsia="en-US"/>
        </w:rPr>
      </w:pPr>
      <w:r w:rsidRPr="00D453C5">
        <w:rPr>
          <w:sz w:val="28"/>
          <w:szCs w:val="28"/>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rsidR="00C56E81" w:rsidRPr="00D453C5" w:rsidRDefault="00C56E81" w:rsidP="00C56E81">
      <w:pPr>
        <w:pStyle w:val="ad"/>
        <w:spacing w:beforeAutospacing="0" w:after="0" w:afterAutospacing="0"/>
        <w:ind w:firstLine="567"/>
        <w:rPr>
          <w:sz w:val="28"/>
          <w:szCs w:val="28"/>
          <w:lang w:eastAsia="en-US"/>
        </w:rPr>
      </w:pPr>
      <w:r w:rsidRPr="00D453C5">
        <w:rPr>
          <w:sz w:val="28"/>
          <w:szCs w:val="28"/>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C56E81" w:rsidRPr="00D453C5" w:rsidRDefault="00C56E81" w:rsidP="00C56E81">
      <w:pPr>
        <w:pStyle w:val="ad"/>
        <w:spacing w:beforeAutospacing="0" w:after="0" w:afterAutospacing="0"/>
        <w:ind w:firstLine="567"/>
        <w:rPr>
          <w:sz w:val="28"/>
          <w:szCs w:val="28"/>
          <w:lang w:eastAsia="en-US"/>
        </w:rPr>
      </w:pPr>
      <w:r w:rsidRPr="00D453C5">
        <w:rPr>
          <w:sz w:val="28"/>
          <w:szCs w:val="28"/>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rsidR="00C56E81" w:rsidRPr="00D453C5" w:rsidRDefault="00C56E81" w:rsidP="00C56E81">
      <w:pPr>
        <w:pStyle w:val="ad"/>
        <w:spacing w:beforeAutospacing="0" w:after="0" w:afterAutospacing="0"/>
        <w:ind w:firstLine="567"/>
        <w:rPr>
          <w:sz w:val="28"/>
          <w:szCs w:val="28"/>
        </w:rPr>
      </w:pPr>
      <w:r w:rsidRPr="00D453C5">
        <w:rPr>
          <w:sz w:val="28"/>
          <w:szCs w:val="28"/>
          <w:lang w:eastAsia="en-US"/>
        </w:rPr>
        <w:t>-</w:t>
      </w:r>
      <w:r w:rsidRPr="00D453C5">
        <w:rPr>
          <w:sz w:val="28"/>
          <w:szCs w:val="28"/>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C56E81" w:rsidRPr="00D453C5" w:rsidRDefault="00C56E81" w:rsidP="00C56E81">
      <w:pPr>
        <w:pStyle w:val="ad"/>
        <w:spacing w:beforeAutospacing="0" w:after="0" w:afterAutospacing="0"/>
        <w:ind w:firstLine="567"/>
        <w:rPr>
          <w:sz w:val="28"/>
          <w:szCs w:val="28"/>
          <w:lang w:eastAsia="en-US"/>
        </w:rPr>
      </w:pPr>
      <w:r w:rsidRPr="00D453C5">
        <w:rPr>
          <w:sz w:val="28"/>
          <w:szCs w:val="28"/>
          <w:lang w:eastAsia="en-US"/>
        </w:rPr>
        <w:t xml:space="preserve">- иных </w:t>
      </w:r>
      <w:r w:rsidRPr="00D453C5">
        <w:rPr>
          <w:color w:val="000000" w:themeColor="text1"/>
          <w:sz w:val="28"/>
          <w:szCs w:val="28"/>
          <w:lang w:eastAsia="en-US"/>
        </w:rPr>
        <w:t>действующих нормативно-правовых актов</w:t>
      </w:r>
      <w:r w:rsidRPr="00D453C5">
        <w:rPr>
          <w:sz w:val="28"/>
          <w:szCs w:val="28"/>
          <w:lang w:eastAsia="en-US"/>
        </w:rPr>
        <w:t>.</w:t>
      </w:r>
    </w:p>
    <w:p w:rsidR="00C56E81" w:rsidRPr="00BC4861" w:rsidRDefault="00C56E81" w:rsidP="00C56E81">
      <w:pPr>
        <w:pStyle w:val="a4"/>
        <w:ind w:firstLine="567"/>
      </w:pPr>
      <w:r w:rsidRPr="00BC4861">
        <w:t>1.2. Реализация Плана действий необходима для обеспечения надежной эксплуатации системы теплоснабжения</w:t>
      </w:r>
      <w:r>
        <w:t xml:space="preserve"> </w:t>
      </w:r>
      <w:r w:rsidR="00D453C5">
        <w:rPr>
          <w:lang w:val="ru-RU"/>
        </w:rPr>
        <w:t xml:space="preserve">Уинского </w:t>
      </w:r>
      <w:r>
        <w:t>муниципального</w:t>
      </w:r>
      <w:r w:rsidRPr="00BC4861">
        <w:t xml:space="preserve"> округа</w:t>
      </w:r>
      <w:r w:rsidRPr="00640E39">
        <w:rPr>
          <w:color w:val="000000" w:themeColor="text1"/>
        </w:rPr>
        <w:t xml:space="preserve"> </w:t>
      </w:r>
      <w:r w:rsidRPr="00BC4861">
        <w:t>и должна решать следующие задачи:</w:t>
      </w:r>
    </w:p>
    <w:p w:rsidR="00C56E81" w:rsidRPr="00BC4861" w:rsidRDefault="00C56E81" w:rsidP="00C56E81">
      <w:pPr>
        <w:pStyle w:val="a4"/>
        <w:ind w:firstLine="567"/>
      </w:pPr>
      <w:r w:rsidRPr="00BC4861">
        <w:t>- повышение эффективности, устойчивости и надежности функционирования объектов системы теплоснабжения;</w:t>
      </w:r>
    </w:p>
    <w:p w:rsidR="00C56E81" w:rsidRPr="00BC4861" w:rsidRDefault="00C56E81" w:rsidP="00C56E81">
      <w:pPr>
        <w:pStyle w:val="a4"/>
        <w:ind w:firstLine="567"/>
      </w:pPr>
      <w:r w:rsidRPr="00BC4861">
        <w:t xml:space="preserve">- мобилизация усилий всех инженерных служб </w:t>
      </w:r>
      <w:r w:rsidRPr="00640E39">
        <w:rPr>
          <w:color w:val="000000" w:themeColor="text1"/>
        </w:rPr>
        <w:t xml:space="preserve">округа для </w:t>
      </w:r>
      <w:r w:rsidRPr="00BC4861">
        <w:t>ликвидации последствий аварийных ситуаций в системе централизованного теплоснабжения;</w:t>
      </w:r>
    </w:p>
    <w:p w:rsidR="00C56E81" w:rsidRPr="00BC4861" w:rsidRDefault="00C56E81" w:rsidP="00C56E81">
      <w:pPr>
        <w:pStyle w:val="a4"/>
        <w:ind w:firstLine="567"/>
      </w:pPr>
      <w:r w:rsidRPr="00BC4861">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rsidR="00C56E81" w:rsidRPr="00BC4861" w:rsidRDefault="00C56E81" w:rsidP="00C56E81">
      <w:pPr>
        <w:pStyle w:val="a4"/>
        <w:ind w:firstLine="567"/>
      </w:pPr>
      <w:r w:rsidRPr="00BC4861">
        <w:t xml:space="preserve">1.3. Объектами Плана действий являются - система централизованного теплоснабжения </w:t>
      </w:r>
      <w:r w:rsidR="00D242D7">
        <w:rPr>
          <w:lang w:val="ru-RU"/>
        </w:rPr>
        <w:t xml:space="preserve">Уинского </w:t>
      </w:r>
      <w:r>
        <w:t xml:space="preserve">муниципального </w:t>
      </w:r>
      <w:r w:rsidRPr="00640E39">
        <w:rPr>
          <w:color w:val="000000" w:themeColor="text1"/>
        </w:rPr>
        <w:t xml:space="preserve">округа, </w:t>
      </w:r>
      <w:r w:rsidRPr="00BC4861">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rsidR="00C56E81" w:rsidRPr="00BC4861" w:rsidRDefault="00C56E81" w:rsidP="00C56E81">
      <w:pPr>
        <w:pStyle w:val="a4"/>
        <w:ind w:firstLine="567"/>
      </w:pPr>
      <w:r w:rsidRPr="00BC4861">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C56E81" w:rsidRPr="00BC4861" w:rsidRDefault="00C56E81" w:rsidP="00C56E81">
      <w:pPr>
        <w:pStyle w:val="a4"/>
        <w:ind w:firstLine="567"/>
      </w:pPr>
      <w:r w:rsidRPr="00BC4861">
        <w:t xml:space="preserve">1.5. План действий должен находиться у Главы муниципального </w:t>
      </w:r>
      <w:r>
        <w:t>округа – главы админ</w:t>
      </w:r>
      <w:r w:rsidR="00D242D7">
        <w:t xml:space="preserve">истрации Уинского </w:t>
      </w:r>
      <w:r>
        <w:t>муниципального округа</w:t>
      </w:r>
      <w:r w:rsidRPr="00BC4861">
        <w:t xml:space="preserve">, заместителя </w:t>
      </w:r>
      <w:r>
        <w:t>главы администрации округа</w:t>
      </w:r>
      <w:r w:rsidRPr="00BC4861">
        <w:t>,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 диспетчерской службе теплоснабжающих (теплосетевых) организаций, осуществляющих деятельность на территории муниципального образования.</w:t>
      </w:r>
    </w:p>
    <w:p w:rsidR="00C56E81" w:rsidRPr="00BC4861" w:rsidRDefault="00C56E81" w:rsidP="00C56E81">
      <w:pPr>
        <w:pStyle w:val="a4"/>
        <w:ind w:firstLine="567"/>
        <w:rPr>
          <w:b/>
          <w:szCs w:val="28"/>
        </w:rPr>
      </w:pPr>
      <w:r w:rsidRPr="00BC4861">
        <w:t>1.6. Правильность положений Плана действий и соответствие его действительному</w:t>
      </w:r>
      <w:r>
        <w:t xml:space="preserve"> </w:t>
      </w:r>
      <w:r w:rsidRPr="00BC4861">
        <w:t>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муниципального образования, отвечающий за функционирование объектов жилищно-коммунального хозяйства и руководители теплоснабжающих (теплосетевых) организаций.</w:t>
      </w:r>
    </w:p>
    <w:p w:rsidR="00C56E81" w:rsidRPr="00AD37C5" w:rsidRDefault="00D242D7" w:rsidP="00C56E81">
      <w:pPr>
        <w:pStyle w:val="a4"/>
        <w:ind w:firstLine="567"/>
        <w:jc w:val="center"/>
        <w:rPr>
          <w:b/>
          <w:szCs w:val="28"/>
        </w:rPr>
      </w:pPr>
      <w:bookmarkStart w:id="2" w:name="_Hlk185938609"/>
      <w:r>
        <w:rPr>
          <w:b/>
          <w:szCs w:val="28"/>
          <w:lang w:val="ru-RU"/>
        </w:rPr>
        <w:t xml:space="preserve">2. </w:t>
      </w:r>
      <w:r w:rsidR="00C56E81" w:rsidRPr="00AD37C5">
        <w:rPr>
          <w:b/>
          <w:szCs w:val="28"/>
        </w:rPr>
        <w:t>Основные понятия и термины</w:t>
      </w:r>
    </w:p>
    <w:bookmarkEnd w:id="2"/>
    <w:p w:rsidR="00C56E81" w:rsidRPr="00D242D7" w:rsidRDefault="00C56E81" w:rsidP="00C56E81">
      <w:pPr>
        <w:pStyle w:val="a4"/>
        <w:spacing w:line="298" w:lineRule="exact"/>
        <w:ind w:firstLine="567"/>
        <w:rPr>
          <w:szCs w:val="28"/>
        </w:rPr>
      </w:pPr>
      <w:r w:rsidRPr="00D242D7">
        <w:rPr>
          <w:szCs w:val="28"/>
        </w:rPr>
        <w:t>В настоящем Плане используются следующие основные понятия:</w:t>
      </w:r>
    </w:p>
    <w:p w:rsidR="00C56E81" w:rsidRPr="00D242D7" w:rsidRDefault="00C56E81" w:rsidP="00C56E81">
      <w:pPr>
        <w:ind w:firstLine="567"/>
        <w:jc w:val="both"/>
        <w:rPr>
          <w:sz w:val="28"/>
          <w:szCs w:val="28"/>
        </w:rPr>
      </w:pPr>
      <w:r w:rsidRPr="00D242D7">
        <w:rPr>
          <w:b/>
          <w:i/>
          <w:sz w:val="28"/>
          <w:szCs w:val="28"/>
        </w:rPr>
        <w:t xml:space="preserve">«мониторинг состояния системы теплоснабжения» </w:t>
      </w:r>
      <w:r w:rsidRPr="00D242D7">
        <w:rPr>
          <w:sz w:val="28"/>
          <w:szCs w:val="28"/>
        </w:rPr>
        <w:t>– это комплексная система наблюдений, оценки и прогноза состояния тепловых сетей и объектов теплоснабжения (далее - мониторинг);</w:t>
      </w:r>
    </w:p>
    <w:p w:rsidR="00C56E81" w:rsidRPr="00D242D7" w:rsidRDefault="00C56E81" w:rsidP="00C56E81">
      <w:pPr>
        <w:pStyle w:val="a4"/>
        <w:ind w:firstLine="567"/>
        <w:rPr>
          <w:szCs w:val="28"/>
        </w:rPr>
      </w:pPr>
      <w:r w:rsidRPr="00D242D7">
        <w:rPr>
          <w:b/>
          <w:szCs w:val="28"/>
        </w:rPr>
        <w:t>«</w:t>
      </w:r>
      <w:r w:rsidRPr="00D242D7">
        <w:rPr>
          <w:b/>
          <w:i/>
          <w:szCs w:val="28"/>
        </w:rPr>
        <w:t xml:space="preserve">потребитель» </w:t>
      </w:r>
      <w:r w:rsidRPr="00D242D7">
        <w:rPr>
          <w:szCs w:val="28"/>
        </w:rPr>
        <w:t>–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rsidR="00C56E81" w:rsidRPr="00D242D7" w:rsidRDefault="00C56E81" w:rsidP="00C56E81">
      <w:pPr>
        <w:pStyle w:val="a4"/>
        <w:spacing w:before="1"/>
        <w:ind w:firstLine="567"/>
        <w:rPr>
          <w:szCs w:val="28"/>
        </w:rPr>
      </w:pPr>
      <w:r w:rsidRPr="00D242D7">
        <w:rPr>
          <w:b/>
          <w:szCs w:val="28"/>
        </w:rPr>
        <w:t>«</w:t>
      </w:r>
      <w:r w:rsidRPr="00D242D7">
        <w:rPr>
          <w:b/>
          <w:i/>
          <w:szCs w:val="28"/>
        </w:rPr>
        <w:t xml:space="preserve">управляющая организация» </w:t>
      </w:r>
      <w:r w:rsidRPr="00D242D7">
        <w:rPr>
          <w:szCs w:val="28"/>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C56E81" w:rsidRPr="00BC4861" w:rsidRDefault="00C56E81" w:rsidP="00C56E81">
      <w:pPr>
        <w:pStyle w:val="a4"/>
        <w:ind w:firstLine="567"/>
      </w:pPr>
      <w:r w:rsidRPr="00D242D7">
        <w:rPr>
          <w:b/>
          <w:i/>
          <w:szCs w:val="28"/>
        </w:rPr>
        <w:t>«коммунальные услуги</w:t>
      </w:r>
      <w:r w:rsidRPr="00BC4861">
        <w:rPr>
          <w:b/>
          <w:i/>
        </w:rPr>
        <w:t xml:space="preserve">» </w:t>
      </w:r>
      <w:r w:rsidRPr="00BC4861">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C56E81" w:rsidRPr="00BC4861" w:rsidRDefault="00C56E81" w:rsidP="00C56E81">
      <w:pPr>
        <w:pStyle w:val="a4"/>
        <w:ind w:firstLine="567"/>
      </w:pPr>
      <w:r w:rsidRPr="00BC4861">
        <w:rPr>
          <w:b/>
        </w:rPr>
        <w:t>«</w:t>
      </w:r>
      <w:r w:rsidRPr="00BC4861">
        <w:rPr>
          <w:b/>
          <w:i/>
        </w:rPr>
        <w:t xml:space="preserve">ресурсоснабжающая организация» </w:t>
      </w:r>
      <w:r w:rsidRPr="00BC4861">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R="00C56E81" w:rsidRPr="00BC4861" w:rsidRDefault="00C56E81" w:rsidP="00C56E81">
      <w:pPr>
        <w:pStyle w:val="a4"/>
        <w:ind w:firstLine="567"/>
      </w:pPr>
      <w:r w:rsidRPr="00BC4861">
        <w:rPr>
          <w:b/>
        </w:rPr>
        <w:t>«</w:t>
      </w:r>
      <w:r w:rsidRPr="00BC4861">
        <w:rPr>
          <w:b/>
          <w:i/>
        </w:rPr>
        <w:t xml:space="preserve">коммунальные ресурсы» </w:t>
      </w:r>
      <w:r w:rsidRPr="00BC4861">
        <w:t>– горячая вода, холодная вода, тепловая энергия, электрическая энергия, используемые для предоставления коммунальных услуг;</w:t>
      </w:r>
    </w:p>
    <w:p w:rsidR="00C56E81" w:rsidRPr="00BC4861" w:rsidRDefault="00C56E81" w:rsidP="00C56E81">
      <w:pPr>
        <w:pStyle w:val="a4"/>
        <w:ind w:firstLine="567"/>
      </w:pPr>
      <w:r w:rsidRPr="00BC4861">
        <w:rPr>
          <w:b/>
        </w:rPr>
        <w:t>«</w:t>
      </w:r>
      <w:r w:rsidRPr="00BC4861">
        <w:rPr>
          <w:b/>
          <w:i/>
        </w:rPr>
        <w:t>система теплоснабжения</w:t>
      </w:r>
      <w:r w:rsidRPr="00BC4861">
        <w:rPr>
          <w:b/>
        </w:rPr>
        <w:t>» –</w:t>
      </w:r>
      <w:r w:rsidRPr="00BC4861">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C56E81" w:rsidRPr="00BC4861" w:rsidRDefault="00C56E81" w:rsidP="00C56E81">
      <w:pPr>
        <w:pStyle w:val="a4"/>
        <w:ind w:firstLine="567"/>
      </w:pPr>
      <w:r w:rsidRPr="00BC4861">
        <w:rPr>
          <w:b/>
        </w:rPr>
        <w:t>«</w:t>
      </w:r>
      <w:r w:rsidRPr="00BC4861">
        <w:rPr>
          <w:b/>
          <w:i/>
        </w:rPr>
        <w:t>тепловая сеть</w:t>
      </w:r>
      <w:r w:rsidRPr="00BC4861">
        <w:rPr>
          <w:b/>
        </w:rPr>
        <w:t xml:space="preserve">» </w:t>
      </w:r>
      <w:r w:rsidRPr="00BC4861">
        <w:t>– совокупность устройств, предназначенных для передачи и распределения тепловой энергии потребителям;</w:t>
      </w:r>
    </w:p>
    <w:p w:rsidR="00C56E81" w:rsidRPr="00BC4861" w:rsidRDefault="00C56E81" w:rsidP="00C56E81">
      <w:pPr>
        <w:pStyle w:val="a4"/>
        <w:ind w:firstLine="567"/>
      </w:pPr>
      <w:r w:rsidRPr="00BC4861">
        <w:rPr>
          <w:b/>
        </w:rPr>
        <w:t>«</w:t>
      </w:r>
      <w:r w:rsidRPr="00BC4861">
        <w:rPr>
          <w:b/>
          <w:i/>
        </w:rPr>
        <w:t>тепловой пункт</w:t>
      </w:r>
      <w:r w:rsidRPr="00BC4861">
        <w:rPr>
          <w:b/>
        </w:rPr>
        <w:t xml:space="preserve">» </w:t>
      </w:r>
      <w:r w:rsidRPr="00BC4861">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C56E81" w:rsidRPr="00BC4861" w:rsidRDefault="00C56E81" w:rsidP="00C56E81">
      <w:pPr>
        <w:pStyle w:val="a4"/>
        <w:spacing w:before="1"/>
        <w:ind w:firstLine="567"/>
      </w:pPr>
      <w:r w:rsidRPr="00BC4861">
        <w:rPr>
          <w:b/>
        </w:rPr>
        <w:t>«</w:t>
      </w:r>
      <w:r w:rsidRPr="00BC4861">
        <w:rPr>
          <w:b/>
          <w:i/>
        </w:rPr>
        <w:t>техническое обслуживание</w:t>
      </w:r>
      <w:r w:rsidRPr="00BC4861">
        <w:rPr>
          <w:b/>
        </w:rPr>
        <w:t xml:space="preserve">» </w:t>
      </w:r>
      <w:r w:rsidRPr="00BC4861">
        <w:t>–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rsidR="00C56E81" w:rsidRPr="00BC4861" w:rsidRDefault="00C56E81" w:rsidP="00C56E81">
      <w:pPr>
        <w:pStyle w:val="a4"/>
        <w:spacing w:before="1"/>
        <w:ind w:firstLine="567"/>
      </w:pPr>
      <w:r w:rsidRPr="00BC4861">
        <w:rPr>
          <w:b/>
        </w:rPr>
        <w:t>«</w:t>
      </w:r>
      <w:r w:rsidRPr="00BC4861">
        <w:rPr>
          <w:b/>
          <w:i/>
        </w:rPr>
        <w:t>текущий ремонт</w:t>
      </w:r>
      <w:r w:rsidRPr="00BC4861">
        <w:rPr>
          <w:b/>
        </w:rPr>
        <w:t xml:space="preserve">» </w:t>
      </w:r>
      <w:r w:rsidRPr="00BC4861">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C56E81" w:rsidRPr="00BC4861" w:rsidRDefault="00C56E81" w:rsidP="00C56E81">
      <w:pPr>
        <w:pStyle w:val="a4"/>
        <w:ind w:firstLine="567"/>
      </w:pPr>
      <w:r w:rsidRPr="00BC4861">
        <w:rPr>
          <w:b/>
        </w:rPr>
        <w:t>«</w:t>
      </w:r>
      <w:r w:rsidRPr="00BC4861">
        <w:rPr>
          <w:b/>
          <w:i/>
        </w:rPr>
        <w:t>капитальный ремонт</w:t>
      </w:r>
      <w:r w:rsidRPr="00BC4861">
        <w:rPr>
          <w:b/>
        </w:rPr>
        <w:t xml:space="preserve">» </w:t>
      </w:r>
      <w:r w:rsidRPr="00BC4861">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rsidR="00C56E81" w:rsidRPr="00BC4861" w:rsidRDefault="00C56E81" w:rsidP="00C56E81">
      <w:pPr>
        <w:pStyle w:val="a4"/>
        <w:ind w:firstLine="567"/>
      </w:pPr>
      <w:r w:rsidRPr="00BC4861">
        <w:rPr>
          <w:b/>
          <w:i/>
        </w:rPr>
        <w:t xml:space="preserve">«технологические нарушения» </w:t>
      </w:r>
      <w:r w:rsidRPr="00BC486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BC4861">
        <w:rPr>
          <w:b/>
          <w:i/>
        </w:rPr>
        <w:t>инцидент и аварию</w:t>
      </w:r>
      <w:r w:rsidRPr="00BC4861">
        <w:t>;</w:t>
      </w:r>
    </w:p>
    <w:p w:rsidR="00C56E81" w:rsidRPr="00BC4861" w:rsidRDefault="00C56E81" w:rsidP="00C56E81">
      <w:pPr>
        <w:pStyle w:val="a4"/>
        <w:ind w:firstLine="567"/>
      </w:pPr>
      <w:r w:rsidRPr="00BC4861">
        <w:rPr>
          <w:b/>
          <w:i/>
        </w:rPr>
        <w:t xml:space="preserve">«инцидент» </w:t>
      </w:r>
      <w:r w:rsidRPr="00BC4861">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C56E81" w:rsidRPr="00BC4861" w:rsidRDefault="00C56E81" w:rsidP="00C56E81">
      <w:pPr>
        <w:pStyle w:val="a4"/>
        <w:tabs>
          <w:tab w:val="left" w:pos="1920"/>
        </w:tabs>
        <w:spacing w:before="2"/>
        <w:ind w:firstLine="567"/>
      </w:pPr>
      <w:r w:rsidRPr="00BC4861">
        <w:rPr>
          <w:b/>
          <w:i/>
        </w:rPr>
        <w:t xml:space="preserve">«технологический отказ» </w:t>
      </w:r>
      <w:r w:rsidRPr="00BC4861">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C56E81" w:rsidRPr="00BC4861" w:rsidRDefault="00C56E81" w:rsidP="00C56E81">
      <w:pPr>
        <w:pStyle w:val="a4"/>
        <w:tabs>
          <w:tab w:val="left" w:pos="1920"/>
        </w:tabs>
        <w:ind w:firstLine="567"/>
      </w:pPr>
      <w:r w:rsidRPr="00BC4861">
        <w:rPr>
          <w:b/>
          <w:i/>
        </w:rPr>
        <w:t xml:space="preserve">«функциональный отказ» </w:t>
      </w:r>
      <w:r w:rsidRPr="00BC4861">
        <w:rPr>
          <w:i/>
        </w:rPr>
        <w:t xml:space="preserve">- </w:t>
      </w:r>
      <w:r w:rsidRPr="00BC4861">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C56E81" w:rsidRPr="00BC4861" w:rsidRDefault="00C56E81" w:rsidP="00C56E81">
      <w:pPr>
        <w:pStyle w:val="a4"/>
        <w:ind w:firstLine="567"/>
      </w:pPr>
      <w:r w:rsidRPr="00BC4861">
        <w:rPr>
          <w:b/>
        </w:rPr>
        <w:t>«</w:t>
      </w:r>
      <w:r w:rsidRPr="00BC4861">
        <w:rPr>
          <w:b/>
          <w:i/>
        </w:rPr>
        <w:t>авария на объектах теплоснабжения</w:t>
      </w:r>
      <w:r w:rsidRPr="00BC4861">
        <w:rPr>
          <w:b/>
        </w:rPr>
        <w:t xml:space="preserve">» </w:t>
      </w:r>
      <w:r w:rsidRPr="00BC4861">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rsidR="00C56E81" w:rsidRPr="00BC4861" w:rsidRDefault="00C56E81" w:rsidP="00C56E81">
      <w:pPr>
        <w:pStyle w:val="a4"/>
        <w:ind w:firstLine="567"/>
      </w:pPr>
      <w:r w:rsidRPr="00BC4861">
        <w:rPr>
          <w:b/>
        </w:rPr>
        <w:t>«</w:t>
      </w:r>
      <w:r w:rsidRPr="00BC4861">
        <w:rPr>
          <w:b/>
          <w:i/>
        </w:rPr>
        <w:t>неисправность</w:t>
      </w:r>
      <w:r w:rsidRPr="00BC4861">
        <w:rPr>
          <w:b/>
        </w:rPr>
        <w:t xml:space="preserve">» </w:t>
      </w:r>
      <w:r w:rsidRPr="00BC4861">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C56E81" w:rsidRPr="00BC4861" w:rsidRDefault="00C56E81" w:rsidP="00D242D7">
      <w:pPr>
        <w:pStyle w:val="1"/>
        <w:numPr>
          <w:ilvl w:val="0"/>
          <w:numId w:val="48"/>
        </w:numPr>
        <w:tabs>
          <w:tab w:val="left" w:pos="4781"/>
        </w:tabs>
        <w:spacing w:before="61"/>
        <w:jc w:val="center"/>
      </w:pPr>
      <w:bookmarkStart w:id="3" w:name="_Toc186027536"/>
      <w:bookmarkStart w:id="4" w:name="_Toc193471437"/>
      <w:r>
        <w:t>Цель</w:t>
      </w:r>
      <w:bookmarkEnd w:id="3"/>
      <w:bookmarkEnd w:id="4"/>
    </w:p>
    <w:p w:rsidR="00C56E81" w:rsidRPr="00BC4861" w:rsidRDefault="00C56E81" w:rsidP="00C56E81">
      <w:pPr>
        <w:pStyle w:val="a4"/>
        <w:rPr>
          <w:b/>
        </w:rPr>
      </w:pPr>
    </w:p>
    <w:p w:rsidR="00C56E81" w:rsidRPr="00D242D7" w:rsidRDefault="00C56E81" w:rsidP="00D242D7">
      <w:pPr>
        <w:numPr>
          <w:ilvl w:val="0"/>
          <w:numId w:val="31"/>
        </w:numPr>
        <w:spacing w:after="160" w:line="259" w:lineRule="auto"/>
        <w:ind w:left="0" w:firstLine="0"/>
        <w:jc w:val="both"/>
        <w:rPr>
          <w:sz w:val="28"/>
          <w:szCs w:val="28"/>
        </w:rPr>
      </w:pPr>
      <w:bookmarkStart w:id="5" w:name="_Hlk185939204"/>
      <w:r w:rsidRPr="00D242D7">
        <w:rPr>
          <w:sz w:val="28"/>
          <w:szCs w:val="28"/>
        </w:rPr>
        <w:t xml:space="preserve">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D242D7">
        <w:rPr>
          <w:sz w:val="28"/>
          <w:szCs w:val="28"/>
        </w:rPr>
        <w:t xml:space="preserve">Уинского </w:t>
      </w:r>
      <w:r w:rsidRPr="00D242D7">
        <w:rPr>
          <w:sz w:val="28"/>
          <w:szCs w:val="28"/>
        </w:rPr>
        <w:t>муниципального округа, управляющих компаний и ресурсоснабжающих организаций, при решении вопросов, связанных с ликвидацией аварийных ситуаций на системах теплоснабжения муниципального округа с применением электронного моделирования аварийных ситуаций.</w:t>
      </w:r>
    </w:p>
    <w:p w:rsidR="00C56E81" w:rsidRPr="00D242D7" w:rsidRDefault="00C56E81" w:rsidP="00D242D7">
      <w:pPr>
        <w:numPr>
          <w:ilvl w:val="0"/>
          <w:numId w:val="31"/>
        </w:numPr>
        <w:spacing w:after="160" w:line="259" w:lineRule="auto"/>
        <w:ind w:left="0" w:firstLine="142"/>
        <w:jc w:val="both"/>
        <w:rPr>
          <w:sz w:val="28"/>
          <w:szCs w:val="28"/>
        </w:rPr>
      </w:pPr>
      <w:r w:rsidRPr="00D242D7">
        <w:rPr>
          <w:sz w:val="28"/>
          <w:szCs w:val="28"/>
        </w:rPr>
        <w:t xml:space="preserve">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w:t>
      </w:r>
      <w:r w:rsidR="00D242D7">
        <w:rPr>
          <w:sz w:val="28"/>
          <w:szCs w:val="28"/>
        </w:rPr>
        <w:t xml:space="preserve">Уинского </w:t>
      </w:r>
      <w:r w:rsidRPr="00D242D7">
        <w:rPr>
          <w:sz w:val="28"/>
          <w:szCs w:val="28"/>
        </w:rPr>
        <w:t>муниципального округа.</w:t>
      </w:r>
    </w:p>
    <w:p w:rsidR="00C56E81" w:rsidRPr="00D242D7" w:rsidRDefault="00C56E81" w:rsidP="00D242D7">
      <w:pPr>
        <w:numPr>
          <w:ilvl w:val="0"/>
          <w:numId w:val="31"/>
        </w:numPr>
        <w:spacing w:after="160" w:line="259" w:lineRule="auto"/>
        <w:ind w:left="0" w:firstLine="142"/>
        <w:jc w:val="both"/>
        <w:rPr>
          <w:sz w:val="28"/>
          <w:szCs w:val="28"/>
        </w:rPr>
      </w:pPr>
      <w:r w:rsidRPr="00D242D7">
        <w:rPr>
          <w:sz w:val="28"/>
          <w:szCs w:val="28"/>
        </w:rPr>
        <w:t xml:space="preserve">Основной задачей администрации </w:t>
      </w:r>
      <w:bookmarkStart w:id="6" w:name="_Hlk193194813"/>
      <w:r w:rsidR="00D242D7">
        <w:rPr>
          <w:sz w:val="28"/>
          <w:szCs w:val="28"/>
        </w:rPr>
        <w:t xml:space="preserve">Уинского </w:t>
      </w:r>
      <w:r w:rsidRPr="00D242D7">
        <w:rPr>
          <w:sz w:val="28"/>
          <w:szCs w:val="28"/>
        </w:rPr>
        <w:t>муниципального округа</w:t>
      </w:r>
      <w:bookmarkEnd w:id="6"/>
      <w:r w:rsidRPr="00D242D7">
        <w:rPr>
          <w:sz w:val="28"/>
          <w:szCs w:val="28"/>
        </w:rPr>
        <w:t>,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rsidR="00C56E81" w:rsidRPr="00D242D7" w:rsidRDefault="00C56E81" w:rsidP="00D242D7">
      <w:pPr>
        <w:numPr>
          <w:ilvl w:val="0"/>
          <w:numId w:val="31"/>
        </w:numPr>
        <w:spacing w:after="160" w:line="259" w:lineRule="auto"/>
        <w:ind w:left="0" w:firstLine="142"/>
        <w:jc w:val="both"/>
        <w:rPr>
          <w:sz w:val="28"/>
          <w:szCs w:val="28"/>
        </w:rPr>
      </w:pPr>
      <w:r w:rsidRPr="00D242D7">
        <w:rPr>
          <w:sz w:val="28"/>
          <w:szCs w:val="28"/>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D242D7">
        <w:rPr>
          <w:sz w:val="28"/>
          <w:szCs w:val="28"/>
        </w:rPr>
        <w:t xml:space="preserve">Уинского </w:t>
      </w:r>
      <w:r w:rsidRPr="00D242D7">
        <w:rPr>
          <w:sz w:val="28"/>
          <w:szCs w:val="28"/>
        </w:rPr>
        <w:t>муниципального округа определяется в соответствии с действующим законодательством.</w:t>
      </w:r>
    </w:p>
    <w:p w:rsidR="00C56E81" w:rsidRPr="00D242D7" w:rsidRDefault="00C56E81" w:rsidP="00D242D7">
      <w:pPr>
        <w:numPr>
          <w:ilvl w:val="0"/>
          <w:numId w:val="31"/>
        </w:numPr>
        <w:spacing w:after="160" w:line="259" w:lineRule="auto"/>
        <w:ind w:left="0" w:firstLine="142"/>
        <w:jc w:val="both"/>
        <w:rPr>
          <w:sz w:val="28"/>
          <w:szCs w:val="28"/>
        </w:rPr>
      </w:pPr>
      <w:r w:rsidRPr="00D242D7">
        <w:rPr>
          <w:sz w:val="28"/>
          <w:szCs w:val="28"/>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rsidR="00C56E81" w:rsidRPr="00D242D7" w:rsidRDefault="00C56E81" w:rsidP="00C56E81">
      <w:pPr>
        <w:jc w:val="both"/>
        <w:rPr>
          <w:sz w:val="28"/>
          <w:szCs w:val="28"/>
        </w:rPr>
      </w:pPr>
      <w:r w:rsidRPr="00D242D7">
        <w:rPr>
          <w:sz w:val="28"/>
          <w:szCs w:val="28"/>
        </w:rPr>
        <w:t>Исполнители коммунальных услуг и потребители должны обеспечивать:</w:t>
      </w:r>
    </w:p>
    <w:p w:rsidR="00C56E81" w:rsidRPr="00D242D7" w:rsidRDefault="00C56E81" w:rsidP="00D242D7">
      <w:pPr>
        <w:numPr>
          <w:ilvl w:val="1"/>
          <w:numId w:val="31"/>
        </w:numPr>
        <w:spacing w:after="160" w:line="259" w:lineRule="auto"/>
        <w:ind w:left="0" w:firstLine="0"/>
        <w:jc w:val="both"/>
        <w:rPr>
          <w:sz w:val="28"/>
          <w:szCs w:val="28"/>
        </w:rPr>
      </w:pPr>
      <w:r w:rsidRPr="00D242D7">
        <w:rPr>
          <w:sz w:val="28"/>
          <w:szCs w:val="28"/>
        </w:rPr>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C56E81" w:rsidRPr="00D242D7" w:rsidRDefault="00C56E81" w:rsidP="003B6270">
      <w:pPr>
        <w:numPr>
          <w:ilvl w:val="1"/>
          <w:numId w:val="31"/>
        </w:numPr>
        <w:spacing w:after="160" w:line="259" w:lineRule="auto"/>
        <w:ind w:left="0" w:firstLine="0"/>
        <w:jc w:val="both"/>
        <w:rPr>
          <w:sz w:val="28"/>
          <w:szCs w:val="28"/>
        </w:rPr>
      </w:pPr>
      <w:r w:rsidRPr="00D242D7">
        <w:rPr>
          <w:sz w:val="28"/>
          <w:szCs w:val="28"/>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C56E81" w:rsidRPr="003B6270" w:rsidRDefault="003B6270" w:rsidP="00C56E81">
      <w:pPr>
        <w:jc w:val="both"/>
        <w:rPr>
          <w:sz w:val="28"/>
          <w:szCs w:val="28"/>
        </w:rPr>
      </w:pPr>
      <w:r>
        <w:rPr>
          <w:sz w:val="28"/>
          <w:szCs w:val="28"/>
        </w:rPr>
        <w:t xml:space="preserve">        </w:t>
      </w:r>
      <w:r w:rsidR="00C56E81" w:rsidRPr="003B6270">
        <w:rPr>
          <w:sz w:val="28"/>
          <w:szCs w:val="28"/>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C56E81" w:rsidRPr="003B6270" w:rsidRDefault="00C56E81" w:rsidP="00C56E81">
      <w:pPr>
        <w:ind w:firstLine="708"/>
        <w:jc w:val="both"/>
        <w:rPr>
          <w:sz w:val="28"/>
          <w:szCs w:val="28"/>
        </w:rPr>
      </w:pPr>
      <w:r w:rsidRPr="003B6270">
        <w:rPr>
          <w:sz w:val="28"/>
          <w:szCs w:val="28"/>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r w:rsidR="003B6270">
        <w:rPr>
          <w:sz w:val="28"/>
          <w:szCs w:val="28"/>
        </w:rPr>
        <w:t>Уинского</w:t>
      </w:r>
      <w:r w:rsidRPr="003B6270">
        <w:rPr>
          <w:sz w:val="28"/>
          <w:szCs w:val="28"/>
        </w:rPr>
        <w:t xml:space="preserve"> муниципального округа.</w:t>
      </w:r>
    </w:p>
    <w:p w:rsidR="00C56E81" w:rsidRPr="003B6270" w:rsidRDefault="00C56E81" w:rsidP="00C56E81">
      <w:pPr>
        <w:ind w:firstLine="708"/>
        <w:jc w:val="both"/>
        <w:rPr>
          <w:sz w:val="28"/>
          <w:szCs w:val="28"/>
        </w:rPr>
      </w:pPr>
      <w:r w:rsidRPr="003B6270">
        <w:rPr>
          <w:sz w:val="28"/>
          <w:szCs w:val="28"/>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3B6270">
        <w:rPr>
          <w:sz w:val="28"/>
          <w:szCs w:val="28"/>
        </w:rPr>
        <w:t xml:space="preserve">Уинского </w:t>
      </w:r>
      <w:r w:rsidRPr="003B6270">
        <w:rPr>
          <w:sz w:val="28"/>
          <w:szCs w:val="28"/>
        </w:rPr>
        <w:t>муниципального округа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rsidR="00C56E81" w:rsidRPr="003B6270" w:rsidRDefault="00C56E81" w:rsidP="00C56E81">
      <w:pPr>
        <w:ind w:firstLine="708"/>
        <w:jc w:val="both"/>
        <w:rPr>
          <w:sz w:val="28"/>
          <w:szCs w:val="28"/>
        </w:rPr>
      </w:pPr>
      <w:r w:rsidRPr="003B6270">
        <w:rPr>
          <w:sz w:val="28"/>
          <w:szCs w:val="28"/>
        </w:rPr>
        <w:t xml:space="preserve">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муниципального </w:t>
      </w:r>
      <w:r w:rsidR="00D666DA">
        <w:rPr>
          <w:sz w:val="28"/>
          <w:szCs w:val="28"/>
        </w:rPr>
        <w:t>округа</w:t>
      </w:r>
      <w:r w:rsidRPr="003B6270">
        <w:rPr>
          <w:sz w:val="28"/>
          <w:szCs w:val="28"/>
        </w:rPr>
        <w:t xml:space="preserve"> и организаций жилищно-коммунального комплекса на очередной финансовый год.</w:t>
      </w:r>
    </w:p>
    <w:p w:rsidR="00C56E81" w:rsidRPr="00B273ED" w:rsidRDefault="00C56E81" w:rsidP="00C56E81">
      <w:pPr>
        <w:ind w:firstLine="708"/>
        <w:jc w:val="both"/>
        <w:rPr>
          <w:sz w:val="26"/>
        </w:rPr>
      </w:pPr>
      <w:r w:rsidRPr="00B273ED">
        <w:rPr>
          <w:sz w:val="26"/>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округа.</w:t>
      </w:r>
    </w:p>
    <w:p w:rsidR="00C56E81" w:rsidRPr="00B273ED" w:rsidRDefault="00C56E81" w:rsidP="00C56E81">
      <w:pPr>
        <w:ind w:firstLine="708"/>
        <w:jc w:val="both"/>
        <w:rPr>
          <w:sz w:val="26"/>
        </w:rPr>
      </w:pPr>
      <w:r w:rsidRPr="00B273ED">
        <w:rPr>
          <w:sz w:val="26"/>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C56E81" w:rsidRPr="00B273ED" w:rsidRDefault="00C56E81" w:rsidP="00C56E81">
      <w:pPr>
        <w:ind w:firstLine="480"/>
        <w:jc w:val="both"/>
        <w:rPr>
          <w:sz w:val="26"/>
        </w:rPr>
      </w:pPr>
      <w:r w:rsidRPr="00B273ED">
        <w:rPr>
          <w:sz w:val="26"/>
        </w:rPr>
        <w:t>Собственники земельных участков, по которым проходят инженерные коммуникации, обязаны:</w:t>
      </w:r>
    </w:p>
    <w:p w:rsidR="00C56E81" w:rsidRPr="00CF6448" w:rsidRDefault="00C56E81" w:rsidP="00CF6448">
      <w:pPr>
        <w:numPr>
          <w:ilvl w:val="1"/>
          <w:numId w:val="31"/>
        </w:numPr>
        <w:spacing w:after="160" w:line="259" w:lineRule="auto"/>
        <w:ind w:left="0" w:firstLine="0"/>
        <w:jc w:val="both"/>
        <w:rPr>
          <w:sz w:val="28"/>
          <w:szCs w:val="28"/>
        </w:rPr>
      </w:pPr>
      <w:r w:rsidRPr="00CF6448">
        <w:rPr>
          <w:sz w:val="28"/>
          <w:szCs w:val="28"/>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C56E81" w:rsidRPr="00CF6448" w:rsidRDefault="00C56E81" w:rsidP="00CF6448">
      <w:pPr>
        <w:numPr>
          <w:ilvl w:val="1"/>
          <w:numId w:val="31"/>
        </w:numPr>
        <w:spacing w:after="160" w:line="259" w:lineRule="auto"/>
        <w:ind w:left="0" w:firstLine="0"/>
        <w:jc w:val="both"/>
        <w:rPr>
          <w:sz w:val="28"/>
          <w:szCs w:val="28"/>
        </w:rPr>
      </w:pPr>
      <w:r w:rsidRPr="00CF6448">
        <w:rPr>
          <w:sz w:val="28"/>
          <w:szCs w:val="28"/>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C56E81" w:rsidRPr="00CF6448" w:rsidRDefault="00C56E81" w:rsidP="00CF6448">
      <w:pPr>
        <w:numPr>
          <w:ilvl w:val="1"/>
          <w:numId w:val="31"/>
        </w:numPr>
        <w:spacing w:after="160" w:line="259" w:lineRule="auto"/>
        <w:ind w:left="0" w:firstLine="0"/>
        <w:jc w:val="both"/>
        <w:rPr>
          <w:sz w:val="28"/>
          <w:szCs w:val="28"/>
        </w:rPr>
      </w:pPr>
      <w:r w:rsidRPr="00CF6448">
        <w:rPr>
          <w:sz w:val="28"/>
          <w:szCs w:val="28"/>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C56E81" w:rsidRPr="00CF6448" w:rsidRDefault="00C56E81" w:rsidP="00CF6448">
      <w:pPr>
        <w:numPr>
          <w:ilvl w:val="1"/>
          <w:numId w:val="31"/>
        </w:numPr>
        <w:spacing w:after="160" w:line="259" w:lineRule="auto"/>
        <w:ind w:left="0" w:firstLine="0"/>
        <w:jc w:val="both"/>
        <w:rPr>
          <w:sz w:val="28"/>
          <w:szCs w:val="28"/>
        </w:rPr>
      </w:pPr>
      <w:r w:rsidRPr="00CF6448">
        <w:rPr>
          <w:sz w:val="28"/>
          <w:szCs w:val="28"/>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C56E81" w:rsidRPr="00CF6448" w:rsidRDefault="00C56E81" w:rsidP="00CF6448">
      <w:pPr>
        <w:numPr>
          <w:ilvl w:val="1"/>
          <w:numId w:val="31"/>
        </w:numPr>
        <w:spacing w:after="160" w:line="259" w:lineRule="auto"/>
        <w:ind w:left="0" w:firstLine="0"/>
        <w:jc w:val="both"/>
        <w:rPr>
          <w:sz w:val="28"/>
          <w:szCs w:val="28"/>
        </w:rPr>
      </w:pPr>
      <w:r w:rsidRPr="00CF6448">
        <w:rPr>
          <w:sz w:val="28"/>
          <w:szCs w:val="28"/>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C56E81" w:rsidRPr="00CF6448" w:rsidRDefault="00C56E81" w:rsidP="00C56E81">
      <w:pPr>
        <w:ind w:firstLine="480"/>
        <w:jc w:val="both"/>
        <w:rPr>
          <w:sz w:val="28"/>
          <w:szCs w:val="28"/>
        </w:rPr>
      </w:pPr>
      <w:r w:rsidRPr="00CF6448">
        <w:rPr>
          <w:sz w:val="28"/>
          <w:szCs w:val="28"/>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C56E81" w:rsidRPr="00CF6448" w:rsidRDefault="00C56E81" w:rsidP="00CF6448">
      <w:pPr>
        <w:numPr>
          <w:ilvl w:val="1"/>
          <w:numId w:val="31"/>
        </w:numPr>
        <w:spacing w:after="160" w:line="259" w:lineRule="auto"/>
        <w:ind w:left="0" w:firstLine="0"/>
        <w:jc w:val="both"/>
        <w:rPr>
          <w:sz w:val="28"/>
          <w:szCs w:val="28"/>
        </w:rPr>
      </w:pPr>
      <w:r w:rsidRPr="00CF6448">
        <w:rPr>
          <w:sz w:val="28"/>
          <w:szCs w:val="28"/>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C56E81" w:rsidRPr="00CF6448" w:rsidRDefault="00C56E81" w:rsidP="00CF6448">
      <w:pPr>
        <w:numPr>
          <w:ilvl w:val="1"/>
          <w:numId w:val="31"/>
        </w:numPr>
        <w:spacing w:after="160" w:line="259" w:lineRule="auto"/>
        <w:ind w:left="0" w:firstLine="0"/>
        <w:jc w:val="both"/>
        <w:rPr>
          <w:sz w:val="28"/>
          <w:szCs w:val="28"/>
        </w:rPr>
      </w:pPr>
      <w:r w:rsidRPr="00CF6448">
        <w:rPr>
          <w:sz w:val="28"/>
          <w:szCs w:val="28"/>
        </w:rPr>
        <w:t xml:space="preserve">незамедлительно информировать обо всех происшествиях, связанных с повреждением объектов теплоснабжения администрацию муниципального </w:t>
      </w:r>
      <w:r w:rsidR="00CF6448">
        <w:rPr>
          <w:sz w:val="28"/>
          <w:szCs w:val="28"/>
        </w:rPr>
        <w:t xml:space="preserve">округа </w:t>
      </w:r>
      <w:r w:rsidRPr="00CF6448">
        <w:rPr>
          <w:sz w:val="28"/>
          <w:szCs w:val="28"/>
        </w:rPr>
        <w:t>и диспетчерскую службу ресурсоснабжающих организаций.</w:t>
      </w:r>
    </w:p>
    <w:p w:rsidR="00C56E81" w:rsidRPr="00CF6448" w:rsidRDefault="00C56E81" w:rsidP="00C56E81">
      <w:pPr>
        <w:ind w:firstLine="480"/>
        <w:jc w:val="both"/>
        <w:rPr>
          <w:sz w:val="28"/>
          <w:szCs w:val="28"/>
        </w:rPr>
      </w:pPr>
      <w:r w:rsidRPr="00CF6448">
        <w:rPr>
          <w:sz w:val="28"/>
          <w:szCs w:val="28"/>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rsidR="00C56E81" w:rsidRPr="00CF6448" w:rsidRDefault="00C56E81" w:rsidP="00C56E81">
      <w:pPr>
        <w:ind w:firstLine="480"/>
        <w:jc w:val="both"/>
        <w:rPr>
          <w:sz w:val="28"/>
          <w:szCs w:val="28"/>
        </w:rPr>
      </w:pPr>
      <w:r w:rsidRPr="00CF6448">
        <w:rPr>
          <w:sz w:val="28"/>
          <w:szCs w:val="28"/>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C56E81" w:rsidRPr="00CF6448" w:rsidRDefault="00C56E81" w:rsidP="00C56E81">
      <w:pPr>
        <w:ind w:firstLine="480"/>
        <w:jc w:val="both"/>
        <w:rPr>
          <w:sz w:val="28"/>
          <w:szCs w:val="28"/>
        </w:rPr>
      </w:pPr>
      <w:r w:rsidRPr="00CF6448">
        <w:rPr>
          <w:sz w:val="28"/>
          <w:szCs w:val="28"/>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rsidR="00C56E81" w:rsidRPr="00CF6448" w:rsidRDefault="00C56E81" w:rsidP="00C56E81">
      <w:pPr>
        <w:ind w:firstLine="480"/>
        <w:jc w:val="both"/>
        <w:rPr>
          <w:sz w:val="28"/>
          <w:szCs w:val="28"/>
        </w:rPr>
      </w:pPr>
      <w:r w:rsidRPr="00CF6448">
        <w:rPr>
          <w:sz w:val="28"/>
          <w:szCs w:val="28"/>
        </w:rPr>
        <w:t>Потребители тепла по надежности теплоснабжения делятся на три категории:</w:t>
      </w:r>
    </w:p>
    <w:p w:rsidR="00C56E81" w:rsidRPr="00CF6448" w:rsidRDefault="00C56E81" w:rsidP="00CF6448">
      <w:pPr>
        <w:numPr>
          <w:ilvl w:val="1"/>
          <w:numId w:val="31"/>
        </w:numPr>
        <w:spacing w:after="160" w:line="259" w:lineRule="auto"/>
        <w:ind w:left="0" w:firstLine="0"/>
        <w:jc w:val="both"/>
        <w:rPr>
          <w:sz w:val="28"/>
          <w:szCs w:val="28"/>
        </w:rPr>
      </w:pPr>
      <w:r w:rsidRPr="00CF6448">
        <w:rPr>
          <w:b/>
          <w:sz w:val="28"/>
          <w:szCs w:val="28"/>
        </w:rPr>
        <w:t xml:space="preserve">к первой категории </w:t>
      </w:r>
      <w:r w:rsidRPr="00CF6448">
        <w:rPr>
          <w:sz w:val="28"/>
          <w:szCs w:val="28"/>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rsidR="00C56E81" w:rsidRPr="00CF6448" w:rsidRDefault="00C56E81" w:rsidP="00CF6448">
      <w:pPr>
        <w:numPr>
          <w:ilvl w:val="1"/>
          <w:numId w:val="31"/>
        </w:numPr>
        <w:spacing w:after="160" w:line="259" w:lineRule="auto"/>
        <w:ind w:left="0" w:firstLine="0"/>
        <w:jc w:val="both"/>
        <w:rPr>
          <w:sz w:val="28"/>
          <w:szCs w:val="28"/>
        </w:rPr>
      </w:pPr>
      <w:r w:rsidRPr="00CF6448">
        <w:rPr>
          <w:b/>
          <w:sz w:val="28"/>
          <w:szCs w:val="28"/>
        </w:rPr>
        <w:t xml:space="preserve">ко второй категории </w:t>
      </w:r>
      <w:r w:rsidRPr="00CF6448">
        <w:rPr>
          <w:sz w:val="28"/>
          <w:szCs w:val="28"/>
        </w:rPr>
        <w:t>–потребители (жилые и общественные здания), у которых допускается снижение температуры в помещениях на период ликвидации аварий до 12 °С;</w:t>
      </w:r>
    </w:p>
    <w:p w:rsidR="00C56E81" w:rsidRPr="00CF6448" w:rsidRDefault="00C56E81" w:rsidP="00CF6448">
      <w:pPr>
        <w:numPr>
          <w:ilvl w:val="1"/>
          <w:numId w:val="31"/>
        </w:numPr>
        <w:spacing w:after="160" w:line="259" w:lineRule="auto"/>
        <w:ind w:left="0" w:firstLine="0"/>
        <w:jc w:val="both"/>
        <w:rPr>
          <w:sz w:val="28"/>
          <w:szCs w:val="28"/>
        </w:rPr>
      </w:pPr>
      <w:r w:rsidRPr="00CF6448">
        <w:rPr>
          <w:b/>
          <w:sz w:val="28"/>
          <w:szCs w:val="28"/>
        </w:rPr>
        <w:t xml:space="preserve">к третьей категории </w:t>
      </w:r>
      <w:r w:rsidRPr="00CF6448">
        <w:rPr>
          <w:sz w:val="28"/>
          <w:szCs w:val="28"/>
        </w:rPr>
        <w:t>- потребители, у которых допускается снижение температуры в отапливаемых помещениях на период ликвидации аварий до 3°С.</w:t>
      </w:r>
    </w:p>
    <w:p w:rsidR="00C56E81" w:rsidRPr="00B273ED" w:rsidRDefault="00C56E81" w:rsidP="00C56E81">
      <w:pPr>
        <w:jc w:val="both"/>
        <w:rPr>
          <w:sz w:val="26"/>
        </w:rPr>
      </w:pPr>
    </w:p>
    <w:p w:rsidR="00C56E81" w:rsidRPr="00CF6448" w:rsidRDefault="00C56E81" w:rsidP="00C56E81">
      <w:pPr>
        <w:ind w:firstLine="480"/>
        <w:jc w:val="both"/>
        <w:rPr>
          <w:sz w:val="28"/>
          <w:szCs w:val="28"/>
        </w:rPr>
      </w:pPr>
      <w:r w:rsidRPr="00CF6448">
        <w:rPr>
          <w:sz w:val="28"/>
          <w:szCs w:val="28"/>
        </w:rPr>
        <w:t>Источники теплоснабжения по надежности отпуска тепла потребителям делятся на две категории:</w:t>
      </w:r>
    </w:p>
    <w:p w:rsidR="00C56E81" w:rsidRPr="00CF6448" w:rsidRDefault="00C56E81" w:rsidP="00C56E81">
      <w:pPr>
        <w:jc w:val="both"/>
        <w:rPr>
          <w:sz w:val="28"/>
          <w:szCs w:val="28"/>
        </w:rPr>
      </w:pPr>
      <w:r w:rsidRPr="00CF6448">
        <w:rPr>
          <w:sz w:val="28"/>
          <w:szCs w:val="28"/>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p w:rsidR="00C56E81" w:rsidRPr="00CF6448" w:rsidRDefault="00C56E81" w:rsidP="00C56E81">
      <w:pPr>
        <w:widowControl w:val="0"/>
        <w:tabs>
          <w:tab w:val="left" w:pos="1975"/>
          <w:tab w:val="left" w:pos="2127"/>
          <w:tab w:val="left" w:pos="7088"/>
        </w:tabs>
        <w:autoSpaceDE w:val="0"/>
        <w:autoSpaceDN w:val="0"/>
        <w:spacing w:before="61"/>
        <w:ind w:right="-8"/>
        <w:jc w:val="both"/>
        <w:outlineLvl w:val="0"/>
        <w:rPr>
          <w:b/>
          <w:bCs/>
          <w:sz w:val="28"/>
          <w:szCs w:val="28"/>
        </w:rPr>
      </w:pPr>
      <w:bookmarkStart w:id="7" w:name="_Toc193471438"/>
      <w:bookmarkEnd w:id="5"/>
      <w:r w:rsidRPr="00CF6448">
        <w:rPr>
          <w:b/>
          <w:bCs/>
          <w:sz w:val="28"/>
          <w:szCs w:val="28"/>
        </w:rPr>
        <w:t>3. Краткая характеристика тепловых сетей, потребителей тепловой энергии и оценка возможной обстановки при возникновении аварий</w:t>
      </w:r>
      <w:bookmarkEnd w:id="7"/>
    </w:p>
    <w:p w:rsidR="00C56E81" w:rsidRPr="00CF6448" w:rsidRDefault="00C56E81" w:rsidP="00C56E81">
      <w:pPr>
        <w:widowControl w:val="0"/>
        <w:autoSpaceDE w:val="0"/>
        <w:autoSpaceDN w:val="0"/>
        <w:spacing w:before="298"/>
        <w:ind w:left="739"/>
        <w:jc w:val="both"/>
        <w:outlineLvl w:val="0"/>
        <w:rPr>
          <w:b/>
          <w:bCs/>
          <w:sz w:val="28"/>
          <w:szCs w:val="28"/>
        </w:rPr>
      </w:pPr>
      <w:bookmarkStart w:id="8" w:name="_Toc193471439"/>
      <w:r w:rsidRPr="00CF6448">
        <w:rPr>
          <w:b/>
          <w:bCs/>
          <w:sz w:val="28"/>
          <w:szCs w:val="28"/>
        </w:rPr>
        <w:t>3.1. Климат и погодно-климатические явления, оказывающие влияние на эксплуатацию тепловых сетей</w:t>
      </w:r>
      <w:bookmarkEnd w:id="8"/>
    </w:p>
    <w:p w:rsidR="00C56E81" w:rsidRPr="00B273ED" w:rsidRDefault="00C56E81" w:rsidP="00C56E81">
      <w:pPr>
        <w:widowControl w:val="0"/>
        <w:autoSpaceDE w:val="0"/>
        <w:autoSpaceDN w:val="0"/>
        <w:jc w:val="both"/>
        <w:rPr>
          <w:b/>
          <w:sz w:val="26"/>
          <w:szCs w:val="26"/>
        </w:rPr>
      </w:pPr>
    </w:p>
    <w:p w:rsidR="00C56E81" w:rsidRPr="00ED472C" w:rsidRDefault="00C56E81" w:rsidP="00C56E81">
      <w:pPr>
        <w:pStyle w:val="a4"/>
        <w:ind w:right="-8" w:firstLine="567"/>
      </w:pPr>
      <w:r w:rsidRPr="00ED472C">
        <w:t xml:space="preserve">Территория </w:t>
      </w:r>
      <w:r w:rsidR="00CF6448">
        <w:rPr>
          <w:lang w:val="ru-RU"/>
        </w:rPr>
        <w:t xml:space="preserve">Уинского </w:t>
      </w:r>
      <w:r w:rsidRPr="00ED472C">
        <w:t>МО лежит в умеренно-континентальной области умеренного климатического пояса. Согласно СП 131.13330.2020 «Строительная климатология» муниципальный округ относится к климатическому району IВ.</w:t>
      </w:r>
    </w:p>
    <w:p w:rsidR="00C56E81" w:rsidRPr="00ED472C" w:rsidRDefault="00C56E81" w:rsidP="00C56E81">
      <w:pPr>
        <w:pStyle w:val="a4"/>
        <w:ind w:right="-8" w:firstLine="567"/>
      </w:pPr>
      <w:r w:rsidRPr="00ED472C">
        <w:t xml:space="preserve">Климат муниципального округа умеренно-континентальный с холодной продолжительной и многоснежной зимой, теплым и сравнительно коротким летом, частыми поздними весенними и ранними заморозками. Самым холодным месяцем в году является январь, самым теплым – июль.  Среднемесячная температура января  - 17.3°C, июля +24.8°C. Абсолютный минимум температур может достигать в январе – </w:t>
      </w:r>
      <w:r w:rsidR="00CF6448">
        <w:rPr>
          <w:lang w:val="ru-RU"/>
        </w:rPr>
        <w:t>45.0</w:t>
      </w:r>
      <w:r w:rsidR="000171D9" w:rsidRPr="00ED472C">
        <w:t>°</w:t>
      </w:r>
      <w:r w:rsidRPr="00ED472C">
        <w:t>С, абсолютный максимум в июле + 37.2</w:t>
      </w:r>
      <w:r w:rsidR="000171D9" w:rsidRPr="00ED472C">
        <w:t>°</w:t>
      </w:r>
      <w:r w:rsidR="000171D9">
        <w:rPr>
          <w:lang w:val="ru-RU"/>
        </w:rPr>
        <w:t>С</w:t>
      </w:r>
      <w:r w:rsidRPr="00ED472C">
        <w:t xml:space="preserve">. </w:t>
      </w:r>
    </w:p>
    <w:p w:rsidR="00C56E81" w:rsidRPr="00ED472C" w:rsidRDefault="00C56E81" w:rsidP="00C56E81">
      <w:pPr>
        <w:pStyle w:val="a4"/>
        <w:ind w:right="-8" w:firstLine="567"/>
      </w:pPr>
      <w:r w:rsidRPr="00ED472C">
        <w:t>Снежный покров устанавливается в ноябре и держится до апреля. Высота снежного покрова в ср</w:t>
      </w:r>
      <w:r w:rsidR="00CF6448">
        <w:t>еднем за зиму составляет около 5</w:t>
      </w:r>
      <w:r w:rsidRPr="00ED472C">
        <w:t xml:space="preserve">0 см, но в особо снежные зимы может достигать 60см и более. Средняя продолжительность устойчивого снежного покрова 170 дней. </w:t>
      </w:r>
    </w:p>
    <w:p w:rsidR="00C56E81" w:rsidRPr="00ED472C" w:rsidRDefault="00C56E81" w:rsidP="00C56E81">
      <w:pPr>
        <w:pStyle w:val="a4"/>
        <w:ind w:right="-8" w:firstLine="567"/>
      </w:pPr>
      <w:r w:rsidRPr="00ED472C">
        <w:t xml:space="preserve">Лето наступает в середине мая и продолжается до середины сентября, когда начинаются осенние заморозки. </w:t>
      </w:r>
    </w:p>
    <w:p w:rsidR="00C56E81" w:rsidRPr="00ED472C" w:rsidRDefault="00C56E81" w:rsidP="00C56E81">
      <w:pPr>
        <w:pStyle w:val="a4"/>
        <w:ind w:right="-8" w:firstLine="567"/>
      </w:pPr>
      <w:r w:rsidRPr="00ED472C">
        <w:t xml:space="preserve">Континентальные и атлантические воздушные массы вызывают циклоны на территории округа. Значительное количество осадков, а также повышение температуры летом и понижение зимой обуславливаются поступлением морского воздуха. Следствием южных циклонов являются метели, снегопады, гололеды, повышение температуры воздуха зимой. Западные циклоны приводят к переносу морского и континентального воздуха умеренных широт, которые прогреваются летом и охлаждаются зимой постепенно. Согласно данным метеостанции </w:t>
      </w:r>
      <w:r w:rsidR="00CF6448">
        <w:rPr>
          <w:lang w:val="ru-RU"/>
        </w:rPr>
        <w:t xml:space="preserve">Чернушка </w:t>
      </w:r>
      <w:r w:rsidRPr="00ED472C">
        <w:t>преобладают южные и юго-западные ветра. Средняя годовая скорость ветра 2,4м/с.</w:t>
      </w:r>
    </w:p>
    <w:p w:rsidR="00C56E81" w:rsidRPr="00ED472C" w:rsidRDefault="00C56E81" w:rsidP="00C56E81">
      <w:pPr>
        <w:pStyle w:val="a4"/>
        <w:ind w:right="-8" w:firstLine="567"/>
      </w:pPr>
      <w:r w:rsidRPr="00ED472C">
        <w:t>Среди опасных гидрометеорологических явлений распространены  туманы, грозы, метели, гололедицы. Туманы на рассматриваемой территории образуются повсеместно и почти равномерно в течение всего года. Грозы наблюдаются чаще всего летом. Основное число гроз приходится на период с мая по август.</w:t>
      </w:r>
    </w:p>
    <w:p w:rsidR="00C56E81" w:rsidRPr="00ED472C" w:rsidRDefault="00C56E81" w:rsidP="00C56E81">
      <w:pPr>
        <w:pStyle w:val="a4"/>
        <w:ind w:right="-8" w:firstLine="567"/>
      </w:pPr>
      <w:r w:rsidRPr="00ED472C">
        <w:t xml:space="preserve">На территории </w:t>
      </w:r>
      <w:r w:rsidR="00CF6448">
        <w:rPr>
          <w:lang w:val="ru-RU"/>
        </w:rPr>
        <w:t xml:space="preserve">Уинского </w:t>
      </w:r>
      <w:r w:rsidRPr="00ED472C">
        <w:t>МО погодные условия характеризуются непостоянством: частые заморозки, град, недостаточное количество осадков или чрезмерные ливни в период роста сельскохозяйственных культур, что осложняет ведение растениеводства.</w:t>
      </w:r>
    </w:p>
    <w:p w:rsidR="00C56E81" w:rsidRDefault="00C56E81" w:rsidP="00C56E81">
      <w:pPr>
        <w:pStyle w:val="a4"/>
        <w:ind w:right="-8" w:firstLine="567"/>
      </w:pPr>
    </w:p>
    <w:p w:rsidR="00C56E81" w:rsidRPr="00F47F4B" w:rsidRDefault="00C56E81" w:rsidP="00C56E81">
      <w:pPr>
        <w:pStyle w:val="a4"/>
        <w:ind w:left="1080" w:right="-8"/>
        <w:rPr>
          <w:b/>
          <w:bCs/>
        </w:rPr>
      </w:pPr>
      <w:r>
        <w:rPr>
          <w:b/>
          <w:bCs/>
        </w:rPr>
        <w:t xml:space="preserve">3.2. </w:t>
      </w:r>
      <w:bookmarkStart w:id="9" w:name="_Hlk193471855"/>
      <w:r w:rsidRPr="00F47F4B">
        <w:rPr>
          <w:b/>
          <w:bCs/>
        </w:rPr>
        <w:t xml:space="preserve">Административное деление, население </w:t>
      </w:r>
      <w:r w:rsidR="00CF6448">
        <w:rPr>
          <w:b/>
          <w:bCs/>
          <w:lang w:val="ru-RU"/>
        </w:rPr>
        <w:t xml:space="preserve">Уинского </w:t>
      </w:r>
      <w:r>
        <w:rPr>
          <w:b/>
          <w:bCs/>
        </w:rPr>
        <w:t>муниципального округа</w:t>
      </w:r>
    </w:p>
    <w:p w:rsidR="00C56E81" w:rsidRPr="00BC4861" w:rsidRDefault="00C56E81" w:rsidP="00C56E81">
      <w:pPr>
        <w:pStyle w:val="a4"/>
        <w:spacing w:before="2"/>
        <w:rPr>
          <w:b/>
        </w:rPr>
      </w:pPr>
    </w:p>
    <w:bookmarkEnd w:id="9"/>
    <w:p w:rsidR="00C56E81" w:rsidRPr="00BC4861" w:rsidRDefault="00CF6448" w:rsidP="00C56E81">
      <w:pPr>
        <w:pStyle w:val="a4"/>
        <w:tabs>
          <w:tab w:val="left" w:pos="8789"/>
        </w:tabs>
        <w:ind w:right="-8" w:firstLine="567"/>
      </w:pPr>
      <w:r>
        <w:rPr>
          <w:lang w:val="ru-RU"/>
        </w:rPr>
        <w:t xml:space="preserve">Уинский </w:t>
      </w:r>
      <w:r w:rsidR="00C56E81">
        <w:t>муниципальный округ</w:t>
      </w:r>
      <w:r w:rsidR="00C56E81" w:rsidRPr="00BC4861">
        <w:t xml:space="preserve">  является самостоятельным муниципальным образованием в составе </w:t>
      </w:r>
      <w:r w:rsidR="00C56E81">
        <w:t>Пермского края</w:t>
      </w:r>
      <w:r w:rsidR="00C56E81" w:rsidRPr="00BC4861">
        <w:t xml:space="preserve"> и не входит в состав других муниципальных образований. </w:t>
      </w:r>
    </w:p>
    <w:p w:rsidR="008D210E" w:rsidRDefault="00C56E81" w:rsidP="00C56E81">
      <w:pPr>
        <w:pStyle w:val="a4"/>
        <w:tabs>
          <w:tab w:val="left" w:pos="8789"/>
        </w:tabs>
        <w:ind w:right="-8" w:firstLine="567"/>
      </w:pPr>
      <w:r w:rsidRPr="007929BE">
        <w:t>В соответствии с Законом Пермского края от 28 ноября 2019 г. №</w:t>
      </w:r>
      <w:r w:rsidRPr="008D210E">
        <w:t>488-</w:t>
      </w:r>
      <w:r w:rsidRPr="007929BE">
        <w:t xml:space="preserve">ПК «Об образовании нового муниципального образования </w:t>
      </w:r>
      <w:r w:rsidR="008D210E">
        <w:rPr>
          <w:lang w:val="ru-RU"/>
        </w:rPr>
        <w:t xml:space="preserve">Уинский </w:t>
      </w:r>
      <w:r w:rsidRPr="007929BE">
        <w:t xml:space="preserve">муниципальный округ Пермского края» </w:t>
      </w:r>
      <w:r w:rsidR="008D210E">
        <w:rPr>
          <w:lang w:val="ru-RU"/>
        </w:rPr>
        <w:t xml:space="preserve">Уинский </w:t>
      </w:r>
      <w:r w:rsidRPr="007929BE">
        <w:t xml:space="preserve">муниципальный </w:t>
      </w:r>
      <w:r w:rsidR="008D210E">
        <w:rPr>
          <w:lang w:val="ru-RU"/>
        </w:rPr>
        <w:t>округ</w:t>
      </w:r>
      <w:r w:rsidRPr="007929BE">
        <w:t xml:space="preserve"> и все входившие в его состав поселения (</w:t>
      </w:r>
      <w:r w:rsidR="008D210E">
        <w:rPr>
          <w:lang w:val="ru-RU"/>
        </w:rPr>
        <w:t>Аспинское</w:t>
      </w:r>
      <w:r w:rsidRPr="007929BE">
        <w:t xml:space="preserve">, </w:t>
      </w:r>
      <w:r w:rsidR="008D210E">
        <w:rPr>
          <w:lang w:val="ru-RU"/>
        </w:rPr>
        <w:t>Судинское</w:t>
      </w:r>
      <w:r w:rsidRPr="007929BE">
        <w:t xml:space="preserve">, </w:t>
      </w:r>
      <w:r w:rsidR="008D210E">
        <w:rPr>
          <w:lang w:val="ru-RU"/>
        </w:rPr>
        <w:t>Сыповское</w:t>
      </w:r>
      <w:r w:rsidRPr="007929BE">
        <w:t xml:space="preserve">, </w:t>
      </w:r>
      <w:r w:rsidR="008D210E">
        <w:rPr>
          <w:lang w:val="ru-RU"/>
        </w:rPr>
        <w:t>Чайкинское</w:t>
      </w:r>
      <w:r w:rsidRPr="007929BE">
        <w:t xml:space="preserve"> сельские поселения) преобразованы в единое муниципальное образование –</w:t>
      </w:r>
      <w:r w:rsidR="008D210E">
        <w:rPr>
          <w:lang w:val="ru-RU"/>
        </w:rPr>
        <w:t xml:space="preserve">Уинский </w:t>
      </w:r>
      <w:r w:rsidRPr="007929BE">
        <w:t xml:space="preserve">муниципальный округ (далее </w:t>
      </w:r>
      <w:r w:rsidR="008D210E">
        <w:rPr>
          <w:lang w:val="ru-RU"/>
        </w:rPr>
        <w:t>Уинский</w:t>
      </w:r>
      <w:r w:rsidRPr="007929BE">
        <w:t xml:space="preserve"> МО). </w:t>
      </w:r>
      <w:r w:rsidR="008D210E">
        <w:rPr>
          <w:lang w:val="ru-RU"/>
        </w:rPr>
        <w:t xml:space="preserve">Уинский </w:t>
      </w:r>
      <w:r>
        <w:t xml:space="preserve">МО расположен в юго-восточной части Пермского края. Он </w:t>
      </w:r>
      <w:r w:rsidR="008D210E">
        <w:rPr>
          <w:lang w:val="ru-RU"/>
        </w:rPr>
        <w:t xml:space="preserve">граничит </w:t>
      </w:r>
      <w:r w:rsidR="008D210E" w:rsidRPr="00AA5851">
        <w:t>на северо-западе</w:t>
      </w:r>
      <w:r w:rsidR="008D210E">
        <w:t xml:space="preserve"> с Кунгурским муниципальным районом, на севере и северо-востоке – с Ординским муниципальным округом, на юго-востоке – с Октябрьским </w:t>
      </w:r>
      <w:r w:rsidR="008D210E">
        <w:rPr>
          <w:lang w:val="ru-RU"/>
        </w:rPr>
        <w:t xml:space="preserve">муниципальным </w:t>
      </w:r>
      <w:r w:rsidR="008D210E">
        <w:t xml:space="preserve">округом, на юго-западе – с Чернушинским </w:t>
      </w:r>
      <w:r w:rsidR="008D210E">
        <w:rPr>
          <w:lang w:val="ru-RU"/>
        </w:rPr>
        <w:t>муниципальным</w:t>
      </w:r>
      <w:r w:rsidR="008D210E">
        <w:t xml:space="preserve"> округом, на западе – с Бардымским муниципальным </w:t>
      </w:r>
      <w:r w:rsidR="008D210E">
        <w:rPr>
          <w:lang w:val="ru-RU"/>
        </w:rPr>
        <w:t xml:space="preserve">округом </w:t>
      </w:r>
      <w:r w:rsidR="008D210E">
        <w:t>Пермского края.</w:t>
      </w:r>
      <w:r w:rsidR="008D210E">
        <w:rPr>
          <w:lang w:val="ru-RU"/>
        </w:rPr>
        <w:t xml:space="preserve"> </w:t>
      </w:r>
      <w:r>
        <w:t xml:space="preserve">Площадь </w:t>
      </w:r>
      <w:r w:rsidR="008D210E">
        <w:rPr>
          <w:lang w:val="ru-RU"/>
        </w:rPr>
        <w:t xml:space="preserve">Уинского </w:t>
      </w:r>
      <w:r>
        <w:t xml:space="preserve">МО составляет </w:t>
      </w:r>
      <w:r w:rsidR="008D210E" w:rsidRPr="00AA5851">
        <w:t>1,56 тыс. км</w:t>
      </w:r>
      <w:r w:rsidR="008D210E" w:rsidRPr="00AA5851">
        <w:rPr>
          <w:vertAlign w:val="superscript"/>
        </w:rPr>
        <w:t>2</w:t>
      </w:r>
      <w:r>
        <w:t xml:space="preserve"> (по данным Единого государственного реестра недвижимости). </w:t>
      </w:r>
    </w:p>
    <w:p w:rsidR="00C56E81" w:rsidRPr="00BC4861" w:rsidRDefault="00C56E81" w:rsidP="00C56E81">
      <w:pPr>
        <w:pStyle w:val="a4"/>
        <w:tabs>
          <w:tab w:val="left" w:pos="8789"/>
        </w:tabs>
        <w:ind w:right="-8" w:firstLine="567"/>
      </w:pPr>
      <w:r w:rsidRPr="00A87958">
        <w:t xml:space="preserve">Общая численность постоянного населения </w:t>
      </w:r>
      <w:r w:rsidR="000171D9">
        <w:rPr>
          <w:lang w:val="ru-RU"/>
        </w:rPr>
        <w:t>муниципального</w:t>
      </w:r>
      <w:r w:rsidRPr="00A87958">
        <w:t xml:space="preserve"> округа составляет по данным государственной статистичес</w:t>
      </w:r>
      <w:r w:rsidR="008D210E">
        <w:t>кой отчетности на 1</w:t>
      </w:r>
      <w:r w:rsidR="000171D9">
        <w:rPr>
          <w:lang w:val="ru-RU"/>
        </w:rPr>
        <w:t xml:space="preserve"> января </w:t>
      </w:r>
      <w:r w:rsidR="008D210E">
        <w:t>2025</w:t>
      </w:r>
      <w:r w:rsidR="000171D9">
        <w:rPr>
          <w:lang w:val="ru-RU"/>
        </w:rPr>
        <w:t xml:space="preserve"> года</w:t>
      </w:r>
      <w:r w:rsidR="008D210E">
        <w:t xml:space="preserve"> – </w:t>
      </w:r>
      <w:r w:rsidR="008D210E">
        <w:rPr>
          <w:lang w:val="ru-RU"/>
        </w:rPr>
        <w:t>9728</w:t>
      </w:r>
      <w:r w:rsidRPr="00A87958">
        <w:t xml:space="preserve"> человек. </w:t>
      </w:r>
    </w:p>
    <w:p w:rsidR="008D210E" w:rsidRPr="008D210E" w:rsidRDefault="008D210E" w:rsidP="008D210E">
      <w:pPr>
        <w:jc w:val="both"/>
        <w:rPr>
          <w:sz w:val="28"/>
          <w:szCs w:val="28"/>
        </w:rPr>
      </w:pPr>
      <w:r>
        <w:rPr>
          <w:bCs/>
          <w:sz w:val="28"/>
          <w:szCs w:val="28"/>
        </w:rPr>
        <w:t xml:space="preserve">       </w:t>
      </w:r>
      <w:r w:rsidRPr="008D210E">
        <w:rPr>
          <w:bCs/>
          <w:sz w:val="28"/>
          <w:szCs w:val="28"/>
        </w:rPr>
        <w:t>Особенностью транспортной освоенности</w:t>
      </w:r>
      <w:r w:rsidRPr="008D210E">
        <w:rPr>
          <w:sz w:val="28"/>
          <w:szCs w:val="28"/>
        </w:rPr>
        <w:t xml:space="preserve"> территории Уинского </w:t>
      </w:r>
      <w:r>
        <w:rPr>
          <w:sz w:val="28"/>
          <w:szCs w:val="28"/>
        </w:rPr>
        <w:t xml:space="preserve">МО </w:t>
      </w:r>
      <w:r w:rsidRPr="008D210E">
        <w:rPr>
          <w:sz w:val="28"/>
          <w:szCs w:val="28"/>
        </w:rPr>
        <w:t xml:space="preserve">является полное отсутствие железнодорожного транспорта. В округе развита сеть автомобильных дорог, по которым осуществляется сообщение населенных пунктов друг с другом, а также с административным центром округа. </w:t>
      </w:r>
    </w:p>
    <w:p w:rsidR="00C56E81" w:rsidRPr="008D210E" w:rsidRDefault="00C56E81" w:rsidP="00C56E81">
      <w:pPr>
        <w:pStyle w:val="a4"/>
        <w:ind w:left="105"/>
        <w:rPr>
          <w:sz w:val="20"/>
          <w:lang w:val="ru-RU"/>
        </w:rPr>
      </w:pPr>
    </w:p>
    <w:p w:rsidR="00C56E81" w:rsidRDefault="00C56E81" w:rsidP="00C56E81">
      <w:pPr>
        <w:pStyle w:val="a4"/>
        <w:spacing w:before="1"/>
        <w:ind w:left="318"/>
        <w:jc w:val="center"/>
      </w:pPr>
    </w:p>
    <w:p w:rsidR="00C56E81" w:rsidRDefault="00C56E81" w:rsidP="00C56E81">
      <w:pPr>
        <w:pStyle w:val="a4"/>
        <w:spacing w:before="1"/>
        <w:ind w:left="318"/>
        <w:jc w:val="center"/>
      </w:pPr>
    </w:p>
    <w:p w:rsidR="004C758A" w:rsidRDefault="004C758A" w:rsidP="00C56E81">
      <w:pPr>
        <w:pStyle w:val="a4"/>
        <w:spacing w:before="1"/>
        <w:ind w:left="318"/>
        <w:jc w:val="center"/>
        <w:rPr>
          <w:highlight w:val="yellow"/>
        </w:rPr>
      </w:pPr>
    </w:p>
    <w:p w:rsidR="004C758A" w:rsidRDefault="004C758A" w:rsidP="00C56E81">
      <w:pPr>
        <w:pStyle w:val="a4"/>
        <w:spacing w:before="1"/>
        <w:ind w:left="318"/>
        <w:jc w:val="center"/>
        <w:rPr>
          <w:highlight w:val="yellow"/>
        </w:rPr>
      </w:pPr>
    </w:p>
    <w:p w:rsidR="004C758A" w:rsidRDefault="004C758A" w:rsidP="00C56E81">
      <w:pPr>
        <w:pStyle w:val="a4"/>
        <w:spacing w:before="1"/>
        <w:ind w:left="318"/>
        <w:jc w:val="center"/>
        <w:rPr>
          <w:highlight w:val="yellow"/>
        </w:rPr>
      </w:pPr>
    </w:p>
    <w:p w:rsidR="004C758A" w:rsidRDefault="004C758A" w:rsidP="00C56E81">
      <w:pPr>
        <w:pStyle w:val="a4"/>
        <w:spacing w:before="1"/>
        <w:ind w:left="318"/>
        <w:jc w:val="center"/>
        <w:rPr>
          <w:highlight w:val="yellow"/>
        </w:rPr>
      </w:pPr>
    </w:p>
    <w:p w:rsidR="00C56E81" w:rsidRPr="004C758A" w:rsidRDefault="00C56E81" w:rsidP="00C56E81">
      <w:pPr>
        <w:pStyle w:val="a4"/>
        <w:spacing w:before="1"/>
        <w:ind w:left="318"/>
        <w:jc w:val="center"/>
      </w:pPr>
      <w:r w:rsidRPr="004C758A">
        <w:t xml:space="preserve">Рисунок 1. Географическое положение </w:t>
      </w:r>
      <w:r w:rsidR="008D210E" w:rsidRPr="004C758A">
        <w:rPr>
          <w:lang w:val="ru-RU"/>
        </w:rPr>
        <w:t xml:space="preserve">Уинского </w:t>
      </w:r>
      <w:r w:rsidRPr="004C758A">
        <w:t>муниципального округа</w:t>
      </w:r>
    </w:p>
    <w:p w:rsidR="00C56E81" w:rsidRDefault="004C758A" w:rsidP="00C56E81">
      <w:pPr>
        <w:jc w:val="center"/>
      </w:pPr>
      <w:r w:rsidRPr="004C758A">
        <w:rPr>
          <w:noProof/>
        </w:rPr>
        <w:drawing>
          <wp:inline distT="0" distB="0" distL="0" distR="0">
            <wp:extent cx="5443176" cy="6737299"/>
            <wp:effectExtent l="0" t="0" r="5715" b="6985"/>
            <wp:docPr id="8" name="Рисунок 8" descr="C:\Users\PC\Downloads\2025-04-03_15-0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25-04-03_15-05-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804" cy="6743027"/>
                    </a:xfrm>
                    <a:prstGeom prst="rect">
                      <a:avLst/>
                    </a:prstGeom>
                    <a:noFill/>
                    <a:ln>
                      <a:noFill/>
                    </a:ln>
                  </pic:spPr>
                </pic:pic>
              </a:graphicData>
            </a:graphic>
          </wp:inline>
        </w:drawing>
      </w:r>
    </w:p>
    <w:p w:rsidR="004C758A" w:rsidRPr="00BC4861" w:rsidRDefault="004C758A" w:rsidP="00C56E81">
      <w:pPr>
        <w:jc w:val="center"/>
        <w:sectPr w:rsidR="004C758A" w:rsidRPr="00BC4861" w:rsidSect="00D453C5">
          <w:footerReference w:type="default" r:id="rId12"/>
          <w:pgSz w:w="11900" w:h="16840"/>
          <w:pgMar w:top="1134" w:right="985" w:bottom="1134" w:left="1418" w:header="720" w:footer="720" w:gutter="0"/>
          <w:pgNumType w:start="1"/>
          <w:cols w:space="720"/>
        </w:sectPr>
      </w:pPr>
    </w:p>
    <w:p w:rsidR="00C56E81" w:rsidRPr="00A9698D" w:rsidRDefault="00C56E81" w:rsidP="009D57FB">
      <w:pPr>
        <w:pStyle w:val="1"/>
        <w:tabs>
          <w:tab w:val="left" w:pos="426"/>
        </w:tabs>
        <w:ind w:left="851"/>
        <w:jc w:val="center"/>
      </w:pPr>
      <w:bookmarkStart w:id="10" w:name="_Toc186027537"/>
      <w:bookmarkStart w:id="11" w:name="_Toc193471440"/>
      <w:r>
        <w:t>3.3.</w:t>
      </w:r>
      <w:r w:rsidRPr="00A9698D">
        <w:t xml:space="preserve">Характеристика потребителей тепловой энергии </w:t>
      </w:r>
      <w:r w:rsidR="008D210E">
        <w:t xml:space="preserve">Уинского </w:t>
      </w:r>
      <w:r w:rsidRPr="00A9698D">
        <w:t>муниципального округа</w:t>
      </w:r>
      <w:bookmarkEnd w:id="10"/>
      <w:bookmarkEnd w:id="11"/>
    </w:p>
    <w:p w:rsidR="00C56E81" w:rsidRPr="00A9698D" w:rsidRDefault="00C56E81" w:rsidP="00C56E81">
      <w:pPr>
        <w:pStyle w:val="a4"/>
        <w:spacing w:before="68" w:after="1"/>
        <w:rPr>
          <w:b/>
          <w:sz w:val="20"/>
        </w:rPr>
      </w:pPr>
    </w:p>
    <w:tbl>
      <w:tblPr>
        <w:tblStyle w:val="TableNormal"/>
        <w:tblW w:w="14520" w:type="dxa"/>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0"/>
        <w:gridCol w:w="3686"/>
        <w:gridCol w:w="1134"/>
        <w:gridCol w:w="1134"/>
        <w:gridCol w:w="992"/>
        <w:gridCol w:w="1843"/>
        <w:gridCol w:w="1842"/>
        <w:gridCol w:w="1560"/>
        <w:gridCol w:w="1559"/>
      </w:tblGrid>
      <w:tr w:rsidR="009D57FB" w:rsidRPr="00EB3020" w:rsidTr="00C468FA">
        <w:trPr>
          <w:trHeight w:val="20"/>
        </w:trPr>
        <w:tc>
          <w:tcPr>
            <w:tcW w:w="770" w:type="dxa"/>
            <w:vMerge w:val="restart"/>
          </w:tcPr>
          <w:p w:rsidR="009D57FB" w:rsidRPr="00EB3020" w:rsidRDefault="009D57FB" w:rsidP="00D453C5">
            <w:pPr>
              <w:pStyle w:val="TableParagraph"/>
              <w:ind w:left="0"/>
              <w:rPr>
                <w:rFonts w:ascii="Times New Roman" w:hAnsi="Times New Roman" w:cs="Times New Roman"/>
              </w:rPr>
            </w:pPr>
            <w:r w:rsidRPr="00EB3020">
              <w:rPr>
                <w:rFonts w:ascii="Times New Roman" w:hAnsi="Times New Roman" w:cs="Times New Roman"/>
              </w:rPr>
              <w:t>№ п/п</w:t>
            </w:r>
          </w:p>
        </w:tc>
        <w:tc>
          <w:tcPr>
            <w:tcW w:w="3686" w:type="dxa"/>
            <w:vMerge w:val="restart"/>
          </w:tcPr>
          <w:p w:rsidR="009D57FB" w:rsidRPr="00EB3020" w:rsidRDefault="009D57FB" w:rsidP="00D453C5">
            <w:pPr>
              <w:pStyle w:val="TableParagraph"/>
              <w:ind w:left="0"/>
              <w:rPr>
                <w:rFonts w:ascii="Times New Roman" w:hAnsi="Times New Roman" w:cs="Times New Roman"/>
              </w:rPr>
            </w:pPr>
            <w:r w:rsidRPr="00EB3020">
              <w:rPr>
                <w:rFonts w:ascii="Times New Roman" w:hAnsi="Times New Roman" w:cs="Times New Roman"/>
              </w:rPr>
              <w:t>Адрес котельной</w:t>
            </w:r>
          </w:p>
        </w:tc>
        <w:tc>
          <w:tcPr>
            <w:tcW w:w="10064" w:type="dxa"/>
            <w:gridSpan w:val="7"/>
          </w:tcPr>
          <w:p w:rsidR="009D57FB" w:rsidRPr="00EB3020" w:rsidRDefault="009D57FB" w:rsidP="00D453C5">
            <w:pPr>
              <w:pStyle w:val="TableParagraph"/>
              <w:ind w:left="0"/>
              <w:jc w:val="center"/>
              <w:rPr>
                <w:rFonts w:ascii="Times New Roman" w:hAnsi="Times New Roman" w:cs="Times New Roman"/>
              </w:rPr>
            </w:pPr>
            <w:r w:rsidRPr="00EB3020">
              <w:rPr>
                <w:rFonts w:ascii="Times New Roman" w:hAnsi="Times New Roman" w:cs="Times New Roman"/>
              </w:rPr>
              <w:t>Группа потребителей</w:t>
            </w:r>
          </w:p>
        </w:tc>
      </w:tr>
      <w:tr w:rsidR="009D57FB" w:rsidRPr="00EB3020" w:rsidTr="00C468FA">
        <w:trPr>
          <w:trHeight w:val="20"/>
        </w:trPr>
        <w:tc>
          <w:tcPr>
            <w:tcW w:w="770" w:type="dxa"/>
            <w:vMerge/>
            <w:tcBorders>
              <w:top w:val="nil"/>
            </w:tcBorders>
          </w:tcPr>
          <w:p w:rsidR="009D57FB" w:rsidRPr="00EB3020" w:rsidRDefault="009D57FB" w:rsidP="00D453C5">
            <w:pPr>
              <w:rPr>
                <w:rFonts w:ascii="Times New Roman" w:hAnsi="Times New Roman" w:cs="Times New Roman"/>
                <w:sz w:val="22"/>
                <w:szCs w:val="22"/>
              </w:rPr>
            </w:pPr>
          </w:p>
        </w:tc>
        <w:tc>
          <w:tcPr>
            <w:tcW w:w="3686" w:type="dxa"/>
            <w:vMerge/>
            <w:tcBorders>
              <w:top w:val="nil"/>
            </w:tcBorders>
          </w:tcPr>
          <w:p w:rsidR="009D57FB" w:rsidRPr="00EB3020" w:rsidRDefault="009D57FB" w:rsidP="00D453C5">
            <w:pPr>
              <w:rPr>
                <w:rFonts w:ascii="Times New Roman" w:hAnsi="Times New Roman" w:cs="Times New Roman"/>
                <w:sz w:val="22"/>
                <w:szCs w:val="22"/>
              </w:rPr>
            </w:pPr>
          </w:p>
        </w:tc>
        <w:tc>
          <w:tcPr>
            <w:tcW w:w="1134" w:type="dxa"/>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1 группа (больницы) ед.</w:t>
            </w:r>
          </w:p>
        </w:tc>
        <w:tc>
          <w:tcPr>
            <w:tcW w:w="5811" w:type="dxa"/>
            <w:gridSpan w:val="4"/>
          </w:tcPr>
          <w:p w:rsidR="009D57FB" w:rsidRPr="00EB3020" w:rsidRDefault="009D57FB" w:rsidP="009D57FB">
            <w:pPr>
              <w:pStyle w:val="TableParagraph"/>
              <w:ind w:left="0"/>
              <w:jc w:val="center"/>
              <w:rPr>
                <w:rFonts w:ascii="Times New Roman" w:hAnsi="Times New Roman" w:cs="Times New Roman"/>
                <w:lang w:val="ru-RU"/>
              </w:rPr>
            </w:pPr>
            <w:r w:rsidRPr="00EB3020">
              <w:rPr>
                <w:rFonts w:ascii="Times New Roman" w:hAnsi="Times New Roman" w:cs="Times New Roman"/>
                <w:lang w:val="ru-RU"/>
              </w:rPr>
              <w:t>2 группа (школы, детские сады; поликлиники, ж/д) ед.</w:t>
            </w:r>
          </w:p>
        </w:tc>
        <w:tc>
          <w:tcPr>
            <w:tcW w:w="3119" w:type="dxa"/>
            <w:gridSpan w:val="2"/>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3 группа (прочие; магазины) ед.</w:t>
            </w:r>
          </w:p>
        </w:tc>
      </w:tr>
      <w:tr w:rsidR="009D57FB" w:rsidRPr="00EB3020" w:rsidTr="00C468FA">
        <w:trPr>
          <w:trHeight w:val="20"/>
        </w:trPr>
        <w:tc>
          <w:tcPr>
            <w:tcW w:w="770" w:type="dxa"/>
            <w:vMerge/>
            <w:tcBorders>
              <w:top w:val="nil"/>
            </w:tcBorders>
          </w:tcPr>
          <w:p w:rsidR="009D57FB" w:rsidRPr="00EB3020" w:rsidRDefault="009D57FB" w:rsidP="00D453C5">
            <w:pPr>
              <w:rPr>
                <w:rFonts w:ascii="Times New Roman" w:hAnsi="Times New Roman" w:cs="Times New Roman"/>
                <w:sz w:val="22"/>
                <w:szCs w:val="22"/>
              </w:rPr>
            </w:pPr>
          </w:p>
        </w:tc>
        <w:tc>
          <w:tcPr>
            <w:tcW w:w="3686" w:type="dxa"/>
            <w:vMerge/>
            <w:tcBorders>
              <w:top w:val="nil"/>
            </w:tcBorders>
          </w:tcPr>
          <w:p w:rsidR="009D57FB" w:rsidRPr="00EB3020" w:rsidRDefault="009D57FB" w:rsidP="00D453C5">
            <w:pPr>
              <w:rPr>
                <w:rFonts w:ascii="Times New Roman" w:hAnsi="Times New Roman" w:cs="Times New Roman"/>
                <w:sz w:val="22"/>
                <w:szCs w:val="22"/>
              </w:rPr>
            </w:pPr>
          </w:p>
        </w:tc>
        <w:tc>
          <w:tcPr>
            <w:tcW w:w="1134" w:type="dxa"/>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больницы</w:t>
            </w:r>
          </w:p>
        </w:tc>
        <w:tc>
          <w:tcPr>
            <w:tcW w:w="1134" w:type="dxa"/>
            <w:tcBorders>
              <w:bottom w:val="single" w:sz="4" w:space="0" w:color="000000"/>
              <w:right w:val="single" w:sz="4" w:space="0" w:color="000000"/>
            </w:tcBorders>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ж/д</w:t>
            </w:r>
          </w:p>
        </w:tc>
        <w:tc>
          <w:tcPr>
            <w:tcW w:w="992" w:type="dxa"/>
            <w:tcBorders>
              <w:left w:val="single" w:sz="4" w:space="0" w:color="000000"/>
              <w:bottom w:val="single" w:sz="4" w:space="0" w:color="000000"/>
              <w:right w:val="single" w:sz="4" w:space="0" w:color="000000"/>
            </w:tcBorders>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шк</w:t>
            </w:r>
          </w:p>
        </w:tc>
        <w:tc>
          <w:tcPr>
            <w:tcW w:w="1843" w:type="dxa"/>
            <w:tcBorders>
              <w:left w:val="single" w:sz="4" w:space="0" w:color="000000"/>
              <w:bottom w:val="single" w:sz="4" w:space="0" w:color="000000"/>
              <w:right w:val="single" w:sz="4" w:space="0" w:color="000000"/>
            </w:tcBorders>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поликлиники</w:t>
            </w:r>
          </w:p>
        </w:tc>
        <w:tc>
          <w:tcPr>
            <w:tcW w:w="1842" w:type="dxa"/>
            <w:tcBorders>
              <w:left w:val="single" w:sz="4" w:space="0" w:color="000000"/>
              <w:bottom w:val="single" w:sz="4" w:space="0" w:color="000000"/>
              <w:right w:val="single" w:sz="4" w:space="0" w:color="000000"/>
            </w:tcBorders>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д/с</w:t>
            </w:r>
          </w:p>
        </w:tc>
        <w:tc>
          <w:tcPr>
            <w:tcW w:w="1560" w:type="dxa"/>
            <w:tcBorders>
              <w:left w:val="single" w:sz="4" w:space="0" w:color="000000"/>
              <w:bottom w:val="single" w:sz="4" w:space="0" w:color="000000"/>
              <w:right w:val="single" w:sz="4" w:space="0" w:color="000000"/>
            </w:tcBorders>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прочие</w:t>
            </w:r>
          </w:p>
        </w:tc>
        <w:tc>
          <w:tcPr>
            <w:tcW w:w="1559" w:type="dxa"/>
            <w:tcBorders>
              <w:left w:val="single" w:sz="4" w:space="0" w:color="000000"/>
              <w:bottom w:val="single" w:sz="4" w:space="0" w:color="000000"/>
            </w:tcBorders>
          </w:tcPr>
          <w:p w:rsidR="009D57FB" w:rsidRPr="00EB3020" w:rsidRDefault="009D57FB" w:rsidP="009D57FB">
            <w:pPr>
              <w:pStyle w:val="TableParagraph"/>
              <w:ind w:left="0"/>
              <w:jc w:val="center"/>
              <w:rPr>
                <w:rFonts w:ascii="Times New Roman" w:hAnsi="Times New Roman" w:cs="Times New Roman"/>
              </w:rPr>
            </w:pPr>
            <w:r w:rsidRPr="00EB3020">
              <w:rPr>
                <w:rFonts w:ascii="Times New Roman" w:hAnsi="Times New Roman" w:cs="Times New Roman"/>
              </w:rPr>
              <w:t>магазины</w:t>
            </w:r>
          </w:p>
        </w:tc>
      </w:tr>
      <w:tr w:rsidR="00EB3020" w:rsidRPr="00EB3020" w:rsidTr="00F94C2B">
        <w:trPr>
          <w:trHeight w:val="368"/>
        </w:trPr>
        <w:tc>
          <w:tcPr>
            <w:tcW w:w="14520" w:type="dxa"/>
            <w:gridSpan w:val="9"/>
            <w:tcBorders>
              <w:bottom w:val="single" w:sz="4" w:space="0" w:color="auto"/>
            </w:tcBorders>
          </w:tcPr>
          <w:p w:rsidR="00EB3020" w:rsidRPr="00EB3020" w:rsidRDefault="00EB3020" w:rsidP="00EB3020">
            <w:pPr>
              <w:pStyle w:val="TableParagraph"/>
              <w:tabs>
                <w:tab w:val="left" w:pos="6509"/>
              </w:tabs>
              <w:ind w:left="0"/>
              <w:jc w:val="center"/>
              <w:rPr>
                <w:rFonts w:ascii="Times New Roman" w:hAnsi="Times New Roman" w:cs="Times New Roman"/>
                <w:lang w:val="ru-RU"/>
              </w:rPr>
            </w:pPr>
            <w:r>
              <w:rPr>
                <w:rFonts w:ascii="Times New Roman" w:hAnsi="Times New Roman" w:cs="Times New Roman"/>
                <w:lang w:val="ru-RU"/>
              </w:rPr>
              <w:t>Котельные «МУП «Уинсктеплоэнерго»</w:t>
            </w:r>
          </w:p>
        </w:tc>
      </w:tr>
      <w:tr w:rsidR="00EB3020" w:rsidRPr="00EB3020" w:rsidTr="00EB3020">
        <w:trPr>
          <w:trHeight w:val="645"/>
        </w:trPr>
        <w:tc>
          <w:tcPr>
            <w:tcW w:w="770" w:type="dxa"/>
            <w:tcBorders>
              <w:top w:val="single" w:sz="4" w:space="0" w:color="auto"/>
              <w:bottom w:val="single" w:sz="4" w:space="0" w:color="000000"/>
              <w:right w:val="single" w:sz="4" w:space="0" w:color="000000"/>
            </w:tcBorders>
          </w:tcPr>
          <w:p w:rsidR="00EB3020" w:rsidRDefault="00EB3020" w:rsidP="00EB3020">
            <w:pPr>
              <w:pStyle w:val="TableParagraph"/>
              <w:ind w:left="0"/>
              <w:jc w:val="center"/>
            </w:pPr>
            <w:r w:rsidRPr="00EB3020">
              <w:rPr>
                <w:rFonts w:ascii="Times New Roman" w:hAnsi="Times New Roman" w:cs="Times New Roman"/>
              </w:rPr>
              <w:t>1</w:t>
            </w:r>
          </w:p>
        </w:tc>
        <w:tc>
          <w:tcPr>
            <w:tcW w:w="3686" w:type="dxa"/>
            <w:tcBorders>
              <w:top w:val="single" w:sz="4" w:space="0" w:color="auto"/>
              <w:left w:val="single" w:sz="4" w:space="0" w:color="000000"/>
              <w:bottom w:val="single" w:sz="4" w:space="0" w:color="000000"/>
              <w:right w:val="single" w:sz="4" w:space="0" w:color="000000"/>
            </w:tcBorders>
          </w:tcPr>
          <w:p w:rsidR="00EB3020" w:rsidRDefault="00EB3020" w:rsidP="00EB3020">
            <w:pPr>
              <w:rPr>
                <w:sz w:val="22"/>
                <w:szCs w:val="22"/>
              </w:rPr>
            </w:pPr>
            <w:r w:rsidRPr="00EB3020">
              <w:rPr>
                <w:rFonts w:ascii="Times New Roman" w:hAnsi="Times New Roman" w:cs="Times New Roman"/>
                <w:sz w:val="22"/>
                <w:szCs w:val="22"/>
                <w:lang w:val="ru-RU"/>
              </w:rPr>
              <w:t xml:space="preserve">Газовая котельная «д. Сад» с. Аспа, ул. Школьная, 2а </w:t>
            </w:r>
          </w:p>
        </w:tc>
        <w:tc>
          <w:tcPr>
            <w:tcW w:w="1134" w:type="dxa"/>
            <w:tcBorders>
              <w:top w:val="single" w:sz="4" w:space="0" w:color="auto"/>
              <w:left w:val="single" w:sz="4" w:space="0" w:color="000000"/>
              <w:bottom w:val="single" w:sz="4" w:space="0" w:color="000000"/>
              <w:right w:val="single" w:sz="4" w:space="0" w:color="000000"/>
            </w:tcBorders>
          </w:tcPr>
          <w:p w:rsidR="00EB3020" w:rsidRPr="00EB3020" w:rsidRDefault="00EB3020" w:rsidP="00EB3020">
            <w:pPr>
              <w:pStyle w:val="TableParagraph"/>
              <w:ind w:left="0"/>
              <w:jc w:val="center"/>
              <w:rPr>
                <w:lang w:val="ru-RU"/>
              </w:rPr>
            </w:pPr>
            <w:r>
              <w:rPr>
                <w:lang w:val="ru-RU"/>
              </w:rPr>
              <w:t>-</w:t>
            </w:r>
          </w:p>
        </w:tc>
        <w:tc>
          <w:tcPr>
            <w:tcW w:w="1134" w:type="dxa"/>
            <w:tcBorders>
              <w:top w:val="single" w:sz="4" w:space="0" w:color="auto"/>
              <w:left w:val="single" w:sz="4" w:space="0" w:color="000000"/>
              <w:bottom w:val="single" w:sz="4" w:space="0" w:color="000000"/>
              <w:right w:val="single" w:sz="4" w:space="0" w:color="000000"/>
            </w:tcBorders>
          </w:tcPr>
          <w:p w:rsidR="00EB3020" w:rsidRDefault="00EB3020" w:rsidP="00EB3020">
            <w:pPr>
              <w:pStyle w:val="TableParagraph"/>
              <w:ind w:left="0"/>
              <w:jc w:val="center"/>
            </w:pPr>
            <w:r w:rsidRPr="00EB3020">
              <w:rPr>
                <w:rFonts w:ascii="Times New Roman" w:hAnsi="Times New Roman" w:cs="Times New Roman"/>
                <w:lang w:val="ru-RU"/>
              </w:rPr>
              <w:t>-</w:t>
            </w:r>
          </w:p>
        </w:tc>
        <w:tc>
          <w:tcPr>
            <w:tcW w:w="992" w:type="dxa"/>
            <w:tcBorders>
              <w:top w:val="single" w:sz="4" w:space="0" w:color="auto"/>
              <w:left w:val="single" w:sz="4" w:space="0" w:color="000000"/>
              <w:bottom w:val="single" w:sz="4" w:space="0" w:color="000000"/>
              <w:right w:val="single" w:sz="4" w:space="0" w:color="000000"/>
            </w:tcBorders>
          </w:tcPr>
          <w:p w:rsidR="00EB3020" w:rsidRDefault="00EB3020" w:rsidP="00EB3020">
            <w:pPr>
              <w:pStyle w:val="TableParagraph"/>
              <w:ind w:left="0"/>
              <w:jc w:val="center"/>
            </w:pPr>
            <w:r w:rsidRPr="00EB3020">
              <w:rPr>
                <w:rFonts w:ascii="Times New Roman" w:hAnsi="Times New Roman" w:cs="Times New Roman"/>
                <w:lang w:val="ru-RU"/>
              </w:rPr>
              <w:t>-</w:t>
            </w:r>
          </w:p>
        </w:tc>
        <w:tc>
          <w:tcPr>
            <w:tcW w:w="1843" w:type="dxa"/>
            <w:tcBorders>
              <w:top w:val="single" w:sz="4" w:space="0" w:color="auto"/>
              <w:left w:val="single" w:sz="4" w:space="0" w:color="000000"/>
              <w:bottom w:val="single" w:sz="4" w:space="0" w:color="000000"/>
              <w:right w:val="single" w:sz="4" w:space="0" w:color="000000"/>
            </w:tcBorders>
          </w:tcPr>
          <w:p w:rsidR="00EB3020" w:rsidRDefault="00EB3020" w:rsidP="00EB3020">
            <w:pPr>
              <w:pStyle w:val="TableParagraph"/>
              <w:ind w:left="0"/>
              <w:jc w:val="center"/>
            </w:pPr>
            <w:r w:rsidRPr="00EB3020">
              <w:rPr>
                <w:rFonts w:ascii="Times New Roman" w:hAnsi="Times New Roman" w:cs="Times New Roman"/>
                <w:lang w:val="ru-RU"/>
              </w:rPr>
              <w:t>-</w:t>
            </w:r>
          </w:p>
        </w:tc>
        <w:tc>
          <w:tcPr>
            <w:tcW w:w="1842" w:type="dxa"/>
            <w:tcBorders>
              <w:top w:val="single" w:sz="4" w:space="0" w:color="auto"/>
              <w:left w:val="single" w:sz="4" w:space="0" w:color="000000"/>
              <w:bottom w:val="single" w:sz="4" w:space="0" w:color="000000"/>
              <w:right w:val="single" w:sz="4" w:space="0" w:color="000000"/>
            </w:tcBorders>
          </w:tcPr>
          <w:p w:rsidR="00EB3020" w:rsidRDefault="00EB3020" w:rsidP="00EB3020">
            <w:pPr>
              <w:pStyle w:val="TableParagraph"/>
              <w:ind w:left="0"/>
              <w:jc w:val="center"/>
            </w:pPr>
            <w:r w:rsidRPr="00EB3020">
              <w:rPr>
                <w:rFonts w:ascii="Times New Roman" w:hAnsi="Times New Roman" w:cs="Times New Roman"/>
                <w:lang w:val="ru-RU"/>
              </w:rPr>
              <w:t>1</w:t>
            </w:r>
          </w:p>
        </w:tc>
        <w:tc>
          <w:tcPr>
            <w:tcW w:w="1560" w:type="dxa"/>
            <w:tcBorders>
              <w:top w:val="single" w:sz="4" w:space="0" w:color="auto"/>
              <w:left w:val="single" w:sz="4" w:space="0" w:color="000000"/>
              <w:bottom w:val="single" w:sz="4" w:space="0" w:color="000000"/>
              <w:right w:val="single" w:sz="4" w:space="0" w:color="000000"/>
            </w:tcBorders>
          </w:tcPr>
          <w:p w:rsidR="00EB3020" w:rsidRPr="00EB3020" w:rsidRDefault="00EB3020" w:rsidP="00A2242A">
            <w:pPr>
              <w:pStyle w:val="TableParagraph"/>
              <w:ind w:left="0"/>
              <w:jc w:val="center"/>
              <w:rPr>
                <w:lang w:val="ru-RU"/>
              </w:rPr>
            </w:pPr>
            <w:r>
              <w:rPr>
                <w:lang w:val="ru-RU"/>
              </w:rPr>
              <w:t>-</w:t>
            </w:r>
          </w:p>
        </w:tc>
        <w:tc>
          <w:tcPr>
            <w:tcW w:w="1559" w:type="dxa"/>
            <w:tcBorders>
              <w:top w:val="single" w:sz="4" w:space="0" w:color="auto"/>
              <w:left w:val="single" w:sz="4" w:space="0" w:color="000000"/>
              <w:bottom w:val="single" w:sz="4" w:space="0" w:color="000000"/>
            </w:tcBorders>
          </w:tcPr>
          <w:p w:rsidR="00EB3020" w:rsidRDefault="00EB3020" w:rsidP="00EB3020">
            <w:pPr>
              <w:pStyle w:val="TableParagraph"/>
              <w:ind w:left="0"/>
              <w:jc w:val="cente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rPr>
            </w:pPr>
            <w:r w:rsidRPr="00EB3020">
              <w:rPr>
                <w:rFonts w:ascii="Times New Roman" w:hAnsi="Times New Roman" w:cs="Times New Roman"/>
              </w:rPr>
              <w:t>2</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A2242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с. Уинское, ул. Кирова, 5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5</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16</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rPr>
            </w:pPr>
            <w:r w:rsidRPr="00EB3020">
              <w:rPr>
                <w:rFonts w:ascii="Times New Roman" w:hAnsi="Times New Roman" w:cs="Times New Roman"/>
              </w:rPr>
              <w:t>3</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A2242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с. Уинское, ул. Коммунистическая, 1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7</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rPr>
            </w:pPr>
            <w:r w:rsidRPr="00EB3020">
              <w:rPr>
                <w:rFonts w:ascii="Times New Roman" w:hAnsi="Times New Roman" w:cs="Times New Roman"/>
              </w:rPr>
              <w:t>4</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A2242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с. Уинское, ул. Ленина, 23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rPr>
            </w:pPr>
            <w:r w:rsidRPr="00EB3020">
              <w:rPr>
                <w:rFonts w:ascii="Times New Roman" w:hAnsi="Times New Roman" w:cs="Times New Roman"/>
              </w:rPr>
              <w:t>5</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A2242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с. Уинское, ул. Ленина,32 а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rPr>
            </w:pPr>
            <w:r w:rsidRPr="00EB3020">
              <w:rPr>
                <w:rFonts w:ascii="Times New Roman" w:hAnsi="Times New Roman" w:cs="Times New Roman"/>
              </w:rPr>
              <w:t>6</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A2242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«Новая школа ТКУ -1130», с. Уинское, ул. Светлая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rPr>
            </w:pPr>
            <w:r w:rsidRPr="00EB3020">
              <w:rPr>
                <w:rFonts w:ascii="Times New Roman" w:hAnsi="Times New Roman" w:cs="Times New Roman"/>
              </w:rPr>
              <w:t>7</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A2242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с. Уинское, ул. Ленина, 28.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DA0B38"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4</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8</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A2242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«Новая больница МКГ-2,4» с. Уинское, ул. Заречная, 13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A2242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2E7E4D"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9</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«Детский сад» с. Суда, ул. Центральная, 22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10</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«Школа» с. Суда, ул. Центральная, 29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11</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«Детский сад»  с. Чайка, ул. Советская, 21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2E7E4D"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2E7E4D"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2E7E4D"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2E7E4D"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2E7E4D"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2E7E4D"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12</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«Школа» с. Чайка, ул. Школьная, 2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13</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«Школа» с. Аспа, ул. Школьная, 40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14</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«ФАП» с. Аспа, ул. Ленина, 48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15</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«ФАП» с. В.Сып, ул. Молодежная, 14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A2242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16</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«Школа», с. В.Сып, ул. Школьная, 4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9418C2">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r w:rsidR="009418C2">
              <w:rPr>
                <w:rFonts w:ascii="Times New Roman" w:hAnsi="Times New Roman" w:cs="Times New Roman"/>
                <w:lang w:val="ru-RU"/>
              </w:rPr>
              <w:t>7</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081EBA"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«Столовая» с. В.Сып, ул. Школьная, 5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081EBA"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59" w:type="dxa"/>
            <w:tcBorders>
              <w:top w:val="single" w:sz="4" w:space="0" w:color="000000"/>
              <w:left w:val="single" w:sz="4" w:space="0" w:color="000000"/>
              <w:bottom w:val="single" w:sz="4" w:space="0" w:color="000000"/>
            </w:tcBorders>
          </w:tcPr>
          <w:p w:rsidR="009D57FB" w:rsidRPr="00EB3020" w:rsidRDefault="009D57FB" w:rsidP="00081EB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C468FA">
        <w:trPr>
          <w:trHeight w:val="20"/>
        </w:trPr>
        <w:tc>
          <w:tcPr>
            <w:tcW w:w="770" w:type="dxa"/>
            <w:tcBorders>
              <w:top w:val="single" w:sz="4" w:space="0" w:color="000000"/>
              <w:bottom w:val="single" w:sz="4" w:space="0" w:color="000000"/>
              <w:right w:val="single" w:sz="4" w:space="0" w:color="000000"/>
            </w:tcBorders>
          </w:tcPr>
          <w:p w:rsidR="009D57FB" w:rsidRPr="00EB3020" w:rsidRDefault="009D57FB" w:rsidP="00EB3020">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r w:rsidR="009418C2">
              <w:rPr>
                <w:rFonts w:ascii="Times New Roman" w:hAnsi="Times New Roman" w:cs="Times New Roman"/>
                <w:lang w:val="ru-RU"/>
              </w:rPr>
              <w:t>8</w:t>
            </w:r>
          </w:p>
        </w:tc>
        <w:tc>
          <w:tcPr>
            <w:tcW w:w="3686" w:type="dxa"/>
            <w:tcBorders>
              <w:top w:val="single" w:sz="4" w:space="0" w:color="000000"/>
              <w:left w:val="single" w:sz="4" w:space="0" w:color="000000"/>
              <w:bottom w:val="single" w:sz="4" w:space="0" w:color="000000"/>
              <w:right w:val="single" w:sz="4" w:space="0" w:color="000000"/>
            </w:tcBorders>
          </w:tcPr>
          <w:p w:rsidR="009D57FB" w:rsidRPr="00EB3020" w:rsidRDefault="00DA0B38"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«Детский сад» с. Н.Сып, ул. Коммунистическая, 65 </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DA0B38" w:rsidP="00DA0B38">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000000"/>
              <w:right w:val="single" w:sz="4" w:space="0" w:color="000000"/>
            </w:tcBorders>
          </w:tcPr>
          <w:p w:rsidR="009D57FB" w:rsidRPr="00EB3020" w:rsidRDefault="00DA0B38" w:rsidP="00DA0B38">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000000"/>
              <w:right w:val="single" w:sz="4" w:space="0" w:color="000000"/>
            </w:tcBorders>
          </w:tcPr>
          <w:p w:rsidR="009D57FB" w:rsidRPr="00EB3020" w:rsidRDefault="00DA0B38" w:rsidP="00DA0B38">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57FB" w:rsidRPr="00EB3020" w:rsidRDefault="00DA0B38" w:rsidP="00DA0B38">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842" w:type="dxa"/>
            <w:tcBorders>
              <w:top w:val="single" w:sz="4" w:space="0" w:color="000000"/>
              <w:left w:val="single" w:sz="4" w:space="0" w:color="000000"/>
              <w:bottom w:val="single" w:sz="4" w:space="0" w:color="000000"/>
              <w:right w:val="single" w:sz="4" w:space="0" w:color="000000"/>
            </w:tcBorders>
          </w:tcPr>
          <w:p w:rsidR="009D57FB" w:rsidRPr="00EB3020" w:rsidRDefault="00DA0B38" w:rsidP="00DA0B38">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560" w:type="dxa"/>
            <w:tcBorders>
              <w:top w:val="single" w:sz="4" w:space="0" w:color="000000"/>
              <w:left w:val="single" w:sz="4" w:space="0" w:color="000000"/>
              <w:bottom w:val="single" w:sz="4" w:space="0" w:color="000000"/>
              <w:right w:val="single" w:sz="4" w:space="0" w:color="000000"/>
            </w:tcBorders>
          </w:tcPr>
          <w:p w:rsidR="009D57FB" w:rsidRPr="00EB3020" w:rsidRDefault="009D57FB" w:rsidP="00DA0B38">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rsidR="009D57FB" w:rsidRPr="00EB3020" w:rsidRDefault="009D57FB" w:rsidP="00DA0B38">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r w:rsidR="009D57FB" w:rsidRPr="00EB3020" w:rsidTr="00EB3020">
        <w:trPr>
          <w:trHeight w:val="702"/>
        </w:trPr>
        <w:tc>
          <w:tcPr>
            <w:tcW w:w="770" w:type="dxa"/>
            <w:tcBorders>
              <w:top w:val="single" w:sz="4" w:space="0" w:color="000000"/>
              <w:bottom w:val="single" w:sz="4" w:space="0" w:color="auto"/>
              <w:right w:val="single" w:sz="4" w:space="0" w:color="000000"/>
            </w:tcBorders>
          </w:tcPr>
          <w:p w:rsidR="009D57FB" w:rsidRPr="00EB3020" w:rsidRDefault="009418C2" w:rsidP="00EB3020">
            <w:pPr>
              <w:pStyle w:val="TableParagraph"/>
              <w:ind w:left="0"/>
              <w:jc w:val="center"/>
              <w:rPr>
                <w:rFonts w:ascii="Times New Roman" w:hAnsi="Times New Roman" w:cs="Times New Roman"/>
                <w:lang w:val="ru-RU"/>
              </w:rPr>
            </w:pPr>
            <w:r>
              <w:rPr>
                <w:rFonts w:ascii="Times New Roman" w:hAnsi="Times New Roman" w:cs="Times New Roman"/>
                <w:color w:val="000000" w:themeColor="text1"/>
                <w:lang w:val="ru-RU"/>
              </w:rPr>
              <w:t>19</w:t>
            </w:r>
          </w:p>
        </w:tc>
        <w:tc>
          <w:tcPr>
            <w:tcW w:w="3686" w:type="dxa"/>
            <w:tcBorders>
              <w:top w:val="single" w:sz="4" w:space="0" w:color="000000"/>
              <w:left w:val="single" w:sz="4" w:space="0" w:color="000000"/>
              <w:bottom w:val="single" w:sz="4" w:space="0" w:color="auto"/>
              <w:right w:val="single" w:sz="4" w:space="0" w:color="000000"/>
            </w:tcBorders>
          </w:tcPr>
          <w:p w:rsidR="009D57FB" w:rsidRDefault="00DA0B38" w:rsidP="009D57FB">
            <w:pPr>
              <w:rPr>
                <w:rFonts w:ascii="Times New Roman" w:hAnsi="Times New Roman" w:cs="Times New Roman"/>
                <w:sz w:val="22"/>
                <w:szCs w:val="22"/>
                <w:lang w:val="ru-RU"/>
              </w:rPr>
            </w:pPr>
            <w:r w:rsidRPr="00EB3020">
              <w:rPr>
                <w:rFonts w:ascii="Times New Roman" w:hAnsi="Times New Roman" w:cs="Times New Roman"/>
                <w:sz w:val="22"/>
                <w:szCs w:val="22"/>
                <w:lang w:val="ru-RU"/>
              </w:rPr>
              <w:t xml:space="preserve">Газовая котельная «Школа» д. Ломь, ул. Школьная, 19 </w:t>
            </w:r>
          </w:p>
          <w:p w:rsidR="00EB3020" w:rsidRPr="00EB3020" w:rsidRDefault="00EB3020" w:rsidP="009D57FB">
            <w:pPr>
              <w:rPr>
                <w:rFonts w:ascii="Times New Roman" w:hAnsi="Times New Roman" w:cs="Times New Roman"/>
                <w:sz w:val="22"/>
                <w:szCs w:val="22"/>
                <w:lang w:val="ru-RU"/>
              </w:rPr>
            </w:pPr>
          </w:p>
        </w:tc>
        <w:tc>
          <w:tcPr>
            <w:tcW w:w="1134" w:type="dxa"/>
            <w:tcBorders>
              <w:top w:val="single" w:sz="4" w:space="0" w:color="000000"/>
              <w:left w:val="single" w:sz="4" w:space="0" w:color="000000"/>
              <w:bottom w:val="single" w:sz="4" w:space="0" w:color="auto"/>
              <w:right w:val="single" w:sz="4" w:space="0" w:color="000000"/>
            </w:tcBorders>
          </w:tcPr>
          <w:p w:rsidR="009D57FB" w:rsidRPr="00EB3020" w:rsidRDefault="00DA0B38" w:rsidP="00C468F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134" w:type="dxa"/>
            <w:tcBorders>
              <w:top w:val="single" w:sz="4" w:space="0" w:color="000000"/>
              <w:left w:val="single" w:sz="4" w:space="0" w:color="000000"/>
              <w:bottom w:val="single" w:sz="4" w:space="0" w:color="auto"/>
              <w:right w:val="single" w:sz="4" w:space="0" w:color="000000"/>
            </w:tcBorders>
          </w:tcPr>
          <w:p w:rsidR="009D57FB" w:rsidRPr="00EB3020" w:rsidRDefault="00DA0B38" w:rsidP="00C468F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992" w:type="dxa"/>
            <w:tcBorders>
              <w:top w:val="single" w:sz="4" w:space="0" w:color="000000"/>
              <w:left w:val="single" w:sz="4" w:space="0" w:color="000000"/>
              <w:bottom w:val="single" w:sz="4" w:space="0" w:color="auto"/>
              <w:right w:val="single" w:sz="4" w:space="0" w:color="000000"/>
            </w:tcBorders>
          </w:tcPr>
          <w:p w:rsidR="009D57FB" w:rsidRPr="00EB3020" w:rsidRDefault="00DA0B38" w:rsidP="00C468F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3" w:type="dxa"/>
            <w:tcBorders>
              <w:top w:val="single" w:sz="4" w:space="0" w:color="000000"/>
              <w:left w:val="single" w:sz="4" w:space="0" w:color="000000"/>
              <w:bottom w:val="single" w:sz="4" w:space="0" w:color="auto"/>
              <w:right w:val="single" w:sz="4" w:space="0" w:color="000000"/>
            </w:tcBorders>
          </w:tcPr>
          <w:p w:rsidR="009D57FB" w:rsidRPr="00EB3020" w:rsidRDefault="002E7E4D" w:rsidP="00C468F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1</w:t>
            </w:r>
          </w:p>
        </w:tc>
        <w:tc>
          <w:tcPr>
            <w:tcW w:w="1842" w:type="dxa"/>
            <w:tcBorders>
              <w:top w:val="single" w:sz="4" w:space="0" w:color="000000"/>
              <w:left w:val="single" w:sz="4" w:space="0" w:color="000000"/>
              <w:bottom w:val="single" w:sz="4" w:space="0" w:color="auto"/>
              <w:right w:val="single" w:sz="4" w:space="0" w:color="000000"/>
            </w:tcBorders>
          </w:tcPr>
          <w:p w:rsidR="009D57FB" w:rsidRPr="00EB3020" w:rsidRDefault="00DA0B38" w:rsidP="00C468F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c>
          <w:tcPr>
            <w:tcW w:w="1560" w:type="dxa"/>
            <w:tcBorders>
              <w:top w:val="single" w:sz="4" w:space="0" w:color="000000"/>
              <w:left w:val="single" w:sz="4" w:space="0" w:color="000000"/>
              <w:bottom w:val="single" w:sz="4" w:space="0" w:color="auto"/>
              <w:right w:val="single" w:sz="4" w:space="0" w:color="000000"/>
            </w:tcBorders>
          </w:tcPr>
          <w:p w:rsidR="009D57FB" w:rsidRPr="00EB3020" w:rsidRDefault="002E7E4D" w:rsidP="00C468F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2</w:t>
            </w:r>
          </w:p>
        </w:tc>
        <w:tc>
          <w:tcPr>
            <w:tcW w:w="1559" w:type="dxa"/>
            <w:tcBorders>
              <w:top w:val="single" w:sz="4" w:space="0" w:color="000000"/>
              <w:left w:val="single" w:sz="4" w:space="0" w:color="000000"/>
              <w:bottom w:val="single" w:sz="4" w:space="0" w:color="auto"/>
            </w:tcBorders>
          </w:tcPr>
          <w:p w:rsidR="009D57FB" w:rsidRPr="00EB3020" w:rsidRDefault="009D57FB" w:rsidP="00C468FA">
            <w:pPr>
              <w:pStyle w:val="TableParagraph"/>
              <w:ind w:left="0"/>
              <w:jc w:val="center"/>
              <w:rPr>
                <w:rFonts w:ascii="Times New Roman" w:hAnsi="Times New Roman" w:cs="Times New Roman"/>
                <w:lang w:val="ru-RU"/>
              </w:rPr>
            </w:pPr>
            <w:r w:rsidRPr="00EB3020">
              <w:rPr>
                <w:rFonts w:ascii="Times New Roman" w:hAnsi="Times New Roman" w:cs="Times New Roman"/>
                <w:lang w:val="ru-RU"/>
              </w:rPr>
              <w:t>-</w:t>
            </w:r>
          </w:p>
        </w:tc>
      </w:tr>
    </w:tbl>
    <w:p w:rsidR="00DA0B38" w:rsidRDefault="00DA0B38" w:rsidP="00C56E81">
      <w:pPr>
        <w:pStyle w:val="a4"/>
        <w:spacing w:before="73"/>
        <w:ind w:left="520"/>
        <w:rPr>
          <w:b/>
        </w:rPr>
      </w:pPr>
      <w:bookmarkStart w:id="12" w:name="_Hlk193471776"/>
    </w:p>
    <w:p w:rsidR="00EB3020" w:rsidRDefault="00EB3020" w:rsidP="00C56E81">
      <w:pPr>
        <w:pStyle w:val="a4"/>
        <w:spacing w:before="73"/>
        <w:ind w:left="520"/>
        <w:rPr>
          <w:b/>
        </w:rPr>
      </w:pPr>
    </w:p>
    <w:p w:rsidR="00EB3020" w:rsidRDefault="00EB3020" w:rsidP="00EB3020">
      <w:pPr>
        <w:pStyle w:val="a4"/>
        <w:spacing w:before="73"/>
        <w:ind w:firstLine="0"/>
        <w:rPr>
          <w:b/>
        </w:rPr>
      </w:pPr>
    </w:p>
    <w:p w:rsidR="00EB3020" w:rsidRDefault="00EB3020" w:rsidP="00EB3020">
      <w:pPr>
        <w:pStyle w:val="a4"/>
        <w:spacing w:before="73"/>
        <w:ind w:firstLine="0"/>
        <w:rPr>
          <w:b/>
        </w:rPr>
      </w:pPr>
    </w:p>
    <w:p w:rsidR="00EB3020" w:rsidRDefault="00EB3020" w:rsidP="00EB3020">
      <w:pPr>
        <w:pStyle w:val="a4"/>
        <w:spacing w:before="73"/>
        <w:ind w:firstLine="0"/>
        <w:rPr>
          <w:b/>
        </w:rPr>
      </w:pPr>
    </w:p>
    <w:p w:rsidR="009418C2" w:rsidRDefault="009418C2" w:rsidP="00C56E81">
      <w:pPr>
        <w:pStyle w:val="a4"/>
        <w:spacing w:before="73"/>
        <w:ind w:left="520"/>
        <w:rPr>
          <w:b/>
        </w:rPr>
      </w:pPr>
    </w:p>
    <w:p w:rsidR="009418C2" w:rsidRDefault="009418C2" w:rsidP="00C56E81">
      <w:pPr>
        <w:pStyle w:val="a4"/>
        <w:spacing w:before="73"/>
        <w:ind w:left="520"/>
        <w:rPr>
          <w:b/>
        </w:rPr>
      </w:pPr>
    </w:p>
    <w:p w:rsidR="009418C2" w:rsidRDefault="009418C2" w:rsidP="00C56E81">
      <w:pPr>
        <w:pStyle w:val="a4"/>
        <w:spacing w:before="73"/>
        <w:ind w:left="520"/>
        <w:rPr>
          <w:b/>
        </w:rPr>
      </w:pPr>
    </w:p>
    <w:p w:rsidR="009418C2" w:rsidRDefault="009418C2" w:rsidP="00C56E81">
      <w:pPr>
        <w:pStyle w:val="a4"/>
        <w:spacing w:before="73"/>
        <w:ind w:left="520"/>
        <w:rPr>
          <w:b/>
        </w:rPr>
      </w:pPr>
    </w:p>
    <w:p w:rsidR="009418C2" w:rsidRDefault="009418C2" w:rsidP="00C56E81">
      <w:pPr>
        <w:pStyle w:val="a4"/>
        <w:spacing w:before="73"/>
        <w:ind w:left="520"/>
        <w:rPr>
          <w:b/>
        </w:rPr>
      </w:pPr>
    </w:p>
    <w:p w:rsidR="009418C2" w:rsidRDefault="009418C2" w:rsidP="00C56E81">
      <w:pPr>
        <w:pStyle w:val="a4"/>
        <w:spacing w:before="73"/>
        <w:ind w:left="520"/>
        <w:rPr>
          <w:b/>
        </w:rPr>
      </w:pPr>
    </w:p>
    <w:p w:rsidR="009418C2" w:rsidRDefault="009418C2" w:rsidP="00C56E81">
      <w:pPr>
        <w:pStyle w:val="a4"/>
        <w:spacing w:before="73"/>
        <w:ind w:left="520"/>
        <w:rPr>
          <w:b/>
        </w:rPr>
      </w:pPr>
    </w:p>
    <w:p w:rsidR="009418C2" w:rsidRDefault="009418C2" w:rsidP="00C56E81">
      <w:pPr>
        <w:pStyle w:val="a4"/>
        <w:spacing w:before="73"/>
        <w:ind w:left="520"/>
        <w:rPr>
          <w:b/>
        </w:rPr>
      </w:pPr>
    </w:p>
    <w:p w:rsidR="004C758A" w:rsidRDefault="004C758A" w:rsidP="00C56E81">
      <w:pPr>
        <w:pStyle w:val="a4"/>
        <w:spacing w:before="73"/>
        <w:ind w:left="520"/>
        <w:rPr>
          <w:b/>
        </w:rPr>
      </w:pPr>
    </w:p>
    <w:p w:rsidR="004C758A" w:rsidRDefault="004C758A" w:rsidP="00C56E81">
      <w:pPr>
        <w:pStyle w:val="a4"/>
        <w:spacing w:before="73"/>
        <w:ind w:left="520"/>
        <w:rPr>
          <w:b/>
        </w:rPr>
      </w:pPr>
    </w:p>
    <w:p w:rsidR="004C758A" w:rsidRDefault="004C758A" w:rsidP="00C56E81">
      <w:pPr>
        <w:pStyle w:val="a4"/>
        <w:spacing w:before="73"/>
        <w:ind w:left="520"/>
        <w:rPr>
          <w:b/>
        </w:rPr>
      </w:pPr>
    </w:p>
    <w:p w:rsidR="0044388B" w:rsidRDefault="0044388B" w:rsidP="004C758A">
      <w:pPr>
        <w:pStyle w:val="a4"/>
        <w:spacing w:before="73"/>
        <w:ind w:left="520"/>
        <w:jc w:val="center"/>
        <w:rPr>
          <w:b/>
        </w:rPr>
      </w:pPr>
    </w:p>
    <w:p w:rsidR="0044388B" w:rsidRDefault="0044388B" w:rsidP="004C758A">
      <w:pPr>
        <w:pStyle w:val="a4"/>
        <w:spacing w:before="73"/>
        <w:ind w:left="520"/>
        <w:jc w:val="center"/>
        <w:rPr>
          <w:b/>
        </w:rPr>
      </w:pPr>
    </w:p>
    <w:p w:rsidR="00C56E81" w:rsidRPr="00C04950" w:rsidRDefault="00C56E81" w:rsidP="004C758A">
      <w:pPr>
        <w:pStyle w:val="a4"/>
        <w:spacing w:before="73"/>
        <w:ind w:left="520"/>
        <w:jc w:val="center"/>
        <w:rPr>
          <w:b/>
        </w:rPr>
      </w:pPr>
      <w:r w:rsidRPr="00C04950">
        <w:rPr>
          <w:b/>
        </w:rPr>
        <w:t xml:space="preserve">Таблица 1. Распределение тепловой нагрузки в </w:t>
      </w:r>
      <w:r w:rsidR="00DF5301">
        <w:rPr>
          <w:b/>
          <w:lang w:val="ru-RU"/>
        </w:rPr>
        <w:t xml:space="preserve">Уинском </w:t>
      </w:r>
      <w:r w:rsidRPr="00C04950">
        <w:rPr>
          <w:b/>
        </w:rPr>
        <w:t>муниципальном округе</w:t>
      </w:r>
    </w:p>
    <w:bookmarkEnd w:id="12"/>
    <w:p w:rsidR="00C56E81" w:rsidRPr="00C04950" w:rsidRDefault="00C56E81" w:rsidP="00C56E81">
      <w:pPr>
        <w:pStyle w:val="a4"/>
        <w:spacing w:before="68" w:after="1"/>
        <w:rPr>
          <w:b/>
          <w:sz w:val="20"/>
          <w:highlight w:val="yellow"/>
        </w:rPr>
      </w:pPr>
    </w:p>
    <w:tbl>
      <w:tblPr>
        <w:tblStyle w:val="TableNormal"/>
        <w:tblW w:w="1491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062"/>
        <w:gridCol w:w="1836"/>
        <w:gridCol w:w="1824"/>
        <w:gridCol w:w="1742"/>
        <w:gridCol w:w="1743"/>
        <w:gridCol w:w="1728"/>
        <w:gridCol w:w="1464"/>
      </w:tblGrid>
      <w:tr w:rsidR="00C56E81" w:rsidRPr="00EB3020" w:rsidTr="00D453C5">
        <w:trPr>
          <w:trHeight w:val="297"/>
        </w:trPr>
        <w:tc>
          <w:tcPr>
            <w:tcW w:w="2518" w:type="dxa"/>
            <w:vMerge w:val="restart"/>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lang w:val="ru-RU"/>
              </w:rPr>
              <w:t xml:space="preserve">Тепловой </w:t>
            </w:r>
            <w:r w:rsidRPr="00EB3020">
              <w:rPr>
                <w:rFonts w:ascii="Times New Roman" w:hAnsi="Times New Roman" w:cs="Times New Roman"/>
                <w:b/>
              </w:rPr>
              <w:t>источник</w:t>
            </w:r>
          </w:p>
        </w:tc>
        <w:tc>
          <w:tcPr>
            <w:tcW w:w="2062" w:type="dxa"/>
            <w:vMerge w:val="restart"/>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Теплоснабжающая</w:t>
            </w:r>
            <w:r w:rsidRPr="00EB3020">
              <w:rPr>
                <w:rFonts w:ascii="Times New Roman" w:hAnsi="Times New Roman" w:cs="Times New Roman"/>
                <w:b/>
                <w:lang w:val="ru-RU"/>
              </w:rPr>
              <w:t xml:space="preserve"> </w:t>
            </w:r>
            <w:r w:rsidRPr="00EB3020">
              <w:rPr>
                <w:rFonts w:ascii="Times New Roman" w:hAnsi="Times New Roman" w:cs="Times New Roman"/>
                <w:b/>
              </w:rPr>
              <w:t>организация</w:t>
            </w:r>
          </w:p>
        </w:tc>
        <w:tc>
          <w:tcPr>
            <w:tcW w:w="10337" w:type="dxa"/>
            <w:gridSpan w:val="6"/>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Тепловые нагрузки, Гкал/ч</w:t>
            </w:r>
          </w:p>
        </w:tc>
      </w:tr>
      <w:tr w:rsidR="00C56E81" w:rsidRPr="00EB3020" w:rsidTr="00D453C5">
        <w:trPr>
          <w:trHeight w:val="590"/>
        </w:trPr>
        <w:tc>
          <w:tcPr>
            <w:tcW w:w="2518" w:type="dxa"/>
            <w:vMerge/>
            <w:tcBorders>
              <w:top w:val="nil"/>
            </w:tcBorders>
            <w:vAlign w:val="center"/>
          </w:tcPr>
          <w:p w:rsidR="00C56E81" w:rsidRPr="00EB3020" w:rsidRDefault="00C56E81" w:rsidP="00D453C5">
            <w:pPr>
              <w:jc w:val="center"/>
              <w:rPr>
                <w:rFonts w:ascii="Times New Roman" w:hAnsi="Times New Roman" w:cs="Times New Roman"/>
                <w:sz w:val="22"/>
                <w:szCs w:val="22"/>
                <w:highlight w:val="yellow"/>
              </w:rPr>
            </w:pPr>
          </w:p>
        </w:tc>
        <w:tc>
          <w:tcPr>
            <w:tcW w:w="2062" w:type="dxa"/>
            <w:vMerge/>
            <w:vAlign w:val="center"/>
          </w:tcPr>
          <w:p w:rsidR="00C56E81" w:rsidRPr="00EB3020" w:rsidRDefault="00C56E81" w:rsidP="00D453C5">
            <w:pPr>
              <w:pStyle w:val="TableParagraph"/>
              <w:ind w:left="0"/>
              <w:jc w:val="center"/>
              <w:rPr>
                <w:rFonts w:ascii="Times New Roman" w:hAnsi="Times New Roman" w:cs="Times New Roman"/>
                <w:b/>
                <w:highlight w:val="yellow"/>
              </w:rPr>
            </w:pPr>
          </w:p>
        </w:tc>
        <w:tc>
          <w:tcPr>
            <w:tcW w:w="1836" w:type="dxa"/>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Отопление</w:t>
            </w:r>
          </w:p>
        </w:tc>
        <w:tc>
          <w:tcPr>
            <w:tcW w:w="1824" w:type="dxa"/>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ГВС ср.ч</w:t>
            </w:r>
          </w:p>
        </w:tc>
        <w:tc>
          <w:tcPr>
            <w:tcW w:w="1742" w:type="dxa"/>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ГВС макс.</w:t>
            </w:r>
          </w:p>
        </w:tc>
        <w:tc>
          <w:tcPr>
            <w:tcW w:w="1743" w:type="dxa"/>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Вент.</w:t>
            </w:r>
          </w:p>
        </w:tc>
        <w:tc>
          <w:tcPr>
            <w:tcW w:w="1728" w:type="dxa"/>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Техн.</w:t>
            </w:r>
          </w:p>
        </w:tc>
        <w:tc>
          <w:tcPr>
            <w:tcW w:w="1464" w:type="dxa"/>
            <w:vAlign w:val="center"/>
          </w:tcPr>
          <w:p w:rsidR="00C56E81" w:rsidRPr="00EB3020" w:rsidRDefault="00C56E81" w:rsidP="00D453C5">
            <w:pPr>
              <w:pStyle w:val="TableParagraph"/>
              <w:ind w:left="0"/>
              <w:jc w:val="center"/>
              <w:rPr>
                <w:rFonts w:ascii="Times New Roman" w:hAnsi="Times New Roman" w:cs="Times New Roman"/>
                <w:b/>
              </w:rPr>
            </w:pPr>
            <w:r w:rsidRPr="00EB3020">
              <w:rPr>
                <w:rFonts w:ascii="Times New Roman" w:hAnsi="Times New Roman" w:cs="Times New Roman"/>
                <w:b/>
              </w:rPr>
              <w:t>Общая макс.</w:t>
            </w:r>
          </w:p>
        </w:tc>
      </w:tr>
      <w:tr w:rsidR="00EB3020" w:rsidRPr="00EB3020" w:rsidTr="00D453C5">
        <w:trPr>
          <w:trHeight w:val="297"/>
        </w:trPr>
        <w:tc>
          <w:tcPr>
            <w:tcW w:w="2518" w:type="dxa"/>
          </w:tcPr>
          <w:p w:rsidR="00EB3020" w:rsidRPr="00EB3020" w:rsidRDefault="00EB3020" w:rsidP="00EB3020">
            <w:pPr>
              <w:rPr>
                <w:rFonts w:ascii="Times New Roman" w:hAnsi="Times New Roman" w:cs="Times New Roman"/>
                <w:sz w:val="22"/>
                <w:szCs w:val="22"/>
              </w:rPr>
            </w:pPr>
            <w:bookmarkStart w:id="13" w:name="_Hlk193279939"/>
            <w:r w:rsidRPr="00390754">
              <w:rPr>
                <w:rFonts w:ascii="Times New Roman" w:hAnsi="Times New Roman" w:cs="Times New Roman"/>
                <w:sz w:val="22"/>
                <w:szCs w:val="22"/>
                <w:lang w:val="ru-RU"/>
              </w:rPr>
              <w:t xml:space="preserve">Газовая котельная «д. Сад» с. Аспа, ул. </w:t>
            </w:r>
            <w:r w:rsidRPr="00EB3020">
              <w:rPr>
                <w:rFonts w:ascii="Times New Roman" w:hAnsi="Times New Roman" w:cs="Times New Roman"/>
                <w:sz w:val="22"/>
                <w:szCs w:val="22"/>
              </w:rPr>
              <w:t xml:space="preserve">Школьная, 2а </w:t>
            </w:r>
          </w:p>
        </w:tc>
        <w:tc>
          <w:tcPr>
            <w:tcW w:w="2062" w:type="dxa"/>
          </w:tcPr>
          <w:p w:rsidR="00EB3020" w:rsidRPr="00EB3020" w:rsidRDefault="00EB3020" w:rsidP="00EB3020">
            <w:pPr>
              <w:pStyle w:val="TableParagraph"/>
              <w:spacing w:line="277" w:lineRule="exact"/>
              <w:jc w:val="center"/>
              <w:rPr>
                <w:rFonts w:ascii="Times New Roman" w:hAnsi="Times New Roman" w:cs="Times New Roman"/>
                <w:lang w:val="ru-RU"/>
              </w:rPr>
            </w:pPr>
            <w:r w:rsidRPr="00EB3020">
              <w:rPr>
                <w:rFonts w:ascii="Times New Roman" w:hAnsi="Times New Roman" w:cs="Times New Roman"/>
                <w:lang w:val="ru-RU"/>
              </w:rPr>
              <w:t>МУП Уинсктеплоэнерго</w:t>
            </w:r>
          </w:p>
        </w:tc>
        <w:tc>
          <w:tcPr>
            <w:tcW w:w="1836" w:type="dxa"/>
          </w:tcPr>
          <w:p w:rsidR="00EB3020" w:rsidRPr="00EB3020" w:rsidRDefault="009418C2" w:rsidP="00EB3020">
            <w:pPr>
              <w:pStyle w:val="TableParagraph"/>
              <w:spacing w:line="277" w:lineRule="exact"/>
              <w:ind w:left="5"/>
              <w:jc w:val="center"/>
              <w:rPr>
                <w:rFonts w:ascii="Times New Roman" w:hAnsi="Times New Roman" w:cs="Times New Roman"/>
                <w:lang w:val="ru-RU"/>
              </w:rPr>
            </w:pPr>
            <w:r>
              <w:rPr>
                <w:rFonts w:ascii="Times New Roman" w:hAnsi="Times New Roman" w:cs="Times New Roman"/>
                <w:lang w:val="ru-RU"/>
              </w:rPr>
              <w:t>0,1263</w:t>
            </w:r>
          </w:p>
        </w:tc>
        <w:tc>
          <w:tcPr>
            <w:tcW w:w="1824" w:type="dxa"/>
          </w:tcPr>
          <w:p w:rsidR="00EB3020" w:rsidRPr="00EB3020" w:rsidRDefault="00524416" w:rsidP="00EB3020">
            <w:pPr>
              <w:pStyle w:val="TableParagraph"/>
              <w:spacing w:line="277"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line="277"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line="277"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524416" w:rsidRDefault="00524416" w:rsidP="00EB3020">
            <w:pPr>
              <w:pStyle w:val="TableParagraph"/>
              <w:spacing w:line="277"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9418C2" w:rsidP="00524416">
            <w:pPr>
              <w:pStyle w:val="TableParagraph"/>
              <w:spacing w:line="277" w:lineRule="exact"/>
              <w:ind w:left="9" w:right="3"/>
              <w:rPr>
                <w:rFonts w:ascii="Times New Roman" w:hAnsi="Times New Roman" w:cs="Times New Roman"/>
                <w:lang w:val="ru-RU"/>
              </w:rPr>
            </w:pPr>
            <w:r>
              <w:rPr>
                <w:rFonts w:ascii="Times New Roman" w:hAnsi="Times New Roman" w:cs="Times New Roman"/>
                <w:lang w:val="ru-RU"/>
              </w:rPr>
              <w:t xml:space="preserve">       0,1263</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 xml:space="preserve">Кирова, 5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0,63837</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524416"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0,63837</w:t>
            </w:r>
          </w:p>
        </w:tc>
      </w:tr>
      <w:tr w:rsidR="00EB3020" w:rsidRPr="00EB3020" w:rsidTr="00D453C5">
        <w:trPr>
          <w:trHeight w:val="300"/>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 xml:space="preserve">Коммунистическая, 1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0,09414</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524416"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0,09414</w:t>
            </w:r>
          </w:p>
        </w:tc>
      </w:tr>
      <w:tr w:rsidR="00EB3020" w:rsidRPr="00EB3020" w:rsidTr="00D453C5">
        <w:trPr>
          <w:trHeight w:val="297"/>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 xml:space="preserve">Ленина, 23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line="277" w:lineRule="exact"/>
              <w:ind w:left="5"/>
              <w:jc w:val="center"/>
              <w:rPr>
                <w:rFonts w:ascii="Times New Roman" w:hAnsi="Times New Roman" w:cs="Times New Roman"/>
                <w:lang w:val="ru-RU"/>
              </w:rPr>
            </w:pPr>
            <w:r>
              <w:rPr>
                <w:rFonts w:ascii="Times New Roman" w:hAnsi="Times New Roman" w:cs="Times New Roman"/>
                <w:lang w:val="ru-RU"/>
              </w:rPr>
              <w:t>0,0278</w:t>
            </w:r>
          </w:p>
        </w:tc>
        <w:tc>
          <w:tcPr>
            <w:tcW w:w="1824" w:type="dxa"/>
          </w:tcPr>
          <w:p w:rsidR="00EB3020" w:rsidRPr="00524416" w:rsidRDefault="00524416" w:rsidP="00EB3020">
            <w:pPr>
              <w:pStyle w:val="TableParagraph"/>
              <w:spacing w:line="277"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line="277"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line="277"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524416" w:rsidRDefault="00524416" w:rsidP="00EB3020">
            <w:pPr>
              <w:pStyle w:val="TableParagraph"/>
              <w:spacing w:line="277"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line="277" w:lineRule="exact"/>
              <w:ind w:left="9" w:right="3"/>
              <w:jc w:val="center"/>
              <w:rPr>
                <w:rFonts w:ascii="Times New Roman" w:hAnsi="Times New Roman" w:cs="Times New Roman"/>
                <w:lang w:val="ru-RU"/>
              </w:rPr>
            </w:pPr>
            <w:r>
              <w:rPr>
                <w:rFonts w:ascii="Times New Roman" w:hAnsi="Times New Roman" w:cs="Times New Roman"/>
                <w:lang w:val="ru-RU"/>
              </w:rPr>
              <w:t>0,0278</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 xml:space="preserve">Ленина,32 а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0,17198</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524416"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0,17198</w:t>
            </w:r>
          </w:p>
        </w:tc>
      </w:tr>
      <w:tr w:rsidR="00EB3020" w:rsidRPr="00EB3020" w:rsidTr="00D453C5">
        <w:trPr>
          <w:trHeight w:val="299"/>
        </w:trPr>
        <w:tc>
          <w:tcPr>
            <w:tcW w:w="2518" w:type="dxa"/>
          </w:tcPr>
          <w:p w:rsidR="00EB3020" w:rsidRPr="00524416" w:rsidRDefault="00EB3020" w:rsidP="00EB3020">
            <w:pPr>
              <w:rPr>
                <w:rFonts w:ascii="Times New Roman" w:hAnsi="Times New Roman" w:cs="Times New Roman"/>
                <w:sz w:val="22"/>
                <w:szCs w:val="22"/>
                <w:lang w:val="ru-RU"/>
              </w:rPr>
            </w:pPr>
            <w:r w:rsidRPr="00390754">
              <w:rPr>
                <w:rFonts w:ascii="Times New Roman" w:hAnsi="Times New Roman" w:cs="Times New Roman"/>
                <w:sz w:val="22"/>
                <w:szCs w:val="22"/>
                <w:lang w:val="ru-RU"/>
              </w:rPr>
              <w:t>Газовая котельная «Новая школа ТКУ</w:t>
            </w:r>
            <w:r w:rsidR="00524416" w:rsidRPr="00390754">
              <w:rPr>
                <w:rFonts w:ascii="Times New Roman" w:hAnsi="Times New Roman" w:cs="Times New Roman"/>
                <w:sz w:val="22"/>
                <w:szCs w:val="22"/>
                <w:lang w:val="ru-RU"/>
              </w:rPr>
              <w:t xml:space="preserve"> -1130», с. Уинское, ул. </w:t>
            </w:r>
            <w:r w:rsidR="00524416">
              <w:rPr>
                <w:rFonts w:ascii="Times New Roman" w:hAnsi="Times New Roman" w:cs="Times New Roman"/>
                <w:sz w:val="22"/>
                <w:szCs w:val="22"/>
              </w:rPr>
              <w:t xml:space="preserve">Светлая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0,297</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524416"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0,297</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 xml:space="preserve">Ленина, 28.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0,10582</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524416"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0,10582</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«Новая больница МКГ-2,4» с. Уинское, ул. </w:t>
            </w:r>
            <w:r w:rsidRPr="00EB3020">
              <w:rPr>
                <w:rFonts w:ascii="Times New Roman" w:hAnsi="Times New Roman" w:cs="Times New Roman"/>
                <w:sz w:val="22"/>
                <w:szCs w:val="22"/>
              </w:rPr>
              <w:t xml:space="preserve">Заречная, 13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0,21228</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0,21228</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«Детский сад» с. Суда, ул. </w:t>
            </w:r>
            <w:r w:rsidRPr="00EB3020">
              <w:rPr>
                <w:rFonts w:ascii="Times New Roman" w:hAnsi="Times New Roman" w:cs="Times New Roman"/>
                <w:sz w:val="22"/>
                <w:szCs w:val="22"/>
              </w:rPr>
              <w:t xml:space="preserve">Центральная, 22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0,11006</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0,11006</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Суда, ул. </w:t>
            </w:r>
            <w:r w:rsidRPr="00EB3020">
              <w:rPr>
                <w:rFonts w:ascii="Times New Roman" w:hAnsi="Times New Roman" w:cs="Times New Roman"/>
                <w:sz w:val="22"/>
                <w:szCs w:val="22"/>
              </w:rPr>
              <w:t xml:space="preserve">Центральная, 29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0,36114</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0,36114</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«Детский сад»  с. Чайка, ул. </w:t>
            </w:r>
            <w:r w:rsidRPr="00EB3020">
              <w:rPr>
                <w:rFonts w:ascii="Times New Roman" w:hAnsi="Times New Roman" w:cs="Times New Roman"/>
                <w:sz w:val="22"/>
                <w:szCs w:val="22"/>
              </w:rPr>
              <w:t xml:space="preserve">Советская, 21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524416"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0,13758</w:t>
            </w:r>
          </w:p>
        </w:tc>
        <w:tc>
          <w:tcPr>
            <w:tcW w:w="1824" w:type="dxa"/>
          </w:tcPr>
          <w:p w:rsidR="00EB3020" w:rsidRPr="00EB3020" w:rsidRDefault="00524416"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524416"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524416"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524416" w:rsidRDefault="00524416"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0,13758</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Чайка, ул. </w:t>
            </w:r>
            <w:r w:rsidRPr="00EB3020">
              <w:rPr>
                <w:rFonts w:ascii="Times New Roman" w:hAnsi="Times New Roman" w:cs="Times New Roman"/>
                <w:sz w:val="22"/>
                <w:szCs w:val="22"/>
              </w:rPr>
              <w:t xml:space="preserve">Школьная, 2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7B6F2A"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0,12038</w:t>
            </w:r>
          </w:p>
        </w:tc>
        <w:tc>
          <w:tcPr>
            <w:tcW w:w="1824" w:type="dxa"/>
          </w:tcPr>
          <w:p w:rsidR="00EB3020" w:rsidRPr="00EB3020" w:rsidRDefault="007B6F2A"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7B6F2A"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7B6F2A" w:rsidRDefault="007B6F2A"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0,12038</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Аспа, ул. </w:t>
            </w:r>
            <w:r w:rsidRPr="00EB3020">
              <w:rPr>
                <w:rFonts w:ascii="Times New Roman" w:hAnsi="Times New Roman" w:cs="Times New Roman"/>
                <w:sz w:val="22"/>
                <w:szCs w:val="22"/>
              </w:rPr>
              <w:t xml:space="preserve">Школьная, 40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7B6F2A"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0,48152</w:t>
            </w:r>
          </w:p>
        </w:tc>
        <w:tc>
          <w:tcPr>
            <w:tcW w:w="1824" w:type="dxa"/>
          </w:tcPr>
          <w:p w:rsidR="00EB3020" w:rsidRPr="00EB3020" w:rsidRDefault="007B6F2A"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7B6F2A"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7B6F2A" w:rsidRDefault="007B6F2A"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0,48152</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«ФАП» с. Аспа, ул. </w:t>
            </w:r>
            <w:r w:rsidRPr="00EB3020">
              <w:rPr>
                <w:rFonts w:ascii="Times New Roman" w:hAnsi="Times New Roman" w:cs="Times New Roman"/>
                <w:sz w:val="22"/>
                <w:szCs w:val="22"/>
              </w:rPr>
              <w:t xml:space="preserve">Ленина, 48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7B6F2A"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0,04213</w:t>
            </w:r>
          </w:p>
        </w:tc>
        <w:tc>
          <w:tcPr>
            <w:tcW w:w="1824" w:type="dxa"/>
          </w:tcPr>
          <w:p w:rsidR="00EB3020" w:rsidRPr="00EB3020" w:rsidRDefault="007B6F2A"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7B6F2A"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7B6F2A" w:rsidRDefault="007B6F2A"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0,04213</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«ФАП» с. В.Сып, ул. </w:t>
            </w:r>
            <w:r w:rsidRPr="00EB3020">
              <w:rPr>
                <w:rFonts w:ascii="Times New Roman" w:hAnsi="Times New Roman" w:cs="Times New Roman"/>
                <w:sz w:val="22"/>
                <w:szCs w:val="22"/>
              </w:rPr>
              <w:t xml:space="preserve">Молодежная, 14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7B6F2A"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0,01170</w:t>
            </w:r>
          </w:p>
        </w:tc>
        <w:tc>
          <w:tcPr>
            <w:tcW w:w="1824" w:type="dxa"/>
          </w:tcPr>
          <w:p w:rsidR="00EB3020" w:rsidRPr="00EB3020" w:rsidRDefault="007B6F2A"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7B6F2A"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7B6F2A"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EB3020" w:rsidRDefault="007B6F2A"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0,01170</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В.Сып, ул. </w:t>
            </w:r>
            <w:r w:rsidRPr="00EB3020">
              <w:rPr>
                <w:rFonts w:ascii="Times New Roman" w:hAnsi="Times New Roman" w:cs="Times New Roman"/>
                <w:sz w:val="22"/>
                <w:szCs w:val="22"/>
              </w:rPr>
              <w:t xml:space="preserve">Школьная, 4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9418C2"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0,03852</w:t>
            </w:r>
          </w:p>
        </w:tc>
        <w:tc>
          <w:tcPr>
            <w:tcW w:w="1824" w:type="dxa"/>
          </w:tcPr>
          <w:p w:rsidR="00EB3020" w:rsidRPr="00EB3020" w:rsidRDefault="009418C2"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9418C2"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9418C2" w:rsidRDefault="009418C2"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0,03852</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«Столовая» с. В.Сып, ул. </w:t>
            </w:r>
            <w:r w:rsidRPr="00EB3020">
              <w:rPr>
                <w:rFonts w:ascii="Times New Roman" w:hAnsi="Times New Roman" w:cs="Times New Roman"/>
                <w:sz w:val="22"/>
                <w:szCs w:val="22"/>
              </w:rPr>
              <w:t xml:space="preserve">Школьная, 5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9418C2"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0,01995</w:t>
            </w:r>
          </w:p>
        </w:tc>
        <w:tc>
          <w:tcPr>
            <w:tcW w:w="1824" w:type="dxa"/>
          </w:tcPr>
          <w:p w:rsidR="00EB3020" w:rsidRPr="00EB3020" w:rsidRDefault="009418C2"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9418C2"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9418C2" w:rsidRDefault="009418C2"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0,01995</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«Детский сад» с. Н.Сып, ул. </w:t>
            </w:r>
            <w:r w:rsidRPr="00EB3020">
              <w:rPr>
                <w:rFonts w:ascii="Times New Roman" w:hAnsi="Times New Roman" w:cs="Times New Roman"/>
                <w:sz w:val="22"/>
                <w:szCs w:val="22"/>
              </w:rPr>
              <w:t xml:space="preserve">Коммунистическая, 65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9418C2"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0,03611</w:t>
            </w:r>
          </w:p>
        </w:tc>
        <w:tc>
          <w:tcPr>
            <w:tcW w:w="1824" w:type="dxa"/>
          </w:tcPr>
          <w:p w:rsidR="00EB3020" w:rsidRPr="00EB3020" w:rsidRDefault="009418C2"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9418C2"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EB3020" w:rsidRDefault="009418C2" w:rsidP="00EB3020">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0,03611</w:t>
            </w:r>
          </w:p>
        </w:tc>
      </w:tr>
      <w:tr w:rsidR="00EB3020" w:rsidRPr="00EB3020" w:rsidTr="00D453C5">
        <w:trPr>
          <w:trHeight w:val="299"/>
        </w:trPr>
        <w:tc>
          <w:tcPr>
            <w:tcW w:w="2518" w:type="dxa"/>
          </w:tcPr>
          <w:p w:rsidR="00EB3020" w:rsidRPr="00EB3020" w:rsidRDefault="00EB3020" w:rsidP="00EB3020">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д. Ломь, ул. </w:t>
            </w:r>
            <w:r w:rsidRPr="00EB3020">
              <w:rPr>
                <w:rFonts w:ascii="Times New Roman" w:hAnsi="Times New Roman" w:cs="Times New Roman"/>
                <w:sz w:val="22"/>
                <w:szCs w:val="22"/>
              </w:rPr>
              <w:t xml:space="preserve">Школьная, 19 </w:t>
            </w:r>
          </w:p>
        </w:tc>
        <w:tc>
          <w:tcPr>
            <w:tcW w:w="2062" w:type="dxa"/>
          </w:tcPr>
          <w:p w:rsidR="00EB3020" w:rsidRPr="00EB3020" w:rsidRDefault="00EB3020" w:rsidP="00EB3020">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836" w:type="dxa"/>
          </w:tcPr>
          <w:p w:rsidR="00EB3020" w:rsidRPr="00EB3020" w:rsidRDefault="009418C2" w:rsidP="00EB3020">
            <w:pPr>
              <w:pStyle w:val="TableParagraph"/>
              <w:spacing w:before="2" w:line="278" w:lineRule="exact"/>
              <w:ind w:left="5"/>
              <w:jc w:val="center"/>
              <w:rPr>
                <w:rFonts w:ascii="Times New Roman" w:hAnsi="Times New Roman" w:cs="Times New Roman"/>
                <w:lang w:val="ru-RU"/>
              </w:rPr>
            </w:pPr>
            <w:r>
              <w:rPr>
                <w:rFonts w:ascii="Times New Roman" w:hAnsi="Times New Roman" w:cs="Times New Roman"/>
                <w:lang w:val="ru-RU"/>
              </w:rPr>
              <w:t>0,12194</w:t>
            </w:r>
          </w:p>
        </w:tc>
        <w:tc>
          <w:tcPr>
            <w:tcW w:w="1824" w:type="dxa"/>
          </w:tcPr>
          <w:p w:rsidR="00EB3020" w:rsidRPr="00EB3020" w:rsidRDefault="009418C2" w:rsidP="00EB3020">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w:t>
            </w:r>
          </w:p>
        </w:tc>
        <w:tc>
          <w:tcPr>
            <w:tcW w:w="1742"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43" w:type="dxa"/>
          </w:tcPr>
          <w:p w:rsidR="00EB3020" w:rsidRPr="00EB3020" w:rsidRDefault="009418C2" w:rsidP="00EB3020">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w:t>
            </w:r>
          </w:p>
        </w:tc>
        <w:tc>
          <w:tcPr>
            <w:tcW w:w="1728" w:type="dxa"/>
          </w:tcPr>
          <w:p w:rsidR="00EB3020" w:rsidRPr="00EB3020" w:rsidRDefault="009418C2" w:rsidP="00EB3020">
            <w:pPr>
              <w:pStyle w:val="TableParagraph"/>
              <w:spacing w:before="2" w:line="278" w:lineRule="exact"/>
              <w:ind w:left="108"/>
              <w:jc w:val="center"/>
              <w:rPr>
                <w:rFonts w:ascii="Times New Roman" w:hAnsi="Times New Roman" w:cs="Times New Roman"/>
                <w:lang w:val="ru-RU"/>
              </w:rPr>
            </w:pPr>
            <w:r>
              <w:rPr>
                <w:rFonts w:ascii="Times New Roman" w:hAnsi="Times New Roman" w:cs="Times New Roman"/>
                <w:lang w:val="ru-RU"/>
              </w:rPr>
              <w:t>-</w:t>
            </w:r>
          </w:p>
        </w:tc>
        <w:tc>
          <w:tcPr>
            <w:tcW w:w="1464" w:type="dxa"/>
          </w:tcPr>
          <w:p w:rsidR="00EB3020" w:rsidRPr="00EB3020" w:rsidRDefault="009418C2" w:rsidP="00EB3020">
            <w:pPr>
              <w:pStyle w:val="TableParagraph"/>
              <w:spacing w:before="2" w:line="278" w:lineRule="exact"/>
              <w:ind w:left="9" w:right="3"/>
              <w:jc w:val="center"/>
              <w:rPr>
                <w:rFonts w:ascii="Times New Roman" w:hAnsi="Times New Roman" w:cs="Times New Roman"/>
                <w:highlight w:val="yellow"/>
                <w:lang w:val="ru-RU"/>
              </w:rPr>
            </w:pPr>
            <w:r w:rsidRPr="009418C2">
              <w:rPr>
                <w:rFonts w:ascii="Times New Roman" w:hAnsi="Times New Roman" w:cs="Times New Roman"/>
                <w:lang w:val="ru-RU"/>
              </w:rPr>
              <w:t>0,12194</w:t>
            </w:r>
          </w:p>
        </w:tc>
      </w:tr>
      <w:bookmarkEnd w:id="13"/>
    </w:tbl>
    <w:p w:rsidR="00C56E81" w:rsidRPr="00EB3020" w:rsidRDefault="00C56E81" w:rsidP="00C56E81">
      <w:pPr>
        <w:pStyle w:val="1"/>
        <w:tabs>
          <w:tab w:val="left" w:pos="778"/>
        </w:tabs>
        <w:spacing w:before="72"/>
        <w:rPr>
          <w:sz w:val="22"/>
          <w:szCs w:val="22"/>
          <w:highlight w:val="yellow"/>
        </w:rPr>
      </w:pPr>
    </w:p>
    <w:p w:rsidR="00C56E81" w:rsidRPr="00EB3020" w:rsidRDefault="00C56E81" w:rsidP="00C56E81">
      <w:pPr>
        <w:pStyle w:val="1"/>
        <w:tabs>
          <w:tab w:val="left" w:pos="778"/>
        </w:tabs>
        <w:spacing w:before="72"/>
        <w:rPr>
          <w:sz w:val="22"/>
          <w:szCs w:val="22"/>
          <w:highlight w:val="yellow"/>
        </w:rPr>
      </w:pPr>
      <w:r w:rsidRPr="00EB3020">
        <w:rPr>
          <w:sz w:val="22"/>
          <w:szCs w:val="22"/>
          <w:highlight w:val="yellow"/>
        </w:rPr>
        <w:t xml:space="preserve">       </w:t>
      </w:r>
    </w:p>
    <w:p w:rsidR="00524416" w:rsidRDefault="00524416" w:rsidP="00C56E81">
      <w:pPr>
        <w:pStyle w:val="1"/>
        <w:tabs>
          <w:tab w:val="left" w:pos="778"/>
        </w:tabs>
        <w:spacing w:before="72"/>
        <w:ind w:left="720"/>
      </w:pPr>
      <w:bookmarkStart w:id="14" w:name="_Toc186027538"/>
      <w:bookmarkStart w:id="15" w:name="_Toc193471441"/>
    </w:p>
    <w:p w:rsidR="00524416" w:rsidRDefault="00524416" w:rsidP="00C56E81">
      <w:pPr>
        <w:pStyle w:val="1"/>
        <w:tabs>
          <w:tab w:val="left" w:pos="778"/>
        </w:tabs>
        <w:spacing w:before="72"/>
        <w:ind w:left="720"/>
      </w:pPr>
    </w:p>
    <w:p w:rsidR="00524416" w:rsidRDefault="00524416" w:rsidP="00C56E81">
      <w:pPr>
        <w:pStyle w:val="1"/>
        <w:tabs>
          <w:tab w:val="left" w:pos="778"/>
        </w:tabs>
        <w:spacing w:before="72"/>
        <w:ind w:left="720"/>
      </w:pPr>
    </w:p>
    <w:p w:rsidR="00524416" w:rsidRDefault="00524416" w:rsidP="00C56E81">
      <w:pPr>
        <w:pStyle w:val="1"/>
        <w:tabs>
          <w:tab w:val="left" w:pos="778"/>
        </w:tabs>
        <w:spacing w:before="72"/>
        <w:ind w:left="720"/>
      </w:pPr>
    </w:p>
    <w:p w:rsidR="00524416" w:rsidRDefault="00524416" w:rsidP="00C56E81">
      <w:pPr>
        <w:pStyle w:val="1"/>
        <w:tabs>
          <w:tab w:val="left" w:pos="778"/>
        </w:tabs>
        <w:spacing w:before="72"/>
        <w:ind w:left="720"/>
      </w:pPr>
    </w:p>
    <w:p w:rsidR="00524416" w:rsidRDefault="00524416" w:rsidP="00C56E81">
      <w:pPr>
        <w:pStyle w:val="1"/>
        <w:tabs>
          <w:tab w:val="left" w:pos="778"/>
        </w:tabs>
        <w:spacing w:before="72"/>
        <w:ind w:left="720"/>
      </w:pPr>
    </w:p>
    <w:p w:rsidR="009418C2" w:rsidRDefault="009418C2" w:rsidP="00524416">
      <w:pPr>
        <w:pStyle w:val="1"/>
        <w:tabs>
          <w:tab w:val="left" w:pos="778"/>
        </w:tabs>
        <w:spacing w:before="72"/>
        <w:ind w:left="720"/>
        <w:jc w:val="center"/>
      </w:pPr>
    </w:p>
    <w:p w:rsidR="009418C2" w:rsidRDefault="009418C2" w:rsidP="00524416">
      <w:pPr>
        <w:pStyle w:val="1"/>
        <w:tabs>
          <w:tab w:val="left" w:pos="778"/>
        </w:tabs>
        <w:spacing w:before="72"/>
        <w:ind w:left="720"/>
        <w:jc w:val="center"/>
      </w:pPr>
    </w:p>
    <w:p w:rsidR="00DC3888" w:rsidRDefault="00DC3888" w:rsidP="00524416">
      <w:pPr>
        <w:pStyle w:val="1"/>
        <w:tabs>
          <w:tab w:val="left" w:pos="778"/>
        </w:tabs>
        <w:spacing w:before="72"/>
        <w:ind w:left="720"/>
        <w:jc w:val="center"/>
      </w:pPr>
    </w:p>
    <w:p w:rsidR="00DC3888" w:rsidRDefault="00DC3888" w:rsidP="00524416">
      <w:pPr>
        <w:pStyle w:val="1"/>
        <w:tabs>
          <w:tab w:val="left" w:pos="778"/>
        </w:tabs>
        <w:spacing w:before="72"/>
        <w:ind w:left="720"/>
        <w:jc w:val="center"/>
      </w:pPr>
    </w:p>
    <w:p w:rsidR="00DC3888" w:rsidRDefault="00DC3888" w:rsidP="00524416">
      <w:pPr>
        <w:pStyle w:val="1"/>
        <w:tabs>
          <w:tab w:val="left" w:pos="778"/>
        </w:tabs>
        <w:spacing w:before="72"/>
        <w:ind w:left="720"/>
        <w:jc w:val="center"/>
      </w:pPr>
    </w:p>
    <w:p w:rsidR="00DC3888" w:rsidRDefault="00DC3888" w:rsidP="00524416">
      <w:pPr>
        <w:pStyle w:val="1"/>
        <w:tabs>
          <w:tab w:val="left" w:pos="778"/>
        </w:tabs>
        <w:spacing w:before="72"/>
        <w:ind w:left="720"/>
        <w:jc w:val="center"/>
      </w:pPr>
    </w:p>
    <w:p w:rsidR="00DC3888" w:rsidRDefault="00DC3888" w:rsidP="00524416">
      <w:pPr>
        <w:pStyle w:val="1"/>
        <w:tabs>
          <w:tab w:val="left" w:pos="778"/>
        </w:tabs>
        <w:spacing w:before="72"/>
        <w:ind w:left="720"/>
        <w:jc w:val="center"/>
      </w:pPr>
    </w:p>
    <w:p w:rsidR="00C56E81" w:rsidRPr="00460028" w:rsidRDefault="00C56E81" w:rsidP="00524416">
      <w:pPr>
        <w:pStyle w:val="1"/>
        <w:tabs>
          <w:tab w:val="left" w:pos="778"/>
        </w:tabs>
        <w:spacing w:before="72"/>
        <w:ind w:left="720"/>
        <w:jc w:val="center"/>
      </w:pPr>
      <w:r>
        <w:t xml:space="preserve">Таблица 2. </w:t>
      </w:r>
      <w:r w:rsidRPr="00460028">
        <w:t xml:space="preserve">Характеристика тепловых сетей </w:t>
      </w:r>
      <w:r w:rsidR="00DF5301">
        <w:t xml:space="preserve">Уинского </w:t>
      </w:r>
      <w:r w:rsidRPr="00460028">
        <w:t>муниципального округа:</w:t>
      </w:r>
      <w:bookmarkEnd w:id="14"/>
      <w:bookmarkEnd w:id="15"/>
    </w:p>
    <w:p w:rsidR="00C56E81" w:rsidRPr="00460028" w:rsidRDefault="00C56E81" w:rsidP="00C56E81">
      <w:pPr>
        <w:pStyle w:val="af0"/>
        <w:spacing w:line="240" w:lineRule="auto"/>
        <w:ind w:left="720"/>
        <w:jc w:val="left"/>
        <w:rPr>
          <w:rFonts w:cs="Times New Roman"/>
          <w:sz w:val="24"/>
          <w:szCs w:val="24"/>
        </w:rPr>
      </w:pPr>
    </w:p>
    <w:tbl>
      <w:tblPr>
        <w:tblStyle w:val="af"/>
        <w:tblW w:w="14033" w:type="dxa"/>
        <w:tblInd w:w="137" w:type="dxa"/>
        <w:tblLook w:val="04A0" w:firstRow="1" w:lastRow="0" w:firstColumn="1" w:lastColumn="0" w:noHBand="0" w:noVBand="1"/>
      </w:tblPr>
      <w:tblGrid>
        <w:gridCol w:w="1115"/>
        <w:gridCol w:w="4057"/>
        <w:gridCol w:w="1330"/>
        <w:gridCol w:w="3803"/>
        <w:gridCol w:w="1319"/>
        <w:gridCol w:w="2409"/>
      </w:tblGrid>
      <w:tr w:rsidR="008469D7" w:rsidRPr="00156FB3" w:rsidTr="008469D7">
        <w:trPr>
          <w:trHeight w:val="900"/>
        </w:trPr>
        <w:tc>
          <w:tcPr>
            <w:tcW w:w="1115" w:type="dxa"/>
            <w:hideMark/>
          </w:tcPr>
          <w:p w:rsidR="008469D7" w:rsidRPr="00156FB3" w:rsidRDefault="008469D7" w:rsidP="00156FB3">
            <w:pPr>
              <w:jc w:val="center"/>
            </w:pPr>
            <w:r w:rsidRPr="00156FB3">
              <w:t>п/н</w:t>
            </w:r>
          </w:p>
        </w:tc>
        <w:tc>
          <w:tcPr>
            <w:tcW w:w="4057" w:type="dxa"/>
            <w:hideMark/>
          </w:tcPr>
          <w:p w:rsidR="008469D7" w:rsidRPr="00156FB3" w:rsidRDefault="008469D7" w:rsidP="00156FB3">
            <w:pPr>
              <w:jc w:val="center"/>
            </w:pPr>
            <w:r w:rsidRPr="00156FB3">
              <w:t>Адрес (местоположения)</w:t>
            </w:r>
          </w:p>
        </w:tc>
        <w:tc>
          <w:tcPr>
            <w:tcW w:w="1330" w:type="dxa"/>
            <w:hideMark/>
          </w:tcPr>
          <w:p w:rsidR="008469D7" w:rsidRPr="00156FB3" w:rsidRDefault="008469D7" w:rsidP="008469D7">
            <w:pPr>
              <w:jc w:val="center"/>
            </w:pPr>
            <w:r>
              <w:t xml:space="preserve">Вид прокладки </w:t>
            </w:r>
          </w:p>
        </w:tc>
        <w:tc>
          <w:tcPr>
            <w:tcW w:w="3803" w:type="dxa"/>
          </w:tcPr>
          <w:p w:rsidR="008469D7" w:rsidRPr="00156FB3" w:rsidRDefault="008469D7" w:rsidP="00156FB3">
            <w:pPr>
              <w:jc w:val="center"/>
            </w:pPr>
            <w:r w:rsidRPr="00156FB3">
              <w:t>материал/теплоизоляция</w:t>
            </w:r>
          </w:p>
        </w:tc>
        <w:tc>
          <w:tcPr>
            <w:tcW w:w="1319" w:type="dxa"/>
            <w:hideMark/>
          </w:tcPr>
          <w:p w:rsidR="008469D7" w:rsidRPr="00156FB3" w:rsidRDefault="008469D7" w:rsidP="00156FB3">
            <w:pPr>
              <w:jc w:val="center"/>
            </w:pPr>
            <w:r w:rsidRPr="00156FB3">
              <w:t>Диаметр труб</w:t>
            </w:r>
          </w:p>
        </w:tc>
        <w:tc>
          <w:tcPr>
            <w:tcW w:w="2409" w:type="dxa"/>
            <w:hideMark/>
          </w:tcPr>
          <w:p w:rsidR="008469D7" w:rsidRPr="00156FB3" w:rsidRDefault="008469D7" w:rsidP="00156FB3">
            <w:pPr>
              <w:jc w:val="center"/>
            </w:pPr>
            <w:r w:rsidRPr="00156FB3">
              <w:t>Протяженность в двухтрубном испотлении (м.)</w:t>
            </w:r>
          </w:p>
        </w:tc>
      </w:tr>
      <w:tr w:rsidR="008469D7" w:rsidRPr="00156FB3" w:rsidTr="008469D7">
        <w:trPr>
          <w:trHeight w:val="300"/>
        </w:trPr>
        <w:tc>
          <w:tcPr>
            <w:tcW w:w="1115" w:type="dxa"/>
            <w:hideMark/>
          </w:tcPr>
          <w:p w:rsidR="008469D7" w:rsidRPr="00156FB3" w:rsidRDefault="008469D7" w:rsidP="00156FB3">
            <w:pPr>
              <w:jc w:val="center"/>
            </w:pPr>
            <w:r w:rsidRPr="00156FB3">
              <w:t>1</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Аспа, ул. Ленина, 48</w:t>
            </w:r>
          </w:p>
        </w:tc>
        <w:tc>
          <w:tcPr>
            <w:tcW w:w="1330" w:type="dxa"/>
            <w:hideMark/>
          </w:tcPr>
          <w:p w:rsidR="008469D7" w:rsidRPr="00156FB3" w:rsidRDefault="008469D7" w:rsidP="008469D7">
            <w:pPr>
              <w:jc w:val="center"/>
            </w:pPr>
            <w:r>
              <w:t xml:space="preserve">Надземная </w:t>
            </w:r>
          </w:p>
        </w:tc>
        <w:tc>
          <w:tcPr>
            <w:tcW w:w="3803" w:type="dxa"/>
          </w:tcPr>
          <w:p w:rsidR="008469D7" w:rsidRPr="00156FB3" w:rsidRDefault="008469D7" w:rsidP="00156FB3">
            <w:pPr>
              <w:jc w:val="center"/>
            </w:pPr>
            <w:r w:rsidRPr="00156FB3">
              <w:t>Металл/опил</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6</w:t>
            </w:r>
          </w:p>
        </w:tc>
      </w:tr>
      <w:tr w:rsidR="008469D7" w:rsidRPr="00156FB3" w:rsidTr="008469D7">
        <w:trPr>
          <w:trHeight w:val="600"/>
        </w:trPr>
        <w:tc>
          <w:tcPr>
            <w:tcW w:w="1115" w:type="dxa"/>
            <w:hideMark/>
          </w:tcPr>
          <w:p w:rsidR="008469D7" w:rsidRPr="00156FB3" w:rsidRDefault="008469D7" w:rsidP="00156FB3">
            <w:pPr>
              <w:jc w:val="center"/>
            </w:pPr>
            <w:r w:rsidRPr="00156FB3">
              <w:t>2</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Аспа, ул. Школьная, 40</w:t>
            </w:r>
          </w:p>
        </w:tc>
        <w:tc>
          <w:tcPr>
            <w:tcW w:w="1330" w:type="dxa"/>
            <w:hideMark/>
          </w:tcPr>
          <w:p w:rsidR="008469D7" w:rsidRPr="00156FB3" w:rsidRDefault="008469D7" w:rsidP="008469D7">
            <w:pPr>
              <w:jc w:val="center"/>
            </w:pPr>
            <w:r>
              <w:t>Надземная</w:t>
            </w:r>
          </w:p>
        </w:tc>
        <w:tc>
          <w:tcPr>
            <w:tcW w:w="3803" w:type="dxa"/>
          </w:tcPr>
          <w:p w:rsidR="008469D7" w:rsidRPr="00156FB3" w:rsidRDefault="008469D7" w:rsidP="00156FB3">
            <w:pPr>
              <w:jc w:val="center"/>
            </w:pPr>
            <w:r w:rsidRPr="00156FB3">
              <w:t>Металл/миниральная вата</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20</w:t>
            </w:r>
          </w:p>
        </w:tc>
      </w:tr>
      <w:tr w:rsidR="008469D7" w:rsidRPr="00156FB3" w:rsidTr="008469D7">
        <w:trPr>
          <w:trHeight w:val="300"/>
        </w:trPr>
        <w:tc>
          <w:tcPr>
            <w:tcW w:w="1115" w:type="dxa"/>
            <w:hideMark/>
          </w:tcPr>
          <w:p w:rsidR="008469D7" w:rsidRPr="00156FB3" w:rsidRDefault="008469D7" w:rsidP="00156FB3">
            <w:pPr>
              <w:jc w:val="center"/>
            </w:pPr>
            <w:r w:rsidRPr="00156FB3">
              <w:t>3</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Аспа, ул. Школьная, 2</w:t>
            </w:r>
          </w:p>
        </w:tc>
        <w:tc>
          <w:tcPr>
            <w:tcW w:w="1330" w:type="dxa"/>
            <w:hideMark/>
          </w:tcPr>
          <w:p w:rsidR="008469D7" w:rsidRPr="00156FB3" w:rsidRDefault="008469D7" w:rsidP="008469D7">
            <w:pPr>
              <w:jc w:val="center"/>
            </w:pPr>
            <w:r>
              <w:t>Надземная</w:t>
            </w:r>
          </w:p>
        </w:tc>
        <w:tc>
          <w:tcPr>
            <w:tcW w:w="3803" w:type="dxa"/>
          </w:tcPr>
          <w:p w:rsidR="008469D7" w:rsidRPr="00156FB3" w:rsidRDefault="008469D7" w:rsidP="00156FB3">
            <w:pPr>
              <w:jc w:val="center"/>
            </w:pPr>
            <w:r w:rsidRPr="00156FB3">
              <w:t>Металл/опил</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30</w:t>
            </w:r>
          </w:p>
        </w:tc>
      </w:tr>
      <w:tr w:rsidR="008469D7" w:rsidRPr="00156FB3" w:rsidTr="008469D7">
        <w:trPr>
          <w:trHeight w:val="600"/>
        </w:trPr>
        <w:tc>
          <w:tcPr>
            <w:tcW w:w="1115" w:type="dxa"/>
            <w:hideMark/>
          </w:tcPr>
          <w:p w:rsidR="008469D7" w:rsidRPr="00156FB3" w:rsidRDefault="008469D7" w:rsidP="00156FB3">
            <w:pPr>
              <w:jc w:val="center"/>
            </w:pPr>
            <w:r w:rsidRPr="00156FB3">
              <w:t>4</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В. Сып, ул. Школьная, 4</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Металл/миниральная вата</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64</w:t>
            </w:r>
          </w:p>
        </w:tc>
      </w:tr>
      <w:tr w:rsidR="008469D7" w:rsidRPr="00156FB3" w:rsidTr="008469D7">
        <w:trPr>
          <w:trHeight w:val="600"/>
        </w:trPr>
        <w:tc>
          <w:tcPr>
            <w:tcW w:w="1115" w:type="dxa"/>
            <w:hideMark/>
          </w:tcPr>
          <w:p w:rsidR="008469D7" w:rsidRPr="00156FB3" w:rsidRDefault="008469D7" w:rsidP="00156FB3">
            <w:pPr>
              <w:jc w:val="center"/>
            </w:pPr>
            <w:r w:rsidRPr="00156FB3">
              <w:t>5</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Н. Сып, ул. Коммунистическая, 65</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Металл/опил</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42</w:t>
            </w:r>
          </w:p>
        </w:tc>
      </w:tr>
      <w:tr w:rsidR="008469D7" w:rsidRPr="00156FB3" w:rsidTr="008469D7">
        <w:trPr>
          <w:trHeight w:val="600"/>
        </w:trPr>
        <w:tc>
          <w:tcPr>
            <w:tcW w:w="1115" w:type="dxa"/>
            <w:hideMark/>
          </w:tcPr>
          <w:p w:rsidR="008469D7" w:rsidRPr="00156FB3" w:rsidRDefault="008469D7" w:rsidP="00156FB3">
            <w:pPr>
              <w:jc w:val="center"/>
            </w:pPr>
            <w:r w:rsidRPr="00156FB3">
              <w:t>6</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Н. Сып, ул. Коммунистическая, 61 а</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Металл/ППУ</w:t>
            </w:r>
          </w:p>
        </w:tc>
        <w:tc>
          <w:tcPr>
            <w:tcW w:w="1319" w:type="dxa"/>
            <w:hideMark/>
          </w:tcPr>
          <w:p w:rsidR="008469D7" w:rsidRPr="00156FB3" w:rsidRDefault="008469D7" w:rsidP="00156FB3">
            <w:pPr>
              <w:jc w:val="center"/>
            </w:pPr>
            <w:r w:rsidRPr="00156FB3">
              <w:t>100</w:t>
            </w:r>
          </w:p>
        </w:tc>
        <w:tc>
          <w:tcPr>
            <w:tcW w:w="2409" w:type="dxa"/>
            <w:noWrap/>
            <w:hideMark/>
          </w:tcPr>
          <w:p w:rsidR="008469D7" w:rsidRPr="00156FB3" w:rsidRDefault="008469D7" w:rsidP="00156FB3">
            <w:pPr>
              <w:jc w:val="center"/>
            </w:pPr>
            <w:r w:rsidRPr="00156FB3">
              <w:t>312</w:t>
            </w:r>
          </w:p>
        </w:tc>
      </w:tr>
      <w:tr w:rsidR="008469D7" w:rsidRPr="00156FB3" w:rsidTr="008469D7">
        <w:trPr>
          <w:trHeight w:val="600"/>
        </w:trPr>
        <w:tc>
          <w:tcPr>
            <w:tcW w:w="1115" w:type="dxa"/>
            <w:hideMark/>
          </w:tcPr>
          <w:p w:rsidR="008469D7" w:rsidRPr="00156FB3" w:rsidRDefault="008469D7" w:rsidP="00156FB3">
            <w:pPr>
              <w:jc w:val="center"/>
            </w:pPr>
            <w:r w:rsidRPr="00156FB3">
              <w:t>7</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Чайка, ул. Советская, 21</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Металл/миниральная вата</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80</w:t>
            </w:r>
          </w:p>
        </w:tc>
      </w:tr>
      <w:tr w:rsidR="008469D7" w:rsidRPr="00156FB3" w:rsidTr="008469D7">
        <w:trPr>
          <w:trHeight w:val="300"/>
        </w:trPr>
        <w:tc>
          <w:tcPr>
            <w:tcW w:w="1115" w:type="dxa"/>
            <w:hideMark/>
          </w:tcPr>
          <w:p w:rsidR="008469D7" w:rsidRPr="00156FB3" w:rsidRDefault="008469D7" w:rsidP="00156FB3">
            <w:pPr>
              <w:jc w:val="center"/>
            </w:pPr>
            <w:r w:rsidRPr="00156FB3">
              <w:t>8</w:t>
            </w:r>
          </w:p>
        </w:tc>
        <w:tc>
          <w:tcPr>
            <w:tcW w:w="4057" w:type="dxa"/>
            <w:hideMark/>
          </w:tcPr>
          <w:p w:rsidR="008469D7" w:rsidRPr="00156FB3" w:rsidRDefault="008469D7" w:rsidP="00156FB3">
            <w:pPr>
              <w:jc w:val="center"/>
            </w:pPr>
            <w:r>
              <w:t xml:space="preserve">МУП «Уинсктеплоэнерго» </w:t>
            </w:r>
            <w:r w:rsidRPr="00156FB3">
              <w:t>с. Чайка, ул. Школьная, 2</w:t>
            </w:r>
          </w:p>
        </w:tc>
        <w:tc>
          <w:tcPr>
            <w:tcW w:w="1330" w:type="dxa"/>
            <w:hideMark/>
          </w:tcPr>
          <w:p w:rsidR="008469D7" w:rsidRPr="00156FB3" w:rsidRDefault="008469D7" w:rsidP="008469D7">
            <w:pPr>
              <w:jc w:val="center"/>
            </w:pPr>
            <w:r>
              <w:t xml:space="preserve">Надземная </w:t>
            </w:r>
          </w:p>
        </w:tc>
        <w:tc>
          <w:tcPr>
            <w:tcW w:w="3803" w:type="dxa"/>
          </w:tcPr>
          <w:p w:rsidR="008469D7" w:rsidRPr="00156FB3" w:rsidRDefault="008469D7" w:rsidP="00156FB3">
            <w:pPr>
              <w:jc w:val="center"/>
            </w:pPr>
            <w:r w:rsidRPr="00156FB3">
              <w:t>Металл/ППУ</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74</w:t>
            </w:r>
          </w:p>
        </w:tc>
      </w:tr>
      <w:tr w:rsidR="008469D7" w:rsidRPr="00156FB3" w:rsidTr="008469D7">
        <w:trPr>
          <w:trHeight w:val="300"/>
        </w:trPr>
        <w:tc>
          <w:tcPr>
            <w:tcW w:w="1115" w:type="dxa"/>
            <w:hideMark/>
          </w:tcPr>
          <w:p w:rsidR="008469D7" w:rsidRPr="00156FB3" w:rsidRDefault="008469D7" w:rsidP="00156FB3">
            <w:pPr>
              <w:jc w:val="center"/>
            </w:pPr>
            <w:r w:rsidRPr="00156FB3">
              <w:t>9</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Суда, ул. Центральная, 29</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Металл/ППУ</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140</w:t>
            </w:r>
          </w:p>
        </w:tc>
      </w:tr>
      <w:tr w:rsidR="008469D7" w:rsidRPr="00156FB3" w:rsidTr="008469D7">
        <w:trPr>
          <w:trHeight w:val="600"/>
        </w:trPr>
        <w:tc>
          <w:tcPr>
            <w:tcW w:w="1115" w:type="dxa"/>
            <w:hideMark/>
          </w:tcPr>
          <w:p w:rsidR="008469D7" w:rsidRPr="00156FB3" w:rsidRDefault="008469D7" w:rsidP="00156FB3">
            <w:pPr>
              <w:jc w:val="center"/>
            </w:pPr>
            <w:r w:rsidRPr="00156FB3">
              <w:t>10</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Суда, ул. Центральная, 22</w:t>
            </w:r>
          </w:p>
        </w:tc>
        <w:tc>
          <w:tcPr>
            <w:tcW w:w="1330" w:type="dxa"/>
            <w:hideMark/>
          </w:tcPr>
          <w:p w:rsidR="008469D7" w:rsidRPr="00156FB3" w:rsidRDefault="008469D7" w:rsidP="008469D7">
            <w:pPr>
              <w:jc w:val="center"/>
            </w:pPr>
            <w:r>
              <w:t>Подземная</w:t>
            </w:r>
          </w:p>
        </w:tc>
        <w:tc>
          <w:tcPr>
            <w:tcW w:w="3803" w:type="dxa"/>
          </w:tcPr>
          <w:p w:rsidR="008469D7" w:rsidRPr="00156FB3" w:rsidRDefault="008469D7" w:rsidP="00156FB3">
            <w:pPr>
              <w:jc w:val="center"/>
            </w:pPr>
            <w:r w:rsidRPr="00156FB3">
              <w:t>Металл/миниральная вата</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19</w:t>
            </w:r>
          </w:p>
        </w:tc>
      </w:tr>
      <w:tr w:rsidR="008469D7" w:rsidRPr="00156FB3" w:rsidTr="008469D7">
        <w:trPr>
          <w:trHeight w:val="300"/>
        </w:trPr>
        <w:tc>
          <w:tcPr>
            <w:tcW w:w="1115" w:type="dxa"/>
            <w:hideMark/>
          </w:tcPr>
          <w:p w:rsidR="008469D7" w:rsidRPr="00156FB3" w:rsidRDefault="008469D7" w:rsidP="00156FB3">
            <w:pPr>
              <w:jc w:val="center"/>
            </w:pPr>
            <w:r w:rsidRPr="00156FB3">
              <w:t>11</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д. Ломь, ул. Школьная</w:t>
            </w:r>
            <w:r>
              <w:t xml:space="preserve"> 19 </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Металл/опил</w:t>
            </w:r>
          </w:p>
        </w:tc>
        <w:tc>
          <w:tcPr>
            <w:tcW w:w="1319" w:type="dxa"/>
            <w:hideMark/>
          </w:tcPr>
          <w:p w:rsidR="008469D7" w:rsidRPr="00156FB3" w:rsidRDefault="008469D7" w:rsidP="00156FB3">
            <w:pPr>
              <w:jc w:val="center"/>
            </w:pPr>
            <w:r w:rsidRPr="00156FB3">
              <w:t>100</w:t>
            </w:r>
          </w:p>
        </w:tc>
        <w:tc>
          <w:tcPr>
            <w:tcW w:w="2409" w:type="dxa"/>
            <w:noWrap/>
            <w:hideMark/>
          </w:tcPr>
          <w:p w:rsidR="008469D7" w:rsidRPr="00156FB3" w:rsidRDefault="008469D7" w:rsidP="00156FB3">
            <w:pPr>
              <w:jc w:val="center"/>
            </w:pPr>
            <w:r w:rsidRPr="00156FB3">
              <w:t>300</w:t>
            </w:r>
          </w:p>
        </w:tc>
      </w:tr>
      <w:tr w:rsidR="008469D7" w:rsidRPr="00156FB3" w:rsidTr="008469D7">
        <w:trPr>
          <w:trHeight w:val="600"/>
        </w:trPr>
        <w:tc>
          <w:tcPr>
            <w:tcW w:w="1115" w:type="dxa"/>
            <w:hideMark/>
          </w:tcPr>
          <w:p w:rsidR="008469D7" w:rsidRPr="00156FB3" w:rsidRDefault="008469D7" w:rsidP="00156FB3">
            <w:pPr>
              <w:jc w:val="center"/>
            </w:pPr>
            <w:r w:rsidRPr="00156FB3">
              <w:t>12</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Уинское, ул.Ленина, 23</w:t>
            </w:r>
          </w:p>
        </w:tc>
        <w:tc>
          <w:tcPr>
            <w:tcW w:w="1330" w:type="dxa"/>
            <w:hideMark/>
          </w:tcPr>
          <w:p w:rsidR="008469D7" w:rsidRPr="00156FB3" w:rsidRDefault="008469D7" w:rsidP="008469D7">
            <w:pPr>
              <w:jc w:val="center"/>
            </w:pPr>
            <w:r>
              <w:t xml:space="preserve">Надземная </w:t>
            </w:r>
          </w:p>
        </w:tc>
        <w:tc>
          <w:tcPr>
            <w:tcW w:w="3803" w:type="dxa"/>
          </w:tcPr>
          <w:p w:rsidR="008469D7" w:rsidRPr="00156FB3" w:rsidRDefault="008469D7" w:rsidP="00156FB3">
            <w:pPr>
              <w:jc w:val="center"/>
            </w:pPr>
            <w:r w:rsidRPr="00156FB3">
              <w:t>Металл/миниральная вата</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191</w:t>
            </w:r>
          </w:p>
        </w:tc>
      </w:tr>
      <w:tr w:rsidR="008469D7" w:rsidRPr="00156FB3" w:rsidTr="008469D7">
        <w:trPr>
          <w:trHeight w:val="600"/>
        </w:trPr>
        <w:tc>
          <w:tcPr>
            <w:tcW w:w="1115" w:type="dxa"/>
            <w:hideMark/>
          </w:tcPr>
          <w:p w:rsidR="008469D7" w:rsidRPr="00156FB3" w:rsidRDefault="008469D7" w:rsidP="00156FB3">
            <w:pPr>
              <w:jc w:val="center"/>
            </w:pPr>
            <w:r w:rsidRPr="00156FB3">
              <w:t>13</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Уинское, ул.Ленина, 28</w:t>
            </w:r>
          </w:p>
        </w:tc>
        <w:tc>
          <w:tcPr>
            <w:tcW w:w="1330" w:type="dxa"/>
            <w:hideMark/>
          </w:tcPr>
          <w:p w:rsidR="008469D7" w:rsidRPr="00156FB3" w:rsidRDefault="008469D7" w:rsidP="008469D7">
            <w:pPr>
              <w:jc w:val="center"/>
            </w:pPr>
            <w:r>
              <w:t xml:space="preserve">Надземная </w:t>
            </w:r>
          </w:p>
        </w:tc>
        <w:tc>
          <w:tcPr>
            <w:tcW w:w="3803" w:type="dxa"/>
          </w:tcPr>
          <w:p w:rsidR="008469D7" w:rsidRPr="00156FB3" w:rsidRDefault="008469D7" w:rsidP="00156FB3">
            <w:pPr>
              <w:jc w:val="center"/>
            </w:pPr>
            <w:r w:rsidRPr="00156FB3">
              <w:t>Металл/миниральная вата</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34</w:t>
            </w:r>
          </w:p>
        </w:tc>
      </w:tr>
      <w:tr w:rsidR="008469D7" w:rsidRPr="00156FB3" w:rsidTr="008469D7">
        <w:trPr>
          <w:trHeight w:val="242"/>
        </w:trPr>
        <w:tc>
          <w:tcPr>
            <w:tcW w:w="1115" w:type="dxa"/>
            <w:vMerge w:val="restart"/>
            <w:hideMark/>
          </w:tcPr>
          <w:p w:rsidR="008469D7" w:rsidRPr="00156FB3" w:rsidRDefault="008469D7" w:rsidP="00156FB3">
            <w:pPr>
              <w:jc w:val="center"/>
            </w:pPr>
            <w:r w:rsidRPr="00156FB3">
              <w:t>14</w:t>
            </w:r>
          </w:p>
        </w:tc>
        <w:tc>
          <w:tcPr>
            <w:tcW w:w="4057" w:type="dxa"/>
            <w:vMerge w:val="restart"/>
            <w:hideMark/>
          </w:tcPr>
          <w:p w:rsidR="008469D7" w:rsidRDefault="008469D7" w:rsidP="00156FB3">
            <w:pPr>
              <w:jc w:val="center"/>
            </w:pPr>
            <w:r>
              <w:t>МУП «Уинсктеплоэнерго»</w:t>
            </w:r>
          </w:p>
          <w:p w:rsidR="008469D7" w:rsidRPr="00156FB3" w:rsidRDefault="008469D7" w:rsidP="00156FB3">
            <w:pPr>
              <w:jc w:val="center"/>
            </w:pPr>
            <w:r w:rsidRPr="00156FB3">
              <w:t>с. Уинское, ул. Кирова 5</w:t>
            </w:r>
          </w:p>
        </w:tc>
        <w:tc>
          <w:tcPr>
            <w:tcW w:w="1330" w:type="dxa"/>
            <w:hideMark/>
          </w:tcPr>
          <w:p w:rsidR="008469D7" w:rsidRPr="00156FB3" w:rsidRDefault="008469D7" w:rsidP="008469D7">
            <w:pPr>
              <w:jc w:val="center"/>
            </w:pPr>
            <w:r>
              <w:t>Подземная 694</w:t>
            </w:r>
          </w:p>
        </w:tc>
        <w:tc>
          <w:tcPr>
            <w:tcW w:w="3803" w:type="dxa"/>
            <w:vMerge w:val="restart"/>
          </w:tcPr>
          <w:p w:rsidR="008469D7" w:rsidRPr="00156FB3" w:rsidRDefault="008469D7" w:rsidP="00156FB3">
            <w:pPr>
              <w:jc w:val="center"/>
            </w:pPr>
            <w:r w:rsidRPr="00156FB3">
              <w:t>Металл/миниральная вата</w:t>
            </w:r>
          </w:p>
        </w:tc>
        <w:tc>
          <w:tcPr>
            <w:tcW w:w="1319" w:type="dxa"/>
            <w:vMerge w:val="restart"/>
            <w:hideMark/>
          </w:tcPr>
          <w:p w:rsidR="008469D7" w:rsidRPr="00156FB3" w:rsidRDefault="008469D7" w:rsidP="00156FB3">
            <w:pPr>
              <w:jc w:val="center"/>
            </w:pPr>
            <w:r w:rsidRPr="00156FB3">
              <w:t>150/100/50</w:t>
            </w:r>
          </w:p>
        </w:tc>
        <w:tc>
          <w:tcPr>
            <w:tcW w:w="2409" w:type="dxa"/>
            <w:vMerge w:val="restart"/>
            <w:noWrap/>
            <w:hideMark/>
          </w:tcPr>
          <w:p w:rsidR="008469D7" w:rsidRPr="00156FB3" w:rsidRDefault="008469D7" w:rsidP="00156FB3">
            <w:pPr>
              <w:jc w:val="center"/>
            </w:pPr>
            <w:r w:rsidRPr="00156FB3">
              <w:t>1503</w:t>
            </w:r>
          </w:p>
        </w:tc>
      </w:tr>
      <w:tr w:rsidR="008469D7" w:rsidRPr="00156FB3" w:rsidTr="008469D7">
        <w:trPr>
          <w:trHeight w:val="346"/>
        </w:trPr>
        <w:tc>
          <w:tcPr>
            <w:tcW w:w="1115" w:type="dxa"/>
            <w:vMerge/>
          </w:tcPr>
          <w:p w:rsidR="008469D7" w:rsidRPr="00156FB3" w:rsidRDefault="008469D7" w:rsidP="00156FB3">
            <w:pPr>
              <w:jc w:val="center"/>
            </w:pPr>
          </w:p>
        </w:tc>
        <w:tc>
          <w:tcPr>
            <w:tcW w:w="4057" w:type="dxa"/>
            <w:vMerge/>
          </w:tcPr>
          <w:p w:rsidR="008469D7" w:rsidRDefault="008469D7" w:rsidP="00156FB3">
            <w:pPr>
              <w:jc w:val="center"/>
            </w:pPr>
          </w:p>
        </w:tc>
        <w:tc>
          <w:tcPr>
            <w:tcW w:w="1330" w:type="dxa"/>
          </w:tcPr>
          <w:p w:rsidR="008469D7" w:rsidRDefault="008469D7" w:rsidP="008469D7">
            <w:pPr>
              <w:jc w:val="center"/>
            </w:pPr>
            <w:r>
              <w:t>Надземная</w:t>
            </w:r>
          </w:p>
          <w:p w:rsidR="008469D7" w:rsidRPr="00156FB3" w:rsidRDefault="008469D7" w:rsidP="008469D7">
            <w:pPr>
              <w:jc w:val="center"/>
            </w:pPr>
            <w:r>
              <w:t xml:space="preserve">809 </w:t>
            </w:r>
          </w:p>
        </w:tc>
        <w:tc>
          <w:tcPr>
            <w:tcW w:w="3803" w:type="dxa"/>
            <w:vMerge/>
          </w:tcPr>
          <w:p w:rsidR="008469D7" w:rsidRPr="00156FB3" w:rsidRDefault="008469D7" w:rsidP="00156FB3">
            <w:pPr>
              <w:jc w:val="center"/>
            </w:pPr>
          </w:p>
        </w:tc>
        <w:tc>
          <w:tcPr>
            <w:tcW w:w="1319" w:type="dxa"/>
            <w:vMerge/>
          </w:tcPr>
          <w:p w:rsidR="008469D7" w:rsidRPr="00156FB3" w:rsidRDefault="008469D7" w:rsidP="00156FB3">
            <w:pPr>
              <w:jc w:val="center"/>
            </w:pPr>
          </w:p>
        </w:tc>
        <w:tc>
          <w:tcPr>
            <w:tcW w:w="2409" w:type="dxa"/>
            <w:vMerge/>
            <w:noWrap/>
          </w:tcPr>
          <w:p w:rsidR="008469D7" w:rsidRPr="00156FB3" w:rsidRDefault="008469D7" w:rsidP="00156FB3">
            <w:pPr>
              <w:jc w:val="center"/>
            </w:pPr>
          </w:p>
        </w:tc>
      </w:tr>
      <w:tr w:rsidR="008469D7" w:rsidRPr="00156FB3" w:rsidTr="008469D7">
        <w:trPr>
          <w:trHeight w:val="300"/>
        </w:trPr>
        <w:tc>
          <w:tcPr>
            <w:tcW w:w="1115" w:type="dxa"/>
            <w:hideMark/>
          </w:tcPr>
          <w:p w:rsidR="008469D7" w:rsidRPr="00156FB3" w:rsidRDefault="008469D7" w:rsidP="00156FB3">
            <w:pPr>
              <w:jc w:val="center"/>
            </w:pPr>
            <w:r w:rsidRPr="00156FB3">
              <w:t>15</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Уинское, ул. Светлая, 30</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Металл/ППУ</w:t>
            </w:r>
          </w:p>
        </w:tc>
        <w:tc>
          <w:tcPr>
            <w:tcW w:w="1319" w:type="dxa"/>
            <w:hideMark/>
          </w:tcPr>
          <w:p w:rsidR="008469D7" w:rsidRPr="00156FB3" w:rsidRDefault="008469D7" w:rsidP="00156FB3">
            <w:pPr>
              <w:jc w:val="center"/>
            </w:pPr>
            <w:r w:rsidRPr="00156FB3">
              <w:t>100</w:t>
            </w:r>
          </w:p>
        </w:tc>
        <w:tc>
          <w:tcPr>
            <w:tcW w:w="2409" w:type="dxa"/>
            <w:noWrap/>
            <w:hideMark/>
          </w:tcPr>
          <w:p w:rsidR="008469D7" w:rsidRPr="00156FB3" w:rsidRDefault="008469D7" w:rsidP="00156FB3">
            <w:pPr>
              <w:jc w:val="center"/>
            </w:pPr>
            <w:r w:rsidRPr="00156FB3">
              <w:t>215</w:t>
            </w:r>
          </w:p>
        </w:tc>
      </w:tr>
      <w:tr w:rsidR="008469D7" w:rsidRPr="00156FB3" w:rsidTr="008469D7">
        <w:trPr>
          <w:trHeight w:val="300"/>
        </w:trPr>
        <w:tc>
          <w:tcPr>
            <w:tcW w:w="1115" w:type="dxa"/>
            <w:hideMark/>
          </w:tcPr>
          <w:p w:rsidR="008469D7" w:rsidRPr="00156FB3" w:rsidRDefault="008469D7" w:rsidP="00156FB3">
            <w:pPr>
              <w:jc w:val="center"/>
            </w:pPr>
            <w:r w:rsidRPr="00156FB3">
              <w:t>16</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Уинскон, ул. Заречная, 13</w:t>
            </w:r>
          </w:p>
        </w:tc>
        <w:tc>
          <w:tcPr>
            <w:tcW w:w="1330" w:type="dxa"/>
            <w:hideMark/>
          </w:tcPr>
          <w:p w:rsidR="008469D7" w:rsidRPr="00156FB3" w:rsidRDefault="008469D7" w:rsidP="008469D7">
            <w:pPr>
              <w:jc w:val="center"/>
            </w:pPr>
            <w:r>
              <w:t xml:space="preserve">Подземная </w:t>
            </w:r>
          </w:p>
        </w:tc>
        <w:tc>
          <w:tcPr>
            <w:tcW w:w="3803" w:type="dxa"/>
          </w:tcPr>
          <w:p w:rsidR="008469D7" w:rsidRPr="00156FB3" w:rsidRDefault="008469D7" w:rsidP="00156FB3">
            <w:pPr>
              <w:jc w:val="center"/>
            </w:pPr>
            <w:r w:rsidRPr="00156FB3">
              <w:t>Металл/ППУ</w:t>
            </w:r>
          </w:p>
        </w:tc>
        <w:tc>
          <w:tcPr>
            <w:tcW w:w="1319" w:type="dxa"/>
            <w:hideMark/>
          </w:tcPr>
          <w:p w:rsidR="008469D7" w:rsidRPr="00156FB3" w:rsidRDefault="008469D7" w:rsidP="00156FB3">
            <w:pPr>
              <w:jc w:val="center"/>
            </w:pPr>
            <w:r w:rsidRPr="00156FB3">
              <w:t>100</w:t>
            </w:r>
          </w:p>
        </w:tc>
        <w:tc>
          <w:tcPr>
            <w:tcW w:w="2409" w:type="dxa"/>
            <w:noWrap/>
            <w:hideMark/>
          </w:tcPr>
          <w:p w:rsidR="008469D7" w:rsidRPr="00156FB3" w:rsidRDefault="008469D7" w:rsidP="00156FB3">
            <w:pPr>
              <w:jc w:val="center"/>
            </w:pPr>
            <w:r w:rsidRPr="00156FB3">
              <w:t>150</w:t>
            </w:r>
          </w:p>
        </w:tc>
      </w:tr>
      <w:tr w:rsidR="008469D7" w:rsidRPr="00156FB3" w:rsidTr="008469D7">
        <w:trPr>
          <w:trHeight w:val="600"/>
        </w:trPr>
        <w:tc>
          <w:tcPr>
            <w:tcW w:w="1115" w:type="dxa"/>
            <w:hideMark/>
          </w:tcPr>
          <w:p w:rsidR="008469D7" w:rsidRPr="00156FB3" w:rsidRDefault="008469D7" w:rsidP="00156FB3">
            <w:pPr>
              <w:jc w:val="center"/>
            </w:pPr>
            <w:r w:rsidRPr="00156FB3">
              <w:t>17</w:t>
            </w:r>
          </w:p>
        </w:tc>
        <w:tc>
          <w:tcPr>
            <w:tcW w:w="4057" w:type="dxa"/>
            <w:hideMark/>
          </w:tcPr>
          <w:p w:rsidR="008469D7" w:rsidRDefault="008469D7" w:rsidP="00156FB3">
            <w:pPr>
              <w:jc w:val="center"/>
            </w:pPr>
            <w:r>
              <w:t>МУП «Уинсктеплоэнерго»</w:t>
            </w:r>
          </w:p>
          <w:p w:rsidR="008469D7" w:rsidRPr="00156FB3" w:rsidRDefault="008469D7" w:rsidP="00156FB3">
            <w:pPr>
              <w:jc w:val="center"/>
            </w:pPr>
            <w:r w:rsidRPr="00156FB3">
              <w:t>с. Уинское, ул. Коммунистическая, 1</w:t>
            </w:r>
          </w:p>
        </w:tc>
        <w:tc>
          <w:tcPr>
            <w:tcW w:w="1330" w:type="dxa"/>
            <w:hideMark/>
          </w:tcPr>
          <w:p w:rsidR="008469D7" w:rsidRPr="00156FB3" w:rsidRDefault="008469D7" w:rsidP="008469D7">
            <w:pPr>
              <w:jc w:val="center"/>
            </w:pPr>
            <w:r>
              <w:t xml:space="preserve">Надземная </w:t>
            </w:r>
          </w:p>
        </w:tc>
        <w:tc>
          <w:tcPr>
            <w:tcW w:w="3803" w:type="dxa"/>
          </w:tcPr>
          <w:p w:rsidR="008469D7" w:rsidRPr="00156FB3" w:rsidRDefault="008469D7" w:rsidP="00156FB3">
            <w:pPr>
              <w:jc w:val="center"/>
            </w:pPr>
            <w:r w:rsidRPr="00156FB3">
              <w:t>Металл/миниральная вата</w:t>
            </w:r>
          </w:p>
        </w:tc>
        <w:tc>
          <w:tcPr>
            <w:tcW w:w="1319" w:type="dxa"/>
            <w:hideMark/>
          </w:tcPr>
          <w:p w:rsidR="008469D7" w:rsidRPr="00156FB3" w:rsidRDefault="008469D7" w:rsidP="00156FB3">
            <w:pPr>
              <w:jc w:val="center"/>
            </w:pPr>
            <w:r w:rsidRPr="00156FB3">
              <w:t>50</w:t>
            </w:r>
          </w:p>
        </w:tc>
        <w:tc>
          <w:tcPr>
            <w:tcW w:w="2409" w:type="dxa"/>
            <w:noWrap/>
            <w:hideMark/>
          </w:tcPr>
          <w:p w:rsidR="008469D7" w:rsidRPr="00156FB3" w:rsidRDefault="008469D7" w:rsidP="00156FB3">
            <w:pPr>
              <w:jc w:val="center"/>
            </w:pPr>
            <w:r w:rsidRPr="00156FB3">
              <w:t>214</w:t>
            </w:r>
          </w:p>
        </w:tc>
      </w:tr>
    </w:tbl>
    <w:p w:rsidR="00C56E81" w:rsidRPr="00C04950" w:rsidRDefault="00C56E81" w:rsidP="00C56E81">
      <w:pPr>
        <w:sectPr w:rsidR="00C56E81" w:rsidRPr="00C04950" w:rsidSect="0044388B">
          <w:pgSz w:w="16838" w:h="11906" w:orient="landscape"/>
          <w:pgMar w:top="426" w:right="851" w:bottom="1560" w:left="1134" w:header="708" w:footer="708" w:gutter="0"/>
          <w:cols w:space="708"/>
          <w:docGrid w:linePitch="360"/>
        </w:sectPr>
      </w:pPr>
    </w:p>
    <w:p w:rsidR="00C56E81" w:rsidRPr="00C04950" w:rsidRDefault="00C56E81" w:rsidP="00C56E81">
      <w:pPr>
        <w:pStyle w:val="1"/>
        <w:tabs>
          <w:tab w:val="left" w:pos="778"/>
        </w:tabs>
        <w:spacing w:before="72"/>
        <w:jc w:val="center"/>
        <w:rPr>
          <w:highlight w:val="yellow"/>
        </w:rPr>
      </w:pPr>
    </w:p>
    <w:p w:rsidR="00C56E81" w:rsidRPr="0029336C" w:rsidRDefault="00C56E81" w:rsidP="00C56E81">
      <w:pPr>
        <w:spacing w:before="76"/>
        <w:ind w:left="360"/>
        <w:rPr>
          <w:b/>
          <w:sz w:val="26"/>
          <w:szCs w:val="26"/>
        </w:rPr>
      </w:pPr>
      <w:r w:rsidRPr="0029336C">
        <w:rPr>
          <w:b/>
          <w:sz w:val="26"/>
          <w:szCs w:val="26"/>
        </w:rPr>
        <w:t xml:space="preserve">Таблица 3. Характеристики систем теплоснабжения </w:t>
      </w:r>
      <w:r w:rsidR="00DF5301">
        <w:rPr>
          <w:b/>
          <w:sz w:val="26"/>
          <w:szCs w:val="26"/>
        </w:rPr>
        <w:t xml:space="preserve">Уинского </w:t>
      </w:r>
      <w:r w:rsidRPr="0029336C">
        <w:rPr>
          <w:b/>
          <w:sz w:val="26"/>
          <w:szCs w:val="26"/>
        </w:rPr>
        <w:t>муниципального округа</w:t>
      </w:r>
    </w:p>
    <w:p w:rsidR="00C56E81" w:rsidRDefault="00C56E81" w:rsidP="00C56E81">
      <w:pPr>
        <w:pStyle w:val="a4"/>
        <w:spacing w:before="11"/>
        <w:rPr>
          <w:highlight w:val="yellow"/>
        </w:rPr>
      </w:pPr>
    </w:p>
    <w:tbl>
      <w:tblPr>
        <w:tblStyle w:val="TableNormal"/>
        <w:tblpPr w:leftFromText="180" w:rightFromText="180" w:vertAnchor="text" w:horzAnchor="page" w:tblpXSpec="center" w:tblpY="201"/>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984"/>
        <w:gridCol w:w="1560"/>
        <w:gridCol w:w="1281"/>
        <w:gridCol w:w="1276"/>
        <w:gridCol w:w="1695"/>
        <w:gridCol w:w="1707"/>
      </w:tblGrid>
      <w:tr w:rsidR="0044388B" w:rsidRPr="00EB3020" w:rsidTr="00F30412">
        <w:trPr>
          <w:trHeight w:val="297"/>
        </w:trPr>
        <w:tc>
          <w:tcPr>
            <w:tcW w:w="1413" w:type="dxa"/>
            <w:vMerge w:val="restart"/>
            <w:vAlign w:val="center"/>
          </w:tcPr>
          <w:p w:rsidR="0044388B" w:rsidRPr="00EB3020" w:rsidRDefault="0044388B" w:rsidP="0044388B">
            <w:pPr>
              <w:pStyle w:val="TableParagraph"/>
              <w:ind w:left="0"/>
              <w:jc w:val="center"/>
              <w:rPr>
                <w:rFonts w:ascii="Times New Roman" w:hAnsi="Times New Roman" w:cs="Times New Roman"/>
                <w:b/>
              </w:rPr>
            </w:pPr>
            <w:r w:rsidRPr="00EB3020">
              <w:rPr>
                <w:rFonts w:ascii="Times New Roman" w:hAnsi="Times New Roman" w:cs="Times New Roman"/>
                <w:b/>
                <w:lang w:val="ru-RU"/>
              </w:rPr>
              <w:t xml:space="preserve">Тепловой </w:t>
            </w:r>
            <w:r w:rsidRPr="00EB3020">
              <w:rPr>
                <w:rFonts w:ascii="Times New Roman" w:hAnsi="Times New Roman" w:cs="Times New Roman"/>
                <w:b/>
              </w:rPr>
              <w:t>источник</w:t>
            </w:r>
          </w:p>
        </w:tc>
        <w:tc>
          <w:tcPr>
            <w:tcW w:w="1984" w:type="dxa"/>
            <w:vMerge w:val="restart"/>
            <w:vAlign w:val="center"/>
          </w:tcPr>
          <w:p w:rsidR="0044388B" w:rsidRPr="00EB3020" w:rsidRDefault="0044388B" w:rsidP="00F30412">
            <w:pPr>
              <w:pStyle w:val="TableParagraph"/>
              <w:ind w:left="0"/>
              <w:jc w:val="center"/>
              <w:rPr>
                <w:rFonts w:ascii="Times New Roman" w:hAnsi="Times New Roman" w:cs="Times New Roman"/>
                <w:b/>
              </w:rPr>
            </w:pPr>
            <w:r w:rsidRPr="00EB3020">
              <w:rPr>
                <w:rFonts w:ascii="Times New Roman" w:hAnsi="Times New Roman" w:cs="Times New Roman"/>
                <w:b/>
              </w:rPr>
              <w:t>Теплоснабжающая</w:t>
            </w:r>
            <w:r w:rsidRPr="00EB3020">
              <w:rPr>
                <w:rFonts w:ascii="Times New Roman" w:hAnsi="Times New Roman" w:cs="Times New Roman"/>
                <w:b/>
                <w:lang w:val="ru-RU"/>
              </w:rPr>
              <w:t xml:space="preserve"> </w:t>
            </w:r>
            <w:r w:rsidRPr="00EB3020">
              <w:rPr>
                <w:rFonts w:ascii="Times New Roman" w:hAnsi="Times New Roman" w:cs="Times New Roman"/>
                <w:b/>
              </w:rPr>
              <w:t>организация</w:t>
            </w:r>
          </w:p>
        </w:tc>
        <w:tc>
          <w:tcPr>
            <w:tcW w:w="7519" w:type="dxa"/>
            <w:gridSpan w:val="5"/>
            <w:vAlign w:val="center"/>
          </w:tcPr>
          <w:p w:rsidR="0044388B" w:rsidRPr="00EB3020" w:rsidRDefault="0044388B" w:rsidP="0044388B">
            <w:pPr>
              <w:pStyle w:val="TableParagraph"/>
              <w:ind w:left="0"/>
              <w:jc w:val="center"/>
              <w:rPr>
                <w:rFonts w:ascii="Times New Roman" w:hAnsi="Times New Roman" w:cs="Times New Roman"/>
                <w:b/>
              </w:rPr>
            </w:pPr>
            <w:r w:rsidRPr="00EB3020">
              <w:rPr>
                <w:rFonts w:ascii="Times New Roman" w:hAnsi="Times New Roman" w:cs="Times New Roman"/>
                <w:b/>
              </w:rPr>
              <w:t>Тепловые нагрузки, Гкал/ч</w:t>
            </w:r>
          </w:p>
        </w:tc>
      </w:tr>
      <w:tr w:rsidR="00F30412" w:rsidRPr="00EB3020" w:rsidTr="00D32AE7">
        <w:trPr>
          <w:trHeight w:val="590"/>
        </w:trPr>
        <w:tc>
          <w:tcPr>
            <w:tcW w:w="1413" w:type="dxa"/>
            <w:vMerge/>
            <w:tcBorders>
              <w:top w:val="nil"/>
            </w:tcBorders>
            <w:vAlign w:val="center"/>
          </w:tcPr>
          <w:p w:rsidR="00F30412" w:rsidRPr="00EB3020" w:rsidRDefault="00F30412" w:rsidP="0044388B">
            <w:pPr>
              <w:jc w:val="center"/>
              <w:rPr>
                <w:rFonts w:ascii="Times New Roman" w:hAnsi="Times New Roman" w:cs="Times New Roman"/>
                <w:sz w:val="22"/>
                <w:szCs w:val="22"/>
                <w:highlight w:val="yellow"/>
              </w:rPr>
            </w:pPr>
          </w:p>
        </w:tc>
        <w:tc>
          <w:tcPr>
            <w:tcW w:w="1984" w:type="dxa"/>
            <w:vMerge/>
            <w:vAlign w:val="center"/>
          </w:tcPr>
          <w:p w:rsidR="00F30412" w:rsidRPr="00EB3020" w:rsidRDefault="00F30412" w:rsidP="0044388B">
            <w:pPr>
              <w:pStyle w:val="TableParagraph"/>
              <w:ind w:left="0"/>
              <w:jc w:val="center"/>
              <w:rPr>
                <w:rFonts w:ascii="Times New Roman" w:hAnsi="Times New Roman" w:cs="Times New Roman"/>
                <w:b/>
                <w:highlight w:val="yellow"/>
              </w:rPr>
            </w:pPr>
          </w:p>
        </w:tc>
        <w:tc>
          <w:tcPr>
            <w:tcW w:w="1560" w:type="dxa"/>
            <w:vAlign w:val="center"/>
          </w:tcPr>
          <w:p w:rsidR="00F30412" w:rsidRPr="00F30412" w:rsidRDefault="00F30412" w:rsidP="0044388B">
            <w:pPr>
              <w:pStyle w:val="TableParagraph"/>
              <w:ind w:left="0"/>
              <w:jc w:val="center"/>
              <w:rPr>
                <w:rFonts w:ascii="Times New Roman" w:hAnsi="Times New Roman" w:cs="Times New Roman"/>
                <w:b/>
                <w:lang w:val="ru-RU"/>
              </w:rPr>
            </w:pPr>
            <w:r>
              <w:rPr>
                <w:rFonts w:ascii="Times New Roman" w:hAnsi="Times New Roman" w:cs="Times New Roman"/>
                <w:b/>
                <w:lang w:val="ru-RU"/>
              </w:rPr>
              <w:t>Тип источника теплоснабжения</w:t>
            </w:r>
          </w:p>
        </w:tc>
        <w:tc>
          <w:tcPr>
            <w:tcW w:w="1281" w:type="dxa"/>
            <w:vAlign w:val="center"/>
          </w:tcPr>
          <w:p w:rsidR="00F30412" w:rsidRPr="00F30412" w:rsidRDefault="00F30412" w:rsidP="0044388B">
            <w:pPr>
              <w:pStyle w:val="TableParagraph"/>
              <w:ind w:left="0"/>
              <w:jc w:val="center"/>
              <w:rPr>
                <w:rFonts w:ascii="Times New Roman" w:hAnsi="Times New Roman" w:cs="Times New Roman"/>
                <w:b/>
                <w:lang w:val="ru-RU"/>
              </w:rPr>
            </w:pPr>
            <w:r>
              <w:rPr>
                <w:rFonts w:ascii="Times New Roman" w:hAnsi="Times New Roman" w:cs="Times New Roman"/>
                <w:b/>
                <w:lang w:val="ru-RU"/>
              </w:rPr>
              <w:t xml:space="preserve">Производство тепловой энергии </w:t>
            </w:r>
          </w:p>
        </w:tc>
        <w:tc>
          <w:tcPr>
            <w:tcW w:w="1276" w:type="dxa"/>
            <w:vAlign w:val="center"/>
          </w:tcPr>
          <w:p w:rsidR="00F30412" w:rsidRPr="00F30412" w:rsidRDefault="00F30412" w:rsidP="0044388B">
            <w:pPr>
              <w:pStyle w:val="TableParagraph"/>
              <w:ind w:left="0"/>
              <w:jc w:val="center"/>
              <w:rPr>
                <w:rFonts w:ascii="Times New Roman" w:hAnsi="Times New Roman" w:cs="Times New Roman"/>
                <w:b/>
                <w:lang w:val="ru-RU"/>
              </w:rPr>
            </w:pPr>
            <w:r>
              <w:rPr>
                <w:rFonts w:ascii="Times New Roman" w:hAnsi="Times New Roman" w:cs="Times New Roman"/>
                <w:b/>
                <w:lang w:val="ru-RU"/>
              </w:rPr>
              <w:t xml:space="preserve">Отпуск тепловой энергии в сеть </w:t>
            </w:r>
          </w:p>
        </w:tc>
        <w:tc>
          <w:tcPr>
            <w:tcW w:w="1695" w:type="dxa"/>
            <w:vAlign w:val="center"/>
          </w:tcPr>
          <w:p w:rsidR="00F30412" w:rsidRPr="00F30412" w:rsidRDefault="00F30412" w:rsidP="0044388B">
            <w:pPr>
              <w:pStyle w:val="TableParagraph"/>
              <w:ind w:left="0"/>
              <w:jc w:val="center"/>
              <w:rPr>
                <w:rFonts w:ascii="Times New Roman" w:hAnsi="Times New Roman" w:cs="Times New Roman"/>
                <w:b/>
                <w:lang w:val="ru-RU"/>
              </w:rPr>
            </w:pPr>
            <w:r>
              <w:rPr>
                <w:rFonts w:ascii="Times New Roman" w:hAnsi="Times New Roman" w:cs="Times New Roman"/>
                <w:b/>
                <w:lang w:val="ru-RU"/>
              </w:rPr>
              <w:t xml:space="preserve">Способ присоединения абонентов </w:t>
            </w:r>
          </w:p>
        </w:tc>
        <w:tc>
          <w:tcPr>
            <w:tcW w:w="1707" w:type="dxa"/>
            <w:vAlign w:val="center"/>
          </w:tcPr>
          <w:p w:rsidR="00F30412" w:rsidRPr="00F30412" w:rsidRDefault="00F30412" w:rsidP="0044388B">
            <w:pPr>
              <w:pStyle w:val="TableParagraph"/>
              <w:ind w:left="0"/>
              <w:jc w:val="center"/>
              <w:rPr>
                <w:rFonts w:ascii="Times New Roman" w:hAnsi="Times New Roman" w:cs="Times New Roman"/>
                <w:b/>
                <w:lang w:val="ru-RU"/>
              </w:rPr>
            </w:pPr>
            <w:r>
              <w:rPr>
                <w:rFonts w:ascii="Times New Roman" w:hAnsi="Times New Roman" w:cs="Times New Roman"/>
                <w:b/>
                <w:lang w:val="ru-RU"/>
              </w:rPr>
              <w:t xml:space="preserve">Характеристика тепловых сетей </w:t>
            </w:r>
          </w:p>
        </w:tc>
      </w:tr>
      <w:tr w:rsidR="00F30412" w:rsidRPr="00EB3020" w:rsidTr="00D32AE7">
        <w:trPr>
          <w:trHeight w:val="297"/>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 Сад» с. Аспа, ул. </w:t>
            </w:r>
            <w:r w:rsidRPr="00EB3020">
              <w:rPr>
                <w:rFonts w:ascii="Times New Roman" w:hAnsi="Times New Roman" w:cs="Times New Roman"/>
                <w:sz w:val="22"/>
                <w:szCs w:val="22"/>
              </w:rPr>
              <w:t>Школьная, 2а</w:t>
            </w:r>
          </w:p>
        </w:tc>
        <w:tc>
          <w:tcPr>
            <w:tcW w:w="1984" w:type="dxa"/>
          </w:tcPr>
          <w:p w:rsidR="00F30412" w:rsidRPr="00EB3020" w:rsidRDefault="00F30412" w:rsidP="00F30412">
            <w:pPr>
              <w:pStyle w:val="TableParagraph"/>
              <w:spacing w:line="277" w:lineRule="exact"/>
              <w:jc w:val="center"/>
              <w:rPr>
                <w:rFonts w:ascii="Times New Roman" w:hAnsi="Times New Roman" w:cs="Times New Roman"/>
                <w:lang w:val="ru-RU"/>
              </w:rPr>
            </w:pPr>
            <w:r w:rsidRPr="00EB3020">
              <w:rPr>
                <w:rFonts w:ascii="Times New Roman" w:hAnsi="Times New Roman" w:cs="Times New Roman"/>
                <w:lang w:val="ru-RU"/>
              </w:rPr>
              <w:t>МУП Уинсктеплоэнерго</w:t>
            </w:r>
          </w:p>
        </w:tc>
        <w:tc>
          <w:tcPr>
            <w:tcW w:w="1560" w:type="dxa"/>
          </w:tcPr>
          <w:p w:rsidR="00F30412" w:rsidRPr="00EB3020" w:rsidRDefault="00F30412" w:rsidP="00F30412">
            <w:pPr>
              <w:pStyle w:val="TableParagraph"/>
              <w:spacing w:line="277" w:lineRule="exact"/>
              <w:ind w:left="5"/>
              <w:jc w:val="center"/>
              <w:rPr>
                <w:rFonts w:ascii="Times New Roman" w:hAnsi="Times New Roman" w:cs="Times New Roman"/>
                <w:lang w:val="ru-RU"/>
              </w:rPr>
            </w:pPr>
            <w:r>
              <w:rPr>
                <w:rFonts w:ascii="Times New Roman" w:hAnsi="Times New Roman" w:cs="Times New Roman"/>
                <w:lang w:val="ru-RU"/>
              </w:rPr>
              <w:t>Водогрейная котельная</w:t>
            </w:r>
          </w:p>
        </w:tc>
        <w:tc>
          <w:tcPr>
            <w:tcW w:w="1281" w:type="dxa"/>
          </w:tcPr>
          <w:p w:rsidR="00F30412" w:rsidRPr="00EB3020" w:rsidRDefault="00F30412" w:rsidP="00F30412">
            <w:pPr>
              <w:pStyle w:val="TableParagraph"/>
              <w:spacing w:line="277" w:lineRule="exact"/>
              <w:ind w:left="105"/>
              <w:jc w:val="center"/>
              <w:rPr>
                <w:rFonts w:ascii="Times New Roman" w:hAnsi="Times New Roman" w:cs="Times New Roman"/>
                <w:lang w:val="ru-RU"/>
              </w:rPr>
            </w:pPr>
            <w:r>
              <w:rPr>
                <w:rFonts w:ascii="Times New Roman" w:hAnsi="Times New Roman" w:cs="Times New Roman"/>
                <w:lang w:val="ru-RU"/>
              </w:rPr>
              <w:t>Вода</w:t>
            </w:r>
          </w:p>
        </w:tc>
        <w:tc>
          <w:tcPr>
            <w:tcW w:w="1276" w:type="dxa"/>
          </w:tcPr>
          <w:p w:rsidR="00F30412" w:rsidRPr="00EB3020" w:rsidRDefault="00F30412" w:rsidP="00F30412">
            <w:pPr>
              <w:pStyle w:val="TableParagraph"/>
              <w:spacing w:line="277" w:lineRule="exact"/>
              <w:ind w:left="8"/>
              <w:jc w:val="center"/>
              <w:rPr>
                <w:rFonts w:ascii="Times New Roman" w:hAnsi="Times New Roman" w:cs="Times New Roman"/>
                <w:lang w:val="ru-RU"/>
              </w:rPr>
            </w:pPr>
            <w:r>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line="277"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524416" w:rsidRDefault="00D9357E" w:rsidP="00F30412">
            <w:pPr>
              <w:pStyle w:val="TableParagraph"/>
              <w:spacing w:line="277" w:lineRule="exact"/>
              <w:ind w:left="9" w:right="3"/>
              <w:jc w:val="center"/>
              <w:rPr>
                <w:rFonts w:ascii="Times New Roman" w:hAnsi="Times New Roman" w:cs="Times New Roman"/>
                <w:lang w:val="ru-RU"/>
              </w:rPr>
            </w:pPr>
            <w:r>
              <w:rPr>
                <w:rFonts w:ascii="Times New Roman" w:hAnsi="Times New Roman" w:cs="Times New Roman"/>
                <w:lang w:val="ru-RU"/>
              </w:rPr>
              <w:t xml:space="preserve">- </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Кирова, 5</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F30412"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 xml:space="preserve">Магистральня, двухтрубная </w:t>
            </w:r>
          </w:p>
        </w:tc>
      </w:tr>
      <w:tr w:rsidR="00F30412" w:rsidRPr="00EB3020" w:rsidTr="00D32AE7">
        <w:trPr>
          <w:trHeight w:val="300"/>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Коммунистическая, 1</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F30412"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 xml:space="preserve">Магистральная, двухтрубная </w:t>
            </w:r>
          </w:p>
        </w:tc>
      </w:tr>
      <w:tr w:rsidR="00F30412" w:rsidRPr="00EB3020" w:rsidTr="00D32AE7">
        <w:trPr>
          <w:trHeight w:val="297"/>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Ленина, 23</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F30412" w:rsidP="00F30412">
            <w:pPr>
              <w:pStyle w:val="TableParagraph"/>
              <w:spacing w:line="277"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524416" w:rsidRDefault="00D9357E" w:rsidP="00F30412">
            <w:pPr>
              <w:pStyle w:val="TableParagraph"/>
              <w:spacing w:line="277" w:lineRule="exact"/>
              <w:ind w:left="9" w:right="3"/>
              <w:jc w:val="center"/>
              <w:rPr>
                <w:rFonts w:ascii="Times New Roman" w:hAnsi="Times New Roman" w:cs="Times New Roman"/>
                <w:lang w:val="ru-RU"/>
              </w:rPr>
            </w:pPr>
            <w:r>
              <w:rPr>
                <w:rFonts w:ascii="Times New Roman" w:hAnsi="Times New Roman" w:cs="Times New Roman"/>
                <w:lang w:val="ru-RU"/>
              </w:rPr>
              <w:t>Магистральная, двухтрубная</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Ленина,32 а</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524416" w:rsidRDefault="00F30412" w:rsidP="00F30412">
            <w:pPr>
              <w:jc w:val="center"/>
              <w:rPr>
                <w:rFonts w:ascii="Times New Roman" w:hAnsi="Times New Roman" w:cs="Times New Roman"/>
                <w:sz w:val="22"/>
                <w:szCs w:val="22"/>
                <w:lang w:val="ru-RU"/>
              </w:rPr>
            </w:pPr>
            <w:r w:rsidRPr="00390754">
              <w:rPr>
                <w:rFonts w:ascii="Times New Roman" w:hAnsi="Times New Roman" w:cs="Times New Roman"/>
                <w:sz w:val="22"/>
                <w:szCs w:val="22"/>
                <w:lang w:val="ru-RU"/>
              </w:rPr>
              <w:t xml:space="preserve">Газовая котельная «Новая школа ТКУ -1130», с. Уинское, ул. </w:t>
            </w:r>
            <w:r>
              <w:rPr>
                <w:rFonts w:ascii="Times New Roman" w:hAnsi="Times New Roman" w:cs="Times New Roman"/>
                <w:sz w:val="22"/>
                <w:szCs w:val="22"/>
              </w:rPr>
              <w:t>Светлая</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EB3020">
              <w:rPr>
                <w:rFonts w:ascii="Times New Roman" w:hAnsi="Times New Roman" w:cs="Times New Roman"/>
                <w:sz w:val="22"/>
                <w:szCs w:val="22"/>
              </w:rPr>
              <w:t>Ленина, 28.</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F30412"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Магистральная, двухтрубная</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«Новая больница МКГ-2,4» с. Уинское, ул. </w:t>
            </w:r>
            <w:r w:rsidRPr="00EB3020">
              <w:rPr>
                <w:rFonts w:ascii="Times New Roman" w:hAnsi="Times New Roman" w:cs="Times New Roman"/>
                <w:sz w:val="22"/>
                <w:szCs w:val="22"/>
              </w:rPr>
              <w:t>Заречная, 13</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32AE7"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w:t>
            </w:r>
            <w:r w:rsidR="00D9357E">
              <w:rPr>
                <w:rFonts w:ascii="Times New Roman" w:hAnsi="Times New Roman" w:cs="Times New Roman"/>
                <w:lang w:val="ru-RU"/>
              </w:rPr>
              <w:t xml:space="preserve">. Тепловые сети отсутствуют, котельная встроена в здание </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«Детский сад» с. Суда, ул. </w:t>
            </w:r>
            <w:r w:rsidRPr="00EB3020">
              <w:rPr>
                <w:rFonts w:ascii="Times New Roman" w:hAnsi="Times New Roman" w:cs="Times New Roman"/>
                <w:sz w:val="22"/>
                <w:szCs w:val="22"/>
              </w:rPr>
              <w:t>Центральная, 22</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F30412"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Магистральная, двухтрубная</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Суда, ул. </w:t>
            </w:r>
            <w:r w:rsidRPr="00EB3020">
              <w:rPr>
                <w:rFonts w:ascii="Times New Roman" w:hAnsi="Times New Roman" w:cs="Times New Roman"/>
                <w:sz w:val="22"/>
                <w:szCs w:val="22"/>
              </w:rPr>
              <w:t>Центральная, 29</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F30412"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Магистральная, двухтрубная</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«Детский сад»  с. Чайка, ул. </w:t>
            </w:r>
            <w:r w:rsidRPr="00EB3020">
              <w:rPr>
                <w:rFonts w:ascii="Times New Roman" w:hAnsi="Times New Roman" w:cs="Times New Roman"/>
                <w:sz w:val="22"/>
                <w:szCs w:val="22"/>
              </w:rPr>
              <w:t>Советская, 21</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32AE7"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524416"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Магистральная, двухтрубная</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Чайка, ул. </w:t>
            </w:r>
            <w:r w:rsidRPr="00EB3020">
              <w:rPr>
                <w:rFonts w:ascii="Times New Roman" w:hAnsi="Times New Roman" w:cs="Times New Roman"/>
                <w:sz w:val="22"/>
                <w:szCs w:val="22"/>
              </w:rPr>
              <w:t>Школьная, 2</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7B6F2A"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Аспа, ул. </w:t>
            </w:r>
            <w:r w:rsidRPr="00EB3020">
              <w:rPr>
                <w:rFonts w:ascii="Times New Roman" w:hAnsi="Times New Roman" w:cs="Times New Roman"/>
                <w:sz w:val="22"/>
                <w:szCs w:val="22"/>
              </w:rPr>
              <w:t>Школьная, 40</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32AE7" w:rsidP="00D9357E">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w:t>
            </w:r>
            <w:r w:rsidR="00D9357E">
              <w:rPr>
                <w:rFonts w:ascii="Times New Roman" w:hAnsi="Times New Roman" w:cs="Times New Roman"/>
                <w:lang w:val="ru-RU"/>
              </w:rPr>
              <w:t>.  Тепловые сети отсутствуют, котельная встроена в здание</w:t>
            </w:r>
          </w:p>
        </w:tc>
        <w:tc>
          <w:tcPr>
            <w:tcW w:w="1707" w:type="dxa"/>
          </w:tcPr>
          <w:p w:rsidR="00F30412" w:rsidRPr="007B6F2A"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«ФАП» с. Аспа, ул. </w:t>
            </w:r>
            <w:r w:rsidRPr="00EB3020">
              <w:rPr>
                <w:rFonts w:ascii="Times New Roman" w:hAnsi="Times New Roman" w:cs="Times New Roman"/>
                <w:sz w:val="22"/>
                <w:szCs w:val="22"/>
              </w:rPr>
              <w:t>Ленина, 48</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7B6F2A"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«ФАП» с. В.Сып, ул. </w:t>
            </w:r>
            <w:r w:rsidRPr="00EB3020">
              <w:rPr>
                <w:rFonts w:ascii="Times New Roman" w:hAnsi="Times New Roman" w:cs="Times New Roman"/>
                <w:sz w:val="22"/>
                <w:szCs w:val="22"/>
              </w:rPr>
              <w:t>Молодежная, 14</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EB3020"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с. В.Сып, ул. </w:t>
            </w:r>
            <w:r w:rsidRPr="00EB3020">
              <w:rPr>
                <w:rFonts w:ascii="Times New Roman" w:hAnsi="Times New Roman" w:cs="Times New Roman"/>
                <w:sz w:val="22"/>
                <w:szCs w:val="22"/>
              </w:rPr>
              <w:t>Школьная, 4</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9418C2"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«Столовая» с. В.Сып, ул. </w:t>
            </w:r>
            <w:r w:rsidRPr="00EB3020">
              <w:rPr>
                <w:rFonts w:ascii="Times New Roman" w:hAnsi="Times New Roman" w:cs="Times New Roman"/>
                <w:sz w:val="22"/>
                <w:szCs w:val="22"/>
              </w:rPr>
              <w:t>Школьная, 5</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D32AE7">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9418C2"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«Детский сад» с. Н.Сып, ул. </w:t>
            </w:r>
            <w:r w:rsidRPr="00EB3020">
              <w:rPr>
                <w:rFonts w:ascii="Times New Roman" w:hAnsi="Times New Roman" w:cs="Times New Roman"/>
                <w:sz w:val="22"/>
                <w:szCs w:val="22"/>
              </w:rPr>
              <w:t>Коммунистическая, 65</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Default="00F30412" w:rsidP="00F30412">
            <w:pPr>
              <w:jc w:val="center"/>
            </w:pPr>
            <w:r w:rsidRPr="001C7555">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9357E"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Тепловые сети отсутствуют, котельная встроена в здание</w:t>
            </w:r>
          </w:p>
        </w:tc>
        <w:tc>
          <w:tcPr>
            <w:tcW w:w="1707" w:type="dxa"/>
          </w:tcPr>
          <w:p w:rsidR="00F30412" w:rsidRPr="00EB3020" w:rsidRDefault="00D9357E" w:rsidP="00F30412">
            <w:pPr>
              <w:pStyle w:val="TableParagraph"/>
              <w:spacing w:before="2" w:line="278" w:lineRule="exact"/>
              <w:ind w:left="9" w:right="3"/>
              <w:jc w:val="center"/>
              <w:rPr>
                <w:rFonts w:ascii="Times New Roman" w:hAnsi="Times New Roman" w:cs="Times New Roman"/>
                <w:lang w:val="ru-RU"/>
              </w:rPr>
            </w:pPr>
            <w:r>
              <w:rPr>
                <w:rFonts w:ascii="Times New Roman" w:hAnsi="Times New Roman" w:cs="Times New Roman"/>
                <w:lang w:val="ru-RU"/>
              </w:rPr>
              <w:t>-</w:t>
            </w:r>
          </w:p>
        </w:tc>
      </w:tr>
      <w:tr w:rsidR="00F30412" w:rsidRPr="00EB3020" w:rsidTr="00D32AE7">
        <w:trPr>
          <w:trHeight w:val="299"/>
        </w:trPr>
        <w:tc>
          <w:tcPr>
            <w:tcW w:w="1413" w:type="dxa"/>
          </w:tcPr>
          <w:p w:rsidR="00F30412" w:rsidRPr="00EB3020" w:rsidRDefault="00F30412" w:rsidP="00F30412">
            <w:pPr>
              <w:jc w:val="cente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«Школа» д. Ломь, ул. </w:t>
            </w:r>
            <w:r w:rsidRPr="00EB3020">
              <w:rPr>
                <w:rFonts w:ascii="Times New Roman" w:hAnsi="Times New Roman" w:cs="Times New Roman"/>
                <w:sz w:val="22"/>
                <w:szCs w:val="22"/>
              </w:rPr>
              <w:t>Школьная, 19</w:t>
            </w:r>
          </w:p>
        </w:tc>
        <w:tc>
          <w:tcPr>
            <w:tcW w:w="1984" w:type="dxa"/>
          </w:tcPr>
          <w:p w:rsidR="00F30412" w:rsidRPr="00EB3020" w:rsidRDefault="00F30412" w:rsidP="00F30412">
            <w:pPr>
              <w:jc w:val="center"/>
              <w:rPr>
                <w:rFonts w:ascii="Times New Roman" w:hAnsi="Times New Roman" w:cs="Times New Roman"/>
                <w:sz w:val="22"/>
                <w:szCs w:val="22"/>
              </w:rPr>
            </w:pPr>
            <w:r w:rsidRPr="00EB3020">
              <w:rPr>
                <w:rFonts w:ascii="Times New Roman" w:hAnsi="Times New Roman" w:cs="Times New Roman"/>
                <w:sz w:val="22"/>
                <w:szCs w:val="22"/>
                <w:lang w:val="ru-RU"/>
              </w:rPr>
              <w:t>МУП Уинсктеплоэнерго</w:t>
            </w:r>
          </w:p>
        </w:tc>
        <w:tc>
          <w:tcPr>
            <w:tcW w:w="1560" w:type="dxa"/>
          </w:tcPr>
          <w:p w:rsidR="00F30412" w:rsidRDefault="00F30412" w:rsidP="00F30412">
            <w:pPr>
              <w:jc w:val="center"/>
            </w:pPr>
            <w:r w:rsidRPr="00B50759">
              <w:rPr>
                <w:rFonts w:ascii="Times New Roman" w:hAnsi="Times New Roman" w:cs="Times New Roman"/>
                <w:lang w:val="ru-RU"/>
              </w:rPr>
              <w:t>Водогрейная котельная</w:t>
            </w:r>
          </w:p>
        </w:tc>
        <w:tc>
          <w:tcPr>
            <w:tcW w:w="1281" w:type="dxa"/>
          </w:tcPr>
          <w:p w:rsidR="00F30412" w:rsidRPr="00EB3020" w:rsidRDefault="00F30412" w:rsidP="00F30412">
            <w:pPr>
              <w:pStyle w:val="TableParagraph"/>
              <w:spacing w:before="2" w:line="278" w:lineRule="exact"/>
              <w:ind w:left="105"/>
              <w:jc w:val="center"/>
              <w:rPr>
                <w:rFonts w:ascii="Times New Roman" w:hAnsi="Times New Roman" w:cs="Times New Roman"/>
                <w:lang w:val="ru-RU"/>
              </w:rPr>
            </w:pPr>
            <w:r>
              <w:rPr>
                <w:rFonts w:ascii="Times New Roman" w:hAnsi="Times New Roman" w:cs="Times New Roman"/>
                <w:lang w:val="ru-RU"/>
              </w:rPr>
              <w:t>Вода</w:t>
            </w:r>
          </w:p>
        </w:tc>
        <w:tc>
          <w:tcPr>
            <w:tcW w:w="1276" w:type="dxa"/>
          </w:tcPr>
          <w:p w:rsidR="00F30412" w:rsidRDefault="00F30412" w:rsidP="00F30412">
            <w:pPr>
              <w:jc w:val="center"/>
            </w:pPr>
            <w:r w:rsidRPr="007643EB">
              <w:rPr>
                <w:rFonts w:ascii="Times New Roman" w:hAnsi="Times New Roman" w:cs="Times New Roman"/>
                <w:lang w:val="ru-RU"/>
              </w:rPr>
              <w:t>Вода, температурный график 65/80</w:t>
            </w:r>
          </w:p>
        </w:tc>
        <w:tc>
          <w:tcPr>
            <w:tcW w:w="1695" w:type="dxa"/>
          </w:tcPr>
          <w:p w:rsidR="00F30412" w:rsidRPr="00EB3020" w:rsidRDefault="00D32AE7" w:rsidP="00F30412">
            <w:pPr>
              <w:pStyle w:val="TableParagraph"/>
              <w:spacing w:before="2" w:line="278" w:lineRule="exact"/>
              <w:ind w:left="8"/>
              <w:jc w:val="center"/>
              <w:rPr>
                <w:rFonts w:ascii="Times New Roman" w:hAnsi="Times New Roman" w:cs="Times New Roman"/>
                <w:lang w:val="ru-RU"/>
              </w:rPr>
            </w:pPr>
            <w:r>
              <w:rPr>
                <w:rFonts w:ascii="Times New Roman" w:hAnsi="Times New Roman" w:cs="Times New Roman"/>
                <w:lang w:val="ru-RU"/>
              </w:rPr>
              <w:t>Система теплоснабжения закрытая. Системы отопления потребителей присоеденены по зависимой схеме</w:t>
            </w:r>
          </w:p>
        </w:tc>
        <w:tc>
          <w:tcPr>
            <w:tcW w:w="1707" w:type="dxa"/>
          </w:tcPr>
          <w:p w:rsidR="00F30412" w:rsidRPr="00EB3020" w:rsidRDefault="00D9357E" w:rsidP="00F30412">
            <w:pPr>
              <w:pStyle w:val="TableParagraph"/>
              <w:spacing w:before="2" w:line="278" w:lineRule="exact"/>
              <w:ind w:left="9" w:right="3"/>
              <w:jc w:val="center"/>
              <w:rPr>
                <w:rFonts w:ascii="Times New Roman" w:hAnsi="Times New Roman" w:cs="Times New Roman"/>
                <w:highlight w:val="yellow"/>
                <w:lang w:val="ru-RU"/>
              </w:rPr>
            </w:pPr>
            <w:r>
              <w:rPr>
                <w:rFonts w:ascii="Times New Roman" w:hAnsi="Times New Roman" w:cs="Times New Roman"/>
                <w:lang w:val="ru-RU"/>
              </w:rPr>
              <w:t>Магистральная, двухтрубная</w:t>
            </w:r>
          </w:p>
        </w:tc>
      </w:tr>
    </w:tbl>
    <w:p w:rsidR="0044388B" w:rsidRPr="00F3421F" w:rsidRDefault="0044388B" w:rsidP="00F30412">
      <w:pPr>
        <w:pStyle w:val="a4"/>
        <w:spacing w:before="11"/>
        <w:ind w:firstLine="0"/>
        <w:rPr>
          <w:highlight w:val="yellow"/>
        </w:rPr>
      </w:pPr>
    </w:p>
    <w:p w:rsidR="00C56E81" w:rsidRDefault="00C56E81" w:rsidP="00C56E81">
      <w:pPr>
        <w:spacing w:before="21"/>
        <w:ind w:left="261" w:right="713" w:firstLine="707"/>
        <w:jc w:val="both"/>
        <w:rPr>
          <w:sz w:val="26"/>
          <w:szCs w:val="26"/>
        </w:rPr>
      </w:pPr>
    </w:p>
    <w:p w:rsidR="00C56E81" w:rsidRPr="00C41F8A" w:rsidRDefault="00C56E81" w:rsidP="00C56E81">
      <w:pPr>
        <w:spacing w:before="21"/>
        <w:ind w:left="261" w:right="713" w:firstLine="707"/>
        <w:jc w:val="both"/>
        <w:rPr>
          <w:sz w:val="26"/>
          <w:szCs w:val="26"/>
        </w:rPr>
      </w:pPr>
      <w:r w:rsidRPr="00C41F8A">
        <w:rPr>
          <w:sz w:val="26"/>
          <w:szCs w:val="26"/>
        </w:rPr>
        <w:t xml:space="preserve">На котельных в </w:t>
      </w:r>
      <w:r w:rsidR="00DF5301">
        <w:rPr>
          <w:sz w:val="26"/>
          <w:szCs w:val="26"/>
        </w:rPr>
        <w:t xml:space="preserve">Уинском </w:t>
      </w:r>
      <w:r w:rsidRPr="00C41F8A">
        <w:rPr>
          <w:sz w:val="26"/>
          <w:szCs w:val="26"/>
        </w:rPr>
        <w:t>муниципальном округе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при изменении температуры наружного воздуха, является постоянной величиной.</w:t>
      </w:r>
    </w:p>
    <w:p w:rsidR="00C56E81" w:rsidRPr="00481412" w:rsidRDefault="00C56E81" w:rsidP="00C56E81">
      <w:pPr>
        <w:spacing w:before="76"/>
        <w:ind w:left="261"/>
        <w:rPr>
          <w:b/>
          <w:sz w:val="26"/>
          <w:szCs w:val="26"/>
        </w:rPr>
      </w:pPr>
      <w:r w:rsidRPr="00481412">
        <w:rPr>
          <w:b/>
          <w:sz w:val="26"/>
          <w:szCs w:val="26"/>
        </w:rPr>
        <w:t xml:space="preserve">Таблица 4. Температурные графики на котельных </w:t>
      </w:r>
      <w:r w:rsidR="00DF5301">
        <w:rPr>
          <w:b/>
          <w:sz w:val="26"/>
          <w:szCs w:val="26"/>
        </w:rPr>
        <w:t xml:space="preserve">Уинского </w:t>
      </w:r>
      <w:r w:rsidRPr="00481412">
        <w:rPr>
          <w:b/>
          <w:sz w:val="26"/>
          <w:szCs w:val="26"/>
        </w:rPr>
        <w:t>муниципального округа</w:t>
      </w:r>
    </w:p>
    <w:p w:rsidR="00C56E81" w:rsidRPr="00B1561C" w:rsidRDefault="00C56E81" w:rsidP="00C56E81">
      <w:pPr>
        <w:pStyle w:val="a4"/>
        <w:spacing w:before="91"/>
      </w:pPr>
    </w:p>
    <w:tbl>
      <w:tblPr>
        <w:tblStyle w:val="TableNormal"/>
        <w:tblW w:w="996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256"/>
        <w:gridCol w:w="2551"/>
        <w:gridCol w:w="2552"/>
        <w:gridCol w:w="1984"/>
      </w:tblGrid>
      <w:tr w:rsidR="00C56E81" w:rsidRPr="00B1561C" w:rsidTr="00D453C5">
        <w:trPr>
          <w:trHeight w:val="1111"/>
        </w:trPr>
        <w:tc>
          <w:tcPr>
            <w:tcW w:w="619" w:type="dxa"/>
          </w:tcPr>
          <w:p w:rsidR="00C56E81" w:rsidRPr="004E5C34" w:rsidRDefault="00C56E81" w:rsidP="00D453C5">
            <w:pPr>
              <w:pStyle w:val="TableParagraph"/>
              <w:spacing w:before="233" w:line="242" w:lineRule="auto"/>
              <w:ind w:right="93" w:firstLine="60"/>
              <w:rPr>
                <w:rFonts w:ascii="Times New Roman" w:hAnsi="Times New Roman" w:cs="Times New Roman"/>
                <w:b/>
                <w:sz w:val="26"/>
                <w:szCs w:val="26"/>
              </w:rPr>
            </w:pPr>
            <w:r w:rsidRPr="004E5C34">
              <w:rPr>
                <w:rFonts w:ascii="Times New Roman" w:hAnsi="Times New Roman" w:cs="Times New Roman"/>
                <w:b/>
                <w:sz w:val="26"/>
                <w:szCs w:val="26"/>
              </w:rPr>
              <w:t>№ п/п</w:t>
            </w:r>
          </w:p>
        </w:tc>
        <w:tc>
          <w:tcPr>
            <w:tcW w:w="2256" w:type="dxa"/>
          </w:tcPr>
          <w:p w:rsidR="00C56E81" w:rsidRPr="004E5C34" w:rsidRDefault="00C56E81" w:rsidP="00D453C5">
            <w:pPr>
              <w:pStyle w:val="TableParagraph"/>
              <w:spacing w:before="72"/>
              <w:ind w:left="0"/>
              <w:rPr>
                <w:rFonts w:ascii="Times New Roman" w:hAnsi="Times New Roman" w:cs="Times New Roman"/>
                <w:sz w:val="26"/>
                <w:szCs w:val="26"/>
              </w:rPr>
            </w:pPr>
          </w:p>
          <w:p w:rsidR="00C56E81" w:rsidRPr="004E5C34" w:rsidRDefault="00C56E81" w:rsidP="00D453C5">
            <w:pPr>
              <w:pStyle w:val="TableParagraph"/>
              <w:ind w:left="717"/>
              <w:rPr>
                <w:rFonts w:ascii="Times New Roman" w:hAnsi="Times New Roman" w:cs="Times New Roman"/>
                <w:b/>
                <w:sz w:val="26"/>
                <w:szCs w:val="26"/>
              </w:rPr>
            </w:pPr>
            <w:r w:rsidRPr="004E5C34">
              <w:rPr>
                <w:rFonts w:ascii="Times New Roman" w:hAnsi="Times New Roman" w:cs="Times New Roman"/>
                <w:b/>
                <w:sz w:val="26"/>
                <w:szCs w:val="26"/>
              </w:rPr>
              <w:t>Котельная</w:t>
            </w:r>
          </w:p>
        </w:tc>
        <w:tc>
          <w:tcPr>
            <w:tcW w:w="2551" w:type="dxa"/>
          </w:tcPr>
          <w:p w:rsidR="00C56E81" w:rsidRPr="004E5C34" w:rsidRDefault="00C56E81" w:rsidP="00D453C5">
            <w:pPr>
              <w:pStyle w:val="TableParagraph"/>
              <w:spacing w:before="233" w:line="242" w:lineRule="auto"/>
              <w:ind w:left="537" w:hanging="404"/>
              <w:rPr>
                <w:rFonts w:ascii="Times New Roman" w:hAnsi="Times New Roman" w:cs="Times New Roman"/>
                <w:b/>
                <w:sz w:val="26"/>
                <w:szCs w:val="26"/>
              </w:rPr>
            </w:pPr>
            <w:r w:rsidRPr="004E5C34">
              <w:rPr>
                <w:rFonts w:ascii="Times New Roman" w:hAnsi="Times New Roman" w:cs="Times New Roman"/>
                <w:b/>
                <w:sz w:val="26"/>
                <w:szCs w:val="26"/>
              </w:rPr>
              <w:t>Теплоснабжающая организация</w:t>
            </w:r>
          </w:p>
        </w:tc>
        <w:tc>
          <w:tcPr>
            <w:tcW w:w="2552" w:type="dxa"/>
          </w:tcPr>
          <w:p w:rsidR="00C56E81" w:rsidRPr="004E5C34" w:rsidRDefault="00C56E81" w:rsidP="00D453C5">
            <w:pPr>
              <w:pStyle w:val="TableParagraph"/>
              <w:spacing w:before="72"/>
              <w:ind w:left="108" w:right="95" w:hanging="3"/>
              <w:rPr>
                <w:rFonts w:ascii="Times New Roman" w:hAnsi="Times New Roman" w:cs="Times New Roman"/>
                <w:b/>
                <w:sz w:val="26"/>
                <w:szCs w:val="26"/>
              </w:rPr>
            </w:pPr>
            <w:r w:rsidRPr="004E5C34">
              <w:rPr>
                <w:rFonts w:ascii="Times New Roman" w:hAnsi="Times New Roman" w:cs="Times New Roman"/>
                <w:b/>
                <w:sz w:val="26"/>
                <w:szCs w:val="26"/>
              </w:rPr>
              <w:t>Фактический температурный график</w:t>
            </w:r>
          </w:p>
        </w:tc>
        <w:tc>
          <w:tcPr>
            <w:tcW w:w="1984" w:type="dxa"/>
          </w:tcPr>
          <w:p w:rsidR="00C56E81" w:rsidRPr="004E5C34" w:rsidRDefault="00C56E81" w:rsidP="00D453C5">
            <w:pPr>
              <w:pStyle w:val="TableParagraph"/>
              <w:spacing w:before="72"/>
              <w:ind w:left="0"/>
              <w:rPr>
                <w:rFonts w:ascii="Times New Roman" w:hAnsi="Times New Roman" w:cs="Times New Roman"/>
                <w:sz w:val="26"/>
                <w:szCs w:val="26"/>
              </w:rPr>
            </w:pPr>
          </w:p>
          <w:p w:rsidR="00C56E81" w:rsidRPr="004E5C34" w:rsidRDefault="00C56E81" w:rsidP="00D453C5">
            <w:pPr>
              <w:pStyle w:val="TableParagraph"/>
              <w:ind w:left="11" w:right="2"/>
              <w:rPr>
                <w:rFonts w:ascii="Times New Roman" w:hAnsi="Times New Roman" w:cs="Times New Roman"/>
                <w:b/>
                <w:sz w:val="26"/>
                <w:szCs w:val="26"/>
              </w:rPr>
            </w:pPr>
            <w:r w:rsidRPr="004E5C34">
              <w:rPr>
                <w:rFonts w:ascii="Times New Roman" w:hAnsi="Times New Roman" w:cs="Times New Roman"/>
                <w:b/>
                <w:sz w:val="26"/>
                <w:szCs w:val="26"/>
              </w:rPr>
              <w:t>Теплоноситель</w:t>
            </w:r>
          </w:p>
        </w:tc>
      </w:tr>
      <w:tr w:rsidR="00DC3888" w:rsidRPr="00B1561C" w:rsidTr="00D453C5">
        <w:trPr>
          <w:trHeight w:val="321"/>
        </w:trPr>
        <w:tc>
          <w:tcPr>
            <w:tcW w:w="619" w:type="dxa"/>
          </w:tcPr>
          <w:p w:rsidR="00DC3888" w:rsidRPr="00DC3888" w:rsidRDefault="00DC3888" w:rsidP="00DC3888">
            <w:pPr>
              <w:pStyle w:val="TableParagraph"/>
              <w:spacing w:line="301" w:lineRule="exact"/>
              <w:ind w:left="11"/>
              <w:rPr>
                <w:rFonts w:ascii="Times New Roman" w:hAnsi="Times New Roman" w:cs="Times New Roman"/>
              </w:rPr>
            </w:pPr>
            <w:bookmarkStart w:id="16" w:name="_Hlk193363525"/>
            <w:r w:rsidRPr="00DC3888">
              <w:rPr>
                <w:rFonts w:ascii="Times New Roman" w:hAnsi="Times New Roman" w:cs="Times New Roman"/>
              </w:rPr>
              <w:t>1</w:t>
            </w:r>
          </w:p>
        </w:tc>
        <w:tc>
          <w:tcPr>
            <w:tcW w:w="2256" w:type="dxa"/>
          </w:tcPr>
          <w:p w:rsidR="00DC3888" w:rsidRPr="00DC3888" w:rsidRDefault="00DC3888" w:rsidP="00DC3888">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«д. Сад» с. Аспа, ул. </w:t>
            </w:r>
            <w:r w:rsidRPr="00DC3888">
              <w:rPr>
                <w:rFonts w:ascii="Times New Roman" w:hAnsi="Times New Roman" w:cs="Times New Roman"/>
                <w:sz w:val="22"/>
                <w:szCs w:val="22"/>
              </w:rPr>
              <w:t xml:space="preserve">Школьная, 2а </w:t>
            </w:r>
          </w:p>
        </w:tc>
        <w:tc>
          <w:tcPr>
            <w:tcW w:w="2551" w:type="dxa"/>
          </w:tcPr>
          <w:p w:rsidR="00DC3888" w:rsidRDefault="00DC3888" w:rsidP="00DC3888">
            <w:pPr>
              <w:pStyle w:val="TableParagraph"/>
              <w:ind w:left="0"/>
              <w:jc w:val="center"/>
              <w:rPr>
                <w:rFonts w:ascii="Times New Roman" w:hAnsi="Times New Roman" w:cs="Times New Roman"/>
                <w:lang w:val="ru-RU"/>
              </w:rPr>
            </w:pPr>
          </w:p>
          <w:p w:rsidR="00DC3888" w:rsidRDefault="00DC3888" w:rsidP="00DC3888">
            <w:pPr>
              <w:pStyle w:val="TableParagraph"/>
              <w:ind w:left="0"/>
              <w:jc w:val="center"/>
              <w:rPr>
                <w:rFonts w:ascii="Times New Roman" w:hAnsi="Times New Roman" w:cs="Times New Roman"/>
                <w:lang w:val="ru-RU"/>
              </w:rPr>
            </w:pPr>
            <w:r w:rsidRPr="00DC3888">
              <w:rPr>
                <w:rFonts w:ascii="Times New Roman" w:hAnsi="Times New Roman" w:cs="Times New Roman"/>
                <w:lang w:val="ru-RU"/>
              </w:rPr>
              <w:t xml:space="preserve">МУП </w:t>
            </w:r>
          </w:p>
          <w:p w:rsidR="00DC3888" w:rsidRPr="00DC3888" w:rsidRDefault="00DC3888" w:rsidP="00DC3888">
            <w:pPr>
              <w:pStyle w:val="TableParagraph"/>
              <w:ind w:left="0"/>
              <w:jc w:val="center"/>
              <w:rPr>
                <w:rFonts w:ascii="Times New Roman" w:hAnsi="Times New Roman" w:cs="Times New Roman"/>
                <w:lang w:val="ru-RU"/>
              </w:rPr>
            </w:pPr>
            <w:r w:rsidRPr="00DC3888">
              <w:rPr>
                <w:rFonts w:ascii="Times New Roman" w:hAnsi="Times New Roman" w:cs="Times New Roman"/>
                <w:lang w:val="ru-RU"/>
              </w:rPr>
              <w:t>«Уинсктеплоэнерго»</w:t>
            </w:r>
          </w:p>
        </w:tc>
        <w:tc>
          <w:tcPr>
            <w:tcW w:w="2552" w:type="dxa"/>
          </w:tcPr>
          <w:p w:rsidR="00DC3888" w:rsidRPr="00DC3888" w:rsidRDefault="00DC3888" w:rsidP="00DC3888">
            <w:pPr>
              <w:pStyle w:val="TableParagraph"/>
              <w:spacing w:line="301" w:lineRule="exact"/>
              <w:ind w:left="152" w:right="143"/>
              <w:rPr>
                <w:rFonts w:ascii="Times New Roman" w:hAnsi="Times New Roman" w:cs="Times New Roman"/>
                <w:lang w:val="ru-RU"/>
              </w:rPr>
            </w:pPr>
            <w:r w:rsidRPr="00DC3888">
              <w:rPr>
                <w:rFonts w:ascii="Times New Roman" w:hAnsi="Times New Roman" w:cs="Times New Roman"/>
                <w:lang w:val="ru-RU"/>
              </w:rPr>
              <w:t>79/71</w:t>
            </w:r>
          </w:p>
        </w:tc>
        <w:tc>
          <w:tcPr>
            <w:tcW w:w="1984" w:type="dxa"/>
          </w:tcPr>
          <w:p w:rsidR="00DC3888" w:rsidRPr="00DC3888" w:rsidRDefault="00DC3888" w:rsidP="00DC3888">
            <w:pPr>
              <w:pStyle w:val="TableParagraph"/>
              <w:spacing w:line="301" w:lineRule="exact"/>
              <w:ind w:left="11"/>
              <w:rPr>
                <w:rFonts w:ascii="Times New Roman" w:hAnsi="Times New Roman" w:cs="Times New Roman"/>
              </w:rPr>
            </w:pPr>
            <w:r w:rsidRPr="00DC3888">
              <w:rPr>
                <w:rFonts w:ascii="Times New Roman" w:hAnsi="Times New Roman" w:cs="Times New Roman"/>
              </w:rPr>
              <w:t>вода</w:t>
            </w:r>
          </w:p>
        </w:tc>
      </w:tr>
      <w:bookmarkEnd w:id="16"/>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2</w:t>
            </w:r>
          </w:p>
        </w:tc>
        <w:tc>
          <w:tcPr>
            <w:tcW w:w="2256" w:type="dxa"/>
          </w:tcPr>
          <w:p w:rsidR="00DC3888" w:rsidRPr="00DC3888" w:rsidRDefault="00DC3888" w:rsidP="00DC3888">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DC3888">
              <w:rPr>
                <w:rFonts w:ascii="Times New Roman" w:hAnsi="Times New Roman" w:cs="Times New Roman"/>
                <w:sz w:val="22"/>
                <w:szCs w:val="22"/>
              </w:rPr>
              <w:t xml:space="preserve">Кирова, 5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right="143"/>
              <w:rPr>
                <w:rFonts w:ascii="Times New Roman" w:hAnsi="Times New Roman" w:cs="Times New Roman"/>
                <w:lang w:val="ru-RU"/>
              </w:rPr>
            </w:pPr>
            <w:r w:rsidRPr="00DC3888">
              <w:rPr>
                <w:rFonts w:ascii="Times New Roman" w:hAnsi="Times New Roman" w:cs="Times New Roman"/>
                <w:lang w:val="ru-RU"/>
              </w:rPr>
              <w:t>80/64</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3</w:t>
            </w:r>
          </w:p>
        </w:tc>
        <w:tc>
          <w:tcPr>
            <w:tcW w:w="2256" w:type="dxa"/>
          </w:tcPr>
          <w:p w:rsidR="00DC3888" w:rsidRPr="00DC3888" w:rsidRDefault="00DC3888" w:rsidP="00DC3888">
            <w:pPr>
              <w:rPr>
                <w:rFonts w:ascii="Times New Roman" w:hAnsi="Times New Roman" w:cs="Times New Roman"/>
                <w:sz w:val="22"/>
                <w:szCs w:val="22"/>
              </w:rPr>
            </w:pPr>
            <w:r w:rsidRPr="00390754">
              <w:rPr>
                <w:rFonts w:ascii="Times New Roman" w:hAnsi="Times New Roman" w:cs="Times New Roman"/>
                <w:sz w:val="22"/>
                <w:szCs w:val="22"/>
                <w:lang w:val="ru-RU"/>
              </w:rPr>
              <w:t xml:space="preserve">Газовая котельная с. Уинское, ул. </w:t>
            </w:r>
            <w:r w:rsidRPr="00DC3888">
              <w:rPr>
                <w:rFonts w:ascii="Times New Roman" w:hAnsi="Times New Roman" w:cs="Times New Roman"/>
                <w:sz w:val="22"/>
                <w:szCs w:val="22"/>
              </w:rPr>
              <w:t xml:space="preserve">Коммунистическая, 1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74/66</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4</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с. Уинское, ул. </w:t>
            </w:r>
            <w:r w:rsidRPr="00DC3888">
              <w:rPr>
                <w:rFonts w:ascii="Times New Roman" w:hAnsi="Times New Roman" w:cs="Times New Roman"/>
                <w:sz w:val="22"/>
                <w:szCs w:val="22"/>
              </w:rPr>
              <w:t xml:space="preserve">Ленина, 23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85/73</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5</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с. Уинское, ул. </w:t>
            </w:r>
            <w:r w:rsidRPr="00DC3888">
              <w:rPr>
                <w:rFonts w:ascii="Times New Roman" w:hAnsi="Times New Roman" w:cs="Times New Roman"/>
                <w:sz w:val="22"/>
                <w:szCs w:val="22"/>
              </w:rPr>
              <w:t xml:space="preserve">Ленина,32 а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75/61</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6</w:t>
            </w:r>
          </w:p>
        </w:tc>
        <w:tc>
          <w:tcPr>
            <w:tcW w:w="2256" w:type="dxa"/>
          </w:tcPr>
          <w:p w:rsidR="00DC3888" w:rsidRPr="00DC3888" w:rsidRDefault="00DC3888" w:rsidP="00DC3888">
            <w:pPr>
              <w:rPr>
                <w:rFonts w:ascii="Times New Roman" w:hAnsi="Times New Roman" w:cs="Times New Roman"/>
                <w:sz w:val="22"/>
                <w:szCs w:val="22"/>
                <w:lang w:val="ru-RU"/>
              </w:rPr>
            </w:pPr>
            <w:r w:rsidRPr="001A3CD4">
              <w:rPr>
                <w:rFonts w:ascii="Times New Roman" w:hAnsi="Times New Roman" w:cs="Times New Roman"/>
                <w:sz w:val="22"/>
                <w:szCs w:val="22"/>
                <w:lang w:val="ru-RU"/>
              </w:rPr>
              <w:t xml:space="preserve">Газовая котельная «Новая школа ТКУ -1130», с. Уинское, ул. </w:t>
            </w:r>
            <w:r w:rsidRPr="00DC3888">
              <w:rPr>
                <w:rFonts w:ascii="Times New Roman" w:hAnsi="Times New Roman" w:cs="Times New Roman"/>
                <w:sz w:val="22"/>
                <w:szCs w:val="22"/>
              </w:rPr>
              <w:t xml:space="preserve">Светлая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80/74</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7</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с. Уинское, ул. </w:t>
            </w:r>
            <w:r w:rsidRPr="00DC3888">
              <w:rPr>
                <w:rFonts w:ascii="Times New Roman" w:hAnsi="Times New Roman" w:cs="Times New Roman"/>
                <w:sz w:val="22"/>
                <w:szCs w:val="22"/>
              </w:rPr>
              <w:t xml:space="preserve">Ленина, 28.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80/64</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8</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«Новая больница МКГ-2,4» с. Уинское, ул. </w:t>
            </w:r>
            <w:r w:rsidRPr="00DC3888">
              <w:rPr>
                <w:rFonts w:ascii="Times New Roman" w:hAnsi="Times New Roman" w:cs="Times New Roman"/>
                <w:sz w:val="22"/>
                <w:szCs w:val="22"/>
              </w:rPr>
              <w:t xml:space="preserve">Заречная, 13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80/64</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9</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«Детский сад» с. Суда, ул. </w:t>
            </w:r>
            <w:r w:rsidRPr="00DC3888">
              <w:rPr>
                <w:rFonts w:ascii="Times New Roman" w:hAnsi="Times New Roman" w:cs="Times New Roman"/>
                <w:sz w:val="22"/>
                <w:szCs w:val="22"/>
              </w:rPr>
              <w:t xml:space="preserve">Центральная, 22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79/65</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10</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«Школа» с. Суда, ул. </w:t>
            </w:r>
            <w:r w:rsidRPr="00DC3888">
              <w:rPr>
                <w:rFonts w:ascii="Times New Roman" w:hAnsi="Times New Roman" w:cs="Times New Roman"/>
                <w:sz w:val="22"/>
                <w:szCs w:val="22"/>
              </w:rPr>
              <w:t xml:space="preserve">Центральная, 29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80/70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11</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«Детский сад»  с. Чайка, ул. </w:t>
            </w:r>
            <w:r w:rsidRPr="00DC3888">
              <w:rPr>
                <w:rFonts w:ascii="Times New Roman" w:hAnsi="Times New Roman" w:cs="Times New Roman"/>
                <w:sz w:val="22"/>
                <w:szCs w:val="22"/>
              </w:rPr>
              <w:t xml:space="preserve">Советская, 21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85/75</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12</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«Школа» с. Чайка, ул. </w:t>
            </w:r>
            <w:r w:rsidRPr="00DC3888">
              <w:rPr>
                <w:rFonts w:ascii="Times New Roman" w:hAnsi="Times New Roman" w:cs="Times New Roman"/>
                <w:sz w:val="22"/>
                <w:szCs w:val="22"/>
              </w:rPr>
              <w:t xml:space="preserve">Школьная, 2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85/75</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13</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«Школа» с. Аспа, ул. </w:t>
            </w:r>
            <w:r w:rsidRPr="00DC3888">
              <w:rPr>
                <w:rFonts w:ascii="Times New Roman" w:hAnsi="Times New Roman" w:cs="Times New Roman"/>
                <w:sz w:val="22"/>
                <w:szCs w:val="22"/>
              </w:rPr>
              <w:t xml:space="preserve">Школьная, 40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90/80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14</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«ФАП» с. Аспа, ул. </w:t>
            </w:r>
            <w:r w:rsidRPr="00DC3888">
              <w:rPr>
                <w:rFonts w:ascii="Times New Roman" w:hAnsi="Times New Roman" w:cs="Times New Roman"/>
                <w:sz w:val="22"/>
                <w:szCs w:val="22"/>
              </w:rPr>
              <w:t xml:space="preserve">Ленина, 48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71/65</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15</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«ФАП» с. В.Сып, ул. </w:t>
            </w:r>
            <w:r w:rsidRPr="00DC3888">
              <w:rPr>
                <w:rFonts w:ascii="Times New Roman" w:hAnsi="Times New Roman" w:cs="Times New Roman"/>
                <w:sz w:val="22"/>
                <w:szCs w:val="22"/>
              </w:rPr>
              <w:t xml:space="preserve">Молодежная, 14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lang w:val="ru-RU"/>
              </w:rPr>
            </w:pPr>
            <w:r w:rsidRPr="00DC3888">
              <w:rPr>
                <w:rFonts w:ascii="Times New Roman" w:hAnsi="Times New Roman" w:cs="Times New Roman"/>
                <w:lang w:val="ru-RU"/>
              </w:rPr>
              <w:t>105/60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16</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«Школа», с. В.Сып, ул. </w:t>
            </w:r>
            <w:r w:rsidRPr="00DC3888">
              <w:rPr>
                <w:rFonts w:ascii="Times New Roman" w:hAnsi="Times New Roman" w:cs="Times New Roman"/>
                <w:sz w:val="22"/>
                <w:szCs w:val="22"/>
              </w:rPr>
              <w:t xml:space="preserve">Школьная, 4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rPr>
            </w:pPr>
            <w:r w:rsidRPr="00DC3888">
              <w:rPr>
                <w:rFonts w:ascii="Times New Roman" w:hAnsi="Times New Roman" w:cs="Times New Roman"/>
                <w:lang w:val="ru-RU"/>
              </w:rPr>
              <w:t>105/60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17</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«Столовая» с. В.Сып, ул. </w:t>
            </w:r>
            <w:r w:rsidRPr="00DC3888">
              <w:rPr>
                <w:rFonts w:ascii="Times New Roman" w:hAnsi="Times New Roman" w:cs="Times New Roman"/>
                <w:sz w:val="22"/>
                <w:szCs w:val="22"/>
              </w:rPr>
              <w:t xml:space="preserve">Школьная, 5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rPr>
            </w:pPr>
            <w:r w:rsidRPr="00DC3888">
              <w:rPr>
                <w:rFonts w:ascii="Times New Roman" w:hAnsi="Times New Roman" w:cs="Times New Roman"/>
                <w:lang w:val="ru-RU"/>
              </w:rPr>
              <w:t>105/60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bookmarkStart w:id="17" w:name="_Hlk193279804"/>
            <w:r w:rsidRPr="00DC3888">
              <w:rPr>
                <w:rFonts w:ascii="Times New Roman" w:hAnsi="Times New Roman" w:cs="Times New Roman"/>
                <w:lang w:val="ru-RU"/>
              </w:rPr>
              <w:t>18</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«Детский сад» с. Н.Сып, ул. </w:t>
            </w:r>
            <w:r w:rsidRPr="00DC3888">
              <w:rPr>
                <w:rFonts w:ascii="Times New Roman" w:hAnsi="Times New Roman" w:cs="Times New Roman"/>
                <w:sz w:val="22"/>
                <w:szCs w:val="22"/>
              </w:rPr>
              <w:t xml:space="preserve">Коммунистическая, 65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МУП </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rPr>
            </w:pPr>
            <w:r w:rsidRPr="00DC3888">
              <w:rPr>
                <w:rFonts w:ascii="Times New Roman" w:hAnsi="Times New Roman" w:cs="Times New Roman"/>
                <w:lang w:val="ru-RU"/>
              </w:rPr>
              <w:t>105/60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19</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«Школа» д. Ломь, ул. </w:t>
            </w:r>
            <w:r w:rsidRPr="00DC3888">
              <w:rPr>
                <w:rFonts w:ascii="Times New Roman" w:hAnsi="Times New Roman" w:cs="Times New Roman"/>
                <w:sz w:val="22"/>
                <w:szCs w:val="22"/>
              </w:rPr>
              <w:t xml:space="preserve">Школьная, 19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rPr>
            </w:pPr>
            <w:r w:rsidRPr="00DC3888">
              <w:rPr>
                <w:rFonts w:ascii="Times New Roman" w:hAnsi="Times New Roman" w:cs="Times New Roman"/>
                <w:lang w:val="ru-RU"/>
              </w:rPr>
              <w:t>105/60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tr w:rsidR="00DC3888" w:rsidRPr="00B1561C" w:rsidTr="00D453C5">
        <w:trPr>
          <w:trHeight w:val="345"/>
        </w:trPr>
        <w:tc>
          <w:tcPr>
            <w:tcW w:w="619" w:type="dxa"/>
          </w:tcPr>
          <w:p w:rsidR="00DC3888" w:rsidRPr="00DC3888" w:rsidRDefault="00DC3888" w:rsidP="00DC3888">
            <w:pPr>
              <w:pStyle w:val="TableParagraph"/>
              <w:spacing w:before="12" w:line="313" w:lineRule="exact"/>
              <w:ind w:left="11"/>
              <w:rPr>
                <w:rFonts w:ascii="Times New Roman" w:hAnsi="Times New Roman" w:cs="Times New Roman"/>
                <w:lang w:val="ru-RU"/>
              </w:rPr>
            </w:pPr>
            <w:r w:rsidRPr="00DC3888">
              <w:rPr>
                <w:rFonts w:ascii="Times New Roman" w:hAnsi="Times New Roman" w:cs="Times New Roman"/>
                <w:lang w:val="ru-RU"/>
              </w:rPr>
              <w:t>20</w:t>
            </w:r>
          </w:p>
        </w:tc>
        <w:tc>
          <w:tcPr>
            <w:tcW w:w="2256" w:type="dxa"/>
          </w:tcPr>
          <w:p w:rsidR="00DC3888" w:rsidRPr="00DC3888" w:rsidRDefault="00DC3888" w:rsidP="00DC3888">
            <w:pPr>
              <w:rPr>
                <w:rFonts w:ascii="Times New Roman" w:hAnsi="Times New Roman" w:cs="Times New Roman"/>
                <w:sz w:val="22"/>
                <w:szCs w:val="22"/>
              </w:rPr>
            </w:pPr>
            <w:r w:rsidRPr="001A3CD4">
              <w:rPr>
                <w:rFonts w:ascii="Times New Roman" w:hAnsi="Times New Roman" w:cs="Times New Roman"/>
                <w:sz w:val="22"/>
                <w:szCs w:val="22"/>
                <w:lang w:val="ru-RU"/>
              </w:rPr>
              <w:t xml:space="preserve">Газовая котельная «д. Сад» с. Аспа, ул. </w:t>
            </w:r>
            <w:r w:rsidRPr="00DC3888">
              <w:rPr>
                <w:rFonts w:ascii="Times New Roman" w:hAnsi="Times New Roman" w:cs="Times New Roman"/>
                <w:sz w:val="22"/>
                <w:szCs w:val="22"/>
              </w:rPr>
              <w:t xml:space="preserve">Школьная, 2а </w:t>
            </w:r>
          </w:p>
        </w:tc>
        <w:tc>
          <w:tcPr>
            <w:tcW w:w="2551" w:type="dxa"/>
          </w:tcPr>
          <w:p w:rsid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МУП</w:t>
            </w:r>
          </w:p>
          <w:p w:rsidR="00DC3888" w:rsidRPr="00DC3888" w:rsidRDefault="00DC3888" w:rsidP="00DC3888">
            <w:pPr>
              <w:jc w:val="center"/>
              <w:rPr>
                <w:rFonts w:ascii="Times New Roman" w:hAnsi="Times New Roman" w:cs="Times New Roman"/>
                <w:sz w:val="22"/>
                <w:szCs w:val="22"/>
              </w:rPr>
            </w:pPr>
            <w:r w:rsidRPr="00DC3888">
              <w:rPr>
                <w:rFonts w:ascii="Times New Roman" w:hAnsi="Times New Roman" w:cs="Times New Roman"/>
                <w:sz w:val="22"/>
                <w:szCs w:val="22"/>
              </w:rPr>
              <w:t xml:space="preserve"> «Уинсктеплоэнерго»</w:t>
            </w:r>
          </w:p>
        </w:tc>
        <w:tc>
          <w:tcPr>
            <w:tcW w:w="2552" w:type="dxa"/>
          </w:tcPr>
          <w:p w:rsidR="00DC3888" w:rsidRPr="00DC3888" w:rsidRDefault="00DC3888" w:rsidP="00DC3888">
            <w:pPr>
              <w:pStyle w:val="TableParagraph"/>
              <w:spacing w:before="12" w:line="313" w:lineRule="exact"/>
              <w:ind w:left="152" w:right="143"/>
              <w:rPr>
                <w:rFonts w:ascii="Times New Roman" w:hAnsi="Times New Roman" w:cs="Times New Roman"/>
              </w:rPr>
            </w:pPr>
            <w:r w:rsidRPr="00DC3888">
              <w:rPr>
                <w:rFonts w:ascii="Times New Roman" w:hAnsi="Times New Roman" w:cs="Times New Roman"/>
                <w:lang w:val="ru-RU"/>
              </w:rPr>
              <w:t>105/60</w:t>
            </w:r>
          </w:p>
        </w:tc>
        <w:tc>
          <w:tcPr>
            <w:tcW w:w="1984" w:type="dxa"/>
          </w:tcPr>
          <w:p w:rsidR="00DC3888" w:rsidRPr="00DC3888" w:rsidRDefault="00DC3888" w:rsidP="00DC3888">
            <w:pPr>
              <w:pStyle w:val="TableParagraph"/>
              <w:spacing w:before="12" w:line="313" w:lineRule="exact"/>
              <w:ind w:left="11"/>
              <w:rPr>
                <w:rFonts w:ascii="Times New Roman" w:hAnsi="Times New Roman" w:cs="Times New Roman"/>
              </w:rPr>
            </w:pPr>
            <w:r w:rsidRPr="00DC3888">
              <w:rPr>
                <w:rFonts w:ascii="Times New Roman" w:hAnsi="Times New Roman" w:cs="Times New Roman"/>
                <w:lang w:val="ru-RU"/>
              </w:rPr>
              <w:t>вода</w:t>
            </w:r>
          </w:p>
        </w:tc>
      </w:tr>
      <w:bookmarkEnd w:id="17"/>
    </w:tbl>
    <w:p w:rsidR="00C56E81" w:rsidRDefault="00C56E81" w:rsidP="00C56E81">
      <w:pPr>
        <w:pStyle w:val="1"/>
        <w:tabs>
          <w:tab w:val="left" w:pos="1299"/>
          <w:tab w:val="left" w:pos="1982"/>
        </w:tabs>
        <w:spacing w:before="75"/>
        <w:ind w:left="851" w:right="1390"/>
        <w:jc w:val="right"/>
      </w:pPr>
    </w:p>
    <w:p w:rsidR="00C56E81" w:rsidRPr="00DF5301" w:rsidRDefault="00C56E81" w:rsidP="00C56E81">
      <w:pPr>
        <w:pStyle w:val="1"/>
        <w:tabs>
          <w:tab w:val="left" w:pos="1299"/>
          <w:tab w:val="left" w:pos="1982"/>
        </w:tabs>
        <w:spacing w:before="75"/>
        <w:ind w:left="720" w:right="1390"/>
        <w:rPr>
          <w:sz w:val="28"/>
          <w:szCs w:val="28"/>
        </w:rPr>
      </w:pPr>
      <w:bookmarkStart w:id="18" w:name="_Toc186027539"/>
      <w:bookmarkStart w:id="19" w:name="_Toc193471442"/>
      <w:r w:rsidRPr="00DF5301">
        <w:rPr>
          <w:sz w:val="28"/>
          <w:szCs w:val="28"/>
        </w:rPr>
        <w:t>4.Сценарии наиболее вероятных аварий и наиболее опасных по последствиям аварий, а также источники (места) их возникновения</w:t>
      </w:r>
      <w:bookmarkStart w:id="20" w:name="_Hlk185939471"/>
      <w:bookmarkEnd w:id="18"/>
      <w:bookmarkEnd w:id="19"/>
    </w:p>
    <w:bookmarkEnd w:id="20"/>
    <w:p w:rsidR="00C56E81" w:rsidRPr="00DF5301" w:rsidRDefault="00C56E81" w:rsidP="00C56E81">
      <w:pPr>
        <w:pStyle w:val="a4"/>
        <w:spacing w:before="1"/>
        <w:rPr>
          <w:b/>
          <w:szCs w:val="28"/>
        </w:rPr>
      </w:pPr>
    </w:p>
    <w:p w:rsidR="00C56E81" w:rsidRPr="00DF5301" w:rsidRDefault="00C56E81" w:rsidP="00C56E81">
      <w:pPr>
        <w:spacing w:line="276" w:lineRule="auto"/>
        <w:ind w:right="917" w:firstLine="709"/>
        <w:jc w:val="both"/>
        <w:rPr>
          <w:color w:val="000000" w:themeColor="text1"/>
          <w:sz w:val="28"/>
          <w:szCs w:val="28"/>
        </w:rPr>
      </w:pPr>
      <w:r w:rsidRPr="00DF5301">
        <w:rPr>
          <w:color w:val="000000" w:themeColor="text1"/>
          <w:sz w:val="28"/>
          <w:szCs w:val="28"/>
        </w:rPr>
        <w:t xml:space="preserve">Наиболее вероятными причинами возникновения аварийных ситуаций в работе системы теплоснабжения </w:t>
      </w:r>
      <w:r w:rsidR="00DF5301">
        <w:rPr>
          <w:color w:val="000000" w:themeColor="text1"/>
          <w:sz w:val="28"/>
          <w:szCs w:val="28"/>
        </w:rPr>
        <w:t xml:space="preserve">Уинского </w:t>
      </w:r>
      <w:r w:rsidRPr="00DF5301">
        <w:rPr>
          <w:color w:val="000000" w:themeColor="text1"/>
          <w:sz w:val="28"/>
          <w:szCs w:val="28"/>
        </w:rPr>
        <w:t>муниципального округа могут послужить:</w:t>
      </w:r>
    </w:p>
    <w:p w:rsidR="00C56E81" w:rsidRPr="00DF5301" w:rsidRDefault="00C56E81" w:rsidP="00C56E81">
      <w:pPr>
        <w:spacing w:line="276" w:lineRule="auto"/>
        <w:ind w:right="917" w:firstLine="709"/>
        <w:jc w:val="both"/>
        <w:rPr>
          <w:color w:val="000000" w:themeColor="text1"/>
          <w:sz w:val="28"/>
          <w:szCs w:val="28"/>
        </w:rPr>
      </w:pPr>
      <w:r w:rsidRPr="00DF5301">
        <w:rPr>
          <w:color w:val="000000" w:themeColor="text1"/>
          <w:sz w:val="28"/>
          <w:szCs w:val="28"/>
        </w:rPr>
        <w:t>- неблагоприятные погодно-климатические явления (ураганы, смерчи, бури, сильные ветры, сильные морозы, снегопады и метели, обледенение и гололед);</w:t>
      </w:r>
    </w:p>
    <w:p w:rsidR="00C56E81" w:rsidRPr="00DF5301" w:rsidRDefault="00C56E81" w:rsidP="00C56E81">
      <w:pPr>
        <w:spacing w:line="276" w:lineRule="auto"/>
        <w:ind w:right="917" w:firstLine="709"/>
        <w:jc w:val="both"/>
        <w:rPr>
          <w:color w:val="000000" w:themeColor="text1"/>
          <w:sz w:val="28"/>
          <w:szCs w:val="28"/>
        </w:rPr>
      </w:pPr>
      <w:r w:rsidRPr="00DF5301">
        <w:rPr>
          <w:color w:val="000000" w:themeColor="text1"/>
          <w:sz w:val="28"/>
          <w:szCs w:val="28"/>
        </w:rPr>
        <w:t>- человеческий фактор (неправильные действия персонала);</w:t>
      </w:r>
    </w:p>
    <w:p w:rsidR="00C56E81" w:rsidRPr="00DF5301" w:rsidRDefault="00C56E81" w:rsidP="00C56E81">
      <w:pPr>
        <w:spacing w:line="276" w:lineRule="auto"/>
        <w:ind w:right="917" w:firstLine="709"/>
        <w:jc w:val="both"/>
        <w:rPr>
          <w:color w:val="000000" w:themeColor="text1"/>
          <w:sz w:val="28"/>
          <w:szCs w:val="28"/>
        </w:rPr>
      </w:pPr>
      <w:r w:rsidRPr="00DF5301">
        <w:rPr>
          <w:color w:val="000000" w:themeColor="text1"/>
          <w:sz w:val="28"/>
          <w:szCs w:val="28"/>
        </w:rPr>
        <w:t>- прекращение подачи электрической энергии, холодной воды, топлива на источник тепловой энергии;</w:t>
      </w:r>
    </w:p>
    <w:p w:rsidR="00C56E81" w:rsidRPr="00DF5301" w:rsidRDefault="00C56E81" w:rsidP="00C56E81">
      <w:pPr>
        <w:spacing w:line="276" w:lineRule="auto"/>
        <w:ind w:right="917" w:firstLine="709"/>
        <w:jc w:val="both"/>
        <w:rPr>
          <w:color w:val="000000" w:themeColor="text1"/>
          <w:sz w:val="28"/>
          <w:szCs w:val="28"/>
        </w:rPr>
      </w:pPr>
      <w:r w:rsidRPr="00DF5301">
        <w:rPr>
          <w:color w:val="000000" w:themeColor="text1"/>
          <w:sz w:val="28"/>
          <w:szCs w:val="28"/>
        </w:rPr>
        <w:t>- внеплановая остановка (выход из строя) оборудования на объектах системы теплоснабжения.</w:t>
      </w:r>
    </w:p>
    <w:p w:rsidR="00C56E81" w:rsidRPr="00DF5301" w:rsidRDefault="00C56E81" w:rsidP="00C56E81">
      <w:pPr>
        <w:spacing w:line="276" w:lineRule="auto"/>
        <w:ind w:right="917" w:firstLine="567"/>
        <w:jc w:val="both"/>
        <w:rPr>
          <w:color w:val="000000" w:themeColor="text1"/>
          <w:sz w:val="28"/>
          <w:szCs w:val="28"/>
        </w:rPr>
      </w:pPr>
      <w:r w:rsidRPr="00DF5301">
        <w:rPr>
          <w:color w:val="000000" w:themeColor="text1"/>
          <w:sz w:val="28"/>
          <w:szCs w:val="28"/>
        </w:rP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rsidR="00C56E81" w:rsidRPr="00DF5301" w:rsidRDefault="00C56E81" w:rsidP="00C56E81">
      <w:pPr>
        <w:spacing w:line="276" w:lineRule="auto"/>
        <w:ind w:right="917" w:firstLine="567"/>
        <w:jc w:val="both"/>
        <w:rPr>
          <w:color w:val="000000" w:themeColor="text1"/>
          <w:sz w:val="28"/>
          <w:szCs w:val="28"/>
        </w:rPr>
      </w:pPr>
      <w:r w:rsidRPr="00DF5301">
        <w:rPr>
          <w:color w:val="000000" w:themeColor="text1"/>
          <w:sz w:val="28"/>
          <w:szCs w:val="28"/>
        </w:rPr>
        <w:t>Наиболее опасными по последствиям являются следующие сценарии наиболее вероятных аварийных ситуаций:</w:t>
      </w:r>
    </w:p>
    <w:p w:rsidR="00C56E81" w:rsidRPr="00DF5301" w:rsidRDefault="00C56E81" w:rsidP="00C56E81">
      <w:pPr>
        <w:spacing w:line="276" w:lineRule="auto"/>
        <w:ind w:right="917" w:firstLine="567"/>
        <w:jc w:val="both"/>
        <w:rPr>
          <w:color w:val="000000" w:themeColor="text1"/>
          <w:sz w:val="28"/>
          <w:szCs w:val="28"/>
        </w:rPr>
      </w:pPr>
      <w:r w:rsidRPr="00DF5301">
        <w:rPr>
          <w:color w:val="000000" w:themeColor="text1"/>
          <w:sz w:val="28"/>
          <w:szCs w:val="28"/>
        </w:rPr>
        <w:t>- Прекращение подачи электроэнергии на источник тепловой энергии, ЦТП, насосную станцию;</w:t>
      </w:r>
    </w:p>
    <w:p w:rsidR="00C56E81" w:rsidRPr="00DF5301" w:rsidRDefault="00C56E81" w:rsidP="00C56E81">
      <w:pPr>
        <w:spacing w:line="276" w:lineRule="auto"/>
        <w:ind w:right="917" w:firstLine="567"/>
        <w:jc w:val="both"/>
        <w:rPr>
          <w:color w:val="000000" w:themeColor="text1"/>
          <w:sz w:val="28"/>
          <w:szCs w:val="28"/>
        </w:rPr>
      </w:pPr>
      <w:r w:rsidRPr="00DF5301">
        <w:rPr>
          <w:color w:val="000000" w:themeColor="text1"/>
          <w:sz w:val="28"/>
          <w:szCs w:val="28"/>
        </w:rPr>
        <w:t>- Одновременный выход из строя всех котлов источника тепловой энергии;</w:t>
      </w:r>
    </w:p>
    <w:p w:rsidR="00C56E81" w:rsidRPr="00DF5301" w:rsidRDefault="00C56E81" w:rsidP="00C56E81">
      <w:pPr>
        <w:spacing w:line="276" w:lineRule="auto"/>
        <w:ind w:right="917" w:firstLine="567"/>
        <w:jc w:val="both"/>
        <w:rPr>
          <w:color w:val="000000" w:themeColor="text1"/>
          <w:sz w:val="28"/>
          <w:szCs w:val="28"/>
        </w:rPr>
      </w:pPr>
      <w:r w:rsidRPr="00DF5301">
        <w:rPr>
          <w:color w:val="000000" w:themeColor="text1"/>
          <w:sz w:val="28"/>
          <w:szCs w:val="28"/>
        </w:rPr>
        <w:t>- Одновременный выход из строя всех сетевых насосов на источнике тепловой энергии, ЦТП, насосной станции;</w:t>
      </w:r>
    </w:p>
    <w:p w:rsidR="00C56E81" w:rsidRPr="00DF5301" w:rsidRDefault="00C56E81" w:rsidP="00C56E81">
      <w:pPr>
        <w:tabs>
          <w:tab w:val="left" w:pos="709"/>
          <w:tab w:val="left" w:pos="993"/>
        </w:tabs>
        <w:spacing w:line="276" w:lineRule="auto"/>
        <w:ind w:right="917" w:firstLine="567"/>
        <w:jc w:val="both"/>
        <w:rPr>
          <w:color w:val="000000" w:themeColor="text1"/>
          <w:sz w:val="28"/>
          <w:szCs w:val="28"/>
        </w:rPr>
      </w:pPr>
      <w:r w:rsidRPr="00DF5301">
        <w:rPr>
          <w:color w:val="000000" w:themeColor="text1"/>
          <w:sz w:val="28"/>
          <w:szCs w:val="28"/>
        </w:rPr>
        <w:t>- Порыв (инциденты) на магистральных участках тепловых сетей;</w:t>
      </w:r>
    </w:p>
    <w:p w:rsidR="00C56E81" w:rsidRPr="00DF5301" w:rsidRDefault="00C56E81" w:rsidP="00C56E81">
      <w:pPr>
        <w:tabs>
          <w:tab w:val="left" w:pos="709"/>
          <w:tab w:val="left" w:pos="993"/>
        </w:tabs>
        <w:spacing w:line="276" w:lineRule="auto"/>
        <w:ind w:right="917" w:firstLine="567"/>
        <w:jc w:val="both"/>
        <w:rPr>
          <w:color w:val="000000" w:themeColor="text1"/>
          <w:sz w:val="28"/>
          <w:szCs w:val="28"/>
        </w:rPr>
      </w:pPr>
      <w:r w:rsidRPr="00DF5301">
        <w:rPr>
          <w:color w:val="000000" w:themeColor="text1"/>
          <w:sz w:val="28"/>
          <w:szCs w:val="28"/>
        </w:rPr>
        <w:t>-    Порыв (инциденты) на распределительных участках тепловых сетей, не имеющих резервирования.</w:t>
      </w:r>
    </w:p>
    <w:p w:rsidR="00C56E81" w:rsidRPr="00DF5301" w:rsidRDefault="00C56E81" w:rsidP="00C56E81">
      <w:pPr>
        <w:tabs>
          <w:tab w:val="left" w:pos="709"/>
          <w:tab w:val="left" w:pos="993"/>
        </w:tabs>
        <w:spacing w:line="276" w:lineRule="auto"/>
        <w:ind w:right="917" w:firstLine="567"/>
        <w:jc w:val="both"/>
        <w:rPr>
          <w:color w:val="000000" w:themeColor="text1"/>
          <w:sz w:val="28"/>
          <w:szCs w:val="28"/>
        </w:rPr>
      </w:pPr>
      <w:r w:rsidRPr="00DF5301">
        <w:rPr>
          <w:color w:val="000000" w:themeColor="text1"/>
          <w:sz w:val="28"/>
          <w:szCs w:val="28"/>
        </w:rPr>
        <w:t xml:space="preserve">Источниками (местами) возникновения аварийных ситуаций в системах теплоснабжения </w:t>
      </w:r>
      <w:r w:rsidR="00DF5301">
        <w:rPr>
          <w:color w:val="000000" w:themeColor="text1"/>
          <w:sz w:val="28"/>
          <w:szCs w:val="28"/>
        </w:rPr>
        <w:t xml:space="preserve">Уинского </w:t>
      </w:r>
      <w:r w:rsidRPr="00DF5301">
        <w:rPr>
          <w:color w:val="000000" w:themeColor="text1"/>
          <w:sz w:val="28"/>
          <w:szCs w:val="28"/>
        </w:rPr>
        <w:t>муниципального округа могут быть:</w:t>
      </w:r>
    </w:p>
    <w:p w:rsidR="00C56E81" w:rsidRPr="00DF5301" w:rsidRDefault="00C56E81" w:rsidP="00C56E81">
      <w:pPr>
        <w:tabs>
          <w:tab w:val="left" w:pos="709"/>
          <w:tab w:val="left" w:pos="993"/>
        </w:tabs>
        <w:spacing w:line="276" w:lineRule="auto"/>
        <w:ind w:right="917" w:firstLine="567"/>
        <w:jc w:val="both"/>
        <w:rPr>
          <w:color w:val="000000" w:themeColor="text1"/>
          <w:sz w:val="28"/>
          <w:szCs w:val="28"/>
        </w:rPr>
      </w:pPr>
      <w:r w:rsidRPr="00DF5301">
        <w:rPr>
          <w:color w:val="000000" w:themeColor="text1"/>
          <w:sz w:val="28"/>
          <w:szCs w:val="28"/>
        </w:rPr>
        <w:t>-  системы по которым осуществляется поставка энергетических ресурсов на источники тепловой энергии и сооружения на тепловых сетях;</w:t>
      </w:r>
    </w:p>
    <w:p w:rsidR="00C56E81" w:rsidRPr="00DF5301" w:rsidRDefault="00C56E81" w:rsidP="00C56E81">
      <w:pPr>
        <w:tabs>
          <w:tab w:val="left" w:pos="709"/>
          <w:tab w:val="left" w:pos="993"/>
        </w:tabs>
        <w:spacing w:line="276" w:lineRule="auto"/>
        <w:ind w:right="917" w:firstLine="567"/>
        <w:jc w:val="both"/>
        <w:rPr>
          <w:color w:val="000000" w:themeColor="text1"/>
          <w:sz w:val="28"/>
          <w:szCs w:val="28"/>
        </w:rPr>
      </w:pPr>
      <w:r w:rsidRPr="00DF5301">
        <w:rPr>
          <w:color w:val="000000" w:themeColor="text1"/>
          <w:sz w:val="28"/>
          <w:szCs w:val="28"/>
        </w:rPr>
        <w:t>- источники тепловой энергии;</w:t>
      </w:r>
    </w:p>
    <w:p w:rsidR="00C56E81" w:rsidRPr="00DF5301" w:rsidRDefault="00C56E81" w:rsidP="00C56E81">
      <w:pPr>
        <w:tabs>
          <w:tab w:val="left" w:pos="709"/>
          <w:tab w:val="left" w:pos="993"/>
        </w:tabs>
        <w:spacing w:line="276" w:lineRule="auto"/>
        <w:ind w:right="917" w:firstLine="567"/>
        <w:jc w:val="both"/>
        <w:rPr>
          <w:color w:val="000000" w:themeColor="text1"/>
          <w:sz w:val="28"/>
          <w:szCs w:val="28"/>
        </w:rPr>
        <w:sectPr w:rsidR="00C56E81" w:rsidRPr="00DF5301">
          <w:pgSz w:w="11900" w:h="16840"/>
          <w:pgMar w:top="1260" w:right="20" w:bottom="280" w:left="1040" w:header="720" w:footer="720" w:gutter="0"/>
          <w:cols w:space="720"/>
        </w:sectPr>
      </w:pPr>
      <w:r w:rsidRPr="00DF5301">
        <w:rPr>
          <w:color w:val="000000" w:themeColor="text1"/>
          <w:sz w:val="28"/>
          <w:szCs w:val="28"/>
        </w:rPr>
        <w:t>- тепловые сети и сооружения на них.</w:t>
      </w:r>
    </w:p>
    <w:p w:rsidR="00C56E81" w:rsidRPr="00DF5301" w:rsidRDefault="00C56E81" w:rsidP="00C56E81">
      <w:pPr>
        <w:spacing w:line="276" w:lineRule="auto"/>
        <w:ind w:left="747" w:right="-9" w:firstLine="1238"/>
        <w:jc w:val="both"/>
        <w:rPr>
          <w:b/>
          <w:color w:val="000000" w:themeColor="text1"/>
          <w:sz w:val="28"/>
          <w:szCs w:val="28"/>
        </w:rPr>
      </w:pPr>
      <w:r w:rsidRPr="00DF5301">
        <w:rPr>
          <w:color w:val="000000" w:themeColor="text1"/>
          <w:sz w:val="28"/>
          <w:szCs w:val="28"/>
        </w:rPr>
        <w:t>Сценарии возможных аварийных ситуаций, их описание, масштабы и уровень реагирования</w:t>
      </w:r>
    </w:p>
    <w:tbl>
      <w:tblPr>
        <w:tblW w:w="491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834"/>
        <w:gridCol w:w="4821"/>
        <w:gridCol w:w="3829"/>
      </w:tblGrid>
      <w:tr w:rsidR="00C56E81" w:rsidRPr="00736C17" w:rsidTr="00D453C5">
        <w:trPr>
          <w:trHeight w:val="735"/>
          <w:tblHeader/>
        </w:trPr>
        <w:tc>
          <w:tcPr>
            <w:tcW w:w="1179" w:type="pct"/>
            <w:shd w:val="clear" w:color="auto" w:fill="auto"/>
            <w:vAlign w:val="center"/>
            <w:hideMark/>
          </w:tcPr>
          <w:p w:rsidR="00C56E81" w:rsidRPr="00736C17" w:rsidRDefault="00C56E81" w:rsidP="00D453C5">
            <w:pPr>
              <w:jc w:val="center"/>
              <w:rPr>
                <w:bCs/>
                <w:color w:val="000000" w:themeColor="text1"/>
                <w:sz w:val="26"/>
                <w:szCs w:val="26"/>
              </w:rPr>
            </w:pPr>
            <w:r w:rsidRPr="00736C17">
              <w:rPr>
                <w:bCs/>
                <w:color w:val="000000" w:themeColor="text1"/>
                <w:sz w:val="26"/>
                <w:szCs w:val="26"/>
              </w:rPr>
              <w:t>Причина возникновения аварийной ситуации</w:t>
            </w:r>
          </w:p>
        </w:tc>
        <w:tc>
          <w:tcPr>
            <w:tcW w:w="943" w:type="pct"/>
            <w:shd w:val="clear" w:color="auto" w:fill="auto"/>
            <w:vAlign w:val="center"/>
            <w:hideMark/>
          </w:tcPr>
          <w:p w:rsidR="00C56E81" w:rsidRPr="00736C17" w:rsidRDefault="00C56E81" w:rsidP="00D453C5">
            <w:pPr>
              <w:jc w:val="center"/>
              <w:rPr>
                <w:bCs/>
                <w:color w:val="000000" w:themeColor="text1"/>
                <w:sz w:val="26"/>
                <w:szCs w:val="26"/>
              </w:rPr>
            </w:pPr>
            <w:r w:rsidRPr="00736C17">
              <w:rPr>
                <w:bCs/>
                <w:color w:val="000000" w:themeColor="text1"/>
                <w:sz w:val="26"/>
                <w:szCs w:val="26"/>
              </w:rPr>
              <w:t>Описание аварийной ситуации</w:t>
            </w:r>
          </w:p>
        </w:tc>
        <w:tc>
          <w:tcPr>
            <w:tcW w:w="1604" w:type="pct"/>
            <w:shd w:val="clear" w:color="auto" w:fill="auto"/>
            <w:vAlign w:val="center"/>
            <w:hideMark/>
          </w:tcPr>
          <w:p w:rsidR="00C56E81" w:rsidRPr="00736C17" w:rsidRDefault="00C56E81" w:rsidP="00D453C5">
            <w:pPr>
              <w:jc w:val="center"/>
              <w:rPr>
                <w:bCs/>
                <w:color w:val="000000" w:themeColor="text1"/>
                <w:sz w:val="26"/>
                <w:szCs w:val="26"/>
              </w:rPr>
            </w:pPr>
            <w:r w:rsidRPr="00736C17">
              <w:rPr>
                <w:bCs/>
                <w:color w:val="000000" w:themeColor="text1"/>
                <w:sz w:val="26"/>
                <w:szCs w:val="26"/>
              </w:rPr>
              <w:t>Возможные масштабы аварийной ситуации и последствия</w:t>
            </w:r>
          </w:p>
        </w:tc>
        <w:tc>
          <w:tcPr>
            <w:tcW w:w="1274" w:type="pct"/>
            <w:shd w:val="clear" w:color="auto" w:fill="auto"/>
            <w:vAlign w:val="center"/>
            <w:hideMark/>
          </w:tcPr>
          <w:p w:rsidR="00C56E81" w:rsidRPr="00736C17" w:rsidRDefault="00C56E81" w:rsidP="00D453C5">
            <w:pPr>
              <w:jc w:val="center"/>
              <w:rPr>
                <w:bCs/>
                <w:color w:val="000000" w:themeColor="text1"/>
                <w:sz w:val="26"/>
                <w:szCs w:val="26"/>
              </w:rPr>
            </w:pPr>
            <w:r w:rsidRPr="00736C17">
              <w:rPr>
                <w:bCs/>
                <w:color w:val="000000" w:themeColor="text1"/>
                <w:sz w:val="26"/>
                <w:szCs w:val="26"/>
              </w:rPr>
              <w:t>Уровень реагирования (местный</w:t>
            </w:r>
            <w:r w:rsidRPr="00736C17">
              <w:rPr>
                <w:color w:val="000000" w:themeColor="text1"/>
                <w:sz w:val="26"/>
                <w:szCs w:val="26"/>
                <w:vertAlign w:val="superscript"/>
              </w:rPr>
              <w:footnoteReference w:id="1"/>
            </w:r>
            <w:r w:rsidRPr="00736C17">
              <w:rPr>
                <w:bCs/>
                <w:color w:val="000000" w:themeColor="text1"/>
                <w:sz w:val="26"/>
                <w:szCs w:val="26"/>
              </w:rPr>
              <w:t>, объектовый</w:t>
            </w:r>
            <w:r w:rsidRPr="00736C17">
              <w:rPr>
                <w:color w:val="000000" w:themeColor="text1"/>
                <w:sz w:val="26"/>
                <w:szCs w:val="26"/>
                <w:vertAlign w:val="superscript"/>
              </w:rPr>
              <w:footnoteReference w:id="2"/>
            </w:r>
            <w:r w:rsidRPr="00736C17">
              <w:rPr>
                <w:bCs/>
                <w:color w:val="000000" w:themeColor="text1"/>
                <w:sz w:val="26"/>
                <w:szCs w:val="26"/>
              </w:rPr>
              <w:t>)</w:t>
            </w:r>
          </w:p>
        </w:tc>
      </w:tr>
      <w:tr w:rsidR="00C56E81" w:rsidRPr="00736C17" w:rsidTr="00D453C5">
        <w:trPr>
          <w:trHeight w:val="322"/>
        </w:trPr>
        <w:tc>
          <w:tcPr>
            <w:tcW w:w="1179" w:type="pct"/>
            <w:vMerge w:val="restart"/>
            <w:shd w:val="clear" w:color="auto" w:fill="auto"/>
            <w:vAlign w:val="center"/>
          </w:tcPr>
          <w:p w:rsidR="00C56E81" w:rsidRPr="00736C17" w:rsidRDefault="00C56E81" w:rsidP="00D453C5">
            <w:pPr>
              <w:rPr>
                <w:color w:val="000000" w:themeColor="text1"/>
                <w:sz w:val="26"/>
                <w:szCs w:val="26"/>
              </w:rPr>
            </w:pPr>
            <w:r w:rsidRPr="00736C17">
              <w:rPr>
                <w:color w:val="000000" w:themeColor="text1"/>
                <w:sz w:val="26"/>
                <w:szCs w:val="26"/>
              </w:rPr>
              <w:t>Прекращение подачи электроэнергии на источник тепловой энергии, ЦТП, насосную станцию</w:t>
            </w:r>
          </w:p>
        </w:tc>
        <w:tc>
          <w:tcPr>
            <w:tcW w:w="943" w:type="pct"/>
            <w:vMerge w:val="restart"/>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Остановка работы источника тепловой энергии, ЦТП, насосной станции</w:t>
            </w:r>
          </w:p>
        </w:tc>
        <w:tc>
          <w:tcPr>
            <w:tcW w:w="1604" w:type="pct"/>
            <w:vMerge w:val="restart"/>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274" w:type="pct"/>
            <w:vMerge w:val="restart"/>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Местный (муниципальный)</w:t>
            </w:r>
          </w:p>
        </w:tc>
      </w:tr>
      <w:tr w:rsidR="00C56E81" w:rsidRPr="00736C17" w:rsidTr="00D453C5">
        <w:trPr>
          <w:trHeight w:val="507"/>
        </w:trPr>
        <w:tc>
          <w:tcPr>
            <w:tcW w:w="1179" w:type="pct"/>
            <w:vMerge/>
            <w:shd w:val="clear" w:color="auto" w:fill="auto"/>
            <w:vAlign w:val="center"/>
            <w:hideMark/>
          </w:tcPr>
          <w:p w:rsidR="00C56E81" w:rsidRPr="00736C17" w:rsidRDefault="00C56E81" w:rsidP="00D453C5">
            <w:pPr>
              <w:rPr>
                <w:color w:val="000000" w:themeColor="text1"/>
                <w:sz w:val="26"/>
                <w:szCs w:val="26"/>
              </w:rPr>
            </w:pPr>
          </w:p>
        </w:tc>
        <w:tc>
          <w:tcPr>
            <w:tcW w:w="943" w:type="pct"/>
            <w:vMerge/>
            <w:shd w:val="clear" w:color="auto" w:fill="auto"/>
            <w:vAlign w:val="center"/>
            <w:hideMark/>
          </w:tcPr>
          <w:p w:rsidR="00C56E81" w:rsidRPr="00736C17" w:rsidRDefault="00C56E81" w:rsidP="00D453C5">
            <w:pPr>
              <w:jc w:val="center"/>
              <w:rPr>
                <w:color w:val="000000" w:themeColor="text1"/>
                <w:sz w:val="26"/>
                <w:szCs w:val="26"/>
              </w:rPr>
            </w:pPr>
          </w:p>
        </w:tc>
        <w:tc>
          <w:tcPr>
            <w:tcW w:w="1604" w:type="pct"/>
            <w:vMerge/>
            <w:shd w:val="clear" w:color="auto" w:fill="auto"/>
            <w:vAlign w:val="center"/>
            <w:hideMark/>
          </w:tcPr>
          <w:p w:rsidR="00C56E81" w:rsidRPr="00736C17" w:rsidRDefault="00C56E81" w:rsidP="00D453C5">
            <w:pPr>
              <w:jc w:val="center"/>
              <w:rPr>
                <w:color w:val="000000" w:themeColor="text1"/>
                <w:sz w:val="26"/>
                <w:szCs w:val="26"/>
              </w:rPr>
            </w:pPr>
          </w:p>
        </w:tc>
        <w:tc>
          <w:tcPr>
            <w:tcW w:w="1274" w:type="pct"/>
            <w:vMerge/>
            <w:shd w:val="clear" w:color="auto" w:fill="auto"/>
            <w:vAlign w:val="center"/>
            <w:hideMark/>
          </w:tcPr>
          <w:p w:rsidR="00C56E81" w:rsidRPr="00736C17" w:rsidRDefault="00C56E81" w:rsidP="00D453C5">
            <w:pPr>
              <w:jc w:val="center"/>
              <w:rPr>
                <w:color w:val="000000" w:themeColor="text1"/>
                <w:sz w:val="26"/>
                <w:szCs w:val="26"/>
              </w:rPr>
            </w:pPr>
          </w:p>
        </w:tc>
      </w:tr>
      <w:tr w:rsidR="00C56E81" w:rsidRPr="00736C17" w:rsidTr="00D453C5">
        <w:trPr>
          <w:trHeight w:val="239"/>
        </w:trPr>
        <w:tc>
          <w:tcPr>
            <w:tcW w:w="1179" w:type="pct"/>
            <w:vAlign w:val="center"/>
            <w:hideMark/>
          </w:tcPr>
          <w:p w:rsidR="00C56E81" w:rsidRPr="00736C17" w:rsidRDefault="00C56E81" w:rsidP="00D453C5">
            <w:pPr>
              <w:rPr>
                <w:color w:val="000000" w:themeColor="text1"/>
                <w:sz w:val="26"/>
                <w:szCs w:val="26"/>
              </w:rPr>
            </w:pPr>
            <w:r w:rsidRPr="00736C17">
              <w:rPr>
                <w:color w:val="000000" w:themeColor="text1"/>
                <w:sz w:val="26"/>
                <w:szCs w:val="26"/>
              </w:rPr>
              <w:t>Прекращение подачи холодной воды на источник тепловой энергии, ЦТП</w:t>
            </w:r>
          </w:p>
        </w:tc>
        <w:tc>
          <w:tcPr>
            <w:tcW w:w="943"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Ограничение работы источника тепловой энергии</w:t>
            </w:r>
          </w:p>
        </w:tc>
        <w:tc>
          <w:tcPr>
            <w:tcW w:w="1604"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Ограничение циркуляции теплоносителя в системе теплоснабжения потребителей, понижение температуры воздуха в зданиях</w:t>
            </w:r>
          </w:p>
        </w:tc>
        <w:tc>
          <w:tcPr>
            <w:tcW w:w="1274"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Местный (муниципальный)</w:t>
            </w:r>
          </w:p>
        </w:tc>
      </w:tr>
      <w:tr w:rsidR="00C56E81" w:rsidRPr="00736C17" w:rsidTr="00D453C5">
        <w:trPr>
          <w:trHeight w:val="70"/>
        </w:trPr>
        <w:tc>
          <w:tcPr>
            <w:tcW w:w="1179" w:type="pct"/>
            <w:vMerge w:val="restart"/>
            <w:tcBorders>
              <w:bottom w:val="single" w:sz="4" w:space="0" w:color="auto"/>
            </w:tcBorders>
            <w:shd w:val="clear" w:color="auto" w:fill="auto"/>
            <w:vAlign w:val="center"/>
          </w:tcPr>
          <w:p w:rsidR="00C56E81" w:rsidRPr="00736C17" w:rsidRDefault="00C56E81" w:rsidP="00D453C5">
            <w:pPr>
              <w:rPr>
                <w:color w:val="000000" w:themeColor="text1"/>
                <w:sz w:val="26"/>
                <w:szCs w:val="26"/>
              </w:rPr>
            </w:pPr>
            <w:r w:rsidRPr="00736C17">
              <w:rPr>
                <w:color w:val="000000" w:themeColor="text1"/>
                <w:sz w:val="26"/>
                <w:szCs w:val="26"/>
              </w:rPr>
              <w:t>Прекращение подачи топлива на источник тепловой энергии</w:t>
            </w:r>
          </w:p>
        </w:tc>
        <w:tc>
          <w:tcPr>
            <w:tcW w:w="943" w:type="pct"/>
            <w:vMerge w:val="restart"/>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Остановка нагрева воды на источнике тепловой энергии</w:t>
            </w:r>
          </w:p>
        </w:tc>
        <w:tc>
          <w:tcPr>
            <w:tcW w:w="1604" w:type="pct"/>
            <w:vMerge w:val="restart"/>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Снижение температуры теплоносителя поступающего в систему теплоснабжения потребителей, понижение температуры воздуха в зданиях</w:t>
            </w:r>
          </w:p>
        </w:tc>
        <w:tc>
          <w:tcPr>
            <w:tcW w:w="1274" w:type="pct"/>
            <w:tcBorders>
              <w:bottom w:val="single" w:sz="4" w:space="0" w:color="auto"/>
            </w:tcBorders>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Местный (муниципальный) (топливо – газ)</w:t>
            </w:r>
          </w:p>
        </w:tc>
      </w:tr>
      <w:tr w:rsidR="00C56E81" w:rsidRPr="00736C17" w:rsidTr="00D453C5">
        <w:trPr>
          <w:trHeight w:val="826"/>
        </w:trPr>
        <w:tc>
          <w:tcPr>
            <w:tcW w:w="1179" w:type="pct"/>
            <w:vMerge/>
            <w:tcBorders>
              <w:bottom w:val="single" w:sz="4" w:space="0" w:color="auto"/>
            </w:tcBorders>
            <w:vAlign w:val="center"/>
            <w:hideMark/>
          </w:tcPr>
          <w:p w:rsidR="00C56E81" w:rsidRPr="00736C17" w:rsidRDefault="00C56E81" w:rsidP="00D453C5">
            <w:pPr>
              <w:rPr>
                <w:color w:val="000000" w:themeColor="text1"/>
                <w:sz w:val="26"/>
                <w:szCs w:val="26"/>
              </w:rPr>
            </w:pPr>
          </w:p>
        </w:tc>
        <w:tc>
          <w:tcPr>
            <w:tcW w:w="943" w:type="pct"/>
            <w:vMerge/>
            <w:tcBorders>
              <w:bottom w:val="single" w:sz="4" w:space="0" w:color="auto"/>
            </w:tcBorders>
            <w:vAlign w:val="center"/>
            <w:hideMark/>
          </w:tcPr>
          <w:p w:rsidR="00C56E81" w:rsidRPr="00736C17" w:rsidRDefault="00C56E81" w:rsidP="00D453C5">
            <w:pPr>
              <w:jc w:val="center"/>
              <w:rPr>
                <w:color w:val="000000" w:themeColor="text1"/>
                <w:sz w:val="26"/>
                <w:szCs w:val="26"/>
              </w:rPr>
            </w:pPr>
          </w:p>
        </w:tc>
        <w:tc>
          <w:tcPr>
            <w:tcW w:w="1604" w:type="pct"/>
            <w:vMerge/>
            <w:tcBorders>
              <w:bottom w:val="single" w:sz="4" w:space="0" w:color="auto"/>
            </w:tcBorders>
            <w:vAlign w:val="center"/>
            <w:hideMark/>
          </w:tcPr>
          <w:p w:rsidR="00C56E81" w:rsidRPr="00736C17" w:rsidRDefault="00C56E81" w:rsidP="00D453C5">
            <w:pPr>
              <w:jc w:val="center"/>
              <w:rPr>
                <w:color w:val="000000" w:themeColor="text1"/>
                <w:sz w:val="26"/>
                <w:szCs w:val="26"/>
              </w:rPr>
            </w:pPr>
          </w:p>
        </w:tc>
        <w:tc>
          <w:tcPr>
            <w:tcW w:w="1274" w:type="pct"/>
            <w:tcBorders>
              <w:bottom w:val="single" w:sz="4" w:space="0" w:color="auto"/>
            </w:tcBorders>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Объектовый (локальный) (топливо – мазут, уголь, древесные породы, дизельное топливо)</w:t>
            </w:r>
          </w:p>
        </w:tc>
      </w:tr>
      <w:tr w:rsidR="00C56E81" w:rsidRPr="00736C17" w:rsidTr="00D453C5">
        <w:trPr>
          <w:trHeight w:val="322"/>
        </w:trPr>
        <w:tc>
          <w:tcPr>
            <w:tcW w:w="1179" w:type="pct"/>
            <w:vMerge w:val="restart"/>
            <w:vAlign w:val="center"/>
          </w:tcPr>
          <w:p w:rsidR="00C56E81" w:rsidRPr="00736C17" w:rsidRDefault="00C56E81" w:rsidP="00D453C5">
            <w:pPr>
              <w:rPr>
                <w:color w:val="000000" w:themeColor="text1"/>
                <w:sz w:val="26"/>
                <w:szCs w:val="26"/>
              </w:rPr>
            </w:pPr>
            <w:r w:rsidRPr="00736C17">
              <w:rPr>
                <w:color w:val="000000" w:themeColor="text1"/>
                <w:sz w:val="26"/>
                <w:szCs w:val="26"/>
              </w:rPr>
              <w:t>Взрыв газо-воздушной смеси на источнике тепловой энергии</w:t>
            </w:r>
          </w:p>
        </w:tc>
        <w:tc>
          <w:tcPr>
            <w:tcW w:w="943"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Остановка нагрева воды на источнике тепловой энергии</w:t>
            </w:r>
          </w:p>
        </w:tc>
        <w:tc>
          <w:tcPr>
            <w:tcW w:w="1604"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Прекращение подачи теплоносителя в систему теплоснабжения потребителей, понижение температуры воздуха в зданиях</w:t>
            </w:r>
          </w:p>
        </w:tc>
        <w:tc>
          <w:tcPr>
            <w:tcW w:w="1274" w:type="pct"/>
            <w:vMerge w:val="restart"/>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Местный (муниципальный) (топливо – газ)</w:t>
            </w:r>
          </w:p>
        </w:tc>
      </w:tr>
      <w:tr w:rsidR="00C56E81" w:rsidRPr="00736C17" w:rsidTr="00D453C5">
        <w:trPr>
          <w:trHeight w:val="507"/>
        </w:trPr>
        <w:tc>
          <w:tcPr>
            <w:tcW w:w="1179" w:type="pct"/>
            <w:vMerge/>
            <w:vAlign w:val="center"/>
            <w:hideMark/>
          </w:tcPr>
          <w:p w:rsidR="00C56E81" w:rsidRPr="00736C17" w:rsidRDefault="00C56E81" w:rsidP="00D453C5">
            <w:pPr>
              <w:rPr>
                <w:color w:val="000000" w:themeColor="text1"/>
                <w:sz w:val="26"/>
                <w:szCs w:val="26"/>
              </w:rPr>
            </w:pPr>
          </w:p>
        </w:tc>
        <w:tc>
          <w:tcPr>
            <w:tcW w:w="943" w:type="pct"/>
            <w:vMerge/>
            <w:vAlign w:val="center"/>
            <w:hideMark/>
          </w:tcPr>
          <w:p w:rsidR="00C56E81" w:rsidRPr="00736C17" w:rsidRDefault="00C56E81" w:rsidP="00D453C5">
            <w:pPr>
              <w:jc w:val="center"/>
              <w:rPr>
                <w:color w:val="000000" w:themeColor="text1"/>
                <w:sz w:val="26"/>
                <w:szCs w:val="26"/>
              </w:rPr>
            </w:pPr>
          </w:p>
        </w:tc>
        <w:tc>
          <w:tcPr>
            <w:tcW w:w="1604" w:type="pct"/>
            <w:vMerge/>
            <w:vAlign w:val="center"/>
            <w:hideMark/>
          </w:tcPr>
          <w:p w:rsidR="00C56E81" w:rsidRPr="00736C17" w:rsidRDefault="00C56E81" w:rsidP="00D453C5">
            <w:pPr>
              <w:jc w:val="center"/>
              <w:rPr>
                <w:color w:val="000000" w:themeColor="text1"/>
                <w:sz w:val="26"/>
                <w:szCs w:val="26"/>
              </w:rPr>
            </w:pPr>
          </w:p>
        </w:tc>
        <w:tc>
          <w:tcPr>
            <w:tcW w:w="1274" w:type="pct"/>
            <w:vMerge/>
            <w:shd w:val="clear" w:color="auto" w:fill="auto"/>
            <w:vAlign w:val="center"/>
            <w:hideMark/>
          </w:tcPr>
          <w:p w:rsidR="00C56E81" w:rsidRPr="00736C17" w:rsidRDefault="00C56E81" w:rsidP="00D453C5">
            <w:pPr>
              <w:jc w:val="center"/>
              <w:rPr>
                <w:color w:val="000000" w:themeColor="text1"/>
                <w:sz w:val="26"/>
                <w:szCs w:val="26"/>
              </w:rPr>
            </w:pPr>
          </w:p>
        </w:tc>
      </w:tr>
      <w:tr w:rsidR="00C56E81" w:rsidRPr="00736C17" w:rsidTr="00D453C5">
        <w:trPr>
          <w:trHeight w:val="322"/>
        </w:trPr>
        <w:tc>
          <w:tcPr>
            <w:tcW w:w="1179" w:type="pct"/>
            <w:vMerge w:val="restart"/>
            <w:vAlign w:val="center"/>
          </w:tcPr>
          <w:p w:rsidR="00C56E81" w:rsidRPr="00736C17" w:rsidRDefault="00C56E81" w:rsidP="00D453C5">
            <w:pPr>
              <w:rPr>
                <w:color w:val="000000" w:themeColor="text1"/>
                <w:sz w:val="26"/>
                <w:szCs w:val="26"/>
              </w:rPr>
            </w:pPr>
            <w:r w:rsidRPr="00736C17">
              <w:rPr>
                <w:color w:val="000000" w:themeColor="text1"/>
                <w:sz w:val="26"/>
                <w:szCs w:val="26"/>
              </w:rPr>
              <w:t>Авария на газопроводе</w:t>
            </w:r>
          </w:p>
        </w:tc>
        <w:tc>
          <w:tcPr>
            <w:tcW w:w="943"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Остановка нагрева воды на источнике тепловой энергии</w:t>
            </w:r>
          </w:p>
        </w:tc>
        <w:tc>
          <w:tcPr>
            <w:tcW w:w="1604"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Снижение температуры теплоносителя в системе теплоснабжения потребителей, понижение температуры воздуха в зданиях</w:t>
            </w:r>
          </w:p>
        </w:tc>
        <w:tc>
          <w:tcPr>
            <w:tcW w:w="1274" w:type="pct"/>
            <w:vMerge w:val="restart"/>
            <w:shd w:val="clear" w:color="auto" w:fill="auto"/>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Местный (муниципальный)</w:t>
            </w:r>
          </w:p>
        </w:tc>
      </w:tr>
      <w:tr w:rsidR="00C56E81" w:rsidRPr="00736C17" w:rsidTr="00D453C5">
        <w:trPr>
          <w:trHeight w:val="507"/>
        </w:trPr>
        <w:tc>
          <w:tcPr>
            <w:tcW w:w="1179" w:type="pct"/>
            <w:vMerge/>
            <w:vAlign w:val="center"/>
            <w:hideMark/>
          </w:tcPr>
          <w:p w:rsidR="00C56E81" w:rsidRPr="00736C17" w:rsidRDefault="00C56E81" w:rsidP="00D453C5">
            <w:pPr>
              <w:rPr>
                <w:color w:val="000000" w:themeColor="text1"/>
                <w:sz w:val="26"/>
                <w:szCs w:val="26"/>
              </w:rPr>
            </w:pPr>
          </w:p>
        </w:tc>
        <w:tc>
          <w:tcPr>
            <w:tcW w:w="943" w:type="pct"/>
            <w:vMerge/>
            <w:vAlign w:val="center"/>
            <w:hideMark/>
          </w:tcPr>
          <w:p w:rsidR="00C56E81" w:rsidRPr="00736C17" w:rsidRDefault="00C56E81" w:rsidP="00D453C5">
            <w:pPr>
              <w:jc w:val="center"/>
              <w:rPr>
                <w:color w:val="000000" w:themeColor="text1"/>
                <w:sz w:val="26"/>
                <w:szCs w:val="26"/>
              </w:rPr>
            </w:pPr>
          </w:p>
        </w:tc>
        <w:tc>
          <w:tcPr>
            <w:tcW w:w="1604" w:type="pct"/>
            <w:vMerge/>
            <w:vAlign w:val="center"/>
            <w:hideMark/>
          </w:tcPr>
          <w:p w:rsidR="00C56E81" w:rsidRPr="00736C17" w:rsidRDefault="00C56E81" w:rsidP="00D453C5">
            <w:pPr>
              <w:jc w:val="center"/>
              <w:rPr>
                <w:color w:val="000000" w:themeColor="text1"/>
                <w:sz w:val="26"/>
                <w:szCs w:val="26"/>
              </w:rPr>
            </w:pPr>
          </w:p>
        </w:tc>
        <w:tc>
          <w:tcPr>
            <w:tcW w:w="1274" w:type="pct"/>
            <w:vMerge/>
            <w:vAlign w:val="center"/>
            <w:hideMark/>
          </w:tcPr>
          <w:p w:rsidR="00C56E81" w:rsidRPr="00736C17" w:rsidRDefault="00C56E81" w:rsidP="00D453C5">
            <w:pPr>
              <w:jc w:val="center"/>
              <w:rPr>
                <w:color w:val="000000" w:themeColor="text1"/>
                <w:sz w:val="26"/>
                <w:szCs w:val="26"/>
              </w:rPr>
            </w:pPr>
          </w:p>
        </w:tc>
      </w:tr>
      <w:tr w:rsidR="00C56E81" w:rsidRPr="00736C17" w:rsidTr="00D453C5">
        <w:trPr>
          <w:trHeight w:val="408"/>
        </w:trPr>
        <w:tc>
          <w:tcPr>
            <w:tcW w:w="1179" w:type="pct"/>
            <w:vAlign w:val="center"/>
            <w:hideMark/>
          </w:tcPr>
          <w:p w:rsidR="00C56E81" w:rsidRPr="00736C17" w:rsidRDefault="00C56E81" w:rsidP="00D453C5">
            <w:pPr>
              <w:rPr>
                <w:color w:val="000000" w:themeColor="text1"/>
                <w:sz w:val="26"/>
                <w:szCs w:val="26"/>
              </w:rPr>
            </w:pPr>
            <w:r w:rsidRPr="00736C17">
              <w:rPr>
                <w:color w:val="000000" w:themeColor="text1"/>
                <w:sz w:val="26"/>
                <w:szCs w:val="26"/>
              </w:rPr>
              <w:t>Выход из строя котла (котлов)</w:t>
            </w:r>
          </w:p>
        </w:tc>
        <w:tc>
          <w:tcPr>
            <w:tcW w:w="943"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Ограничение (остановка) работы источника тепловой энергии</w:t>
            </w:r>
          </w:p>
        </w:tc>
        <w:tc>
          <w:tcPr>
            <w:tcW w:w="1604"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Ограничение (прекращение) подачи теплоносителя в систему отопления потребителей, понижение температуры воздуха в зданиях</w:t>
            </w:r>
          </w:p>
        </w:tc>
        <w:tc>
          <w:tcPr>
            <w:tcW w:w="1274"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Объектовый (локальный)</w:t>
            </w:r>
          </w:p>
        </w:tc>
      </w:tr>
      <w:tr w:rsidR="00C56E81" w:rsidRPr="00736C17" w:rsidTr="00D453C5">
        <w:trPr>
          <w:trHeight w:val="408"/>
        </w:trPr>
        <w:tc>
          <w:tcPr>
            <w:tcW w:w="1179" w:type="pct"/>
            <w:vAlign w:val="center"/>
            <w:hideMark/>
          </w:tcPr>
          <w:p w:rsidR="00C56E81" w:rsidRPr="00736C17" w:rsidRDefault="00C56E81" w:rsidP="00D453C5">
            <w:pPr>
              <w:rPr>
                <w:color w:val="000000" w:themeColor="text1"/>
                <w:sz w:val="26"/>
                <w:szCs w:val="26"/>
              </w:rPr>
            </w:pPr>
            <w:r w:rsidRPr="00736C17">
              <w:rPr>
                <w:color w:val="000000" w:themeColor="text1"/>
                <w:sz w:val="26"/>
                <w:szCs w:val="26"/>
              </w:rPr>
              <w:t>Выход из строя сетевого (сетевых) насоса</w:t>
            </w:r>
          </w:p>
        </w:tc>
        <w:tc>
          <w:tcPr>
            <w:tcW w:w="943"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Ограничение (остановка) работы источника тепловой энергии</w:t>
            </w:r>
          </w:p>
        </w:tc>
        <w:tc>
          <w:tcPr>
            <w:tcW w:w="1604"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1274" w:type="pc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Местный</w:t>
            </w:r>
          </w:p>
        </w:tc>
      </w:tr>
      <w:tr w:rsidR="00C56E81" w:rsidRPr="00736C17" w:rsidTr="00D453C5">
        <w:trPr>
          <w:trHeight w:val="322"/>
        </w:trPr>
        <w:tc>
          <w:tcPr>
            <w:tcW w:w="1179" w:type="pct"/>
            <w:vMerge w:val="restart"/>
            <w:vAlign w:val="center"/>
          </w:tcPr>
          <w:p w:rsidR="00C56E81" w:rsidRPr="00736C17" w:rsidRDefault="00C56E81" w:rsidP="00D453C5">
            <w:pPr>
              <w:rPr>
                <w:color w:val="000000" w:themeColor="text1"/>
                <w:sz w:val="26"/>
                <w:szCs w:val="26"/>
              </w:rPr>
            </w:pPr>
            <w:r w:rsidRPr="00736C17">
              <w:rPr>
                <w:color w:val="000000" w:themeColor="text1"/>
                <w:sz w:val="26"/>
                <w:szCs w:val="26"/>
              </w:rPr>
              <w:t>Пожар в ЦТП или в непосредственной близости от объекта</w:t>
            </w:r>
          </w:p>
        </w:tc>
        <w:tc>
          <w:tcPr>
            <w:tcW w:w="943"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Блокирование работы объекта</w:t>
            </w:r>
          </w:p>
        </w:tc>
        <w:tc>
          <w:tcPr>
            <w:tcW w:w="1604"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Объектовый</w:t>
            </w:r>
          </w:p>
          <w:p w:rsidR="00C56E81" w:rsidRPr="00736C17" w:rsidRDefault="00C56E81" w:rsidP="00D453C5">
            <w:pPr>
              <w:jc w:val="center"/>
              <w:rPr>
                <w:color w:val="000000" w:themeColor="text1"/>
                <w:sz w:val="26"/>
                <w:szCs w:val="26"/>
              </w:rPr>
            </w:pPr>
            <w:r w:rsidRPr="00736C17">
              <w:rPr>
                <w:color w:val="000000" w:themeColor="text1"/>
                <w:sz w:val="26"/>
                <w:szCs w:val="26"/>
              </w:rPr>
              <w:t>Местный</w:t>
            </w:r>
          </w:p>
        </w:tc>
      </w:tr>
      <w:tr w:rsidR="00C56E81" w:rsidRPr="00736C17" w:rsidTr="00D453C5">
        <w:trPr>
          <w:trHeight w:val="322"/>
        </w:trPr>
        <w:tc>
          <w:tcPr>
            <w:tcW w:w="1179" w:type="pct"/>
            <w:vMerge/>
            <w:vAlign w:val="center"/>
          </w:tcPr>
          <w:p w:rsidR="00C56E81" w:rsidRPr="00736C17" w:rsidRDefault="00C56E81" w:rsidP="00D453C5">
            <w:pPr>
              <w:rPr>
                <w:color w:val="000000" w:themeColor="text1"/>
                <w:sz w:val="26"/>
                <w:szCs w:val="26"/>
              </w:rPr>
            </w:pPr>
          </w:p>
        </w:tc>
        <w:tc>
          <w:tcPr>
            <w:tcW w:w="943" w:type="pct"/>
            <w:vMerge/>
            <w:vAlign w:val="center"/>
          </w:tcPr>
          <w:p w:rsidR="00C56E81" w:rsidRPr="00736C17" w:rsidRDefault="00C56E81" w:rsidP="00D453C5">
            <w:pPr>
              <w:jc w:val="center"/>
              <w:rPr>
                <w:color w:val="000000" w:themeColor="text1"/>
                <w:sz w:val="26"/>
                <w:szCs w:val="26"/>
              </w:rPr>
            </w:pPr>
          </w:p>
        </w:tc>
        <w:tc>
          <w:tcPr>
            <w:tcW w:w="1604" w:type="pct"/>
            <w:vMerge/>
            <w:vAlign w:val="center"/>
          </w:tcPr>
          <w:p w:rsidR="00C56E81" w:rsidRPr="00736C17" w:rsidRDefault="00C56E81" w:rsidP="00D453C5">
            <w:pPr>
              <w:jc w:val="center"/>
              <w:rPr>
                <w:color w:val="000000" w:themeColor="text1"/>
                <w:sz w:val="26"/>
                <w:szCs w:val="26"/>
              </w:rPr>
            </w:pPr>
          </w:p>
        </w:tc>
        <w:tc>
          <w:tcPr>
            <w:tcW w:w="1274" w:type="pct"/>
            <w:vMerge/>
            <w:vAlign w:val="center"/>
          </w:tcPr>
          <w:p w:rsidR="00C56E81" w:rsidRPr="00736C17" w:rsidRDefault="00C56E81" w:rsidP="00D453C5">
            <w:pPr>
              <w:jc w:val="center"/>
              <w:rPr>
                <w:color w:val="000000" w:themeColor="text1"/>
                <w:sz w:val="26"/>
                <w:szCs w:val="26"/>
              </w:rPr>
            </w:pPr>
          </w:p>
        </w:tc>
      </w:tr>
      <w:tr w:rsidR="00C56E81" w:rsidRPr="00736C17" w:rsidTr="00D453C5">
        <w:trPr>
          <w:trHeight w:val="322"/>
        </w:trPr>
        <w:tc>
          <w:tcPr>
            <w:tcW w:w="1179" w:type="pct"/>
            <w:vMerge w:val="restart"/>
            <w:vAlign w:val="center"/>
          </w:tcPr>
          <w:p w:rsidR="00C56E81" w:rsidRPr="00736C17" w:rsidRDefault="00C56E81" w:rsidP="00D453C5">
            <w:pPr>
              <w:rPr>
                <w:color w:val="000000" w:themeColor="text1"/>
                <w:sz w:val="26"/>
                <w:szCs w:val="26"/>
              </w:rPr>
            </w:pPr>
            <w:r w:rsidRPr="00736C17">
              <w:rPr>
                <w:color w:val="000000" w:themeColor="text1"/>
                <w:sz w:val="26"/>
                <w:szCs w:val="26"/>
              </w:rPr>
              <w:t>Предельный износ элементов сетей, гидродинамические удары</w:t>
            </w:r>
          </w:p>
        </w:tc>
        <w:tc>
          <w:tcPr>
            <w:tcW w:w="943"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Порыв (инциденты) на тепловых сетях</w:t>
            </w:r>
          </w:p>
        </w:tc>
        <w:tc>
          <w:tcPr>
            <w:tcW w:w="1604"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 xml:space="preserve">Прекращение циркуляции в </w:t>
            </w:r>
            <w:r w:rsidRPr="00736C17">
              <w:rPr>
                <w:i/>
                <w:iCs/>
                <w:color w:val="000000" w:themeColor="text1"/>
                <w:sz w:val="26"/>
                <w:szCs w:val="26"/>
              </w:rPr>
              <w:t>части системы</w:t>
            </w:r>
            <w:r w:rsidRPr="00736C17">
              <w:rPr>
                <w:color w:val="000000" w:themeColor="text1"/>
                <w:sz w:val="26"/>
                <w:szCs w:val="26"/>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rsidR="00C56E81" w:rsidRPr="00736C17" w:rsidRDefault="00C56E81" w:rsidP="00D453C5">
            <w:pPr>
              <w:jc w:val="center"/>
              <w:rPr>
                <w:color w:val="000000" w:themeColor="text1"/>
                <w:sz w:val="26"/>
                <w:szCs w:val="26"/>
              </w:rPr>
            </w:pPr>
            <w:r w:rsidRPr="00736C17">
              <w:rPr>
                <w:color w:val="000000" w:themeColor="text1"/>
                <w:sz w:val="26"/>
                <w:szCs w:val="26"/>
              </w:rPr>
              <w:t>Объектовый (локальный)</w:t>
            </w:r>
          </w:p>
        </w:tc>
      </w:tr>
      <w:tr w:rsidR="00C56E81" w:rsidRPr="00736C17" w:rsidTr="00D453C5">
        <w:trPr>
          <w:trHeight w:val="408"/>
        </w:trPr>
        <w:tc>
          <w:tcPr>
            <w:tcW w:w="1179" w:type="pct"/>
            <w:vMerge/>
            <w:vAlign w:val="center"/>
          </w:tcPr>
          <w:p w:rsidR="00C56E81" w:rsidRPr="00736C17" w:rsidRDefault="00C56E81" w:rsidP="00D453C5">
            <w:pPr>
              <w:rPr>
                <w:color w:val="000000" w:themeColor="text1"/>
                <w:sz w:val="26"/>
                <w:szCs w:val="26"/>
              </w:rPr>
            </w:pPr>
          </w:p>
        </w:tc>
        <w:tc>
          <w:tcPr>
            <w:tcW w:w="943" w:type="pct"/>
            <w:vMerge/>
            <w:vAlign w:val="center"/>
          </w:tcPr>
          <w:p w:rsidR="00C56E81" w:rsidRPr="00736C17" w:rsidRDefault="00C56E81" w:rsidP="00D453C5">
            <w:pPr>
              <w:rPr>
                <w:color w:val="000000" w:themeColor="text1"/>
                <w:sz w:val="26"/>
                <w:szCs w:val="26"/>
              </w:rPr>
            </w:pPr>
          </w:p>
        </w:tc>
        <w:tc>
          <w:tcPr>
            <w:tcW w:w="1604" w:type="pct"/>
            <w:vMerge/>
            <w:vAlign w:val="center"/>
          </w:tcPr>
          <w:p w:rsidR="00C56E81" w:rsidRPr="00736C17" w:rsidRDefault="00C56E81" w:rsidP="00D453C5">
            <w:pPr>
              <w:rPr>
                <w:color w:val="000000" w:themeColor="text1"/>
                <w:sz w:val="26"/>
                <w:szCs w:val="26"/>
              </w:rPr>
            </w:pPr>
          </w:p>
        </w:tc>
        <w:tc>
          <w:tcPr>
            <w:tcW w:w="1274" w:type="pct"/>
            <w:vMerge/>
            <w:vAlign w:val="center"/>
          </w:tcPr>
          <w:p w:rsidR="00C56E81" w:rsidRPr="00736C17" w:rsidRDefault="00C56E81" w:rsidP="00D453C5">
            <w:pPr>
              <w:rPr>
                <w:color w:val="000000" w:themeColor="text1"/>
                <w:sz w:val="26"/>
                <w:szCs w:val="26"/>
              </w:rPr>
            </w:pPr>
          </w:p>
        </w:tc>
      </w:tr>
      <w:tr w:rsidR="00C56E81" w:rsidRPr="00736C17" w:rsidTr="00D453C5">
        <w:trPr>
          <w:trHeight w:val="408"/>
        </w:trPr>
        <w:tc>
          <w:tcPr>
            <w:tcW w:w="1179" w:type="pct"/>
            <w:vMerge/>
            <w:vAlign w:val="center"/>
          </w:tcPr>
          <w:p w:rsidR="00C56E81" w:rsidRPr="00736C17" w:rsidRDefault="00C56E81" w:rsidP="00D453C5">
            <w:pPr>
              <w:rPr>
                <w:color w:val="000000" w:themeColor="text1"/>
                <w:sz w:val="26"/>
                <w:szCs w:val="26"/>
              </w:rPr>
            </w:pPr>
          </w:p>
        </w:tc>
        <w:tc>
          <w:tcPr>
            <w:tcW w:w="943" w:type="pct"/>
            <w:vMerge/>
            <w:vAlign w:val="center"/>
          </w:tcPr>
          <w:p w:rsidR="00C56E81" w:rsidRPr="00736C17" w:rsidRDefault="00C56E81" w:rsidP="00D453C5">
            <w:pPr>
              <w:rPr>
                <w:color w:val="000000" w:themeColor="text1"/>
                <w:sz w:val="26"/>
                <w:szCs w:val="26"/>
              </w:rPr>
            </w:pPr>
          </w:p>
        </w:tc>
        <w:tc>
          <w:tcPr>
            <w:tcW w:w="1604" w:type="pct"/>
            <w:vMerge/>
            <w:vAlign w:val="center"/>
          </w:tcPr>
          <w:p w:rsidR="00C56E81" w:rsidRPr="00736C17" w:rsidRDefault="00C56E81" w:rsidP="00D453C5">
            <w:pPr>
              <w:rPr>
                <w:color w:val="000000" w:themeColor="text1"/>
                <w:sz w:val="26"/>
                <w:szCs w:val="26"/>
              </w:rPr>
            </w:pPr>
          </w:p>
        </w:tc>
        <w:tc>
          <w:tcPr>
            <w:tcW w:w="1274" w:type="pct"/>
            <w:vMerge/>
            <w:vAlign w:val="center"/>
          </w:tcPr>
          <w:p w:rsidR="00C56E81" w:rsidRPr="00736C17" w:rsidRDefault="00C56E81" w:rsidP="00D453C5">
            <w:pPr>
              <w:rPr>
                <w:color w:val="000000" w:themeColor="text1"/>
                <w:sz w:val="26"/>
                <w:szCs w:val="26"/>
              </w:rPr>
            </w:pPr>
          </w:p>
        </w:tc>
      </w:tr>
      <w:tr w:rsidR="00C56E81" w:rsidRPr="00736C17" w:rsidTr="00D453C5">
        <w:trPr>
          <w:trHeight w:val="408"/>
        </w:trPr>
        <w:tc>
          <w:tcPr>
            <w:tcW w:w="1179" w:type="pct"/>
            <w:vMerge/>
            <w:vAlign w:val="center"/>
          </w:tcPr>
          <w:p w:rsidR="00C56E81" w:rsidRPr="00736C17" w:rsidRDefault="00C56E81" w:rsidP="00D453C5">
            <w:pPr>
              <w:rPr>
                <w:color w:val="000000" w:themeColor="text1"/>
                <w:sz w:val="26"/>
                <w:szCs w:val="26"/>
              </w:rPr>
            </w:pPr>
          </w:p>
        </w:tc>
        <w:tc>
          <w:tcPr>
            <w:tcW w:w="943" w:type="pct"/>
            <w:vMerge/>
            <w:vAlign w:val="center"/>
          </w:tcPr>
          <w:p w:rsidR="00C56E81" w:rsidRPr="00736C17" w:rsidRDefault="00C56E81" w:rsidP="00D453C5">
            <w:pPr>
              <w:rPr>
                <w:color w:val="000000" w:themeColor="text1"/>
                <w:sz w:val="26"/>
                <w:szCs w:val="26"/>
              </w:rPr>
            </w:pPr>
          </w:p>
        </w:tc>
        <w:tc>
          <w:tcPr>
            <w:tcW w:w="1604" w:type="pct"/>
            <w:vMerge/>
            <w:vAlign w:val="center"/>
          </w:tcPr>
          <w:p w:rsidR="00C56E81" w:rsidRPr="00736C17" w:rsidRDefault="00C56E81" w:rsidP="00D453C5">
            <w:pPr>
              <w:rPr>
                <w:color w:val="000000" w:themeColor="text1"/>
                <w:sz w:val="26"/>
                <w:szCs w:val="26"/>
              </w:rPr>
            </w:pPr>
          </w:p>
        </w:tc>
        <w:tc>
          <w:tcPr>
            <w:tcW w:w="1274" w:type="pct"/>
            <w:vMerge/>
            <w:vAlign w:val="center"/>
          </w:tcPr>
          <w:p w:rsidR="00C56E81" w:rsidRPr="00736C17" w:rsidRDefault="00C56E81" w:rsidP="00D453C5">
            <w:pPr>
              <w:rPr>
                <w:color w:val="000000" w:themeColor="text1"/>
                <w:sz w:val="26"/>
                <w:szCs w:val="26"/>
              </w:rPr>
            </w:pPr>
          </w:p>
        </w:tc>
      </w:tr>
      <w:tr w:rsidR="00C56E81" w:rsidRPr="00736C17" w:rsidTr="00D453C5">
        <w:trPr>
          <w:trHeight w:val="408"/>
        </w:trPr>
        <w:tc>
          <w:tcPr>
            <w:tcW w:w="1179" w:type="pct"/>
            <w:vMerge/>
            <w:vAlign w:val="center"/>
          </w:tcPr>
          <w:p w:rsidR="00C56E81" w:rsidRPr="00736C17" w:rsidRDefault="00C56E81" w:rsidP="00D453C5">
            <w:pPr>
              <w:rPr>
                <w:color w:val="000000" w:themeColor="text1"/>
                <w:sz w:val="26"/>
                <w:szCs w:val="26"/>
              </w:rPr>
            </w:pPr>
          </w:p>
        </w:tc>
        <w:tc>
          <w:tcPr>
            <w:tcW w:w="943" w:type="pct"/>
            <w:vMerge/>
            <w:vAlign w:val="center"/>
          </w:tcPr>
          <w:p w:rsidR="00C56E81" w:rsidRPr="00736C17" w:rsidRDefault="00C56E81" w:rsidP="00D453C5">
            <w:pPr>
              <w:rPr>
                <w:color w:val="000000" w:themeColor="text1"/>
                <w:sz w:val="26"/>
                <w:szCs w:val="26"/>
              </w:rPr>
            </w:pPr>
          </w:p>
        </w:tc>
        <w:tc>
          <w:tcPr>
            <w:tcW w:w="1604" w:type="pct"/>
            <w:vMerge/>
            <w:vAlign w:val="center"/>
          </w:tcPr>
          <w:p w:rsidR="00C56E81" w:rsidRPr="00736C17" w:rsidRDefault="00C56E81" w:rsidP="00D453C5">
            <w:pPr>
              <w:rPr>
                <w:color w:val="000000" w:themeColor="text1"/>
                <w:sz w:val="26"/>
                <w:szCs w:val="26"/>
              </w:rPr>
            </w:pPr>
          </w:p>
        </w:tc>
        <w:tc>
          <w:tcPr>
            <w:tcW w:w="1274" w:type="pct"/>
            <w:vMerge/>
            <w:vAlign w:val="center"/>
          </w:tcPr>
          <w:p w:rsidR="00C56E81" w:rsidRPr="00736C17" w:rsidRDefault="00C56E81" w:rsidP="00D453C5">
            <w:pPr>
              <w:rPr>
                <w:color w:val="000000" w:themeColor="text1"/>
                <w:sz w:val="26"/>
                <w:szCs w:val="26"/>
              </w:rPr>
            </w:pPr>
          </w:p>
        </w:tc>
      </w:tr>
      <w:tr w:rsidR="00C56E81" w:rsidRPr="00736C17" w:rsidTr="00D453C5">
        <w:trPr>
          <w:trHeight w:val="408"/>
        </w:trPr>
        <w:tc>
          <w:tcPr>
            <w:tcW w:w="1179" w:type="pct"/>
            <w:vMerge/>
            <w:shd w:val="clear" w:color="auto" w:fill="auto"/>
            <w:vAlign w:val="center"/>
          </w:tcPr>
          <w:p w:rsidR="00C56E81" w:rsidRPr="00736C17" w:rsidRDefault="00C56E81" w:rsidP="00D453C5">
            <w:pPr>
              <w:jc w:val="center"/>
              <w:rPr>
                <w:color w:val="000000" w:themeColor="text1"/>
                <w:sz w:val="26"/>
                <w:szCs w:val="26"/>
              </w:rPr>
            </w:pPr>
          </w:p>
        </w:tc>
        <w:tc>
          <w:tcPr>
            <w:tcW w:w="943" w:type="pct"/>
            <w:vMerge/>
            <w:shd w:val="clear" w:color="auto" w:fill="auto"/>
            <w:vAlign w:val="center"/>
          </w:tcPr>
          <w:p w:rsidR="00C56E81" w:rsidRPr="00736C17" w:rsidRDefault="00C56E81" w:rsidP="00D453C5">
            <w:pPr>
              <w:jc w:val="center"/>
              <w:rPr>
                <w:color w:val="000000" w:themeColor="text1"/>
                <w:sz w:val="26"/>
                <w:szCs w:val="26"/>
              </w:rPr>
            </w:pPr>
          </w:p>
        </w:tc>
        <w:tc>
          <w:tcPr>
            <w:tcW w:w="1604" w:type="pct"/>
            <w:vMerge/>
            <w:shd w:val="clear" w:color="auto" w:fill="auto"/>
            <w:vAlign w:val="center"/>
          </w:tcPr>
          <w:p w:rsidR="00C56E81" w:rsidRPr="00736C17" w:rsidRDefault="00C56E81" w:rsidP="00D453C5">
            <w:pPr>
              <w:jc w:val="center"/>
              <w:rPr>
                <w:color w:val="000000" w:themeColor="text1"/>
                <w:sz w:val="26"/>
                <w:szCs w:val="26"/>
              </w:rPr>
            </w:pPr>
          </w:p>
        </w:tc>
        <w:tc>
          <w:tcPr>
            <w:tcW w:w="1274" w:type="pct"/>
            <w:vMerge/>
            <w:shd w:val="clear" w:color="auto" w:fill="auto"/>
            <w:vAlign w:val="center"/>
          </w:tcPr>
          <w:p w:rsidR="00C56E81" w:rsidRPr="00736C17" w:rsidRDefault="00C56E81" w:rsidP="00D453C5">
            <w:pPr>
              <w:jc w:val="center"/>
              <w:rPr>
                <w:color w:val="000000" w:themeColor="text1"/>
                <w:sz w:val="26"/>
                <w:szCs w:val="26"/>
              </w:rPr>
            </w:pPr>
          </w:p>
        </w:tc>
      </w:tr>
      <w:tr w:rsidR="00C56E81" w:rsidRPr="00736C17" w:rsidTr="00D453C5">
        <w:trPr>
          <w:trHeight w:val="503"/>
        </w:trPr>
        <w:tc>
          <w:tcPr>
            <w:tcW w:w="1179" w:type="pct"/>
            <w:vMerge w:val="restart"/>
            <w:tcBorders>
              <w:top w:val="nil"/>
            </w:tcBorders>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Предельный износ элементов сетей, гидродинамические удары</w:t>
            </w:r>
          </w:p>
        </w:tc>
        <w:tc>
          <w:tcPr>
            <w:tcW w:w="943" w:type="pct"/>
            <w:vMerge w:val="restart"/>
            <w:tcBorders>
              <w:top w:val="nil"/>
            </w:tcBorders>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Порыв (инциденты) на тепловых сетях</w:t>
            </w:r>
          </w:p>
        </w:tc>
        <w:tc>
          <w:tcPr>
            <w:tcW w:w="1604" w:type="pct"/>
            <w:vMerge w:val="restar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hideMark/>
          </w:tcPr>
          <w:p w:rsidR="00C56E81" w:rsidRPr="00736C17" w:rsidRDefault="00C56E81" w:rsidP="00D453C5">
            <w:pPr>
              <w:jc w:val="center"/>
              <w:rPr>
                <w:color w:val="000000" w:themeColor="text1"/>
                <w:sz w:val="26"/>
                <w:szCs w:val="26"/>
              </w:rPr>
            </w:pPr>
            <w:r w:rsidRPr="00736C17">
              <w:rPr>
                <w:color w:val="000000" w:themeColor="text1"/>
                <w:sz w:val="26"/>
                <w:szCs w:val="26"/>
              </w:rPr>
              <w:t>Местный</w:t>
            </w:r>
          </w:p>
        </w:tc>
      </w:tr>
      <w:tr w:rsidR="00C56E81" w:rsidRPr="00584916" w:rsidTr="00D453C5">
        <w:trPr>
          <w:trHeight w:val="507"/>
        </w:trPr>
        <w:tc>
          <w:tcPr>
            <w:tcW w:w="1179" w:type="pct"/>
            <w:vMerge/>
            <w:tcBorders>
              <w:top w:val="nil"/>
            </w:tcBorders>
            <w:vAlign w:val="center"/>
            <w:hideMark/>
          </w:tcPr>
          <w:p w:rsidR="00C56E81" w:rsidRPr="00584916" w:rsidRDefault="00C56E81" w:rsidP="00D453C5">
            <w:pPr>
              <w:jc w:val="center"/>
              <w:rPr>
                <w:color w:val="000000" w:themeColor="text1"/>
                <w:sz w:val="28"/>
                <w:szCs w:val="28"/>
              </w:rPr>
            </w:pPr>
          </w:p>
        </w:tc>
        <w:tc>
          <w:tcPr>
            <w:tcW w:w="943" w:type="pct"/>
            <w:vMerge/>
            <w:tcBorders>
              <w:top w:val="nil"/>
            </w:tcBorders>
            <w:vAlign w:val="center"/>
            <w:hideMark/>
          </w:tcPr>
          <w:p w:rsidR="00C56E81" w:rsidRPr="00584916" w:rsidRDefault="00C56E81" w:rsidP="00D453C5">
            <w:pPr>
              <w:jc w:val="center"/>
              <w:rPr>
                <w:color w:val="000000" w:themeColor="text1"/>
                <w:sz w:val="28"/>
                <w:szCs w:val="28"/>
              </w:rPr>
            </w:pPr>
          </w:p>
        </w:tc>
        <w:tc>
          <w:tcPr>
            <w:tcW w:w="1604" w:type="pct"/>
            <w:vMerge/>
            <w:vAlign w:val="center"/>
            <w:hideMark/>
          </w:tcPr>
          <w:p w:rsidR="00C56E81" w:rsidRPr="00584916" w:rsidRDefault="00C56E81" w:rsidP="00D453C5">
            <w:pPr>
              <w:jc w:val="center"/>
              <w:rPr>
                <w:color w:val="000000" w:themeColor="text1"/>
                <w:sz w:val="28"/>
                <w:szCs w:val="28"/>
              </w:rPr>
            </w:pPr>
          </w:p>
        </w:tc>
        <w:tc>
          <w:tcPr>
            <w:tcW w:w="1274" w:type="pct"/>
            <w:vMerge/>
            <w:vAlign w:val="center"/>
            <w:hideMark/>
          </w:tcPr>
          <w:p w:rsidR="00C56E81" w:rsidRPr="00584916" w:rsidRDefault="00C56E81" w:rsidP="00D453C5">
            <w:pPr>
              <w:jc w:val="center"/>
              <w:rPr>
                <w:color w:val="000000" w:themeColor="text1"/>
                <w:sz w:val="28"/>
                <w:szCs w:val="28"/>
              </w:rPr>
            </w:pPr>
          </w:p>
        </w:tc>
      </w:tr>
      <w:tr w:rsidR="00C56E81" w:rsidRPr="00584916" w:rsidTr="00D453C5">
        <w:trPr>
          <w:trHeight w:val="507"/>
        </w:trPr>
        <w:tc>
          <w:tcPr>
            <w:tcW w:w="1179" w:type="pct"/>
            <w:vMerge/>
            <w:tcBorders>
              <w:top w:val="nil"/>
            </w:tcBorders>
            <w:vAlign w:val="center"/>
            <w:hideMark/>
          </w:tcPr>
          <w:p w:rsidR="00C56E81" w:rsidRPr="00584916" w:rsidRDefault="00C56E81" w:rsidP="00D453C5">
            <w:pPr>
              <w:rPr>
                <w:color w:val="000000" w:themeColor="text1"/>
                <w:sz w:val="28"/>
                <w:szCs w:val="28"/>
              </w:rPr>
            </w:pPr>
          </w:p>
        </w:tc>
        <w:tc>
          <w:tcPr>
            <w:tcW w:w="943" w:type="pct"/>
            <w:vMerge/>
            <w:tcBorders>
              <w:top w:val="nil"/>
            </w:tcBorders>
            <w:vAlign w:val="center"/>
            <w:hideMark/>
          </w:tcPr>
          <w:p w:rsidR="00C56E81" w:rsidRPr="00584916" w:rsidRDefault="00C56E81" w:rsidP="00D453C5">
            <w:pPr>
              <w:rPr>
                <w:color w:val="000000" w:themeColor="text1"/>
                <w:sz w:val="28"/>
                <w:szCs w:val="28"/>
              </w:rPr>
            </w:pPr>
          </w:p>
        </w:tc>
        <w:tc>
          <w:tcPr>
            <w:tcW w:w="1604" w:type="pct"/>
            <w:vMerge/>
            <w:vAlign w:val="center"/>
          </w:tcPr>
          <w:p w:rsidR="00C56E81" w:rsidRPr="00584916" w:rsidRDefault="00C56E81" w:rsidP="00D453C5">
            <w:pPr>
              <w:rPr>
                <w:color w:val="000000" w:themeColor="text1"/>
                <w:sz w:val="28"/>
                <w:szCs w:val="28"/>
              </w:rPr>
            </w:pPr>
          </w:p>
        </w:tc>
        <w:tc>
          <w:tcPr>
            <w:tcW w:w="1274" w:type="pct"/>
            <w:vMerge/>
            <w:vAlign w:val="center"/>
          </w:tcPr>
          <w:p w:rsidR="00C56E81" w:rsidRPr="00584916" w:rsidRDefault="00C56E81" w:rsidP="00D453C5">
            <w:pPr>
              <w:rPr>
                <w:color w:val="000000" w:themeColor="text1"/>
                <w:sz w:val="28"/>
                <w:szCs w:val="28"/>
              </w:rPr>
            </w:pPr>
          </w:p>
        </w:tc>
      </w:tr>
      <w:tr w:rsidR="00C56E81" w:rsidRPr="00584916" w:rsidTr="00D453C5">
        <w:trPr>
          <w:trHeight w:val="507"/>
        </w:trPr>
        <w:tc>
          <w:tcPr>
            <w:tcW w:w="1179" w:type="pct"/>
            <w:vMerge/>
            <w:tcBorders>
              <w:top w:val="nil"/>
            </w:tcBorders>
            <w:vAlign w:val="center"/>
            <w:hideMark/>
          </w:tcPr>
          <w:p w:rsidR="00C56E81" w:rsidRPr="00584916" w:rsidRDefault="00C56E81" w:rsidP="00D453C5">
            <w:pPr>
              <w:rPr>
                <w:color w:val="000000" w:themeColor="text1"/>
                <w:sz w:val="28"/>
                <w:szCs w:val="28"/>
              </w:rPr>
            </w:pPr>
          </w:p>
        </w:tc>
        <w:tc>
          <w:tcPr>
            <w:tcW w:w="943" w:type="pct"/>
            <w:vMerge/>
            <w:tcBorders>
              <w:top w:val="nil"/>
            </w:tcBorders>
            <w:vAlign w:val="center"/>
            <w:hideMark/>
          </w:tcPr>
          <w:p w:rsidR="00C56E81" w:rsidRPr="00584916" w:rsidRDefault="00C56E81" w:rsidP="00D453C5">
            <w:pPr>
              <w:rPr>
                <w:color w:val="000000" w:themeColor="text1"/>
                <w:sz w:val="28"/>
                <w:szCs w:val="28"/>
              </w:rPr>
            </w:pPr>
          </w:p>
        </w:tc>
        <w:tc>
          <w:tcPr>
            <w:tcW w:w="1604" w:type="pct"/>
            <w:vMerge/>
            <w:vAlign w:val="center"/>
          </w:tcPr>
          <w:p w:rsidR="00C56E81" w:rsidRPr="00584916" w:rsidRDefault="00C56E81" w:rsidP="00D453C5">
            <w:pPr>
              <w:rPr>
                <w:color w:val="000000" w:themeColor="text1"/>
                <w:sz w:val="28"/>
                <w:szCs w:val="28"/>
              </w:rPr>
            </w:pPr>
          </w:p>
        </w:tc>
        <w:tc>
          <w:tcPr>
            <w:tcW w:w="1274" w:type="pct"/>
            <w:vMerge/>
            <w:vAlign w:val="center"/>
          </w:tcPr>
          <w:p w:rsidR="00C56E81" w:rsidRPr="00584916" w:rsidRDefault="00C56E81" w:rsidP="00D453C5">
            <w:pPr>
              <w:rPr>
                <w:color w:val="000000" w:themeColor="text1"/>
                <w:sz w:val="28"/>
                <w:szCs w:val="28"/>
              </w:rPr>
            </w:pPr>
          </w:p>
        </w:tc>
      </w:tr>
    </w:tbl>
    <w:p w:rsidR="00C56E81" w:rsidRPr="00584916" w:rsidRDefault="00C56E81" w:rsidP="00C56E81">
      <w:pPr>
        <w:spacing w:line="276" w:lineRule="auto"/>
        <w:ind w:left="747" w:right="943"/>
        <w:jc w:val="center"/>
        <w:rPr>
          <w:b/>
          <w:color w:val="000000" w:themeColor="text1"/>
          <w:sz w:val="28"/>
          <w:szCs w:val="28"/>
        </w:rPr>
        <w:sectPr w:rsidR="00C56E81" w:rsidRPr="00584916" w:rsidSect="00D453C5">
          <w:pgSz w:w="16840" w:h="11900" w:orient="landscape"/>
          <w:pgMar w:top="1040" w:right="1260" w:bottom="20" w:left="280" w:header="720" w:footer="720" w:gutter="0"/>
          <w:cols w:space="720"/>
          <w:docGrid w:linePitch="299"/>
        </w:sectPr>
      </w:pPr>
    </w:p>
    <w:p w:rsidR="00C56E81" w:rsidRDefault="00C56E81" w:rsidP="00C56E81">
      <w:pPr>
        <w:pStyle w:val="a4"/>
        <w:ind w:left="261" w:firstLine="360"/>
      </w:pPr>
    </w:p>
    <w:p w:rsidR="00C56E81" w:rsidRPr="00DF5301" w:rsidRDefault="00C56E81" w:rsidP="00DF5301">
      <w:pPr>
        <w:pStyle w:val="aa"/>
        <w:spacing w:before="299"/>
        <w:ind w:right="943"/>
        <w:jc w:val="center"/>
        <w:rPr>
          <w:b/>
          <w:szCs w:val="28"/>
        </w:rPr>
      </w:pPr>
      <w:bookmarkStart w:id="21" w:name="_Hlk186028432"/>
      <w:r w:rsidRPr="00DF5301">
        <w:rPr>
          <w:b/>
          <w:szCs w:val="28"/>
        </w:rPr>
        <w:t xml:space="preserve">5.Сведения об исполнителях и </w:t>
      </w:r>
      <w:bookmarkStart w:id="22" w:name="_Hlk186021141"/>
      <w:r w:rsidRPr="00DF5301">
        <w:rPr>
          <w:b/>
          <w:szCs w:val="28"/>
        </w:rPr>
        <w:t>ресурсоснабжающих организациях</w:t>
      </w:r>
      <w:bookmarkEnd w:id="22"/>
      <w:r w:rsidRPr="00DF5301">
        <w:rPr>
          <w:b/>
          <w:szCs w:val="28"/>
        </w:rPr>
        <w:t xml:space="preserve">, которые должны быть оповещены в случае аварийной ситуации на системах теплоснабжения </w:t>
      </w:r>
      <w:r w:rsidR="00DF5301">
        <w:rPr>
          <w:b/>
          <w:szCs w:val="28"/>
        </w:rPr>
        <w:t xml:space="preserve">Уинского </w:t>
      </w:r>
      <w:r w:rsidRPr="00DF5301">
        <w:rPr>
          <w:b/>
          <w:szCs w:val="28"/>
        </w:rPr>
        <w:t>муниципального округа</w:t>
      </w:r>
    </w:p>
    <w:bookmarkEnd w:id="21"/>
    <w:p w:rsidR="00C56E81" w:rsidRPr="00DF5301" w:rsidRDefault="00C56E81" w:rsidP="00C56E81">
      <w:pPr>
        <w:pStyle w:val="a4"/>
        <w:spacing w:before="2"/>
        <w:rPr>
          <w:szCs w:val="28"/>
        </w:rPr>
      </w:pPr>
    </w:p>
    <w:p w:rsidR="00C56E81" w:rsidRPr="00DF5301" w:rsidRDefault="00C56E81" w:rsidP="00C56E81">
      <w:pPr>
        <w:pStyle w:val="a4"/>
        <w:spacing w:before="2"/>
        <w:rPr>
          <w:szCs w:val="28"/>
        </w:rPr>
      </w:pPr>
      <w:r w:rsidRPr="00DF5301">
        <w:rPr>
          <w:szCs w:val="28"/>
        </w:rPr>
        <w:t xml:space="preserve">- ЕДДС </w:t>
      </w:r>
      <w:r w:rsidR="00DF5301">
        <w:rPr>
          <w:szCs w:val="28"/>
          <w:lang w:val="ru-RU"/>
        </w:rPr>
        <w:t xml:space="preserve">Уинского </w:t>
      </w:r>
      <w:r w:rsidRPr="00DF5301">
        <w:rPr>
          <w:szCs w:val="28"/>
        </w:rPr>
        <w:t>муниципального округа Пермского края (112)</w:t>
      </w:r>
    </w:p>
    <w:p w:rsidR="00C56E81" w:rsidRPr="00DF5301" w:rsidRDefault="00C56E81" w:rsidP="00C56E81">
      <w:pPr>
        <w:pStyle w:val="a4"/>
        <w:spacing w:line="298" w:lineRule="exact"/>
        <w:ind w:right="985"/>
        <w:rPr>
          <w:szCs w:val="28"/>
        </w:rPr>
      </w:pPr>
      <w:r w:rsidRPr="00DF5301">
        <w:rPr>
          <w:szCs w:val="28"/>
        </w:rPr>
        <w:t>- МУП «</w:t>
      </w:r>
      <w:r w:rsidR="00DF5301">
        <w:rPr>
          <w:szCs w:val="28"/>
          <w:lang w:val="ru-RU"/>
        </w:rPr>
        <w:t>Уинскт</w:t>
      </w:r>
      <w:r w:rsidRPr="00DF5301">
        <w:rPr>
          <w:szCs w:val="28"/>
        </w:rPr>
        <w:t>еплоэнерго»  (8-3425</w:t>
      </w:r>
      <w:r w:rsidR="00DF5301">
        <w:rPr>
          <w:szCs w:val="28"/>
          <w:lang w:val="ru-RU"/>
        </w:rPr>
        <w:t>9</w:t>
      </w:r>
      <w:r w:rsidRPr="00DF5301">
        <w:rPr>
          <w:szCs w:val="28"/>
        </w:rPr>
        <w:t>-2-</w:t>
      </w:r>
      <w:r w:rsidR="00DF5301">
        <w:rPr>
          <w:szCs w:val="28"/>
          <w:lang w:val="ru-RU"/>
        </w:rPr>
        <w:t>44</w:t>
      </w:r>
      <w:r w:rsidR="00DF5301">
        <w:rPr>
          <w:szCs w:val="28"/>
        </w:rPr>
        <w:t>-</w:t>
      </w:r>
      <w:r w:rsidR="00DF5301">
        <w:rPr>
          <w:szCs w:val="28"/>
          <w:lang w:val="ru-RU"/>
        </w:rPr>
        <w:t>55</w:t>
      </w:r>
      <w:r w:rsidRPr="00DF5301">
        <w:rPr>
          <w:szCs w:val="28"/>
        </w:rPr>
        <w:t>)</w:t>
      </w:r>
    </w:p>
    <w:p w:rsidR="00C56E81" w:rsidRPr="00DF5301" w:rsidRDefault="00C56E81" w:rsidP="00C56E81">
      <w:pPr>
        <w:pStyle w:val="a4"/>
        <w:rPr>
          <w:szCs w:val="28"/>
        </w:rPr>
      </w:pPr>
    </w:p>
    <w:p w:rsidR="00C56E81" w:rsidRPr="00DF5301" w:rsidRDefault="00C56E81" w:rsidP="00DF5301">
      <w:pPr>
        <w:pStyle w:val="1"/>
        <w:tabs>
          <w:tab w:val="left" w:pos="1639"/>
          <w:tab w:val="left" w:pos="1641"/>
        </w:tabs>
        <w:ind w:left="480" w:right="932"/>
        <w:jc w:val="both"/>
        <w:rPr>
          <w:sz w:val="28"/>
          <w:szCs w:val="28"/>
        </w:rPr>
      </w:pPr>
      <w:bookmarkStart w:id="23" w:name="_Toc186027540"/>
      <w:bookmarkStart w:id="24" w:name="_Toc193471443"/>
      <w:r w:rsidRPr="00DF5301">
        <w:rPr>
          <w:sz w:val="28"/>
          <w:szCs w:val="28"/>
        </w:rPr>
        <w:t>6.Установление нормативного значения времени готовности и времени для выполнения работ по устранению аварийных ситуаций</w:t>
      </w:r>
      <w:bookmarkEnd w:id="23"/>
      <w:bookmarkEnd w:id="24"/>
    </w:p>
    <w:p w:rsidR="00C56E81" w:rsidRPr="00BC4861" w:rsidRDefault="00C56E81" w:rsidP="00C56E81">
      <w:pPr>
        <w:pStyle w:val="a4"/>
        <w:spacing w:before="1"/>
        <w:rPr>
          <w:b/>
        </w:rPr>
      </w:pPr>
    </w:p>
    <w:p w:rsidR="00C56E81" w:rsidRPr="00BC4861" w:rsidRDefault="00C56E81" w:rsidP="00C56E81">
      <w:pPr>
        <w:pStyle w:val="a4"/>
        <w:ind w:left="621"/>
      </w:pPr>
      <w:r w:rsidRPr="00BC4861">
        <w:t>Работы по аварийно-техническому обслуживанию включают:</w:t>
      </w:r>
    </w:p>
    <w:p w:rsidR="00C56E81" w:rsidRPr="00BC4861" w:rsidRDefault="00C56E81" w:rsidP="00C56E81">
      <w:pPr>
        <w:pStyle w:val="a4"/>
        <w:widowControl w:val="0"/>
        <w:numPr>
          <w:ilvl w:val="0"/>
          <w:numId w:val="34"/>
        </w:numPr>
        <w:autoSpaceDE w:val="0"/>
        <w:autoSpaceDN w:val="0"/>
        <w:spacing w:before="1" w:line="240" w:lineRule="auto"/>
        <w:ind w:left="0" w:right="717" w:firstLine="567"/>
      </w:pPr>
      <w:r w:rsidRPr="00BC4861">
        <w:t>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w:t>
      </w:r>
    </w:p>
    <w:p w:rsidR="00C56E81" w:rsidRPr="00BC4861" w:rsidRDefault="00C56E81" w:rsidP="00C56E81">
      <w:pPr>
        <w:pStyle w:val="a4"/>
        <w:widowControl w:val="0"/>
        <w:numPr>
          <w:ilvl w:val="0"/>
          <w:numId w:val="34"/>
        </w:numPr>
        <w:autoSpaceDE w:val="0"/>
        <w:autoSpaceDN w:val="0"/>
        <w:spacing w:line="297" w:lineRule="exact"/>
        <w:ind w:left="0" w:firstLine="567"/>
      </w:pPr>
      <w:r w:rsidRPr="00BC4861">
        <w:t>принятие мер по немедленной локализации аварии;</w:t>
      </w:r>
    </w:p>
    <w:p w:rsidR="00C56E81" w:rsidRPr="00BC4861" w:rsidRDefault="00C56E81" w:rsidP="00DF5301">
      <w:pPr>
        <w:pStyle w:val="a4"/>
        <w:widowControl w:val="0"/>
        <w:numPr>
          <w:ilvl w:val="0"/>
          <w:numId w:val="34"/>
        </w:numPr>
        <w:autoSpaceDE w:val="0"/>
        <w:autoSpaceDN w:val="0"/>
        <w:spacing w:before="1" w:line="240" w:lineRule="auto"/>
        <w:ind w:left="0" w:firstLine="567"/>
      </w:pPr>
      <w:r w:rsidRPr="00BC4861">
        <w:t>проведение необходимых ремонтных работ, исключающих повторение аварии.</w:t>
      </w:r>
    </w:p>
    <w:p w:rsidR="00C56E81" w:rsidRPr="00BC4861" w:rsidRDefault="00C56E81" w:rsidP="00C56E81">
      <w:pPr>
        <w:pStyle w:val="a4"/>
        <w:ind w:left="261" w:right="737" w:firstLine="360"/>
      </w:pPr>
      <w:r w:rsidRPr="00BC4861">
        <w:t>Ремонт всех видов оборудования, предназначенного для обеспечения жизнедеятельности одной квартиры, нежилого помещения, производится за счет заказчика и его материалами.</w:t>
      </w:r>
    </w:p>
    <w:p w:rsidR="00C56E81" w:rsidRPr="00BC4861" w:rsidRDefault="00C56E81" w:rsidP="00C56E81">
      <w:pPr>
        <w:pStyle w:val="a4"/>
        <w:spacing w:before="1"/>
        <w:ind w:left="261" w:right="712" w:firstLine="360"/>
      </w:pPr>
      <w:r w:rsidRPr="00BC4861">
        <w:t xml:space="preserve">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w:t>
      </w:r>
      <w:r>
        <w:t>муниципального</w:t>
      </w:r>
      <w:r w:rsidRPr="00BC4861">
        <w:t xml:space="preserve"> округа.</w:t>
      </w:r>
    </w:p>
    <w:p w:rsidR="00C56E81" w:rsidRPr="00BC4861" w:rsidRDefault="00C56E81" w:rsidP="00C56E81">
      <w:pPr>
        <w:pStyle w:val="a4"/>
        <w:spacing w:before="1"/>
        <w:ind w:left="261" w:right="712" w:firstLine="360"/>
      </w:pPr>
      <w:r w:rsidRPr="00BC4861">
        <w:t xml:space="preserve">Графики отключения котельных и ЦТП для проведения плановых ремонтных работ в </w:t>
      </w:r>
      <w:r w:rsidR="007329EA">
        <w:rPr>
          <w:lang w:val="ru-RU"/>
        </w:rPr>
        <w:t xml:space="preserve">Уинском </w:t>
      </w:r>
      <w:r>
        <w:t xml:space="preserve">муниципальном округе </w:t>
      </w:r>
      <w:r w:rsidRPr="00BC4861">
        <w:t xml:space="preserve"> представлены в таблице </w:t>
      </w:r>
      <w:r>
        <w:t>5</w:t>
      </w:r>
    </w:p>
    <w:p w:rsidR="00283E52" w:rsidRDefault="00283E52" w:rsidP="00C56E81">
      <w:pPr>
        <w:pStyle w:val="a4"/>
        <w:spacing w:before="298"/>
        <w:ind w:left="736" w:right="775" w:firstLine="824"/>
        <w:jc w:val="center"/>
        <w:rPr>
          <w:b/>
        </w:rPr>
      </w:pPr>
    </w:p>
    <w:p w:rsidR="00283E52" w:rsidRPr="00283E52" w:rsidRDefault="00C56E81" w:rsidP="00283E52">
      <w:pPr>
        <w:pStyle w:val="a4"/>
        <w:spacing w:before="298"/>
        <w:ind w:left="736" w:right="775" w:firstLine="824"/>
        <w:jc w:val="center"/>
        <w:rPr>
          <w:b/>
        </w:rPr>
      </w:pPr>
      <w:r w:rsidRPr="00481412">
        <w:rPr>
          <w:b/>
        </w:rPr>
        <w:t>Таблица 5</w:t>
      </w:r>
      <w:r>
        <w:rPr>
          <w:b/>
        </w:rPr>
        <w:t>.</w:t>
      </w:r>
      <w:r w:rsidRPr="00481412">
        <w:rPr>
          <w:b/>
        </w:rPr>
        <w:t xml:space="preserve"> График остановки котельных для подготовки к отопительному сезону 2025-2026 гг.</w:t>
      </w:r>
    </w:p>
    <w:p w:rsidR="00283E52" w:rsidRDefault="00283E52" w:rsidP="00C56E81">
      <w:pPr>
        <w:jc w:val="center"/>
        <w:rPr>
          <w:b/>
          <w:color w:val="000000"/>
          <w:sz w:val="28"/>
          <w:szCs w:val="28"/>
        </w:rPr>
      </w:pPr>
    </w:p>
    <w:p w:rsidR="00283E52" w:rsidRDefault="00283E52" w:rsidP="00C56E81">
      <w:pPr>
        <w:jc w:val="center"/>
        <w:rPr>
          <w:b/>
          <w:color w:val="000000"/>
          <w:sz w:val="28"/>
          <w:szCs w:val="28"/>
        </w:rPr>
      </w:pPr>
    </w:p>
    <w:p w:rsidR="000171D9" w:rsidRDefault="000171D9" w:rsidP="00C56E81">
      <w:pPr>
        <w:jc w:val="center"/>
        <w:rPr>
          <w:b/>
          <w:color w:val="000000"/>
          <w:sz w:val="28"/>
          <w:szCs w:val="28"/>
        </w:rPr>
      </w:pPr>
    </w:p>
    <w:p w:rsidR="000171D9" w:rsidRDefault="000171D9" w:rsidP="00C56E81">
      <w:pPr>
        <w:jc w:val="center"/>
        <w:rPr>
          <w:b/>
          <w:color w:val="000000"/>
          <w:sz w:val="28"/>
          <w:szCs w:val="28"/>
        </w:rPr>
      </w:pPr>
    </w:p>
    <w:p w:rsidR="000171D9" w:rsidRDefault="000171D9" w:rsidP="00C56E81">
      <w:pPr>
        <w:jc w:val="center"/>
        <w:rPr>
          <w:b/>
          <w:color w:val="000000"/>
          <w:sz w:val="28"/>
          <w:szCs w:val="28"/>
        </w:rPr>
      </w:pPr>
    </w:p>
    <w:p w:rsidR="000171D9" w:rsidRDefault="000171D9" w:rsidP="00C56E81">
      <w:pPr>
        <w:jc w:val="center"/>
        <w:rPr>
          <w:b/>
          <w:color w:val="000000"/>
          <w:sz w:val="28"/>
          <w:szCs w:val="28"/>
        </w:rPr>
      </w:pPr>
    </w:p>
    <w:p w:rsidR="000171D9" w:rsidRDefault="000171D9" w:rsidP="00C56E81">
      <w:pPr>
        <w:jc w:val="center"/>
        <w:rPr>
          <w:b/>
          <w:color w:val="000000"/>
          <w:sz w:val="28"/>
          <w:szCs w:val="28"/>
        </w:rPr>
      </w:pPr>
    </w:p>
    <w:p w:rsidR="000171D9" w:rsidRDefault="000171D9" w:rsidP="00C56E81">
      <w:pPr>
        <w:jc w:val="center"/>
        <w:rPr>
          <w:b/>
          <w:color w:val="000000"/>
          <w:sz w:val="28"/>
          <w:szCs w:val="28"/>
        </w:rPr>
      </w:pPr>
    </w:p>
    <w:p w:rsidR="00C56E81" w:rsidRPr="007329EA" w:rsidRDefault="00C56E81" w:rsidP="00C56E81">
      <w:pPr>
        <w:jc w:val="center"/>
        <w:rPr>
          <w:b/>
          <w:color w:val="000000"/>
          <w:sz w:val="28"/>
          <w:szCs w:val="28"/>
        </w:rPr>
      </w:pPr>
      <w:r w:rsidRPr="007329EA">
        <w:rPr>
          <w:b/>
          <w:color w:val="000000"/>
          <w:sz w:val="28"/>
          <w:szCs w:val="28"/>
        </w:rPr>
        <w:t xml:space="preserve">ГРАФИК </w:t>
      </w:r>
    </w:p>
    <w:p w:rsidR="00C56E81" w:rsidRPr="007329EA" w:rsidRDefault="00C56E81" w:rsidP="007329EA">
      <w:pPr>
        <w:jc w:val="center"/>
        <w:rPr>
          <w:b/>
          <w:color w:val="000000"/>
          <w:sz w:val="28"/>
          <w:szCs w:val="28"/>
        </w:rPr>
      </w:pPr>
      <w:r w:rsidRPr="007329EA">
        <w:rPr>
          <w:b/>
          <w:color w:val="000000"/>
          <w:sz w:val="28"/>
          <w:szCs w:val="28"/>
        </w:rPr>
        <w:t>ОСТАНОВ</w:t>
      </w:r>
      <w:r w:rsidR="00283E52">
        <w:rPr>
          <w:b/>
          <w:color w:val="000000"/>
          <w:sz w:val="28"/>
          <w:szCs w:val="28"/>
        </w:rPr>
        <w:t>КИ</w:t>
      </w:r>
      <w:r w:rsidRPr="007329EA">
        <w:rPr>
          <w:b/>
          <w:color w:val="000000"/>
          <w:sz w:val="28"/>
          <w:szCs w:val="28"/>
        </w:rPr>
        <w:t xml:space="preserve"> КОТЕЛЬНЫХ </w:t>
      </w:r>
      <w:r w:rsidR="007329EA">
        <w:rPr>
          <w:b/>
          <w:color w:val="000000"/>
          <w:sz w:val="28"/>
          <w:szCs w:val="28"/>
        </w:rPr>
        <w:t xml:space="preserve">УИНСКОГО </w:t>
      </w:r>
      <w:r w:rsidRPr="007329EA">
        <w:rPr>
          <w:b/>
          <w:color w:val="000000"/>
          <w:sz w:val="28"/>
          <w:szCs w:val="28"/>
        </w:rPr>
        <w:t>МУНИЦИПАЛЬНОГО ОКРУГА НА ПРОФИЛАКТИЧЕСКИЙ РЕМОНТ В 2025 ГОДУ</w:t>
      </w:r>
    </w:p>
    <w:p w:rsidR="00C56E81" w:rsidRPr="00BC4861" w:rsidRDefault="00C56E81" w:rsidP="00C56E81">
      <w:pPr>
        <w:tabs>
          <w:tab w:val="left" w:pos="2634"/>
        </w:tabs>
      </w:pPr>
    </w:p>
    <w:tbl>
      <w:tblPr>
        <w:tblW w:w="99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4"/>
        <w:gridCol w:w="2693"/>
        <w:gridCol w:w="2126"/>
        <w:gridCol w:w="2268"/>
      </w:tblGrid>
      <w:tr w:rsidR="00C56E81" w:rsidRPr="00C75A30" w:rsidTr="00C00916">
        <w:trPr>
          <w:trHeight w:val="1015"/>
        </w:trPr>
        <w:tc>
          <w:tcPr>
            <w:tcW w:w="2864" w:type="dxa"/>
            <w:tcBorders>
              <w:top w:val="single" w:sz="4" w:space="0" w:color="000000"/>
              <w:left w:val="single" w:sz="4" w:space="0" w:color="000000"/>
              <w:bottom w:val="single" w:sz="4" w:space="0" w:color="000000"/>
              <w:right w:val="single" w:sz="4" w:space="0" w:color="000000"/>
            </w:tcBorders>
            <w:vAlign w:val="center"/>
          </w:tcPr>
          <w:p w:rsidR="00C56E81" w:rsidRPr="00C75A30" w:rsidRDefault="00C56E81" w:rsidP="00D453C5">
            <w:pPr>
              <w:ind w:left="142"/>
              <w:jc w:val="center"/>
            </w:pPr>
            <w:r w:rsidRPr="00C75A30">
              <w:t>№ котельной</w:t>
            </w:r>
          </w:p>
        </w:tc>
        <w:tc>
          <w:tcPr>
            <w:tcW w:w="2693" w:type="dxa"/>
            <w:tcBorders>
              <w:top w:val="single" w:sz="4" w:space="0" w:color="000000"/>
              <w:left w:val="single" w:sz="4" w:space="0" w:color="000000"/>
              <w:bottom w:val="single" w:sz="4" w:space="0" w:color="000000"/>
              <w:right w:val="single" w:sz="4" w:space="0" w:color="000000"/>
            </w:tcBorders>
          </w:tcPr>
          <w:p w:rsidR="00C56E81" w:rsidRPr="00C75A30" w:rsidRDefault="00C56E81" w:rsidP="00D453C5">
            <w:pPr>
              <w:tabs>
                <w:tab w:val="left" w:pos="2634"/>
              </w:tabs>
              <w:jc w:val="center"/>
              <w:rPr>
                <w:sz w:val="26"/>
                <w:szCs w:val="26"/>
              </w:rPr>
            </w:pPr>
            <w:r w:rsidRPr="00C75A30">
              <w:rPr>
                <w:sz w:val="26"/>
                <w:szCs w:val="26"/>
              </w:rPr>
              <w:t>Адрес котельной</w:t>
            </w:r>
          </w:p>
        </w:tc>
        <w:tc>
          <w:tcPr>
            <w:tcW w:w="2126" w:type="dxa"/>
            <w:tcBorders>
              <w:top w:val="single" w:sz="4" w:space="0" w:color="000000"/>
              <w:left w:val="single" w:sz="4" w:space="0" w:color="000000"/>
              <w:bottom w:val="single" w:sz="4" w:space="0" w:color="000000"/>
              <w:right w:val="single" w:sz="4" w:space="0" w:color="000000"/>
            </w:tcBorders>
            <w:vAlign w:val="center"/>
          </w:tcPr>
          <w:p w:rsidR="00C56E81" w:rsidRPr="00C75A30" w:rsidRDefault="00C56E81" w:rsidP="00D453C5">
            <w:pPr>
              <w:tabs>
                <w:tab w:val="left" w:pos="2634"/>
              </w:tabs>
              <w:jc w:val="center"/>
              <w:rPr>
                <w:sz w:val="26"/>
                <w:szCs w:val="26"/>
              </w:rPr>
            </w:pPr>
            <w:r w:rsidRPr="00C75A30">
              <w:rPr>
                <w:sz w:val="26"/>
                <w:szCs w:val="26"/>
              </w:rPr>
              <w:t>Дата отключения котельной на ППР</w:t>
            </w:r>
          </w:p>
        </w:tc>
        <w:tc>
          <w:tcPr>
            <w:tcW w:w="2268" w:type="dxa"/>
            <w:tcBorders>
              <w:top w:val="single" w:sz="4" w:space="0" w:color="000000"/>
              <w:left w:val="single" w:sz="4" w:space="0" w:color="000000"/>
              <w:bottom w:val="single" w:sz="4" w:space="0" w:color="000000"/>
              <w:right w:val="single" w:sz="4" w:space="0" w:color="000000"/>
            </w:tcBorders>
            <w:vAlign w:val="center"/>
          </w:tcPr>
          <w:p w:rsidR="00C56E81" w:rsidRPr="00C75A30" w:rsidRDefault="00C56E81" w:rsidP="00D453C5">
            <w:pPr>
              <w:tabs>
                <w:tab w:val="left" w:pos="2634"/>
              </w:tabs>
              <w:jc w:val="center"/>
              <w:rPr>
                <w:sz w:val="26"/>
                <w:szCs w:val="26"/>
              </w:rPr>
            </w:pPr>
            <w:r w:rsidRPr="00C75A30">
              <w:rPr>
                <w:sz w:val="26"/>
                <w:szCs w:val="26"/>
              </w:rPr>
              <w:t xml:space="preserve">Окончание </w:t>
            </w:r>
          </w:p>
          <w:p w:rsidR="00C56E81" w:rsidRPr="00C75A30" w:rsidRDefault="00C56E81" w:rsidP="00D453C5">
            <w:pPr>
              <w:tabs>
                <w:tab w:val="left" w:pos="2634"/>
              </w:tabs>
              <w:jc w:val="center"/>
              <w:rPr>
                <w:sz w:val="26"/>
                <w:szCs w:val="26"/>
              </w:rPr>
            </w:pPr>
            <w:r w:rsidRPr="00C75A30">
              <w:rPr>
                <w:sz w:val="26"/>
                <w:szCs w:val="26"/>
              </w:rPr>
              <w:t>ППР</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«д. Сад» с. Аспа, ул. Школьная, 2а </w:t>
            </w:r>
          </w:p>
        </w:tc>
        <w:tc>
          <w:tcPr>
            <w:tcW w:w="2693" w:type="dxa"/>
          </w:tcPr>
          <w:p w:rsidR="00C00916" w:rsidRDefault="00C00916" w:rsidP="00C00916">
            <w:pPr>
              <w:pStyle w:val="TableParagraph"/>
              <w:ind w:left="0"/>
            </w:pPr>
          </w:p>
          <w:p w:rsidR="00C00916" w:rsidRDefault="00C00916" w:rsidP="00C00916">
            <w:pPr>
              <w:pStyle w:val="TableParagraph"/>
              <w:ind w:left="0"/>
              <w:jc w:val="center"/>
            </w:pPr>
            <w:r w:rsidRPr="00DC3888">
              <w:t xml:space="preserve">МУП </w:t>
            </w:r>
          </w:p>
          <w:p w:rsidR="00C00916" w:rsidRPr="00DC3888" w:rsidRDefault="00C00916" w:rsidP="00C00916">
            <w:pPr>
              <w:pStyle w:val="TableParagraph"/>
              <w:ind w:left="0"/>
              <w:jc w:val="center"/>
            </w:pPr>
            <w:r w:rsidRPr="00DC3888">
              <w:t>«Уинсктеплоэнерго»</w:t>
            </w:r>
          </w:p>
        </w:tc>
        <w:tc>
          <w:tcPr>
            <w:tcW w:w="2126" w:type="dxa"/>
          </w:tcPr>
          <w:p w:rsidR="00C00916" w:rsidRDefault="00C00916" w:rsidP="00C00916">
            <w:pPr>
              <w:jc w:val="center"/>
              <w:rPr>
                <w:sz w:val="22"/>
                <w:szCs w:val="22"/>
              </w:rPr>
            </w:pPr>
          </w:p>
          <w:p w:rsidR="00C00916" w:rsidRPr="00C00916" w:rsidRDefault="00C00916" w:rsidP="00C00916">
            <w:pPr>
              <w:jc w:val="center"/>
              <w:rPr>
                <w:sz w:val="22"/>
                <w:szCs w:val="22"/>
              </w:rPr>
            </w:pPr>
            <w:r w:rsidRPr="00C00916">
              <w:rPr>
                <w:sz w:val="22"/>
                <w:szCs w:val="22"/>
              </w:rPr>
              <w:t>Июнь 2025</w:t>
            </w:r>
          </w:p>
        </w:tc>
        <w:tc>
          <w:tcPr>
            <w:tcW w:w="2268" w:type="dxa"/>
            <w:tcBorders>
              <w:top w:val="single" w:sz="4" w:space="0" w:color="000000"/>
              <w:left w:val="single" w:sz="4" w:space="0" w:color="000000"/>
              <w:bottom w:val="single" w:sz="4" w:space="0" w:color="000000"/>
              <w:right w:val="single" w:sz="4" w:space="0" w:color="000000"/>
            </w:tcBorders>
          </w:tcPr>
          <w:p w:rsidR="00C00916" w:rsidRDefault="00C00916" w:rsidP="00C00916">
            <w:pPr>
              <w:jc w:val="center"/>
              <w:rPr>
                <w:sz w:val="22"/>
                <w:szCs w:val="22"/>
              </w:rPr>
            </w:pPr>
          </w:p>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с. Уинское, ул. Кирова, 5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Borders>
              <w:top w:val="single" w:sz="4" w:space="0" w:color="000000"/>
              <w:left w:val="single" w:sz="4" w:space="0" w:color="000000"/>
              <w:bottom w:val="single" w:sz="4" w:space="0" w:color="000000"/>
              <w:right w:val="single" w:sz="4" w:space="0" w:color="000000"/>
            </w:tcBorders>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с. Уинское, ул. Коммунистическая, 1 </w:t>
            </w:r>
          </w:p>
        </w:tc>
        <w:tc>
          <w:tcPr>
            <w:tcW w:w="2693" w:type="dxa"/>
          </w:tcPr>
          <w:p w:rsidR="00C00916" w:rsidRDefault="00C00916" w:rsidP="00C00916">
            <w:pPr>
              <w:jc w:val="center"/>
              <w:rPr>
                <w:sz w:val="22"/>
                <w:szCs w:val="22"/>
              </w:rPr>
            </w:pPr>
            <w:r w:rsidRPr="00DC3888">
              <w:rPr>
                <w:sz w:val="22"/>
                <w:szCs w:val="22"/>
              </w:rPr>
              <w:t>МУП</w:t>
            </w:r>
          </w:p>
          <w:p w:rsidR="00C00916" w:rsidRPr="00DC3888" w:rsidRDefault="00C00916" w:rsidP="00C00916">
            <w:pPr>
              <w:jc w:val="center"/>
              <w:rPr>
                <w:sz w:val="22"/>
                <w:szCs w:val="22"/>
              </w:rPr>
            </w:pPr>
            <w:r w:rsidRPr="00DC3888">
              <w:rPr>
                <w:sz w:val="22"/>
                <w:szCs w:val="22"/>
              </w:rPr>
              <w:t xml:space="preserve"> «Уинсктеплоэнерго»</w:t>
            </w:r>
          </w:p>
        </w:tc>
        <w:tc>
          <w:tcPr>
            <w:tcW w:w="2126" w:type="dxa"/>
          </w:tcPr>
          <w:p w:rsidR="00C00916" w:rsidRDefault="00C00916" w:rsidP="00C00916">
            <w:pPr>
              <w:jc w:val="center"/>
              <w:rPr>
                <w:sz w:val="22"/>
                <w:szCs w:val="22"/>
              </w:rPr>
            </w:pPr>
          </w:p>
          <w:p w:rsidR="00C00916" w:rsidRPr="00C00916" w:rsidRDefault="00C00916" w:rsidP="00C00916">
            <w:pPr>
              <w:jc w:val="center"/>
              <w:rPr>
                <w:sz w:val="22"/>
                <w:szCs w:val="22"/>
              </w:rPr>
            </w:pPr>
            <w:r w:rsidRPr="00C00916">
              <w:rPr>
                <w:sz w:val="22"/>
                <w:szCs w:val="22"/>
              </w:rPr>
              <w:t>Июнь 2025</w:t>
            </w:r>
          </w:p>
        </w:tc>
        <w:tc>
          <w:tcPr>
            <w:tcW w:w="2268" w:type="dxa"/>
            <w:tcBorders>
              <w:top w:val="single" w:sz="4" w:space="0" w:color="000000"/>
              <w:left w:val="single" w:sz="4" w:space="0" w:color="000000"/>
              <w:bottom w:val="single" w:sz="4" w:space="0" w:color="000000"/>
              <w:right w:val="single" w:sz="4" w:space="0" w:color="000000"/>
            </w:tcBorders>
          </w:tcPr>
          <w:p w:rsidR="00C00916" w:rsidRDefault="00C00916" w:rsidP="00C00916">
            <w:pPr>
              <w:jc w:val="center"/>
              <w:rPr>
                <w:sz w:val="22"/>
                <w:szCs w:val="22"/>
              </w:rPr>
            </w:pPr>
          </w:p>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с. Уинское, ул. Ленина, 23 </w:t>
            </w:r>
          </w:p>
        </w:tc>
        <w:tc>
          <w:tcPr>
            <w:tcW w:w="2693" w:type="dxa"/>
          </w:tcPr>
          <w:p w:rsidR="00C00916" w:rsidRDefault="00C00916" w:rsidP="00C00916">
            <w:pPr>
              <w:jc w:val="center"/>
              <w:rPr>
                <w:sz w:val="22"/>
                <w:szCs w:val="22"/>
              </w:rPr>
            </w:pPr>
            <w:r w:rsidRPr="00DC3888">
              <w:rPr>
                <w:sz w:val="22"/>
                <w:szCs w:val="22"/>
              </w:rPr>
              <w:t>МУП</w:t>
            </w:r>
          </w:p>
          <w:p w:rsidR="00C00916" w:rsidRPr="00DC3888" w:rsidRDefault="00C00916" w:rsidP="00C00916">
            <w:pPr>
              <w:jc w:val="center"/>
              <w:rPr>
                <w:sz w:val="22"/>
                <w:szCs w:val="22"/>
              </w:rPr>
            </w:pPr>
            <w:r w:rsidRPr="00DC3888">
              <w:rPr>
                <w:sz w:val="22"/>
                <w:szCs w:val="22"/>
              </w:rPr>
              <w:t xml:space="preserve"> «Уинсктеплоэнерго»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Borders>
              <w:top w:val="single" w:sz="4" w:space="0" w:color="000000"/>
              <w:left w:val="single" w:sz="4" w:space="0" w:color="000000"/>
              <w:bottom w:val="single" w:sz="4" w:space="0" w:color="000000"/>
              <w:right w:val="single" w:sz="4" w:space="0" w:color="000000"/>
            </w:tcBorders>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с. Уинское, ул. Ленина,32 а </w:t>
            </w:r>
          </w:p>
        </w:tc>
        <w:tc>
          <w:tcPr>
            <w:tcW w:w="2693" w:type="dxa"/>
          </w:tcPr>
          <w:p w:rsidR="00C00916" w:rsidRDefault="00C00916" w:rsidP="00C00916">
            <w:pPr>
              <w:jc w:val="center"/>
              <w:rPr>
                <w:sz w:val="22"/>
                <w:szCs w:val="22"/>
              </w:rPr>
            </w:pPr>
            <w:r w:rsidRPr="00DC3888">
              <w:rPr>
                <w:sz w:val="22"/>
                <w:szCs w:val="22"/>
              </w:rPr>
              <w:t>МУП</w:t>
            </w:r>
          </w:p>
          <w:p w:rsidR="00C00916" w:rsidRPr="00DC3888" w:rsidRDefault="00C00916" w:rsidP="00C00916">
            <w:pPr>
              <w:jc w:val="center"/>
              <w:rPr>
                <w:sz w:val="22"/>
                <w:szCs w:val="22"/>
              </w:rPr>
            </w:pPr>
            <w:r w:rsidRPr="00DC3888">
              <w:rPr>
                <w:sz w:val="22"/>
                <w:szCs w:val="22"/>
              </w:rPr>
              <w:t xml:space="preserve"> «Уинсктеплоэнерго»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Borders>
              <w:top w:val="single" w:sz="4" w:space="0" w:color="000000"/>
              <w:left w:val="single" w:sz="4" w:space="0" w:color="000000"/>
              <w:bottom w:val="single" w:sz="4" w:space="0" w:color="000000"/>
              <w:right w:val="single" w:sz="4" w:space="0" w:color="000000"/>
            </w:tcBorders>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«Новая школа ТКУ -1130», с. Уинское, ул. Светлая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с. Уинское, ул. Ленина, 28.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bookmarkStart w:id="25" w:name="_Hlk193376824"/>
            <w:r w:rsidRPr="00DC3888">
              <w:rPr>
                <w:sz w:val="22"/>
                <w:szCs w:val="22"/>
              </w:rPr>
              <w:t xml:space="preserve">Газовая котельная  «Новая больница МКГ-2,4» с. Уинское, ул. Заречная, 13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«Детский сад» с. Суда, ул. Центральная, 22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«Школа» с. Суда, ул. Центральная, 29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«Детский сад»  с. Чайка, ул. Советская, 21 </w:t>
            </w:r>
          </w:p>
        </w:tc>
        <w:tc>
          <w:tcPr>
            <w:tcW w:w="2693" w:type="dxa"/>
          </w:tcPr>
          <w:p w:rsidR="00C00916" w:rsidRDefault="00C00916" w:rsidP="00C00916">
            <w:pPr>
              <w:jc w:val="center"/>
              <w:rPr>
                <w:sz w:val="22"/>
                <w:szCs w:val="22"/>
              </w:rPr>
            </w:pPr>
            <w:r w:rsidRPr="00DC3888">
              <w:rPr>
                <w:sz w:val="22"/>
                <w:szCs w:val="22"/>
              </w:rPr>
              <w:t>МУП</w:t>
            </w:r>
          </w:p>
          <w:p w:rsidR="00C00916" w:rsidRPr="00DC3888" w:rsidRDefault="00C00916" w:rsidP="00C00916">
            <w:pPr>
              <w:jc w:val="center"/>
              <w:rPr>
                <w:sz w:val="22"/>
                <w:szCs w:val="22"/>
              </w:rPr>
            </w:pPr>
            <w:r w:rsidRPr="00DC3888">
              <w:rPr>
                <w:sz w:val="22"/>
                <w:szCs w:val="22"/>
              </w:rPr>
              <w:t xml:space="preserve"> «Уинсктеплоэнерго»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«Школа» с. Чайка, ул. Школьная, 2 </w:t>
            </w:r>
          </w:p>
        </w:tc>
        <w:tc>
          <w:tcPr>
            <w:tcW w:w="2693" w:type="dxa"/>
          </w:tcPr>
          <w:p w:rsidR="00C00916" w:rsidRDefault="00C00916" w:rsidP="00C00916">
            <w:pPr>
              <w:jc w:val="center"/>
              <w:rPr>
                <w:sz w:val="22"/>
                <w:szCs w:val="22"/>
              </w:rPr>
            </w:pPr>
            <w:r w:rsidRPr="00DC3888">
              <w:rPr>
                <w:sz w:val="22"/>
                <w:szCs w:val="22"/>
              </w:rPr>
              <w:t>МУП</w:t>
            </w:r>
          </w:p>
          <w:p w:rsidR="00C00916" w:rsidRPr="00DC3888" w:rsidRDefault="00C00916" w:rsidP="00C00916">
            <w:pPr>
              <w:jc w:val="center"/>
              <w:rPr>
                <w:sz w:val="22"/>
                <w:szCs w:val="22"/>
              </w:rPr>
            </w:pPr>
            <w:r w:rsidRPr="00DC3888">
              <w:rPr>
                <w:sz w:val="22"/>
                <w:szCs w:val="22"/>
              </w:rPr>
              <w:t xml:space="preserve"> «Уинсктеплоэнерго»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«Школа» с. Аспа, ул. Школьная, 40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«ФАП» с. Аспа, ул. Ленина, 48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«ФАП» с. В.Сып, ул. Молодежная, 14 </w:t>
            </w:r>
          </w:p>
        </w:tc>
        <w:tc>
          <w:tcPr>
            <w:tcW w:w="2693" w:type="dxa"/>
          </w:tcPr>
          <w:p w:rsidR="00C00916" w:rsidRDefault="00C00916" w:rsidP="00C00916">
            <w:pPr>
              <w:jc w:val="center"/>
              <w:rPr>
                <w:sz w:val="22"/>
                <w:szCs w:val="22"/>
              </w:rPr>
            </w:pPr>
            <w:r w:rsidRPr="00DC3888">
              <w:rPr>
                <w:sz w:val="22"/>
                <w:szCs w:val="22"/>
              </w:rPr>
              <w:t>МУП</w:t>
            </w:r>
          </w:p>
          <w:p w:rsidR="00C00916" w:rsidRPr="00DC3888" w:rsidRDefault="00C00916" w:rsidP="00C00916">
            <w:pPr>
              <w:jc w:val="center"/>
              <w:rPr>
                <w:sz w:val="22"/>
                <w:szCs w:val="22"/>
              </w:rPr>
            </w:pPr>
            <w:r w:rsidRPr="00DC3888">
              <w:rPr>
                <w:sz w:val="22"/>
                <w:szCs w:val="22"/>
              </w:rPr>
              <w:t xml:space="preserve"> «Уинсктеплоэнерго»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«Школа», с. В.Сып, ул. Школьная, 4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«Столовая» с. В.Сып, ул. Школьная, 5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«Детский сад» с. Н.Сып, ул. Коммунистическая, 65 </w:t>
            </w:r>
          </w:p>
        </w:tc>
        <w:tc>
          <w:tcPr>
            <w:tcW w:w="2693" w:type="dxa"/>
          </w:tcPr>
          <w:p w:rsidR="00C00916" w:rsidRDefault="00C00916" w:rsidP="00C00916">
            <w:pPr>
              <w:jc w:val="center"/>
              <w:rPr>
                <w:sz w:val="22"/>
                <w:szCs w:val="22"/>
              </w:rPr>
            </w:pPr>
            <w:r w:rsidRPr="00DC3888">
              <w:rPr>
                <w:sz w:val="22"/>
                <w:szCs w:val="22"/>
              </w:rPr>
              <w:t xml:space="preserve">МУП </w:t>
            </w:r>
          </w:p>
          <w:p w:rsidR="00C00916" w:rsidRPr="00DC3888" w:rsidRDefault="00C00916" w:rsidP="00C00916">
            <w:pPr>
              <w:jc w:val="center"/>
              <w:rPr>
                <w:sz w:val="22"/>
                <w:szCs w:val="22"/>
              </w:rPr>
            </w:pPr>
            <w:r w:rsidRPr="00DC3888">
              <w:rPr>
                <w:sz w:val="22"/>
                <w:szCs w:val="22"/>
              </w:rPr>
              <w:t>«Уинсктеплоэнерго»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r w:rsidR="00C00916" w:rsidRPr="00C75A30" w:rsidTr="00C00916">
        <w:tc>
          <w:tcPr>
            <w:tcW w:w="2864" w:type="dxa"/>
          </w:tcPr>
          <w:p w:rsidR="00C00916" w:rsidRPr="00DC3888" w:rsidRDefault="00C00916" w:rsidP="00C00916">
            <w:pPr>
              <w:rPr>
                <w:sz w:val="22"/>
                <w:szCs w:val="22"/>
              </w:rPr>
            </w:pPr>
            <w:r w:rsidRPr="00DC3888">
              <w:rPr>
                <w:sz w:val="22"/>
                <w:szCs w:val="22"/>
              </w:rPr>
              <w:t xml:space="preserve">Газовая котельная «Школа» д. Ломь, ул. Школьная, 19 </w:t>
            </w:r>
          </w:p>
        </w:tc>
        <w:tc>
          <w:tcPr>
            <w:tcW w:w="2693" w:type="dxa"/>
          </w:tcPr>
          <w:p w:rsidR="00C00916" w:rsidRDefault="00C00916" w:rsidP="00C00916">
            <w:pPr>
              <w:jc w:val="center"/>
              <w:rPr>
                <w:sz w:val="22"/>
                <w:szCs w:val="22"/>
              </w:rPr>
            </w:pPr>
            <w:r w:rsidRPr="00DC3888">
              <w:rPr>
                <w:sz w:val="22"/>
                <w:szCs w:val="22"/>
              </w:rPr>
              <w:t>МУП</w:t>
            </w:r>
          </w:p>
          <w:p w:rsidR="00C00916" w:rsidRPr="00DC3888" w:rsidRDefault="00C00916" w:rsidP="00C00916">
            <w:pPr>
              <w:jc w:val="center"/>
              <w:rPr>
                <w:sz w:val="22"/>
                <w:szCs w:val="22"/>
              </w:rPr>
            </w:pPr>
            <w:r w:rsidRPr="00DC3888">
              <w:rPr>
                <w:sz w:val="22"/>
                <w:szCs w:val="22"/>
              </w:rPr>
              <w:t xml:space="preserve"> «Уинсктеплоэнерго»</w:t>
            </w:r>
          </w:p>
        </w:tc>
        <w:tc>
          <w:tcPr>
            <w:tcW w:w="2126" w:type="dxa"/>
          </w:tcPr>
          <w:p w:rsidR="00C00916" w:rsidRPr="00C00916" w:rsidRDefault="00C00916" w:rsidP="00C00916">
            <w:pPr>
              <w:jc w:val="center"/>
              <w:rPr>
                <w:sz w:val="22"/>
                <w:szCs w:val="22"/>
              </w:rPr>
            </w:pPr>
            <w:r w:rsidRPr="00C00916">
              <w:rPr>
                <w:sz w:val="22"/>
                <w:szCs w:val="22"/>
              </w:rPr>
              <w:t>Июнь 2025</w:t>
            </w:r>
          </w:p>
        </w:tc>
        <w:tc>
          <w:tcPr>
            <w:tcW w:w="2268" w:type="dxa"/>
          </w:tcPr>
          <w:p w:rsidR="00C00916" w:rsidRPr="00C00916" w:rsidRDefault="00C00916" w:rsidP="00C00916">
            <w:pPr>
              <w:jc w:val="center"/>
              <w:rPr>
                <w:sz w:val="22"/>
                <w:szCs w:val="22"/>
              </w:rPr>
            </w:pPr>
            <w:r w:rsidRPr="00C00916">
              <w:rPr>
                <w:sz w:val="22"/>
                <w:szCs w:val="22"/>
              </w:rPr>
              <w:t>Август 2025</w:t>
            </w:r>
          </w:p>
        </w:tc>
      </w:tr>
    </w:tbl>
    <w:bookmarkEnd w:id="25"/>
    <w:p w:rsidR="00283E52" w:rsidRDefault="00C56E81" w:rsidP="00C56E81">
      <w:pPr>
        <w:pStyle w:val="a4"/>
        <w:spacing w:before="59"/>
        <w:ind w:right="819"/>
      </w:pPr>
      <w:r w:rsidRPr="00BC4861">
        <w:t xml:space="preserve">         </w:t>
      </w:r>
    </w:p>
    <w:p w:rsidR="00283E52" w:rsidRDefault="00283E52" w:rsidP="00C56E81">
      <w:pPr>
        <w:pStyle w:val="a4"/>
        <w:spacing w:before="59"/>
        <w:ind w:right="819"/>
      </w:pPr>
    </w:p>
    <w:p w:rsidR="00C56E81" w:rsidRDefault="00C56E81" w:rsidP="00C56E81">
      <w:pPr>
        <w:pStyle w:val="a4"/>
        <w:spacing w:before="59"/>
        <w:ind w:right="819"/>
      </w:pPr>
      <w:r w:rsidRPr="00BC4861">
        <w:t xml:space="preserve">   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7329EA">
        <w:rPr>
          <w:lang w:val="ru-RU"/>
        </w:rPr>
        <w:t xml:space="preserve">Уинского </w:t>
      </w:r>
      <w:r>
        <w:t>муниципального округа</w:t>
      </w:r>
      <w:r w:rsidRPr="00BC4861">
        <w:t>.</w:t>
      </w:r>
    </w:p>
    <w:p w:rsidR="00C56E81" w:rsidRDefault="00C56E81" w:rsidP="00C56E81">
      <w:pPr>
        <w:pStyle w:val="a4"/>
        <w:spacing w:before="59"/>
        <w:ind w:right="819"/>
      </w:pPr>
    </w:p>
    <w:p w:rsidR="00C56E81" w:rsidRPr="00AD37C5" w:rsidRDefault="00C56E81" w:rsidP="00C56E81">
      <w:pPr>
        <w:pStyle w:val="a4"/>
        <w:spacing w:before="59"/>
        <w:ind w:right="819"/>
        <w:jc w:val="center"/>
        <w:rPr>
          <w:b/>
          <w:bCs/>
        </w:rPr>
      </w:pPr>
      <w:r>
        <w:rPr>
          <w:b/>
          <w:bCs/>
        </w:rPr>
        <w:t>7.</w:t>
      </w:r>
      <w:r w:rsidRPr="00AD37C5">
        <w:rPr>
          <w:b/>
          <w:bCs/>
        </w:rPr>
        <w:t>Расчеты допустимого времени устранения технологических нарушений</w:t>
      </w:r>
    </w:p>
    <w:p w:rsidR="00C56E81" w:rsidRPr="00BC4861" w:rsidRDefault="00C56E81" w:rsidP="00C56E81">
      <w:pPr>
        <w:pStyle w:val="a4"/>
        <w:spacing w:before="299"/>
        <w:ind w:left="501" w:right="943"/>
      </w:pPr>
      <w:r w:rsidRPr="00BC4861">
        <w:t>а) на объектах водоснабжения</w:t>
      </w:r>
    </w:p>
    <w:p w:rsidR="00C56E81" w:rsidRPr="00BC4861" w:rsidRDefault="00C56E81" w:rsidP="00C56E81">
      <w:pPr>
        <w:pStyle w:val="a4"/>
        <w:spacing w:before="299"/>
        <w:ind w:left="501" w:right="943"/>
        <w:jc w:val="center"/>
      </w:pP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818"/>
        <w:gridCol w:w="3461"/>
      </w:tblGrid>
      <w:tr w:rsidR="00C56E81" w:rsidRPr="00BC4861" w:rsidTr="00D453C5">
        <w:trPr>
          <w:trHeight w:val="604"/>
        </w:trPr>
        <w:tc>
          <w:tcPr>
            <w:tcW w:w="739" w:type="dxa"/>
            <w:tcBorders>
              <w:top w:val="single" w:sz="4" w:space="0" w:color="auto"/>
              <w:left w:val="single" w:sz="4" w:space="0" w:color="auto"/>
              <w:bottom w:val="single" w:sz="4" w:space="0" w:color="auto"/>
              <w:right w:val="single" w:sz="4" w:space="0" w:color="auto"/>
            </w:tcBorders>
          </w:tcPr>
          <w:p w:rsidR="00C56E81" w:rsidRPr="007329EA" w:rsidRDefault="00C56E81" w:rsidP="00D453C5">
            <w:pPr>
              <w:pStyle w:val="TableParagraph"/>
              <w:ind w:left="0"/>
              <w:rPr>
                <w:rFonts w:ascii="Times New Roman" w:hAnsi="Times New Roman" w:cs="Times New Roman"/>
                <w:sz w:val="28"/>
                <w:szCs w:val="28"/>
              </w:rPr>
            </w:pPr>
          </w:p>
          <w:p w:rsidR="00C56E81" w:rsidRPr="007329EA" w:rsidRDefault="00C56E81" w:rsidP="00D453C5">
            <w:pPr>
              <w:pStyle w:val="TableParagraph"/>
              <w:spacing w:line="285" w:lineRule="exact"/>
              <w:ind w:left="20"/>
              <w:jc w:val="center"/>
              <w:rPr>
                <w:rFonts w:ascii="Times New Roman" w:hAnsi="Times New Roman" w:cs="Times New Roman"/>
                <w:sz w:val="28"/>
                <w:szCs w:val="28"/>
              </w:rPr>
            </w:pPr>
            <w:r w:rsidRPr="007329EA">
              <w:rPr>
                <w:rFonts w:ascii="Times New Roman" w:hAnsi="Times New Roman" w:cs="Times New Roman"/>
                <w:sz w:val="28"/>
                <w:szCs w:val="28"/>
              </w:rPr>
              <w:t>№ п/п</w:t>
            </w:r>
          </w:p>
        </w:tc>
        <w:tc>
          <w:tcPr>
            <w:tcW w:w="4818" w:type="dxa"/>
            <w:tcBorders>
              <w:top w:val="single" w:sz="4" w:space="0" w:color="auto"/>
              <w:left w:val="single" w:sz="4" w:space="0" w:color="auto"/>
              <w:bottom w:val="single" w:sz="4" w:space="0" w:color="auto"/>
              <w:right w:val="single" w:sz="4" w:space="0" w:color="auto"/>
            </w:tcBorders>
          </w:tcPr>
          <w:p w:rsidR="00C56E81" w:rsidRPr="007329EA" w:rsidRDefault="00C56E81" w:rsidP="00D453C5">
            <w:pPr>
              <w:pStyle w:val="TableParagraph"/>
              <w:spacing w:line="298" w:lineRule="exact"/>
              <w:ind w:left="1896" w:hanging="1278"/>
              <w:rPr>
                <w:rFonts w:ascii="Times New Roman" w:hAnsi="Times New Roman" w:cs="Times New Roman"/>
                <w:sz w:val="28"/>
                <w:szCs w:val="28"/>
              </w:rPr>
            </w:pPr>
            <w:r w:rsidRPr="007329EA">
              <w:rPr>
                <w:rFonts w:ascii="Times New Roman" w:hAnsi="Times New Roman" w:cs="Times New Roman"/>
                <w:sz w:val="28"/>
                <w:szCs w:val="28"/>
              </w:rPr>
              <w:t>Наименование технологического нарушения</w:t>
            </w:r>
          </w:p>
        </w:tc>
        <w:tc>
          <w:tcPr>
            <w:tcW w:w="3461" w:type="dxa"/>
            <w:tcBorders>
              <w:top w:val="single" w:sz="4" w:space="0" w:color="auto"/>
              <w:left w:val="single" w:sz="4" w:space="0" w:color="auto"/>
              <w:bottom w:val="single" w:sz="4" w:space="0" w:color="auto"/>
              <w:right w:val="single" w:sz="4" w:space="0" w:color="auto"/>
            </w:tcBorders>
          </w:tcPr>
          <w:p w:rsidR="00C56E81" w:rsidRPr="007329EA" w:rsidRDefault="00C56E81" w:rsidP="00D453C5">
            <w:pPr>
              <w:pStyle w:val="TableParagraph"/>
              <w:ind w:left="0"/>
              <w:rPr>
                <w:rFonts w:ascii="Times New Roman" w:hAnsi="Times New Roman" w:cs="Times New Roman"/>
                <w:sz w:val="28"/>
                <w:szCs w:val="28"/>
              </w:rPr>
            </w:pPr>
          </w:p>
          <w:p w:rsidR="00C56E81" w:rsidRPr="007329EA" w:rsidRDefault="00C56E81" w:rsidP="00D453C5">
            <w:pPr>
              <w:pStyle w:val="TableParagraph"/>
              <w:spacing w:line="285" w:lineRule="exact"/>
              <w:ind w:left="347"/>
              <w:rPr>
                <w:rFonts w:ascii="Times New Roman" w:hAnsi="Times New Roman" w:cs="Times New Roman"/>
                <w:sz w:val="28"/>
                <w:szCs w:val="28"/>
              </w:rPr>
            </w:pPr>
            <w:r w:rsidRPr="007329EA">
              <w:rPr>
                <w:rFonts w:ascii="Times New Roman" w:hAnsi="Times New Roman" w:cs="Times New Roman"/>
                <w:sz w:val="28"/>
                <w:szCs w:val="28"/>
              </w:rPr>
              <w:t>Время на устранение, час.</w:t>
            </w:r>
          </w:p>
        </w:tc>
      </w:tr>
      <w:tr w:rsidR="00C56E81" w:rsidRPr="00BC4861" w:rsidTr="00D453C5">
        <w:trPr>
          <w:trHeight w:val="292"/>
        </w:trPr>
        <w:tc>
          <w:tcPr>
            <w:tcW w:w="739" w:type="dxa"/>
            <w:tcBorders>
              <w:top w:val="single" w:sz="4" w:space="0" w:color="auto"/>
              <w:left w:val="single" w:sz="4" w:space="0" w:color="auto"/>
              <w:bottom w:val="single" w:sz="4" w:space="0" w:color="auto"/>
              <w:right w:val="single" w:sz="4" w:space="0" w:color="auto"/>
            </w:tcBorders>
          </w:tcPr>
          <w:p w:rsidR="00C56E81" w:rsidRPr="007329EA" w:rsidRDefault="00C56E81" w:rsidP="00D453C5">
            <w:pPr>
              <w:pStyle w:val="TableParagraph"/>
              <w:spacing w:line="272" w:lineRule="exact"/>
              <w:ind w:left="0"/>
              <w:jc w:val="center"/>
              <w:rPr>
                <w:rFonts w:ascii="Times New Roman" w:hAnsi="Times New Roman" w:cs="Times New Roman"/>
                <w:sz w:val="28"/>
                <w:szCs w:val="28"/>
              </w:rPr>
            </w:pPr>
            <w:r w:rsidRPr="007329EA">
              <w:rPr>
                <w:rFonts w:ascii="Times New Roman" w:hAnsi="Times New Roman" w:cs="Times New Roman"/>
                <w:sz w:val="28"/>
                <w:szCs w:val="28"/>
              </w:rPr>
              <w:t>1</w:t>
            </w:r>
          </w:p>
        </w:tc>
        <w:tc>
          <w:tcPr>
            <w:tcW w:w="4818" w:type="dxa"/>
            <w:tcBorders>
              <w:top w:val="single" w:sz="4" w:space="0" w:color="auto"/>
              <w:left w:val="single" w:sz="4" w:space="0" w:color="auto"/>
              <w:bottom w:val="single" w:sz="4" w:space="0" w:color="auto"/>
              <w:right w:val="single" w:sz="4" w:space="0" w:color="auto"/>
            </w:tcBorders>
          </w:tcPr>
          <w:p w:rsidR="00C56E81" w:rsidRPr="007329EA" w:rsidRDefault="00C56E81" w:rsidP="00D453C5">
            <w:pPr>
              <w:pStyle w:val="TableParagraph"/>
              <w:spacing w:line="272" w:lineRule="exact"/>
              <w:ind w:left="1493"/>
              <w:rPr>
                <w:rFonts w:ascii="Times New Roman" w:hAnsi="Times New Roman" w:cs="Times New Roman"/>
                <w:sz w:val="28"/>
                <w:szCs w:val="28"/>
              </w:rPr>
            </w:pPr>
            <w:r w:rsidRPr="007329EA">
              <w:rPr>
                <w:rFonts w:ascii="Times New Roman" w:hAnsi="Times New Roman" w:cs="Times New Roman"/>
                <w:sz w:val="28"/>
                <w:szCs w:val="28"/>
              </w:rPr>
              <w:t>Отключение ХВС</w:t>
            </w:r>
          </w:p>
        </w:tc>
        <w:tc>
          <w:tcPr>
            <w:tcW w:w="3461" w:type="dxa"/>
            <w:tcBorders>
              <w:top w:val="single" w:sz="4" w:space="0" w:color="auto"/>
              <w:left w:val="single" w:sz="4" w:space="0" w:color="auto"/>
              <w:bottom w:val="single" w:sz="4" w:space="0" w:color="auto"/>
              <w:right w:val="single" w:sz="4" w:space="0" w:color="auto"/>
            </w:tcBorders>
          </w:tcPr>
          <w:p w:rsidR="00C56E81" w:rsidRPr="007329EA" w:rsidRDefault="00C56E81" w:rsidP="00D453C5">
            <w:pPr>
              <w:pStyle w:val="TableParagraph"/>
              <w:spacing w:line="272" w:lineRule="exact"/>
              <w:ind w:left="0" w:right="100"/>
              <w:jc w:val="center"/>
              <w:rPr>
                <w:rFonts w:ascii="Times New Roman" w:hAnsi="Times New Roman" w:cs="Times New Roman"/>
                <w:sz w:val="28"/>
                <w:szCs w:val="28"/>
              </w:rPr>
            </w:pPr>
            <w:r w:rsidRPr="007329EA">
              <w:rPr>
                <w:rFonts w:ascii="Times New Roman" w:hAnsi="Times New Roman" w:cs="Times New Roman"/>
                <w:sz w:val="28"/>
                <w:szCs w:val="28"/>
              </w:rPr>
              <w:t>24 часа</w:t>
            </w:r>
          </w:p>
        </w:tc>
      </w:tr>
      <w:tr w:rsidR="00C56E81" w:rsidRPr="00BC4861" w:rsidTr="00D453C5">
        <w:trPr>
          <w:trHeight w:val="292"/>
        </w:trPr>
        <w:tc>
          <w:tcPr>
            <w:tcW w:w="739" w:type="dxa"/>
            <w:tcBorders>
              <w:top w:val="single" w:sz="4" w:space="0" w:color="auto"/>
              <w:left w:val="single" w:sz="4" w:space="0" w:color="auto"/>
              <w:bottom w:val="single" w:sz="4" w:space="0" w:color="auto"/>
              <w:right w:val="single" w:sz="4" w:space="0" w:color="auto"/>
            </w:tcBorders>
          </w:tcPr>
          <w:p w:rsidR="00C56E81" w:rsidRPr="00BC4861" w:rsidRDefault="00C56E81" w:rsidP="00D453C5">
            <w:pPr>
              <w:pStyle w:val="TableParagraph"/>
              <w:spacing w:line="272" w:lineRule="exact"/>
              <w:ind w:left="0"/>
              <w:jc w:val="center"/>
              <w:rPr>
                <w:sz w:val="26"/>
              </w:rPr>
            </w:pPr>
          </w:p>
        </w:tc>
        <w:tc>
          <w:tcPr>
            <w:tcW w:w="4818" w:type="dxa"/>
            <w:tcBorders>
              <w:top w:val="single" w:sz="4" w:space="0" w:color="auto"/>
              <w:left w:val="single" w:sz="4" w:space="0" w:color="auto"/>
              <w:bottom w:val="single" w:sz="4" w:space="0" w:color="auto"/>
              <w:right w:val="single" w:sz="4" w:space="0" w:color="auto"/>
            </w:tcBorders>
          </w:tcPr>
          <w:p w:rsidR="00C56E81" w:rsidRPr="00BC4861" w:rsidRDefault="00C56E81" w:rsidP="00D453C5">
            <w:pPr>
              <w:pStyle w:val="TableParagraph"/>
              <w:spacing w:line="272" w:lineRule="exact"/>
              <w:ind w:left="1493"/>
              <w:rPr>
                <w:sz w:val="26"/>
              </w:rPr>
            </w:pPr>
          </w:p>
        </w:tc>
        <w:tc>
          <w:tcPr>
            <w:tcW w:w="3461" w:type="dxa"/>
            <w:tcBorders>
              <w:top w:val="single" w:sz="4" w:space="0" w:color="auto"/>
              <w:left w:val="single" w:sz="4" w:space="0" w:color="auto"/>
              <w:bottom w:val="single" w:sz="4" w:space="0" w:color="auto"/>
              <w:right w:val="single" w:sz="4" w:space="0" w:color="auto"/>
            </w:tcBorders>
          </w:tcPr>
          <w:p w:rsidR="00C56E81" w:rsidRPr="00BC4861" w:rsidRDefault="00C56E81" w:rsidP="00D453C5">
            <w:pPr>
              <w:pStyle w:val="TableParagraph"/>
              <w:spacing w:line="272" w:lineRule="exact"/>
              <w:ind w:left="0" w:right="100"/>
              <w:jc w:val="center"/>
              <w:rPr>
                <w:sz w:val="26"/>
              </w:rPr>
            </w:pPr>
          </w:p>
        </w:tc>
      </w:tr>
    </w:tbl>
    <w:p w:rsidR="00C56E81" w:rsidRPr="00BC4861" w:rsidRDefault="00C56E81" w:rsidP="00C56E81">
      <w:pPr>
        <w:pStyle w:val="a4"/>
        <w:ind w:left="2580"/>
      </w:pPr>
    </w:p>
    <w:p w:rsidR="00C56E81" w:rsidRPr="00BC4861" w:rsidRDefault="00C56E81" w:rsidP="00C56E81">
      <w:pPr>
        <w:pStyle w:val="a4"/>
        <w:ind w:left="567"/>
      </w:pPr>
      <w:r w:rsidRPr="00BC4861">
        <w:t>б) на объектах теплоснабжения</w:t>
      </w:r>
    </w:p>
    <w:p w:rsidR="00C56E81" w:rsidRPr="007329EA" w:rsidRDefault="00C56E81" w:rsidP="00C56E81">
      <w:pPr>
        <w:widowControl w:val="0"/>
        <w:autoSpaceDE w:val="0"/>
        <w:autoSpaceDN w:val="0"/>
        <w:spacing w:before="299"/>
        <w:ind w:left="424"/>
        <w:outlineLvl w:val="0"/>
        <w:rPr>
          <w:b/>
          <w:bCs/>
          <w:sz w:val="28"/>
          <w:szCs w:val="28"/>
        </w:rPr>
      </w:pPr>
      <w:bookmarkStart w:id="26" w:name="_Toc186027541"/>
      <w:bookmarkStart w:id="27" w:name="_Toc186028367"/>
      <w:bookmarkStart w:id="28" w:name="_Toc193471444"/>
      <w:r w:rsidRPr="007329EA">
        <w:rPr>
          <w:b/>
          <w:bCs/>
          <w:sz w:val="28"/>
          <w:szCs w:val="28"/>
        </w:rPr>
        <w:t>Таблица 6. Предельные сроки ликвидации повреждений на объектах теплоснабжения</w:t>
      </w:r>
      <w:bookmarkEnd w:id="26"/>
      <w:bookmarkEnd w:id="27"/>
      <w:bookmarkEnd w:id="28"/>
    </w:p>
    <w:p w:rsidR="00C56E81" w:rsidRPr="00BC4861" w:rsidRDefault="00C56E81" w:rsidP="00C56E81">
      <w:pPr>
        <w:widowControl w:val="0"/>
        <w:autoSpaceDE w:val="0"/>
        <w:autoSpaceDN w:val="0"/>
        <w:spacing w:before="299"/>
        <w:ind w:left="424"/>
        <w:outlineLvl w:val="0"/>
        <w:rPr>
          <w:b/>
          <w:bCs/>
          <w:sz w:val="26"/>
          <w:szCs w:val="26"/>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364"/>
        <w:gridCol w:w="1701"/>
        <w:gridCol w:w="1392"/>
        <w:gridCol w:w="1050"/>
        <w:gridCol w:w="1049"/>
        <w:gridCol w:w="1187"/>
      </w:tblGrid>
      <w:tr w:rsidR="00C56E81" w:rsidRPr="00BC4861" w:rsidTr="00D453C5">
        <w:trPr>
          <w:trHeight w:val="1137"/>
        </w:trPr>
        <w:tc>
          <w:tcPr>
            <w:tcW w:w="919" w:type="dxa"/>
            <w:vMerge w:val="restart"/>
          </w:tcPr>
          <w:p w:rsidR="00C56E81" w:rsidRPr="00BC4861" w:rsidRDefault="00C56E81" w:rsidP="00D453C5">
            <w:pPr>
              <w:spacing w:before="293"/>
              <w:rPr>
                <w:rFonts w:ascii="Times New Roman" w:eastAsia="Times New Roman" w:hAnsi="Times New Roman" w:cs="Times New Roman"/>
                <w:b/>
                <w:sz w:val="26"/>
                <w:lang w:val="ru-RU"/>
              </w:rPr>
            </w:pPr>
          </w:p>
          <w:p w:rsidR="00C56E81" w:rsidRPr="00BC4861" w:rsidRDefault="00C56E81" w:rsidP="00D453C5">
            <w:pPr>
              <w:ind w:left="273" w:right="256" w:firstLine="55"/>
              <w:rPr>
                <w:rFonts w:ascii="Times New Roman" w:eastAsia="Times New Roman" w:hAnsi="Times New Roman" w:cs="Times New Roman"/>
                <w:b/>
                <w:sz w:val="26"/>
              </w:rPr>
            </w:pPr>
            <w:r w:rsidRPr="00BC4861">
              <w:rPr>
                <w:rFonts w:ascii="Times New Roman" w:eastAsia="Times New Roman" w:hAnsi="Times New Roman" w:cs="Times New Roman"/>
                <w:b/>
                <w:sz w:val="26"/>
              </w:rPr>
              <w:t>№ п/п</w:t>
            </w:r>
          </w:p>
        </w:tc>
        <w:tc>
          <w:tcPr>
            <w:tcW w:w="2364" w:type="dxa"/>
            <w:vMerge w:val="restart"/>
          </w:tcPr>
          <w:p w:rsidR="00C56E81" w:rsidRPr="00BC4861" w:rsidRDefault="00C56E81" w:rsidP="00D453C5">
            <w:pPr>
              <w:spacing w:before="144"/>
              <w:rPr>
                <w:rFonts w:ascii="Times New Roman" w:eastAsia="Times New Roman" w:hAnsi="Times New Roman" w:cs="Times New Roman"/>
                <w:b/>
                <w:sz w:val="26"/>
              </w:rPr>
            </w:pPr>
          </w:p>
          <w:p w:rsidR="00C56E81" w:rsidRPr="00BC4861" w:rsidRDefault="00C56E81" w:rsidP="00D453C5">
            <w:pPr>
              <w:ind w:left="242" w:right="229" w:firstLine="3"/>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Наименование технологического нарушения</w:t>
            </w:r>
          </w:p>
        </w:tc>
        <w:tc>
          <w:tcPr>
            <w:tcW w:w="1701" w:type="dxa"/>
            <w:vMerge w:val="restart"/>
          </w:tcPr>
          <w:p w:rsidR="00C56E81" w:rsidRPr="00BC4861" w:rsidRDefault="00C56E81" w:rsidP="00D453C5">
            <w:pPr>
              <w:spacing w:before="144"/>
              <w:rPr>
                <w:rFonts w:ascii="Times New Roman" w:eastAsia="Times New Roman" w:hAnsi="Times New Roman" w:cs="Times New Roman"/>
                <w:b/>
                <w:sz w:val="26"/>
              </w:rPr>
            </w:pPr>
          </w:p>
          <w:p w:rsidR="00C56E81" w:rsidRPr="00BC4861" w:rsidRDefault="00C56E81" w:rsidP="00D453C5">
            <w:pPr>
              <w:ind w:left="242" w:firstLine="148"/>
              <w:rPr>
                <w:rFonts w:ascii="Times New Roman" w:eastAsia="Times New Roman" w:hAnsi="Times New Roman" w:cs="Times New Roman"/>
                <w:b/>
                <w:sz w:val="26"/>
              </w:rPr>
            </w:pPr>
            <w:r w:rsidRPr="00BC4861">
              <w:rPr>
                <w:rFonts w:ascii="Times New Roman" w:eastAsia="Times New Roman" w:hAnsi="Times New Roman" w:cs="Times New Roman"/>
                <w:b/>
                <w:sz w:val="26"/>
              </w:rPr>
              <w:t>Время на устранение,</w:t>
            </w:r>
          </w:p>
          <w:p w:rsidR="00C56E81" w:rsidRPr="00BC4861" w:rsidRDefault="00C56E81" w:rsidP="00D453C5">
            <w:pPr>
              <w:spacing w:line="299" w:lineRule="exact"/>
              <w:ind w:left="710"/>
              <w:rPr>
                <w:rFonts w:ascii="Times New Roman" w:eastAsia="Times New Roman" w:hAnsi="Times New Roman" w:cs="Times New Roman"/>
                <w:b/>
                <w:sz w:val="26"/>
              </w:rPr>
            </w:pPr>
            <w:r w:rsidRPr="00BC4861">
              <w:rPr>
                <w:rFonts w:ascii="Times New Roman" w:eastAsia="Times New Roman" w:hAnsi="Times New Roman" w:cs="Times New Roman"/>
                <w:b/>
                <w:sz w:val="26"/>
              </w:rPr>
              <w:t>час.</w:t>
            </w:r>
          </w:p>
        </w:tc>
        <w:tc>
          <w:tcPr>
            <w:tcW w:w="4678" w:type="dxa"/>
            <w:gridSpan w:val="4"/>
          </w:tcPr>
          <w:p w:rsidR="00C56E81" w:rsidRPr="00BC4861" w:rsidRDefault="00C56E81" w:rsidP="00D453C5">
            <w:pPr>
              <w:spacing w:before="122"/>
              <w:ind w:left="443" w:right="434"/>
              <w:jc w:val="center"/>
              <w:rPr>
                <w:rFonts w:ascii="Times New Roman" w:eastAsia="Times New Roman" w:hAnsi="Times New Roman" w:cs="Times New Roman"/>
                <w:b/>
                <w:sz w:val="26"/>
                <w:lang w:val="ru-RU"/>
              </w:rPr>
            </w:pPr>
            <w:r w:rsidRPr="00BC4861">
              <w:rPr>
                <w:rFonts w:ascii="Times New Roman" w:eastAsia="Times New Roman" w:hAnsi="Times New Roman" w:cs="Times New Roman"/>
                <w:b/>
                <w:sz w:val="26"/>
                <w:lang w:val="ru-RU"/>
              </w:rPr>
              <w:t xml:space="preserve">Ожидаемая температура в жилых помещениях при температуре наружного воздуха, </w:t>
            </w:r>
            <w:r w:rsidRPr="00BC4861">
              <w:rPr>
                <w:rFonts w:ascii="Times New Roman" w:eastAsia="Times New Roman" w:hAnsi="Times New Roman" w:cs="Times New Roman"/>
                <w:b/>
                <w:sz w:val="26"/>
              </w:rPr>
              <w:t>C</w:t>
            </w:r>
          </w:p>
        </w:tc>
      </w:tr>
      <w:tr w:rsidR="00C56E81" w:rsidRPr="00BC4861" w:rsidTr="00D453C5">
        <w:trPr>
          <w:trHeight w:val="635"/>
        </w:trPr>
        <w:tc>
          <w:tcPr>
            <w:tcW w:w="919" w:type="dxa"/>
            <w:vMerge/>
            <w:tcBorders>
              <w:top w:val="nil"/>
            </w:tcBorders>
          </w:tcPr>
          <w:p w:rsidR="00C56E81" w:rsidRPr="00BC4861" w:rsidRDefault="00C56E81" w:rsidP="00D453C5">
            <w:pPr>
              <w:rPr>
                <w:rFonts w:ascii="Times New Roman" w:eastAsia="Times New Roman" w:hAnsi="Times New Roman" w:cs="Times New Roman"/>
                <w:sz w:val="2"/>
                <w:szCs w:val="2"/>
                <w:lang w:val="ru-RU"/>
              </w:rPr>
            </w:pPr>
          </w:p>
        </w:tc>
        <w:tc>
          <w:tcPr>
            <w:tcW w:w="2364" w:type="dxa"/>
            <w:vMerge/>
            <w:tcBorders>
              <w:top w:val="nil"/>
            </w:tcBorders>
          </w:tcPr>
          <w:p w:rsidR="00C56E81" w:rsidRPr="00BC4861" w:rsidRDefault="00C56E81" w:rsidP="00D453C5">
            <w:pPr>
              <w:rPr>
                <w:rFonts w:ascii="Times New Roman" w:eastAsia="Times New Roman" w:hAnsi="Times New Roman" w:cs="Times New Roman"/>
                <w:sz w:val="2"/>
                <w:szCs w:val="2"/>
                <w:lang w:val="ru-RU"/>
              </w:rPr>
            </w:pPr>
          </w:p>
        </w:tc>
        <w:tc>
          <w:tcPr>
            <w:tcW w:w="1701" w:type="dxa"/>
            <w:vMerge/>
            <w:tcBorders>
              <w:top w:val="nil"/>
            </w:tcBorders>
          </w:tcPr>
          <w:p w:rsidR="00C56E81" w:rsidRPr="00BC4861" w:rsidRDefault="00C56E81" w:rsidP="00D453C5">
            <w:pPr>
              <w:rPr>
                <w:rFonts w:ascii="Times New Roman" w:eastAsia="Times New Roman" w:hAnsi="Times New Roman" w:cs="Times New Roman"/>
                <w:sz w:val="2"/>
                <w:szCs w:val="2"/>
                <w:lang w:val="ru-RU"/>
              </w:rPr>
            </w:pPr>
          </w:p>
        </w:tc>
        <w:tc>
          <w:tcPr>
            <w:tcW w:w="1392" w:type="dxa"/>
          </w:tcPr>
          <w:p w:rsidR="00C56E81" w:rsidRPr="00BC4861" w:rsidRDefault="00C56E81" w:rsidP="00D453C5">
            <w:pPr>
              <w:spacing w:before="170"/>
              <w:ind w:left="8"/>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0</w:t>
            </w:r>
          </w:p>
        </w:tc>
        <w:tc>
          <w:tcPr>
            <w:tcW w:w="1050" w:type="dxa"/>
          </w:tcPr>
          <w:p w:rsidR="00C56E81" w:rsidRPr="00BC4861" w:rsidRDefault="00C56E81" w:rsidP="00D453C5">
            <w:pPr>
              <w:spacing w:before="170"/>
              <w:ind w:left="9"/>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-10</w:t>
            </w:r>
          </w:p>
        </w:tc>
        <w:tc>
          <w:tcPr>
            <w:tcW w:w="1049" w:type="dxa"/>
          </w:tcPr>
          <w:p w:rsidR="00C56E81" w:rsidRPr="00BC4861" w:rsidRDefault="00C56E81" w:rsidP="00D453C5">
            <w:pPr>
              <w:spacing w:before="170"/>
              <w:ind w:left="9"/>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-20</w:t>
            </w:r>
          </w:p>
        </w:tc>
        <w:tc>
          <w:tcPr>
            <w:tcW w:w="1187" w:type="dxa"/>
          </w:tcPr>
          <w:p w:rsidR="00C56E81" w:rsidRPr="00BC4861" w:rsidRDefault="00C56E81" w:rsidP="00D453C5">
            <w:pPr>
              <w:spacing w:before="170"/>
              <w:ind w:left="8" w:right="2"/>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Более</w:t>
            </w:r>
            <w:r>
              <w:rPr>
                <w:rFonts w:ascii="Times New Roman" w:eastAsia="Times New Roman" w:hAnsi="Times New Roman" w:cs="Times New Roman"/>
                <w:b/>
                <w:sz w:val="26"/>
                <w:lang w:val="ru-RU"/>
              </w:rPr>
              <w:t xml:space="preserve">   </w:t>
            </w:r>
            <w:r w:rsidRPr="00BC4861">
              <w:rPr>
                <w:rFonts w:ascii="Times New Roman" w:eastAsia="Times New Roman" w:hAnsi="Times New Roman" w:cs="Times New Roman"/>
                <w:b/>
                <w:sz w:val="26"/>
              </w:rPr>
              <w:t xml:space="preserve"> -20</w:t>
            </w:r>
          </w:p>
        </w:tc>
      </w:tr>
      <w:tr w:rsidR="00C56E81" w:rsidRPr="00BC4861" w:rsidTr="00D453C5">
        <w:trPr>
          <w:trHeight w:val="837"/>
        </w:trPr>
        <w:tc>
          <w:tcPr>
            <w:tcW w:w="919" w:type="dxa"/>
          </w:tcPr>
          <w:p w:rsidR="00C56E81" w:rsidRPr="00BC4861" w:rsidRDefault="00C56E81" w:rsidP="00D453C5">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1</w:t>
            </w:r>
          </w:p>
        </w:tc>
        <w:tc>
          <w:tcPr>
            <w:tcW w:w="2364" w:type="dxa"/>
          </w:tcPr>
          <w:p w:rsidR="00C56E81" w:rsidRPr="00BC4861" w:rsidRDefault="00C56E81" w:rsidP="00D453C5">
            <w:pPr>
              <w:spacing w:before="119"/>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rsidR="00C56E81" w:rsidRPr="00BC4861" w:rsidRDefault="00C56E81" w:rsidP="00D453C5">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2</w:t>
            </w:r>
          </w:p>
        </w:tc>
        <w:tc>
          <w:tcPr>
            <w:tcW w:w="1392"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1050"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1049"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187"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r>
      <w:tr w:rsidR="00C56E81" w:rsidRPr="00BC4861" w:rsidTr="00D453C5">
        <w:trPr>
          <w:trHeight w:val="837"/>
        </w:trPr>
        <w:tc>
          <w:tcPr>
            <w:tcW w:w="919" w:type="dxa"/>
          </w:tcPr>
          <w:p w:rsidR="00C56E81" w:rsidRPr="00BC4861" w:rsidRDefault="00C56E81" w:rsidP="00D453C5">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2</w:t>
            </w:r>
          </w:p>
        </w:tc>
        <w:tc>
          <w:tcPr>
            <w:tcW w:w="2364" w:type="dxa"/>
          </w:tcPr>
          <w:p w:rsidR="00C56E81" w:rsidRPr="00BC4861" w:rsidRDefault="00C56E81" w:rsidP="00D453C5">
            <w:pPr>
              <w:spacing w:before="122"/>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rsidR="00C56E81" w:rsidRPr="00BC4861" w:rsidRDefault="00C56E81" w:rsidP="00D453C5">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4</w:t>
            </w:r>
          </w:p>
        </w:tc>
        <w:tc>
          <w:tcPr>
            <w:tcW w:w="1392"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1050"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49"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187"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r>
      <w:tr w:rsidR="00C56E81" w:rsidRPr="00BC4861" w:rsidTr="00D453C5">
        <w:trPr>
          <w:trHeight w:val="837"/>
        </w:trPr>
        <w:tc>
          <w:tcPr>
            <w:tcW w:w="919" w:type="dxa"/>
          </w:tcPr>
          <w:p w:rsidR="00C56E81" w:rsidRPr="00BC4861" w:rsidRDefault="00C56E81" w:rsidP="00D453C5">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3</w:t>
            </w:r>
          </w:p>
        </w:tc>
        <w:tc>
          <w:tcPr>
            <w:tcW w:w="2364" w:type="dxa"/>
          </w:tcPr>
          <w:p w:rsidR="00C56E81" w:rsidRPr="00BC4861" w:rsidRDefault="00C56E81" w:rsidP="00D453C5">
            <w:pPr>
              <w:spacing w:before="122"/>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rsidR="00C56E81" w:rsidRPr="00BC4861" w:rsidRDefault="00C56E81" w:rsidP="00D453C5">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6</w:t>
            </w:r>
          </w:p>
        </w:tc>
        <w:tc>
          <w:tcPr>
            <w:tcW w:w="1392"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50"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49"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187"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r>
      <w:tr w:rsidR="00C56E81" w:rsidRPr="00BC4861" w:rsidTr="00D453C5">
        <w:trPr>
          <w:trHeight w:val="839"/>
        </w:trPr>
        <w:tc>
          <w:tcPr>
            <w:tcW w:w="919" w:type="dxa"/>
          </w:tcPr>
          <w:p w:rsidR="00C56E81" w:rsidRPr="00BC4861" w:rsidRDefault="00C56E81" w:rsidP="00D453C5">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4</w:t>
            </w:r>
          </w:p>
        </w:tc>
        <w:tc>
          <w:tcPr>
            <w:tcW w:w="2364" w:type="dxa"/>
          </w:tcPr>
          <w:p w:rsidR="00C56E81" w:rsidRPr="00BC4861" w:rsidRDefault="00C56E81" w:rsidP="00D453C5">
            <w:pPr>
              <w:spacing w:before="122"/>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rsidR="00C56E81" w:rsidRPr="00BC4861" w:rsidRDefault="00C56E81" w:rsidP="00D453C5">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8</w:t>
            </w:r>
          </w:p>
        </w:tc>
        <w:tc>
          <w:tcPr>
            <w:tcW w:w="1392"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50"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49" w:type="dxa"/>
          </w:tcPr>
          <w:p w:rsidR="00C56E81" w:rsidRPr="00BC4861" w:rsidRDefault="00C56E81" w:rsidP="00D453C5">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c>
          <w:tcPr>
            <w:tcW w:w="1187" w:type="dxa"/>
          </w:tcPr>
          <w:p w:rsidR="00C56E81" w:rsidRPr="00BC4861" w:rsidRDefault="00C56E81" w:rsidP="00D453C5">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r>
    </w:tbl>
    <w:p w:rsidR="00C56E81" w:rsidRPr="007329EA" w:rsidRDefault="00C56E81" w:rsidP="00C56E81">
      <w:pPr>
        <w:rPr>
          <w:b/>
          <w:sz w:val="28"/>
          <w:szCs w:val="28"/>
        </w:rPr>
      </w:pPr>
      <w:r w:rsidRPr="007329EA">
        <w:rPr>
          <w:b/>
          <w:sz w:val="28"/>
          <w:szCs w:val="28"/>
        </w:rPr>
        <w:t>Таблица 7.</w:t>
      </w:r>
      <w:r w:rsidR="007329EA">
        <w:rPr>
          <w:b/>
          <w:sz w:val="28"/>
          <w:szCs w:val="28"/>
        </w:rPr>
        <w:t xml:space="preserve"> </w:t>
      </w:r>
      <w:r w:rsidRPr="007329EA">
        <w:rPr>
          <w:b/>
          <w:sz w:val="28"/>
          <w:szCs w:val="28"/>
        </w:rPr>
        <w:t>Предельные сроки ликвидации повреждений на надземных трубопроводах тепловых сетей</w:t>
      </w:r>
    </w:p>
    <w:tbl>
      <w:tblPr>
        <w:tblStyle w:val="TableNormal"/>
        <w:tblW w:w="10000"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5247"/>
        <w:gridCol w:w="3805"/>
      </w:tblGrid>
      <w:tr w:rsidR="00C56E81" w:rsidRPr="00BC4861" w:rsidTr="00D453C5">
        <w:trPr>
          <w:trHeight w:val="839"/>
        </w:trPr>
        <w:tc>
          <w:tcPr>
            <w:tcW w:w="948" w:type="dxa"/>
          </w:tcPr>
          <w:p w:rsidR="00C56E81" w:rsidRPr="007329EA" w:rsidRDefault="00C56E81" w:rsidP="00D453C5">
            <w:pPr>
              <w:pStyle w:val="TableParagraph"/>
              <w:spacing w:before="122"/>
              <w:ind w:left="287" w:right="271" w:firstLine="55"/>
              <w:rPr>
                <w:rFonts w:ascii="Times New Roman" w:hAnsi="Times New Roman" w:cs="Times New Roman"/>
                <w:b/>
                <w:sz w:val="28"/>
                <w:szCs w:val="28"/>
              </w:rPr>
            </w:pPr>
            <w:r w:rsidRPr="007329EA">
              <w:rPr>
                <w:rFonts w:ascii="Times New Roman" w:hAnsi="Times New Roman" w:cs="Times New Roman"/>
                <w:b/>
                <w:sz w:val="28"/>
                <w:szCs w:val="28"/>
              </w:rPr>
              <w:t>№ п/п</w:t>
            </w:r>
          </w:p>
        </w:tc>
        <w:tc>
          <w:tcPr>
            <w:tcW w:w="5247" w:type="dxa"/>
          </w:tcPr>
          <w:p w:rsidR="00C56E81" w:rsidRPr="007329EA" w:rsidRDefault="00C56E81" w:rsidP="007329EA">
            <w:pPr>
              <w:pStyle w:val="TableParagraph"/>
              <w:spacing w:before="122"/>
              <w:ind w:left="1050" w:right="656" w:hanging="379"/>
              <w:jc w:val="center"/>
              <w:rPr>
                <w:rFonts w:ascii="Times New Roman" w:hAnsi="Times New Roman" w:cs="Times New Roman"/>
                <w:b/>
                <w:sz w:val="28"/>
                <w:szCs w:val="28"/>
              </w:rPr>
            </w:pPr>
            <w:r w:rsidRPr="007329EA">
              <w:rPr>
                <w:rFonts w:ascii="Times New Roman" w:hAnsi="Times New Roman" w:cs="Times New Roman"/>
                <w:b/>
                <w:sz w:val="28"/>
                <w:szCs w:val="28"/>
              </w:rPr>
              <w:t>Наименование технологического нарушения</w:t>
            </w:r>
          </w:p>
        </w:tc>
        <w:tc>
          <w:tcPr>
            <w:tcW w:w="3805" w:type="dxa"/>
          </w:tcPr>
          <w:p w:rsidR="00C56E81" w:rsidRPr="007329EA" w:rsidRDefault="00C56E81" w:rsidP="00D453C5">
            <w:pPr>
              <w:pStyle w:val="TableParagraph"/>
              <w:spacing w:before="270"/>
              <w:ind w:left="10" w:right="7"/>
              <w:jc w:val="center"/>
              <w:rPr>
                <w:rFonts w:ascii="Times New Roman" w:hAnsi="Times New Roman" w:cs="Times New Roman"/>
                <w:b/>
                <w:sz w:val="28"/>
                <w:szCs w:val="28"/>
              </w:rPr>
            </w:pPr>
            <w:r w:rsidRPr="007329EA">
              <w:rPr>
                <w:rFonts w:ascii="Times New Roman" w:hAnsi="Times New Roman" w:cs="Times New Roman"/>
                <w:b/>
                <w:sz w:val="28"/>
                <w:szCs w:val="28"/>
              </w:rPr>
              <w:t>Время на устранение, час.</w:t>
            </w:r>
          </w:p>
        </w:tc>
      </w:tr>
      <w:tr w:rsidR="00C56E81" w:rsidRPr="00BC4861" w:rsidTr="00D453C5">
        <w:trPr>
          <w:trHeight w:val="837"/>
        </w:trPr>
        <w:tc>
          <w:tcPr>
            <w:tcW w:w="948" w:type="dxa"/>
          </w:tcPr>
          <w:p w:rsidR="00C56E81" w:rsidRPr="007329EA" w:rsidRDefault="00C56E81" w:rsidP="00D453C5">
            <w:pPr>
              <w:pStyle w:val="TableParagraph"/>
              <w:spacing w:before="270"/>
              <w:ind w:left="7"/>
              <w:jc w:val="center"/>
              <w:rPr>
                <w:rFonts w:ascii="Times New Roman" w:hAnsi="Times New Roman" w:cs="Times New Roman"/>
                <w:sz w:val="28"/>
                <w:szCs w:val="28"/>
              </w:rPr>
            </w:pPr>
            <w:r w:rsidRPr="007329EA">
              <w:rPr>
                <w:rFonts w:ascii="Times New Roman" w:hAnsi="Times New Roman" w:cs="Times New Roman"/>
                <w:sz w:val="28"/>
                <w:szCs w:val="28"/>
              </w:rPr>
              <w:t>1</w:t>
            </w:r>
          </w:p>
        </w:tc>
        <w:tc>
          <w:tcPr>
            <w:tcW w:w="5247" w:type="dxa"/>
          </w:tcPr>
          <w:p w:rsidR="00C56E81" w:rsidRPr="007329EA" w:rsidRDefault="00C56E81" w:rsidP="00D453C5">
            <w:pPr>
              <w:pStyle w:val="TableParagraph"/>
              <w:spacing w:before="119"/>
              <w:ind w:left="242" w:right="656"/>
              <w:rPr>
                <w:rFonts w:ascii="Times New Roman" w:hAnsi="Times New Roman" w:cs="Times New Roman"/>
                <w:sz w:val="28"/>
                <w:szCs w:val="28"/>
                <w:lang w:val="ru-RU"/>
              </w:rPr>
            </w:pPr>
            <w:r w:rsidRPr="007329EA">
              <w:rPr>
                <w:rFonts w:ascii="Times New Roman" w:hAnsi="Times New Roman" w:cs="Times New Roman"/>
                <w:sz w:val="28"/>
                <w:szCs w:val="28"/>
                <w:lang w:val="ru-RU"/>
              </w:rPr>
              <w:t>Обнаружение утечек или других неисправностей</w:t>
            </w:r>
          </w:p>
        </w:tc>
        <w:tc>
          <w:tcPr>
            <w:tcW w:w="3805" w:type="dxa"/>
          </w:tcPr>
          <w:p w:rsidR="00C56E81" w:rsidRPr="007329EA" w:rsidRDefault="00C56E81" w:rsidP="00D453C5">
            <w:pPr>
              <w:pStyle w:val="TableParagraph"/>
              <w:spacing w:before="270"/>
              <w:ind w:left="10"/>
              <w:jc w:val="center"/>
              <w:rPr>
                <w:rFonts w:ascii="Times New Roman" w:hAnsi="Times New Roman" w:cs="Times New Roman"/>
                <w:sz w:val="28"/>
                <w:szCs w:val="28"/>
              </w:rPr>
            </w:pPr>
            <w:r w:rsidRPr="007329EA">
              <w:rPr>
                <w:rFonts w:ascii="Times New Roman" w:hAnsi="Times New Roman" w:cs="Times New Roman"/>
                <w:sz w:val="28"/>
                <w:szCs w:val="28"/>
              </w:rPr>
              <w:t>1,0</w:t>
            </w:r>
          </w:p>
        </w:tc>
      </w:tr>
      <w:tr w:rsidR="00C56E81" w:rsidRPr="00BC4861" w:rsidTr="00D453C5">
        <w:trPr>
          <w:trHeight w:val="837"/>
        </w:trPr>
        <w:tc>
          <w:tcPr>
            <w:tcW w:w="948" w:type="dxa"/>
          </w:tcPr>
          <w:p w:rsidR="00C56E81" w:rsidRPr="007329EA" w:rsidRDefault="00C56E81" w:rsidP="00D453C5">
            <w:pPr>
              <w:pStyle w:val="TableParagraph"/>
              <w:spacing w:before="270"/>
              <w:ind w:left="7"/>
              <w:jc w:val="center"/>
              <w:rPr>
                <w:rFonts w:ascii="Times New Roman" w:hAnsi="Times New Roman" w:cs="Times New Roman"/>
                <w:sz w:val="28"/>
                <w:szCs w:val="28"/>
              </w:rPr>
            </w:pPr>
            <w:r w:rsidRPr="007329EA">
              <w:rPr>
                <w:rFonts w:ascii="Times New Roman" w:hAnsi="Times New Roman" w:cs="Times New Roman"/>
                <w:sz w:val="28"/>
                <w:szCs w:val="28"/>
              </w:rPr>
              <w:t>2</w:t>
            </w:r>
          </w:p>
        </w:tc>
        <w:tc>
          <w:tcPr>
            <w:tcW w:w="5247" w:type="dxa"/>
          </w:tcPr>
          <w:p w:rsidR="00C56E81" w:rsidRPr="007329EA" w:rsidRDefault="00C56E81" w:rsidP="00D453C5">
            <w:pPr>
              <w:pStyle w:val="TableParagraph"/>
              <w:spacing w:before="122"/>
              <w:ind w:left="242" w:right="656"/>
              <w:rPr>
                <w:rFonts w:ascii="Times New Roman" w:hAnsi="Times New Roman" w:cs="Times New Roman"/>
                <w:sz w:val="28"/>
                <w:szCs w:val="28"/>
                <w:lang w:val="ru-RU"/>
              </w:rPr>
            </w:pPr>
            <w:r w:rsidRPr="007329EA">
              <w:rPr>
                <w:rFonts w:ascii="Times New Roman" w:hAnsi="Times New Roman" w:cs="Times New Roman"/>
                <w:sz w:val="28"/>
                <w:szCs w:val="28"/>
                <w:lang w:val="ru-RU"/>
              </w:rPr>
              <w:t>Отключение системы или отдельных участков</w:t>
            </w:r>
          </w:p>
        </w:tc>
        <w:tc>
          <w:tcPr>
            <w:tcW w:w="3805" w:type="dxa"/>
          </w:tcPr>
          <w:p w:rsidR="00C56E81" w:rsidRPr="007329EA" w:rsidRDefault="00C56E81" w:rsidP="00D453C5">
            <w:pPr>
              <w:pStyle w:val="TableParagraph"/>
              <w:spacing w:before="270"/>
              <w:ind w:left="10"/>
              <w:jc w:val="center"/>
              <w:rPr>
                <w:rFonts w:ascii="Times New Roman" w:hAnsi="Times New Roman" w:cs="Times New Roman"/>
                <w:sz w:val="28"/>
                <w:szCs w:val="28"/>
              </w:rPr>
            </w:pPr>
            <w:r w:rsidRPr="007329EA">
              <w:rPr>
                <w:rFonts w:ascii="Times New Roman" w:hAnsi="Times New Roman" w:cs="Times New Roman"/>
                <w:sz w:val="28"/>
                <w:szCs w:val="28"/>
              </w:rPr>
              <w:t>0,5</w:t>
            </w:r>
          </w:p>
        </w:tc>
      </w:tr>
      <w:tr w:rsidR="00C56E81" w:rsidRPr="00BC4861" w:rsidTr="00D453C5">
        <w:trPr>
          <w:trHeight w:val="539"/>
        </w:trPr>
        <w:tc>
          <w:tcPr>
            <w:tcW w:w="948" w:type="dxa"/>
          </w:tcPr>
          <w:p w:rsidR="00C56E81" w:rsidRPr="007329EA" w:rsidRDefault="00C56E81" w:rsidP="00D453C5">
            <w:pPr>
              <w:pStyle w:val="TableParagraph"/>
              <w:spacing w:before="122"/>
              <w:ind w:left="7"/>
              <w:jc w:val="center"/>
              <w:rPr>
                <w:rFonts w:ascii="Times New Roman" w:hAnsi="Times New Roman" w:cs="Times New Roman"/>
                <w:sz w:val="28"/>
                <w:szCs w:val="28"/>
              </w:rPr>
            </w:pPr>
            <w:r w:rsidRPr="007329EA">
              <w:rPr>
                <w:rFonts w:ascii="Times New Roman" w:hAnsi="Times New Roman" w:cs="Times New Roman"/>
                <w:sz w:val="28"/>
                <w:szCs w:val="28"/>
              </w:rPr>
              <w:t>3</w:t>
            </w:r>
          </w:p>
        </w:tc>
        <w:tc>
          <w:tcPr>
            <w:tcW w:w="5247" w:type="dxa"/>
          </w:tcPr>
          <w:p w:rsidR="00C56E81" w:rsidRPr="007329EA" w:rsidRDefault="00C56E81" w:rsidP="00D453C5">
            <w:pPr>
              <w:pStyle w:val="TableParagraph"/>
              <w:spacing w:before="122"/>
              <w:ind w:left="242"/>
              <w:rPr>
                <w:rFonts w:ascii="Times New Roman" w:hAnsi="Times New Roman" w:cs="Times New Roman"/>
                <w:sz w:val="28"/>
                <w:szCs w:val="28"/>
              </w:rPr>
            </w:pPr>
            <w:r w:rsidRPr="007329EA">
              <w:rPr>
                <w:rFonts w:ascii="Times New Roman" w:hAnsi="Times New Roman" w:cs="Times New Roman"/>
                <w:sz w:val="28"/>
                <w:szCs w:val="28"/>
              </w:rPr>
              <w:t>Слив воды из системы</w:t>
            </w:r>
          </w:p>
        </w:tc>
        <w:tc>
          <w:tcPr>
            <w:tcW w:w="3805" w:type="dxa"/>
          </w:tcPr>
          <w:p w:rsidR="00C56E81" w:rsidRPr="007329EA" w:rsidRDefault="00C56E81" w:rsidP="00D453C5">
            <w:pPr>
              <w:pStyle w:val="TableParagraph"/>
              <w:spacing w:before="122"/>
              <w:ind w:left="10"/>
              <w:jc w:val="center"/>
              <w:rPr>
                <w:rFonts w:ascii="Times New Roman" w:hAnsi="Times New Roman" w:cs="Times New Roman"/>
                <w:sz w:val="28"/>
                <w:szCs w:val="28"/>
              </w:rPr>
            </w:pPr>
            <w:r w:rsidRPr="007329EA">
              <w:rPr>
                <w:rFonts w:ascii="Times New Roman" w:hAnsi="Times New Roman" w:cs="Times New Roman"/>
                <w:sz w:val="28"/>
                <w:szCs w:val="28"/>
              </w:rPr>
              <w:t>0,5</w:t>
            </w:r>
          </w:p>
        </w:tc>
      </w:tr>
      <w:tr w:rsidR="00C56E81" w:rsidRPr="00BC4861" w:rsidTr="00D453C5">
        <w:trPr>
          <w:trHeight w:val="840"/>
        </w:trPr>
        <w:tc>
          <w:tcPr>
            <w:tcW w:w="948" w:type="dxa"/>
          </w:tcPr>
          <w:p w:rsidR="00C56E81" w:rsidRPr="007329EA" w:rsidRDefault="00C56E81" w:rsidP="00D453C5">
            <w:pPr>
              <w:pStyle w:val="TableParagraph"/>
              <w:spacing w:before="270"/>
              <w:ind w:left="7"/>
              <w:jc w:val="center"/>
              <w:rPr>
                <w:rFonts w:ascii="Times New Roman" w:hAnsi="Times New Roman" w:cs="Times New Roman"/>
                <w:sz w:val="28"/>
                <w:szCs w:val="28"/>
              </w:rPr>
            </w:pPr>
            <w:r w:rsidRPr="007329EA">
              <w:rPr>
                <w:rFonts w:ascii="Times New Roman" w:hAnsi="Times New Roman" w:cs="Times New Roman"/>
                <w:sz w:val="28"/>
                <w:szCs w:val="28"/>
              </w:rPr>
              <w:t>4</w:t>
            </w:r>
          </w:p>
        </w:tc>
        <w:tc>
          <w:tcPr>
            <w:tcW w:w="5247" w:type="dxa"/>
          </w:tcPr>
          <w:p w:rsidR="00C56E81" w:rsidRPr="007329EA" w:rsidRDefault="00C56E81" w:rsidP="00D453C5">
            <w:pPr>
              <w:pStyle w:val="TableParagraph"/>
              <w:spacing w:before="122"/>
              <w:ind w:left="242" w:right="656"/>
              <w:rPr>
                <w:rFonts w:ascii="Times New Roman" w:hAnsi="Times New Roman" w:cs="Times New Roman"/>
                <w:sz w:val="28"/>
                <w:szCs w:val="28"/>
                <w:lang w:val="ru-RU"/>
              </w:rPr>
            </w:pPr>
            <w:r w:rsidRPr="007329EA">
              <w:rPr>
                <w:rFonts w:ascii="Times New Roman" w:hAnsi="Times New Roman" w:cs="Times New Roman"/>
                <w:sz w:val="28"/>
                <w:szCs w:val="28"/>
                <w:lang w:val="ru-RU"/>
              </w:rPr>
              <w:t>Устранение утечек или других неисправностей</w:t>
            </w:r>
          </w:p>
        </w:tc>
        <w:tc>
          <w:tcPr>
            <w:tcW w:w="3805" w:type="dxa"/>
          </w:tcPr>
          <w:p w:rsidR="00C56E81" w:rsidRPr="007329EA" w:rsidRDefault="00C56E81" w:rsidP="00D453C5">
            <w:pPr>
              <w:pStyle w:val="TableParagraph"/>
              <w:spacing w:before="270"/>
              <w:ind w:left="10"/>
              <w:jc w:val="center"/>
              <w:rPr>
                <w:rFonts w:ascii="Times New Roman" w:hAnsi="Times New Roman" w:cs="Times New Roman"/>
                <w:sz w:val="28"/>
                <w:szCs w:val="28"/>
              </w:rPr>
            </w:pPr>
            <w:r w:rsidRPr="007329EA">
              <w:rPr>
                <w:rFonts w:ascii="Times New Roman" w:hAnsi="Times New Roman" w:cs="Times New Roman"/>
                <w:sz w:val="28"/>
                <w:szCs w:val="28"/>
              </w:rPr>
              <w:t>2,0</w:t>
            </w:r>
          </w:p>
        </w:tc>
      </w:tr>
    </w:tbl>
    <w:p w:rsidR="00C56E81" w:rsidRPr="00BC4861" w:rsidRDefault="00C56E81" w:rsidP="00C56E81">
      <w:pPr>
        <w:pStyle w:val="a4"/>
        <w:spacing w:before="17"/>
        <w:rPr>
          <w:b/>
        </w:rPr>
      </w:pPr>
    </w:p>
    <w:p w:rsidR="00C56E81" w:rsidRDefault="00C56E81" w:rsidP="007329EA">
      <w:pPr>
        <w:pStyle w:val="a4"/>
        <w:spacing w:line="240" w:lineRule="auto"/>
        <w:ind w:left="357" w:right="799" w:firstLine="567"/>
      </w:pPr>
      <w:r w:rsidRPr="00BC4861">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29" w:name="_Toc186027542"/>
    </w:p>
    <w:p w:rsidR="00C56E81" w:rsidRDefault="00C56E81" w:rsidP="00C56E81">
      <w:pPr>
        <w:pStyle w:val="a4"/>
        <w:ind w:left="359" w:right="801" w:firstLine="566"/>
      </w:pPr>
    </w:p>
    <w:p w:rsidR="00C56E81" w:rsidRPr="00BC4861" w:rsidRDefault="00C56E81" w:rsidP="00C56E81">
      <w:pPr>
        <w:pStyle w:val="a4"/>
        <w:ind w:left="359" w:right="-48" w:firstLine="566"/>
      </w:pPr>
      <w:r w:rsidRPr="00BC4861">
        <w:t>Среднее время восстановления z</w:t>
      </w:r>
      <w:r w:rsidRPr="00BC4861">
        <w:rPr>
          <w:sz w:val="17"/>
        </w:rPr>
        <w:t>р</w:t>
      </w:r>
      <w:r w:rsidRPr="00BC4861">
        <w:t>, ч, поврежденного участка тепловой сети</w:t>
      </w:r>
      <w:bookmarkEnd w:id="29"/>
    </w:p>
    <w:p w:rsidR="00C56E81" w:rsidRPr="00BC4861" w:rsidRDefault="00C56E81" w:rsidP="00C56E81">
      <w:pPr>
        <w:pStyle w:val="a4"/>
        <w:spacing w:before="75" w:after="1"/>
        <w:rPr>
          <w:b/>
          <w:sz w:val="20"/>
        </w:rPr>
      </w:pPr>
    </w:p>
    <w:tbl>
      <w:tblPr>
        <w:tblStyle w:val="TableNormal"/>
        <w:tblW w:w="0" w:type="auto"/>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36"/>
        <w:gridCol w:w="3713"/>
        <w:gridCol w:w="3381"/>
      </w:tblGrid>
      <w:tr w:rsidR="00C56E81" w:rsidRPr="00BC4861" w:rsidTr="00D453C5">
        <w:trPr>
          <w:trHeight w:val="993"/>
        </w:trPr>
        <w:tc>
          <w:tcPr>
            <w:tcW w:w="2836" w:type="dxa"/>
            <w:tcBorders>
              <w:left w:val="single" w:sz="6" w:space="0" w:color="000000"/>
              <w:bottom w:val="single" w:sz="8" w:space="0" w:color="000000"/>
            </w:tcBorders>
          </w:tcPr>
          <w:p w:rsidR="00C56E81" w:rsidRPr="007329EA" w:rsidRDefault="00C56E81" w:rsidP="00D453C5">
            <w:pPr>
              <w:pStyle w:val="TableParagraph"/>
              <w:spacing w:before="46"/>
              <w:ind w:left="0"/>
              <w:rPr>
                <w:rFonts w:ascii="Times New Roman" w:hAnsi="Times New Roman" w:cs="Times New Roman"/>
                <w:b/>
                <w:sz w:val="26"/>
                <w:lang w:val="ru-RU"/>
              </w:rPr>
            </w:pPr>
          </w:p>
          <w:p w:rsidR="00C56E81" w:rsidRPr="007329EA" w:rsidRDefault="00C56E81" w:rsidP="00D453C5">
            <w:pPr>
              <w:pStyle w:val="TableParagraph"/>
              <w:spacing w:before="1"/>
              <w:ind w:left="8" w:right="7"/>
              <w:jc w:val="center"/>
              <w:rPr>
                <w:rFonts w:ascii="Times New Roman" w:hAnsi="Times New Roman" w:cs="Times New Roman"/>
                <w:b/>
                <w:sz w:val="26"/>
              </w:rPr>
            </w:pPr>
            <w:r w:rsidRPr="007329EA">
              <w:rPr>
                <w:rFonts w:ascii="Times New Roman" w:hAnsi="Times New Roman" w:cs="Times New Roman"/>
                <w:b/>
                <w:sz w:val="26"/>
              </w:rPr>
              <w:t>Диаметр труб d, м</w:t>
            </w:r>
          </w:p>
        </w:tc>
        <w:tc>
          <w:tcPr>
            <w:tcW w:w="3713" w:type="dxa"/>
            <w:tcBorders>
              <w:bottom w:val="single" w:sz="8" w:space="0" w:color="000000"/>
            </w:tcBorders>
          </w:tcPr>
          <w:p w:rsidR="00C56E81" w:rsidRPr="007329EA" w:rsidRDefault="00C56E81" w:rsidP="00D453C5">
            <w:pPr>
              <w:pStyle w:val="TableParagraph"/>
              <w:spacing w:before="46"/>
              <w:ind w:left="706" w:right="698" w:firstLine="69"/>
              <w:jc w:val="both"/>
              <w:rPr>
                <w:rFonts w:ascii="Times New Roman" w:hAnsi="Times New Roman" w:cs="Times New Roman"/>
                <w:b/>
                <w:sz w:val="26"/>
                <w:lang w:val="ru-RU"/>
              </w:rPr>
            </w:pPr>
            <w:r w:rsidRPr="007329EA">
              <w:rPr>
                <w:rFonts w:ascii="Times New Roman" w:hAnsi="Times New Roman" w:cs="Times New Roman"/>
                <w:b/>
                <w:sz w:val="26"/>
                <w:lang w:val="ru-RU"/>
              </w:rPr>
              <w:t xml:space="preserve">Расстояние между секционирующими задвижками </w:t>
            </w:r>
            <w:r w:rsidRPr="007329EA">
              <w:rPr>
                <w:rFonts w:ascii="Times New Roman" w:hAnsi="Times New Roman" w:cs="Times New Roman"/>
                <w:b/>
                <w:sz w:val="26"/>
              </w:rPr>
              <w:t>l</w:t>
            </w:r>
            <w:r w:rsidRPr="007329EA">
              <w:rPr>
                <w:rFonts w:ascii="Times New Roman" w:hAnsi="Times New Roman" w:cs="Times New Roman"/>
                <w:b/>
                <w:sz w:val="26"/>
                <w:lang w:val="ru-RU"/>
              </w:rPr>
              <w:t>, км</w:t>
            </w:r>
          </w:p>
        </w:tc>
        <w:tc>
          <w:tcPr>
            <w:tcW w:w="3381" w:type="dxa"/>
            <w:tcBorders>
              <w:bottom w:val="single" w:sz="8" w:space="0" w:color="000000"/>
              <w:right w:val="single" w:sz="6" w:space="0" w:color="000000"/>
            </w:tcBorders>
          </w:tcPr>
          <w:p w:rsidR="00C56E81" w:rsidRPr="007329EA" w:rsidRDefault="00C56E81" w:rsidP="00D453C5">
            <w:pPr>
              <w:pStyle w:val="TableParagraph"/>
              <w:spacing w:before="194"/>
              <w:ind w:left="462" w:firstLine="348"/>
              <w:rPr>
                <w:rFonts w:ascii="Times New Roman" w:hAnsi="Times New Roman" w:cs="Times New Roman"/>
                <w:b/>
                <w:sz w:val="26"/>
                <w:lang w:val="ru-RU"/>
              </w:rPr>
            </w:pPr>
            <w:r w:rsidRPr="007329EA">
              <w:rPr>
                <w:rFonts w:ascii="Times New Roman" w:hAnsi="Times New Roman" w:cs="Times New Roman"/>
                <w:b/>
                <w:sz w:val="26"/>
                <w:lang w:val="ru-RU"/>
              </w:rPr>
              <w:t xml:space="preserve">Среднее время восстановления </w:t>
            </w:r>
            <w:r w:rsidRPr="007329EA">
              <w:rPr>
                <w:rFonts w:ascii="Times New Roman" w:hAnsi="Times New Roman" w:cs="Times New Roman"/>
                <w:b/>
                <w:sz w:val="26"/>
              </w:rPr>
              <w:t>z</w:t>
            </w:r>
            <w:r w:rsidRPr="007329EA">
              <w:rPr>
                <w:rFonts w:ascii="Times New Roman" w:hAnsi="Times New Roman" w:cs="Times New Roman"/>
                <w:b/>
                <w:sz w:val="17"/>
                <w:lang w:val="ru-RU"/>
              </w:rPr>
              <w:t>р</w:t>
            </w:r>
            <w:r w:rsidRPr="007329EA">
              <w:rPr>
                <w:rFonts w:ascii="Times New Roman" w:hAnsi="Times New Roman" w:cs="Times New Roman"/>
                <w:b/>
                <w:sz w:val="26"/>
                <w:lang w:val="ru-RU"/>
              </w:rPr>
              <w:t>, ч</w:t>
            </w:r>
          </w:p>
        </w:tc>
      </w:tr>
      <w:tr w:rsidR="00C56E81" w:rsidRPr="00BC4861" w:rsidTr="00D453C5">
        <w:trPr>
          <w:trHeight w:val="400"/>
        </w:trPr>
        <w:tc>
          <w:tcPr>
            <w:tcW w:w="2836" w:type="dxa"/>
            <w:tcBorders>
              <w:top w:val="single" w:sz="8" w:space="0" w:color="000000"/>
              <w:left w:val="single" w:sz="6" w:space="0" w:color="000000"/>
              <w:bottom w:val="single" w:sz="8" w:space="0" w:color="000000"/>
            </w:tcBorders>
          </w:tcPr>
          <w:p w:rsidR="00C56E81" w:rsidRPr="007329EA" w:rsidRDefault="00C56E81" w:rsidP="00D453C5">
            <w:pPr>
              <w:pStyle w:val="TableParagraph"/>
              <w:spacing w:before="52"/>
              <w:ind w:left="8" w:right="5"/>
              <w:jc w:val="center"/>
              <w:rPr>
                <w:rFonts w:ascii="Times New Roman" w:hAnsi="Times New Roman" w:cs="Times New Roman"/>
                <w:sz w:val="26"/>
              </w:rPr>
            </w:pPr>
            <w:r w:rsidRPr="007329EA">
              <w:rPr>
                <w:rFonts w:ascii="Times New Roman" w:hAnsi="Times New Roman" w:cs="Times New Roman"/>
                <w:sz w:val="26"/>
              </w:rPr>
              <w:t>0,1-0,2</w:t>
            </w:r>
          </w:p>
        </w:tc>
        <w:tc>
          <w:tcPr>
            <w:tcW w:w="3713" w:type="dxa"/>
            <w:tcBorders>
              <w:top w:val="single" w:sz="8" w:space="0" w:color="000000"/>
              <w:bottom w:val="single" w:sz="8" w:space="0" w:color="000000"/>
            </w:tcBorders>
          </w:tcPr>
          <w:p w:rsidR="00C56E81" w:rsidRPr="007329EA" w:rsidRDefault="00C56E81" w:rsidP="00D453C5">
            <w:pPr>
              <w:pStyle w:val="TableParagraph"/>
              <w:spacing w:before="52"/>
              <w:ind w:left="7" w:right="2"/>
              <w:jc w:val="center"/>
              <w:rPr>
                <w:rFonts w:ascii="Times New Roman" w:hAnsi="Times New Roman" w:cs="Times New Roman"/>
                <w:sz w:val="26"/>
              </w:rPr>
            </w:pPr>
            <w:r w:rsidRPr="007329EA">
              <w:rPr>
                <w:rFonts w:ascii="Times New Roman" w:hAnsi="Times New Roman" w:cs="Times New Roman"/>
                <w:sz w:val="26"/>
              </w:rPr>
              <w:t>-</w:t>
            </w:r>
          </w:p>
        </w:tc>
        <w:tc>
          <w:tcPr>
            <w:tcW w:w="3381" w:type="dxa"/>
            <w:tcBorders>
              <w:top w:val="single" w:sz="8" w:space="0" w:color="000000"/>
              <w:bottom w:val="single" w:sz="8" w:space="0" w:color="000000"/>
              <w:right w:val="single" w:sz="6" w:space="0" w:color="000000"/>
            </w:tcBorders>
          </w:tcPr>
          <w:p w:rsidR="00C56E81" w:rsidRPr="007329EA" w:rsidRDefault="00C56E81" w:rsidP="00D453C5">
            <w:pPr>
              <w:pStyle w:val="TableParagraph"/>
              <w:spacing w:before="52"/>
              <w:ind w:left="0"/>
              <w:jc w:val="center"/>
              <w:rPr>
                <w:rFonts w:ascii="Times New Roman" w:hAnsi="Times New Roman" w:cs="Times New Roman"/>
                <w:sz w:val="26"/>
              </w:rPr>
            </w:pPr>
            <w:r w:rsidRPr="007329EA">
              <w:rPr>
                <w:rFonts w:ascii="Times New Roman" w:hAnsi="Times New Roman" w:cs="Times New Roman"/>
                <w:sz w:val="26"/>
              </w:rPr>
              <w:t>5</w:t>
            </w:r>
          </w:p>
        </w:tc>
      </w:tr>
      <w:tr w:rsidR="00C56E81" w:rsidRPr="00BC4861" w:rsidTr="00D453C5">
        <w:trPr>
          <w:trHeight w:val="400"/>
        </w:trPr>
        <w:tc>
          <w:tcPr>
            <w:tcW w:w="2836" w:type="dxa"/>
            <w:tcBorders>
              <w:top w:val="single" w:sz="8" w:space="0" w:color="000000"/>
              <w:left w:val="single" w:sz="6" w:space="0" w:color="000000"/>
              <w:bottom w:val="single" w:sz="8" w:space="0" w:color="000000"/>
            </w:tcBorders>
          </w:tcPr>
          <w:p w:rsidR="00C56E81" w:rsidRPr="007329EA" w:rsidRDefault="00C56E81" w:rsidP="00D453C5">
            <w:pPr>
              <w:pStyle w:val="TableParagraph"/>
              <w:spacing w:before="52"/>
              <w:ind w:left="8" w:right="5"/>
              <w:jc w:val="center"/>
              <w:rPr>
                <w:rFonts w:ascii="Times New Roman" w:hAnsi="Times New Roman" w:cs="Times New Roman"/>
                <w:sz w:val="26"/>
              </w:rPr>
            </w:pPr>
            <w:r w:rsidRPr="007329EA">
              <w:rPr>
                <w:rFonts w:ascii="Times New Roman" w:hAnsi="Times New Roman" w:cs="Times New Roman"/>
                <w:sz w:val="26"/>
              </w:rPr>
              <w:t>0,4-0,5</w:t>
            </w:r>
          </w:p>
        </w:tc>
        <w:tc>
          <w:tcPr>
            <w:tcW w:w="3713" w:type="dxa"/>
            <w:tcBorders>
              <w:top w:val="single" w:sz="8" w:space="0" w:color="000000"/>
              <w:bottom w:val="single" w:sz="8" w:space="0" w:color="000000"/>
            </w:tcBorders>
          </w:tcPr>
          <w:p w:rsidR="00C56E81" w:rsidRPr="007329EA" w:rsidRDefault="00C56E81" w:rsidP="00D453C5">
            <w:pPr>
              <w:pStyle w:val="TableParagraph"/>
              <w:spacing w:before="52"/>
              <w:ind w:left="7"/>
              <w:jc w:val="center"/>
              <w:rPr>
                <w:rFonts w:ascii="Times New Roman" w:hAnsi="Times New Roman" w:cs="Times New Roman"/>
                <w:sz w:val="26"/>
              </w:rPr>
            </w:pPr>
            <w:r w:rsidRPr="007329EA">
              <w:rPr>
                <w:rFonts w:ascii="Times New Roman" w:hAnsi="Times New Roman" w:cs="Times New Roman"/>
                <w:sz w:val="26"/>
              </w:rPr>
              <w:t>1,5</w:t>
            </w:r>
          </w:p>
        </w:tc>
        <w:tc>
          <w:tcPr>
            <w:tcW w:w="3381" w:type="dxa"/>
            <w:tcBorders>
              <w:top w:val="single" w:sz="8" w:space="0" w:color="000000"/>
              <w:bottom w:val="single" w:sz="8" w:space="0" w:color="000000"/>
              <w:right w:val="single" w:sz="6" w:space="0" w:color="000000"/>
            </w:tcBorders>
          </w:tcPr>
          <w:p w:rsidR="00C56E81" w:rsidRPr="007329EA" w:rsidRDefault="00C56E81" w:rsidP="00D453C5">
            <w:pPr>
              <w:pStyle w:val="TableParagraph"/>
              <w:spacing w:before="52"/>
              <w:ind w:left="0"/>
              <w:jc w:val="center"/>
              <w:rPr>
                <w:rFonts w:ascii="Times New Roman" w:hAnsi="Times New Roman" w:cs="Times New Roman"/>
                <w:sz w:val="26"/>
              </w:rPr>
            </w:pPr>
            <w:r w:rsidRPr="007329EA">
              <w:rPr>
                <w:rFonts w:ascii="Times New Roman" w:hAnsi="Times New Roman" w:cs="Times New Roman"/>
                <w:sz w:val="26"/>
              </w:rPr>
              <w:t>10-12</w:t>
            </w:r>
          </w:p>
        </w:tc>
      </w:tr>
      <w:tr w:rsidR="00C56E81" w:rsidRPr="00BC4861" w:rsidTr="00D453C5">
        <w:trPr>
          <w:trHeight w:val="402"/>
        </w:trPr>
        <w:tc>
          <w:tcPr>
            <w:tcW w:w="2836" w:type="dxa"/>
            <w:tcBorders>
              <w:top w:val="single" w:sz="8" w:space="0" w:color="000000"/>
              <w:left w:val="single" w:sz="6" w:space="0" w:color="000000"/>
              <w:bottom w:val="single" w:sz="8" w:space="0" w:color="000000"/>
            </w:tcBorders>
          </w:tcPr>
          <w:p w:rsidR="00C56E81" w:rsidRPr="007329EA" w:rsidRDefault="00C56E81" w:rsidP="00D453C5">
            <w:pPr>
              <w:pStyle w:val="TableParagraph"/>
              <w:spacing w:before="52"/>
              <w:ind w:left="8" w:right="3"/>
              <w:jc w:val="center"/>
              <w:rPr>
                <w:rFonts w:ascii="Times New Roman" w:hAnsi="Times New Roman" w:cs="Times New Roman"/>
                <w:sz w:val="26"/>
              </w:rPr>
            </w:pPr>
            <w:r w:rsidRPr="007329EA">
              <w:rPr>
                <w:rFonts w:ascii="Times New Roman" w:hAnsi="Times New Roman" w:cs="Times New Roman"/>
                <w:sz w:val="26"/>
              </w:rPr>
              <w:t>0,6</w:t>
            </w:r>
          </w:p>
        </w:tc>
        <w:tc>
          <w:tcPr>
            <w:tcW w:w="3713" w:type="dxa"/>
            <w:tcBorders>
              <w:top w:val="single" w:sz="8" w:space="0" w:color="000000"/>
              <w:bottom w:val="single" w:sz="8" w:space="0" w:color="000000"/>
            </w:tcBorders>
          </w:tcPr>
          <w:p w:rsidR="00C56E81" w:rsidRPr="007329EA" w:rsidRDefault="00C56E81" w:rsidP="00D453C5">
            <w:pPr>
              <w:pStyle w:val="TableParagraph"/>
              <w:spacing w:before="52"/>
              <w:ind w:left="7" w:right="2"/>
              <w:jc w:val="center"/>
              <w:rPr>
                <w:rFonts w:ascii="Times New Roman" w:hAnsi="Times New Roman" w:cs="Times New Roman"/>
                <w:sz w:val="26"/>
              </w:rPr>
            </w:pPr>
            <w:r w:rsidRPr="007329EA">
              <w:rPr>
                <w:rFonts w:ascii="Times New Roman" w:hAnsi="Times New Roman" w:cs="Times New Roman"/>
                <w:sz w:val="26"/>
              </w:rPr>
              <w:t>2-3</w:t>
            </w:r>
          </w:p>
        </w:tc>
        <w:tc>
          <w:tcPr>
            <w:tcW w:w="3381" w:type="dxa"/>
            <w:tcBorders>
              <w:top w:val="single" w:sz="8" w:space="0" w:color="000000"/>
              <w:bottom w:val="single" w:sz="8" w:space="0" w:color="000000"/>
              <w:right w:val="single" w:sz="6" w:space="0" w:color="000000"/>
            </w:tcBorders>
          </w:tcPr>
          <w:p w:rsidR="00C56E81" w:rsidRPr="007329EA" w:rsidRDefault="00C56E81" w:rsidP="00D453C5">
            <w:pPr>
              <w:pStyle w:val="TableParagraph"/>
              <w:spacing w:before="52"/>
              <w:ind w:left="0"/>
              <w:jc w:val="center"/>
              <w:rPr>
                <w:rFonts w:ascii="Times New Roman" w:hAnsi="Times New Roman" w:cs="Times New Roman"/>
                <w:sz w:val="26"/>
              </w:rPr>
            </w:pPr>
            <w:r w:rsidRPr="007329EA">
              <w:rPr>
                <w:rFonts w:ascii="Times New Roman" w:hAnsi="Times New Roman" w:cs="Times New Roman"/>
                <w:sz w:val="26"/>
              </w:rPr>
              <w:t>17-22</w:t>
            </w:r>
          </w:p>
        </w:tc>
      </w:tr>
      <w:tr w:rsidR="00C56E81" w:rsidRPr="00BC4861" w:rsidTr="00D453C5">
        <w:trPr>
          <w:trHeight w:val="399"/>
        </w:trPr>
        <w:tc>
          <w:tcPr>
            <w:tcW w:w="2836" w:type="dxa"/>
            <w:tcBorders>
              <w:top w:val="single" w:sz="8" w:space="0" w:color="000000"/>
              <w:left w:val="single" w:sz="6" w:space="0" w:color="000000"/>
              <w:bottom w:val="single" w:sz="8" w:space="0" w:color="000000"/>
            </w:tcBorders>
          </w:tcPr>
          <w:p w:rsidR="00C56E81" w:rsidRPr="007329EA" w:rsidRDefault="00C56E81" w:rsidP="00D453C5">
            <w:pPr>
              <w:pStyle w:val="TableParagraph"/>
              <w:spacing w:before="52"/>
              <w:ind w:left="8"/>
              <w:jc w:val="center"/>
              <w:rPr>
                <w:rFonts w:ascii="Times New Roman" w:hAnsi="Times New Roman" w:cs="Times New Roman"/>
                <w:sz w:val="26"/>
              </w:rPr>
            </w:pPr>
            <w:r w:rsidRPr="007329EA">
              <w:rPr>
                <w:rFonts w:ascii="Times New Roman" w:hAnsi="Times New Roman" w:cs="Times New Roman"/>
                <w:sz w:val="26"/>
              </w:rPr>
              <w:t>1</w:t>
            </w:r>
          </w:p>
        </w:tc>
        <w:tc>
          <w:tcPr>
            <w:tcW w:w="3713" w:type="dxa"/>
            <w:tcBorders>
              <w:top w:val="single" w:sz="8" w:space="0" w:color="000000"/>
              <w:bottom w:val="single" w:sz="8" w:space="0" w:color="000000"/>
            </w:tcBorders>
          </w:tcPr>
          <w:p w:rsidR="00C56E81" w:rsidRPr="007329EA" w:rsidRDefault="00C56E81" w:rsidP="00D453C5">
            <w:pPr>
              <w:pStyle w:val="TableParagraph"/>
              <w:spacing w:before="52"/>
              <w:ind w:left="7" w:right="2"/>
              <w:jc w:val="center"/>
              <w:rPr>
                <w:rFonts w:ascii="Times New Roman" w:hAnsi="Times New Roman" w:cs="Times New Roman"/>
                <w:sz w:val="26"/>
              </w:rPr>
            </w:pPr>
            <w:r w:rsidRPr="007329EA">
              <w:rPr>
                <w:rFonts w:ascii="Times New Roman" w:hAnsi="Times New Roman" w:cs="Times New Roman"/>
                <w:sz w:val="26"/>
              </w:rPr>
              <w:t>2-3</w:t>
            </w:r>
          </w:p>
        </w:tc>
        <w:tc>
          <w:tcPr>
            <w:tcW w:w="3381" w:type="dxa"/>
            <w:tcBorders>
              <w:top w:val="single" w:sz="8" w:space="0" w:color="000000"/>
              <w:bottom w:val="single" w:sz="8" w:space="0" w:color="000000"/>
              <w:right w:val="single" w:sz="6" w:space="0" w:color="000000"/>
            </w:tcBorders>
          </w:tcPr>
          <w:p w:rsidR="00C56E81" w:rsidRPr="007329EA" w:rsidRDefault="00C56E81" w:rsidP="00D453C5">
            <w:pPr>
              <w:pStyle w:val="TableParagraph"/>
              <w:spacing w:before="52"/>
              <w:ind w:left="0"/>
              <w:jc w:val="center"/>
              <w:rPr>
                <w:rFonts w:ascii="Times New Roman" w:hAnsi="Times New Roman" w:cs="Times New Roman"/>
                <w:sz w:val="26"/>
              </w:rPr>
            </w:pPr>
            <w:r w:rsidRPr="007329EA">
              <w:rPr>
                <w:rFonts w:ascii="Times New Roman" w:hAnsi="Times New Roman" w:cs="Times New Roman"/>
                <w:sz w:val="26"/>
              </w:rPr>
              <w:t>27-36</w:t>
            </w:r>
          </w:p>
        </w:tc>
      </w:tr>
      <w:tr w:rsidR="00C56E81" w:rsidRPr="00BC4861" w:rsidTr="00D453C5">
        <w:trPr>
          <w:trHeight w:val="396"/>
        </w:trPr>
        <w:tc>
          <w:tcPr>
            <w:tcW w:w="2836" w:type="dxa"/>
            <w:tcBorders>
              <w:top w:val="single" w:sz="8" w:space="0" w:color="000000"/>
              <w:left w:val="single" w:sz="6" w:space="0" w:color="000000"/>
            </w:tcBorders>
          </w:tcPr>
          <w:p w:rsidR="00C56E81" w:rsidRPr="007329EA" w:rsidRDefault="00C56E81" w:rsidP="00D453C5">
            <w:pPr>
              <w:pStyle w:val="TableParagraph"/>
              <w:spacing w:before="52"/>
              <w:ind w:left="8" w:right="3"/>
              <w:jc w:val="center"/>
              <w:rPr>
                <w:rFonts w:ascii="Times New Roman" w:hAnsi="Times New Roman" w:cs="Times New Roman"/>
                <w:sz w:val="26"/>
              </w:rPr>
            </w:pPr>
            <w:r w:rsidRPr="007329EA">
              <w:rPr>
                <w:rFonts w:ascii="Times New Roman" w:hAnsi="Times New Roman" w:cs="Times New Roman"/>
                <w:sz w:val="26"/>
              </w:rPr>
              <w:t>1,4</w:t>
            </w:r>
          </w:p>
        </w:tc>
        <w:tc>
          <w:tcPr>
            <w:tcW w:w="3713" w:type="dxa"/>
            <w:tcBorders>
              <w:top w:val="single" w:sz="8" w:space="0" w:color="000000"/>
            </w:tcBorders>
          </w:tcPr>
          <w:p w:rsidR="00C56E81" w:rsidRPr="007329EA" w:rsidRDefault="00C56E81" w:rsidP="00D453C5">
            <w:pPr>
              <w:pStyle w:val="TableParagraph"/>
              <w:spacing w:before="52"/>
              <w:ind w:left="7" w:right="2"/>
              <w:jc w:val="center"/>
              <w:rPr>
                <w:rFonts w:ascii="Times New Roman" w:hAnsi="Times New Roman" w:cs="Times New Roman"/>
                <w:sz w:val="26"/>
              </w:rPr>
            </w:pPr>
            <w:r w:rsidRPr="007329EA">
              <w:rPr>
                <w:rFonts w:ascii="Times New Roman" w:hAnsi="Times New Roman" w:cs="Times New Roman"/>
                <w:sz w:val="26"/>
              </w:rPr>
              <w:t>2-3</w:t>
            </w:r>
          </w:p>
        </w:tc>
        <w:tc>
          <w:tcPr>
            <w:tcW w:w="3381" w:type="dxa"/>
            <w:tcBorders>
              <w:top w:val="single" w:sz="8" w:space="0" w:color="000000"/>
              <w:right w:val="single" w:sz="6" w:space="0" w:color="000000"/>
            </w:tcBorders>
          </w:tcPr>
          <w:p w:rsidR="00C56E81" w:rsidRPr="007329EA" w:rsidRDefault="00C56E81" w:rsidP="00D453C5">
            <w:pPr>
              <w:pStyle w:val="TableParagraph"/>
              <w:spacing w:before="52"/>
              <w:ind w:left="0"/>
              <w:jc w:val="center"/>
              <w:rPr>
                <w:rFonts w:ascii="Times New Roman" w:hAnsi="Times New Roman" w:cs="Times New Roman"/>
                <w:sz w:val="26"/>
              </w:rPr>
            </w:pPr>
            <w:r w:rsidRPr="007329EA">
              <w:rPr>
                <w:rFonts w:ascii="Times New Roman" w:hAnsi="Times New Roman" w:cs="Times New Roman"/>
                <w:sz w:val="26"/>
              </w:rPr>
              <w:t>38-51</w:t>
            </w:r>
          </w:p>
        </w:tc>
      </w:tr>
    </w:tbl>
    <w:p w:rsidR="00C56E81" w:rsidRPr="00BC4861" w:rsidRDefault="00C56E81" w:rsidP="00C56E81">
      <w:pPr>
        <w:pStyle w:val="a4"/>
        <w:spacing w:before="288"/>
        <w:ind w:left="3206"/>
      </w:pPr>
      <w:r w:rsidRPr="00BC4861">
        <w:t>в) на объектах электроснабжения</w:t>
      </w:r>
    </w:p>
    <w:p w:rsidR="00C56E81" w:rsidRPr="00BC4861" w:rsidRDefault="00C56E81" w:rsidP="00C56E81">
      <w:pPr>
        <w:pStyle w:val="a4"/>
        <w:spacing w:before="66" w:after="1"/>
        <w:rPr>
          <w:sz w:val="20"/>
        </w:r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1"/>
        <w:gridCol w:w="4861"/>
        <w:gridCol w:w="3219"/>
      </w:tblGrid>
      <w:tr w:rsidR="00C56E81" w:rsidRPr="00BC4861" w:rsidTr="00D453C5">
        <w:trPr>
          <w:trHeight w:val="696"/>
        </w:trPr>
        <w:tc>
          <w:tcPr>
            <w:tcW w:w="1601" w:type="dxa"/>
            <w:shd w:val="clear" w:color="auto" w:fill="auto"/>
          </w:tcPr>
          <w:p w:rsidR="00C56E81" w:rsidRPr="00BC4861" w:rsidRDefault="00C56E81" w:rsidP="00D453C5">
            <w:pPr>
              <w:pStyle w:val="TableParagraph"/>
              <w:ind w:left="455"/>
              <w:rPr>
                <w:b/>
                <w:sz w:val="26"/>
              </w:rPr>
            </w:pPr>
            <w:r w:rsidRPr="00BC4861">
              <w:rPr>
                <w:b/>
                <w:sz w:val="26"/>
              </w:rPr>
              <w:t>№ п/п</w:t>
            </w:r>
          </w:p>
        </w:tc>
        <w:tc>
          <w:tcPr>
            <w:tcW w:w="4861" w:type="dxa"/>
            <w:shd w:val="clear" w:color="auto" w:fill="auto"/>
          </w:tcPr>
          <w:p w:rsidR="00C56E81" w:rsidRPr="00BC4861" w:rsidRDefault="00C56E81" w:rsidP="00D453C5">
            <w:pPr>
              <w:pStyle w:val="TableParagraph"/>
              <w:ind w:left="0" w:right="7"/>
              <w:jc w:val="center"/>
              <w:rPr>
                <w:b/>
                <w:sz w:val="26"/>
              </w:rPr>
            </w:pPr>
            <w:r w:rsidRPr="00BC4861">
              <w:rPr>
                <w:b/>
                <w:sz w:val="26"/>
              </w:rPr>
              <w:t>Наименование технологического</w:t>
            </w:r>
            <w:r>
              <w:rPr>
                <w:b/>
                <w:sz w:val="26"/>
                <w:lang w:val="ru-RU"/>
              </w:rPr>
              <w:t xml:space="preserve"> </w:t>
            </w:r>
            <w:r w:rsidRPr="00BC4861">
              <w:rPr>
                <w:b/>
                <w:sz w:val="26"/>
              </w:rPr>
              <w:t>нарушения</w:t>
            </w:r>
          </w:p>
        </w:tc>
        <w:tc>
          <w:tcPr>
            <w:tcW w:w="3219" w:type="dxa"/>
            <w:shd w:val="clear" w:color="auto" w:fill="auto"/>
          </w:tcPr>
          <w:p w:rsidR="00C56E81" w:rsidRPr="00BC4861" w:rsidRDefault="00C56E81" w:rsidP="00D453C5">
            <w:pPr>
              <w:pStyle w:val="TableParagraph"/>
              <w:ind w:left="76"/>
              <w:rPr>
                <w:b/>
                <w:sz w:val="26"/>
              </w:rPr>
            </w:pPr>
            <w:r w:rsidRPr="00BC4861">
              <w:rPr>
                <w:b/>
                <w:sz w:val="26"/>
              </w:rPr>
              <w:t>Время на устранение, час.</w:t>
            </w:r>
          </w:p>
        </w:tc>
      </w:tr>
      <w:tr w:rsidR="00C56E81" w:rsidRPr="00BC4861" w:rsidTr="00D453C5">
        <w:trPr>
          <w:trHeight w:val="2030"/>
        </w:trPr>
        <w:tc>
          <w:tcPr>
            <w:tcW w:w="1601" w:type="dxa"/>
            <w:shd w:val="clear" w:color="auto" w:fill="auto"/>
          </w:tcPr>
          <w:p w:rsidR="00C56E81" w:rsidRPr="007329EA" w:rsidRDefault="00C56E81" w:rsidP="00D453C5">
            <w:pPr>
              <w:pStyle w:val="TableParagraph"/>
              <w:spacing w:before="1"/>
              <w:ind w:left="232"/>
              <w:jc w:val="center"/>
              <w:rPr>
                <w:rFonts w:ascii="Times New Roman" w:hAnsi="Times New Roman" w:cs="Times New Roman"/>
                <w:sz w:val="28"/>
                <w:szCs w:val="28"/>
              </w:rPr>
            </w:pPr>
            <w:r w:rsidRPr="007329EA">
              <w:rPr>
                <w:rFonts w:ascii="Times New Roman" w:hAnsi="Times New Roman" w:cs="Times New Roman"/>
                <w:sz w:val="28"/>
                <w:szCs w:val="28"/>
              </w:rPr>
              <w:t>1</w:t>
            </w:r>
          </w:p>
        </w:tc>
        <w:tc>
          <w:tcPr>
            <w:tcW w:w="4861" w:type="dxa"/>
            <w:shd w:val="clear" w:color="auto" w:fill="auto"/>
          </w:tcPr>
          <w:p w:rsidR="00C56E81" w:rsidRPr="007329EA" w:rsidRDefault="00C56E81" w:rsidP="00D453C5">
            <w:pPr>
              <w:pStyle w:val="TableParagraph"/>
              <w:spacing w:before="1"/>
              <w:ind w:left="664"/>
              <w:rPr>
                <w:rFonts w:ascii="Times New Roman" w:hAnsi="Times New Roman" w:cs="Times New Roman"/>
                <w:sz w:val="28"/>
                <w:szCs w:val="28"/>
              </w:rPr>
            </w:pPr>
            <w:r w:rsidRPr="007329EA">
              <w:rPr>
                <w:rFonts w:ascii="Times New Roman" w:hAnsi="Times New Roman" w:cs="Times New Roman"/>
                <w:sz w:val="28"/>
                <w:szCs w:val="28"/>
              </w:rPr>
              <w:t>Отключение электроснабжения</w:t>
            </w:r>
          </w:p>
        </w:tc>
        <w:tc>
          <w:tcPr>
            <w:tcW w:w="3219" w:type="dxa"/>
            <w:shd w:val="clear" w:color="auto" w:fill="auto"/>
          </w:tcPr>
          <w:p w:rsidR="00C56E81" w:rsidRPr="007329EA" w:rsidRDefault="00C56E81" w:rsidP="00D453C5">
            <w:pPr>
              <w:pStyle w:val="TableParagraph"/>
              <w:spacing w:before="1" w:line="275" w:lineRule="exact"/>
              <w:ind w:left="0" w:right="9"/>
              <w:jc w:val="center"/>
              <w:rPr>
                <w:rFonts w:ascii="Times New Roman" w:hAnsi="Times New Roman" w:cs="Times New Roman"/>
                <w:sz w:val="28"/>
                <w:szCs w:val="28"/>
                <w:lang w:val="ru-RU"/>
              </w:rPr>
            </w:pPr>
            <w:r w:rsidRPr="007329EA">
              <w:rPr>
                <w:rFonts w:ascii="Times New Roman" w:hAnsi="Times New Roman" w:cs="Times New Roman"/>
                <w:sz w:val="28"/>
                <w:szCs w:val="28"/>
                <w:lang w:val="ru-RU"/>
              </w:rPr>
              <w:t>2 часа (при наличии двух независимых взаимно резервирующих источников питания;</w:t>
            </w:r>
          </w:p>
          <w:p w:rsidR="00C56E81" w:rsidRPr="007329EA" w:rsidRDefault="00C56E81" w:rsidP="00D453C5">
            <w:pPr>
              <w:pStyle w:val="TableParagraph"/>
              <w:spacing w:line="259" w:lineRule="exact"/>
              <w:ind w:left="0" w:right="9"/>
              <w:jc w:val="center"/>
              <w:rPr>
                <w:rFonts w:ascii="Times New Roman" w:hAnsi="Times New Roman" w:cs="Times New Roman"/>
                <w:sz w:val="28"/>
                <w:szCs w:val="28"/>
                <w:lang w:val="ru-RU"/>
              </w:rPr>
            </w:pPr>
            <w:r w:rsidRPr="007329EA">
              <w:rPr>
                <w:rFonts w:ascii="Times New Roman" w:hAnsi="Times New Roman" w:cs="Times New Roman"/>
                <w:sz w:val="28"/>
                <w:szCs w:val="28"/>
                <w:lang w:val="ru-RU"/>
              </w:rPr>
              <w:t>24 часа (при наличии одного источника питания)</w:t>
            </w:r>
          </w:p>
        </w:tc>
      </w:tr>
    </w:tbl>
    <w:p w:rsidR="00C56E81" w:rsidRDefault="00C56E81" w:rsidP="00C56E81">
      <w:pPr>
        <w:pStyle w:val="a4"/>
        <w:ind w:right="944"/>
        <w:rPr>
          <w:b/>
          <w:bCs/>
        </w:rPr>
      </w:pPr>
    </w:p>
    <w:p w:rsidR="00C56E81" w:rsidRDefault="00C56E81" w:rsidP="00C56E81">
      <w:pPr>
        <w:pStyle w:val="a4"/>
        <w:widowControl w:val="0"/>
        <w:numPr>
          <w:ilvl w:val="0"/>
          <w:numId w:val="46"/>
        </w:numPr>
        <w:autoSpaceDE w:val="0"/>
        <w:autoSpaceDN w:val="0"/>
        <w:spacing w:line="240" w:lineRule="auto"/>
        <w:ind w:right="94"/>
        <w:jc w:val="left"/>
        <w:rPr>
          <w:b/>
          <w:bCs/>
        </w:rPr>
      </w:pPr>
      <w:r w:rsidRPr="007F549A">
        <w:rPr>
          <w:b/>
          <w:bCs/>
        </w:rPr>
        <w:t>Состав и дислокация сил и средств, используемых для локализации и ликвидации последствий аварий на объектах теплоснабжения</w:t>
      </w:r>
    </w:p>
    <w:p w:rsidR="00C56E81" w:rsidRPr="00584916" w:rsidRDefault="00C56E81" w:rsidP="00C56E81">
      <w:pPr>
        <w:pStyle w:val="a4"/>
        <w:ind w:left="942" w:right="944"/>
        <w:jc w:val="center"/>
        <w:rPr>
          <w:b/>
          <w:bCs/>
          <w:color w:val="000000" w:themeColor="text1"/>
        </w:rPr>
      </w:pPr>
    </w:p>
    <w:p w:rsidR="00C56E81" w:rsidRPr="00BC4861" w:rsidRDefault="00C56E81" w:rsidP="007329EA">
      <w:pPr>
        <w:pStyle w:val="a4"/>
        <w:tabs>
          <w:tab w:val="left" w:pos="0"/>
          <w:tab w:val="left" w:pos="5957"/>
          <w:tab w:val="left" w:pos="7620"/>
          <w:tab w:val="left" w:pos="9759"/>
        </w:tabs>
        <w:spacing w:line="240" w:lineRule="auto"/>
        <w:ind w:firstLine="992"/>
      </w:pPr>
      <w:r>
        <w:t xml:space="preserve">Размещение </w:t>
      </w:r>
      <w:r w:rsidRPr="00BC4861">
        <w:t>органов</w:t>
      </w:r>
      <w:r>
        <w:t xml:space="preserve"> </w:t>
      </w:r>
      <w:r w:rsidRPr="00BC4861">
        <w:t>повседневного</w:t>
      </w:r>
      <w:r>
        <w:t xml:space="preserve"> </w:t>
      </w:r>
      <w:r w:rsidRPr="00BC4861">
        <w:t>управления</w:t>
      </w:r>
      <w:r>
        <w:t xml:space="preserve"> </w:t>
      </w:r>
      <w:r w:rsidRPr="00BC4861">
        <w:t>осуществляется</w:t>
      </w:r>
      <w:r>
        <w:t xml:space="preserve"> </w:t>
      </w:r>
      <w:r w:rsidRPr="00BC4861">
        <w:t>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C56E81" w:rsidRDefault="00C56E81" w:rsidP="007329EA">
      <w:pPr>
        <w:pStyle w:val="a4"/>
        <w:spacing w:line="240" w:lineRule="auto"/>
        <w:ind w:firstLine="992"/>
      </w:pPr>
      <w:r w:rsidRPr="00BC4861">
        <w:t xml:space="preserve">Время готовности к работам по ликвидации аварии- 45 </w:t>
      </w:r>
      <w:r>
        <w:t>м</w:t>
      </w:r>
      <w:r w:rsidRPr="00BC4861">
        <w:t xml:space="preserve">ин. </w:t>
      </w:r>
    </w:p>
    <w:p w:rsidR="00C56E81" w:rsidRPr="00BC4861" w:rsidRDefault="00C56E81" w:rsidP="00C56E81">
      <w:pPr>
        <w:pStyle w:val="a4"/>
        <w:spacing w:line="482" w:lineRule="auto"/>
        <w:ind w:firstLine="993"/>
      </w:pPr>
      <w:r w:rsidRPr="00BC4861">
        <w:t>Для ликвидации аварий создаются и используются:</w:t>
      </w:r>
    </w:p>
    <w:p w:rsidR="00AC6365" w:rsidRDefault="00AC6365" w:rsidP="00AC6365">
      <w:pPr>
        <w:pStyle w:val="a4"/>
        <w:spacing w:line="240" w:lineRule="auto"/>
        <w:ind w:firstLine="0"/>
      </w:pPr>
      <w:r>
        <w:tab/>
      </w:r>
      <w:r w:rsidR="00C56E81" w:rsidRPr="00BC4861">
        <w:t xml:space="preserve">резервы финансовых и материальных ресурсов администрации </w:t>
      </w:r>
      <w:r w:rsidR="007329EA">
        <w:rPr>
          <w:lang w:val="ru-RU"/>
        </w:rPr>
        <w:t xml:space="preserve">Уинского </w:t>
      </w:r>
      <w:r w:rsidR="00C56E81">
        <w:t>муниципального округа</w:t>
      </w:r>
      <w:r w:rsidR="00C56E81" w:rsidRPr="00BC4861">
        <w:t>;</w:t>
      </w:r>
    </w:p>
    <w:p w:rsidR="00C56E81" w:rsidRPr="00BC4861" w:rsidRDefault="00AC6365" w:rsidP="00AC6365">
      <w:pPr>
        <w:pStyle w:val="a4"/>
        <w:spacing w:line="240" w:lineRule="auto"/>
        <w:ind w:firstLine="0"/>
      </w:pPr>
      <w:r>
        <w:tab/>
      </w:r>
      <w:r w:rsidR="00C56E81" w:rsidRPr="00BC4861">
        <w:t xml:space="preserve">резервы финансовых материальных </w:t>
      </w:r>
      <w:r w:rsidR="00C56E81" w:rsidRPr="00EE029A">
        <w:t>ресурсов ресурсоснабжающих организаций</w:t>
      </w:r>
      <w:r w:rsidR="00C56E81" w:rsidRPr="00BC4861">
        <w:t>.</w:t>
      </w:r>
    </w:p>
    <w:p w:rsidR="00C56E81" w:rsidRPr="00BC4861" w:rsidRDefault="00C56E81" w:rsidP="00AC6365">
      <w:pPr>
        <w:pStyle w:val="a4"/>
        <w:spacing w:line="240" w:lineRule="auto"/>
        <w:ind w:firstLine="851"/>
      </w:pPr>
      <w:r w:rsidRPr="00BC4861">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C56E81" w:rsidRDefault="00C56E81" w:rsidP="007329EA">
      <w:pPr>
        <w:pStyle w:val="1"/>
        <w:tabs>
          <w:tab w:val="left" w:pos="1620"/>
          <w:tab w:val="left" w:pos="1799"/>
        </w:tabs>
        <w:ind w:firstLine="992"/>
        <w:jc w:val="both"/>
      </w:pPr>
    </w:p>
    <w:p w:rsidR="00C56E81" w:rsidRPr="007329EA" w:rsidRDefault="00C56E81" w:rsidP="00C56E81">
      <w:pPr>
        <w:widowControl w:val="0"/>
        <w:autoSpaceDE w:val="0"/>
        <w:autoSpaceDN w:val="0"/>
        <w:spacing w:line="276" w:lineRule="auto"/>
        <w:ind w:right="-120" w:firstLine="993"/>
        <w:jc w:val="both"/>
        <w:rPr>
          <w:color w:val="000000" w:themeColor="text1"/>
          <w:sz w:val="28"/>
          <w:szCs w:val="28"/>
        </w:rPr>
      </w:pPr>
      <w:r w:rsidRPr="007329EA">
        <w:rPr>
          <w:color w:val="000000" w:themeColor="text1"/>
          <w:sz w:val="28"/>
          <w:szCs w:val="28"/>
        </w:rPr>
        <w:t xml:space="preserve">Для выполнения работ по ликвидации последствий аварийных ситуации в системах теплоснабжения </w:t>
      </w:r>
      <w:r w:rsidR="007329EA">
        <w:rPr>
          <w:color w:val="000000" w:themeColor="text1"/>
          <w:sz w:val="28"/>
          <w:szCs w:val="28"/>
        </w:rPr>
        <w:t xml:space="preserve">Уинского </w:t>
      </w:r>
      <w:r w:rsidRPr="007329EA">
        <w:rPr>
          <w:color w:val="000000" w:themeColor="text1"/>
          <w:sz w:val="28"/>
          <w:szCs w:val="28"/>
        </w:rPr>
        <w:t>муниципального округа требуется привлечение сил и средств, достаточных для решения поставленных задач в нормативные сроки.</w:t>
      </w:r>
    </w:p>
    <w:p w:rsidR="00C56E81" w:rsidRPr="007329EA" w:rsidRDefault="00C56E81" w:rsidP="00C56E81">
      <w:pPr>
        <w:widowControl w:val="0"/>
        <w:autoSpaceDE w:val="0"/>
        <w:autoSpaceDN w:val="0"/>
        <w:spacing w:line="276" w:lineRule="auto"/>
        <w:ind w:right="-120" w:firstLine="567"/>
        <w:jc w:val="both"/>
        <w:rPr>
          <w:color w:val="000000" w:themeColor="text1"/>
          <w:sz w:val="28"/>
          <w:szCs w:val="28"/>
        </w:rPr>
      </w:pPr>
      <w:r w:rsidRPr="007329EA">
        <w:rPr>
          <w:color w:val="000000" w:themeColor="text1"/>
          <w:sz w:val="28"/>
          <w:szCs w:val="28"/>
        </w:rPr>
        <w:t>А) Силы, используемые для ликвидации последствий аварийных ситуаций.</w:t>
      </w:r>
    </w:p>
    <w:p w:rsidR="00C56E81" w:rsidRPr="007329EA" w:rsidRDefault="00C56E81" w:rsidP="00C56E81">
      <w:pPr>
        <w:widowControl w:val="0"/>
        <w:autoSpaceDE w:val="0"/>
        <w:autoSpaceDN w:val="0"/>
        <w:spacing w:line="276" w:lineRule="auto"/>
        <w:ind w:right="-120" w:firstLine="567"/>
        <w:jc w:val="both"/>
        <w:rPr>
          <w:color w:val="000000" w:themeColor="text1"/>
          <w:sz w:val="28"/>
          <w:szCs w:val="28"/>
        </w:rPr>
      </w:pPr>
      <w:r w:rsidRPr="007329EA">
        <w:rPr>
          <w:color w:val="000000" w:themeColor="text1"/>
          <w:sz w:val="28"/>
          <w:szCs w:val="28"/>
        </w:rPr>
        <w:t xml:space="preserve">К работам при ликвидации последствий аварийных ситуации привлекаются </w:t>
      </w:r>
      <w:r w:rsidR="00AC6365">
        <w:rPr>
          <w:color w:val="000000" w:themeColor="text1"/>
          <w:sz w:val="28"/>
          <w:szCs w:val="28"/>
        </w:rPr>
        <w:t>рабочие</w:t>
      </w:r>
      <w:r w:rsidR="007329EA">
        <w:rPr>
          <w:color w:val="000000" w:themeColor="text1"/>
          <w:sz w:val="28"/>
          <w:szCs w:val="28"/>
        </w:rPr>
        <w:t xml:space="preserve"> </w:t>
      </w:r>
      <w:r w:rsidRPr="007329EA">
        <w:rPr>
          <w:color w:val="000000" w:themeColor="text1"/>
          <w:sz w:val="28"/>
          <w:szCs w:val="28"/>
        </w:rPr>
        <w:t>МУП «</w:t>
      </w:r>
      <w:r w:rsidR="007329EA">
        <w:rPr>
          <w:color w:val="000000" w:themeColor="text1"/>
          <w:sz w:val="28"/>
          <w:szCs w:val="28"/>
        </w:rPr>
        <w:t>Уинскт</w:t>
      </w:r>
      <w:r w:rsidRPr="007329EA">
        <w:rPr>
          <w:color w:val="000000" w:themeColor="text1"/>
          <w:sz w:val="28"/>
          <w:szCs w:val="28"/>
        </w:rPr>
        <w:t>еплоэнерго»: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rsidR="00C56E81" w:rsidRPr="007329EA" w:rsidRDefault="00C56E81" w:rsidP="00C56E81">
      <w:pPr>
        <w:widowControl w:val="0"/>
        <w:autoSpaceDE w:val="0"/>
        <w:autoSpaceDN w:val="0"/>
        <w:spacing w:line="276" w:lineRule="auto"/>
        <w:ind w:right="-120" w:firstLine="567"/>
        <w:jc w:val="both"/>
        <w:rPr>
          <w:color w:val="000000" w:themeColor="text1"/>
          <w:sz w:val="28"/>
          <w:szCs w:val="28"/>
        </w:rPr>
      </w:pPr>
      <w:r w:rsidRPr="007329EA">
        <w:rPr>
          <w:color w:val="000000" w:themeColor="text1"/>
          <w:sz w:val="28"/>
          <w:szCs w:val="28"/>
        </w:rPr>
        <w:t>Состав аварийно-восстановительной бригады в МУП «</w:t>
      </w:r>
      <w:r w:rsidR="007329EA">
        <w:rPr>
          <w:color w:val="000000" w:themeColor="text1"/>
          <w:sz w:val="28"/>
          <w:szCs w:val="28"/>
        </w:rPr>
        <w:t>Уинскт</w:t>
      </w:r>
      <w:r w:rsidRPr="007329EA">
        <w:rPr>
          <w:color w:val="000000" w:themeColor="text1"/>
          <w:sz w:val="28"/>
          <w:szCs w:val="28"/>
        </w:rPr>
        <w:t>еплоэнерго», привлекаемой для локализации и ликвидации последствий аварий на объектах теплоснабжения:</w:t>
      </w:r>
    </w:p>
    <w:p w:rsidR="00C56E81" w:rsidRPr="007329EA" w:rsidRDefault="00C56E81" w:rsidP="00C56E81">
      <w:pPr>
        <w:widowControl w:val="0"/>
        <w:autoSpaceDE w:val="0"/>
        <w:autoSpaceDN w:val="0"/>
        <w:spacing w:line="276" w:lineRule="auto"/>
        <w:ind w:right="-120" w:firstLine="567"/>
        <w:jc w:val="both"/>
        <w:rPr>
          <w:color w:val="000000" w:themeColor="text1"/>
          <w:sz w:val="28"/>
          <w:szCs w:val="28"/>
        </w:rPr>
      </w:pPr>
      <w:r w:rsidRPr="007329EA">
        <w:rPr>
          <w:color w:val="000000" w:themeColor="text1"/>
          <w:sz w:val="28"/>
          <w:szCs w:val="28"/>
        </w:rPr>
        <w:t xml:space="preserve">сварщик — 1 </w:t>
      </w:r>
    </w:p>
    <w:p w:rsidR="00C56E81" w:rsidRPr="007329EA" w:rsidRDefault="00C56E81" w:rsidP="00C56E81">
      <w:pPr>
        <w:widowControl w:val="0"/>
        <w:autoSpaceDE w:val="0"/>
        <w:autoSpaceDN w:val="0"/>
        <w:spacing w:line="276" w:lineRule="auto"/>
        <w:ind w:right="-120" w:firstLine="567"/>
        <w:jc w:val="both"/>
        <w:rPr>
          <w:color w:val="000000" w:themeColor="text1"/>
          <w:sz w:val="28"/>
          <w:szCs w:val="28"/>
        </w:rPr>
      </w:pPr>
      <w:r w:rsidRPr="007329EA">
        <w:rPr>
          <w:color w:val="000000" w:themeColor="text1"/>
          <w:sz w:val="28"/>
          <w:szCs w:val="28"/>
        </w:rPr>
        <w:t>слесарь по эксплуатации и ремонту газового оборудования — 1</w:t>
      </w:r>
    </w:p>
    <w:p w:rsidR="00C56E81" w:rsidRPr="007329EA" w:rsidRDefault="00C56E81" w:rsidP="00C56E81">
      <w:pPr>
        <w:widowControl w:val="0"/>
        <w:autoSpaceDE w:val="0"/>
        <w:autoSpaceDN w:val="0"/>
        <w:spacing w:line="276" w:lineRule="auto"/>
        <w:ind w:right="-120" w:firstLine="567"/>
        <w:jc w:val="both"/>
        <w:rPr>
          <w:color w:val="000000" w:themeColor="text1"/>
          <w:sz w:val="28"/>
          <w:szCs w:val="28"/>
        </w:rPr>
      </w:pPr>
      <w:r w:rsidRPr="007329EA">
        <w:rPr>
          <w:color w:val="000000" w:themeColor="text1"/>
          <w:sz w:val="28"/>
          <w:szCs w:val="28"/>
        </w:rPr>
        <w:t>водитель — 3</w:t>
      </w:r>
    </w:p>
    <w:p w:rsidR="00C56E81" w:rsidRPr="007329EA" w:rsidRDefault="00C56E81" w:rsidP="00C56E81">
      <w:pPr>
        <w:widowControl w:val="0"/>
        <w:autoSpaceDE w:val="0"/>
        <w:autoSpaceDN w:val="0"/>
        <w:spacing w:line="276" w:lineRule="auto"/>
        <w:ind w:right="-22" w:firstLine="567"/>
        <w:jc w:val="both"/>
        <w:rPr>
          <w:color w:val="000000" w:themeColor="text1"/>
          <w:sz w:val="28"/>
          <w:szCs w:val="28"/>
        </w:rPr>
      </w:pPr>
      <w:r w:rsidRPr="007329EA">
        <w:rPr>
          <w:color w:val="000000" w:themeColor="text1"/>
          <w:sz w:val="28"/>
          <w:szCs w:val="28"/>
        </w:rPr>
        <w:t>Б) Средства, используемые для ликвидации последствий аварийных ситуаций.</w:t>
      </w:r>
    </w:p>
    <w:p w:rsidR="00C56E81" w:rsidRPr="007329EA" w:rsidRDefault="00C56E81" w:rsidP="00C56E81">
      <w:pPr>
        <w:widowControl w:val="0"/>
        <w:autoSpaceDE w:val="0"/>
        <w:autoSpaceDN w:val="0"/>
        <w:spacing w:line="276" w:lineRule="auto"/>
        <w:ind w:right="-22" w:firstLine="567"/>
        <w:jc w:val="both"/>
        <w:rPr>
          <w:color w:val="000000" w:themeColor="text1"/>
          <w:sz w:val="28"/>
          <w:szCs w:val="28"/>
        </w:rPr>
      </w:pPr>
      <w:r w:rsidRPr="007329EA">
        <w:rPr>
          <w:color w:val="000000" w:themeColor="text1"/>
          <w:sz w:val="28"/>
          <w:szCs w:val="28"/>
        </w:rPr>
        <w:t>Для локализации и ликвидации последствий аварий на объектах теплоснабжения в МУП «</w:t>
      </w:r>
      <w:r w:rsidR="007329EA">
        <w:rPr>
          <w:color w:val="000000" w:themeColor="text1"/>
          <w:sz w:val="28"/>
          <w:szCs w:val="28"/>
        </w:rPr>
        <w:t>Уинскт</w:t>
      </w:r>
      <w:r w:rsidRPr="007329EA">
        <w:rPr>
          <w:color w:val="000000" w:themeColor="text1"/>
          <w:sz w:val="28"/>
          <w:szCs w:val="28"/>
        </w:rPr>
        <w:t xml:space="preserve">еплоэнерго» создаются и используются резервы финансовых и материальных ресурсов. </w:t>
      </w:r>
    </w:p>
    <w:p w:rsidR="00C56E81" w:rsidRPr="00313443" w:rsidRDefault="00C56E81" w:rsidP="00C56E81">
      <w:pPr>
        <w:widowControl w:val="0"/>
        <w:autoSpaceDE w:val="0"/>
        <w:autoSpaceDN w:val="0"/>
        <w:spacing w:line="276" w:lineRule="auto"/>
        <w:ind w:right="62" w:firstLine="567"/>
        <w:jc w:val="both"/>
        <w:rPr>
          <w:color w:val="000000" w:themeColor="text1"/>
          <w:sz w:val="28"/>
          <w:szCs w:val="28"/>
        </w:rPr>
      </w:pPr>
      <w:r w:rsidRPr="00313443">
        <w:rPr>
          <w:color w:val="000000" w:themeColor="text1"/>
          <w:sz w:val="28"/>
          <w:szCs w:val="28"/>
        </w:rPr>
        <w:t>Для выполнения работ локализации и ликвидации последствий аварий на объектах теплоснабжения в МУП «</w:t>
      </w:r>
      <w:r w:rsidR="00313443">
        <w:rPr>
          <w:color w:val="000000" w:themeColor="text1"/>
          <w:sz w:val="28"/>
          <w:szCs w:val="28"/>
        </w:rPr>
        <w:t>Уинскт</w:t>
      </w:r>
      <w:r w:rsidRPr="00313443">
        <w:rPr>
          <w:color w:val="000000" w:themeColor="text1"/>
          <w:sz w:val="28"/>
          <w:szCs w:val="28"/>
        </w:rPr>
        <w:t>еплоэнерго» используются следующие машины и механизмы:</w:t>
      </w:r>
    </w:p>
    <w:p w:rsidR="00775B8D" w:rsidRPr="00775B8D" w:rsidRDefault="00775B8D" w:rsidP="00775B8D">
      <w:pPr>
        <w:numPr>
          <w:ilvl w:val="0"/>
          <w:numId w:val="49"/>
        </w:numPr>
        <w:shd w:val="clear" w:color="auto" w:fill="FFFFFF"/>
        <w:spacing w:before="100" w:beforeAutospacing="1" w:after="100" w:afterAutospacing="1"/>
        <w:rPr>
          <w:color w:val="000000" w:themeColor="text1"/>
          <w:sz w:val="28"/>
          <w:szCs w:val="28"/>
        </w:rPr>
      </w:pPr>
      <w:r w:rsidRPr="00775B8D">
        <w:rPr>
          <w:color w:val="000000" w:themeColor="text1"/>
          <w:sz w:val="28"/>
          <w:szCs w:val="28"/>
        </w:rPr>
        <w:t>Вакуумная машина ЛКТ -4 АЦВ 4690 Mg цвет белый, 2021 г.; </w:t>
      </w:r>
    </w:p>
    <w:p w:rsidR="00775B8D" w:rsidRPr="00775B8D" w:rsidRDefault="00775B8D" w:rsidP="00775B8D">
      <w:pPr>
        <w:numPr>
          <w:ilvl w:val="0"/>
          <w:numId w:val="49"/>
        </w:numPr>
        <w:shd w:val="clear" w:color="auto" w:fill="FFFFFF"/>
        <w:spacing w:before="100" w:beforeAutospacing="1" w:after="100" w:afterAutospacing="1"/>
        <w:rPr>
          <w:color w:val="000000" w:themeColor="text1"/>
          <w:sz w:val="28"/>
          <w:szCs w:val="28"/>
        </w:rPr>
      </w:pPr>
      <w:r w:rsidRPr="00775B8D">
        <w:rPr>
          <w:color w:val="000000" w:themeColor="text1"/>
          <w:sz w:val="28"/>
          <w:szCs w:val="28"/>
        </w:rPr>
        <w:t>УАЗ — 220694; </w:t>
      </w:r>
    </w:p>
    <w:p w:rsidR="00775B8D" w:rsidRPr="00775B8D" w:rsidRDefault="00775B8D" w:rsidP="00775B8D">
      <w:pPr>
        <w:numPr>
          <w:ilvl w:val="0"/>
          <w:numId w:val="49"/>
        </w:numPr>
        <w:shd w:val="clear" w:color="auto" w:fill="FFFFFF"/>
        <w:spacing w:before="100" w:beforeAutospacing="1" w:after="100" w:afterAutospacing="1"/>
        <w:rPr>
          <w:color w:val="000000" w:themeColor="text1"/>
          <w:sz w:val="28"/>
          <w:szCs w:val="28"/>
        </w:rPr>
      </w:pPr>
      <w:r w:rsidRPr="00775B8D">
        <w:rPr>
          <w:color w:val="000000" w:themeColor="text1"/>
          <w:sz w:val="28"/>
          <w:szCs w:val="28"/>
        </w:rPr>
        <w:t>ГАЗ — А21 R22 — 0170 c манипуляторной установкой; </w:t>
      </w:r>
    </w:p>
    <w:p w:rsidR="00775B8D" w:rsidRPr="00775B8D" w:rsidRDefault="00775B8D" w:rsidP="00775B8D">
      <w:pPr>
        <w:numPr>
          <w:ilvl w:val="0"/>
          <w:numId w:val="49"/>
        </w:numPr>
        <w:shd w:val="clear" w:color="auto" w:fill="FFFFFF"/>
        <w:spacing w:before="100" w:beforeAutospacing="1" w:after="100" w:afterAutospacing="1"/>
        <w:rPr>
          <w:color w:val="000000" w:themeColor="text1"/>
          <w:sz w:val="28"/>
          <w:szCs w:val="28"/>
        </w:rPr>
      </w:pPr>
      <w:r w:rsidRPr="00775B8D">
        <w:rPr>
          <w:color w:val="000000" w:themeColor="text1"/>
          <w:sz w:val="28"/>
          <w:szCs w:val="28"/>
        </w:rPr>
        <w:t>Экскаватор.  </w:t>
      </w:r>
    </w:p>
    <w:p w:rsidR="00C56E81" w:rsidRPr="00313443" w:rsidRDefault="00C56E81" w:rsidP="00C56E81">
      <w:pPr>
        <w:widowControl w:val="0"/>
        <w:autoSpaceDE w:val="0"/>
        <w:autoSpaceDN w:val="0"/>
        <w:spacing w:line="276" w:lineRule="auto"/>
        <w:ind w:right="62" w:firstLine="567"/>
        <w:jc w:val="both"/>
        <w:rPr>
          <w:color w:val="000000" w:themeColor="text1"/>
          <w:sz w:val="28"/>
          <w:szCs w:val="28"/>
        </w:rPr>
      </w:pPr>
      <w:r w:rsidRPr="00313443">
        <w:rPr>
          <w:color w:val="000000" w:themeColor="text1"/>
          <w:sz w:val="28"/>
          <w:szCs w:val="28"/>
        </w:rPr>
        <w:t>Объемы запаса материальных ресурсов (резервных фондов) должны устанавливаться ежегодно, приказом по предприятию.</w:t>
      </w:r>
    </w:p>
    <w:p w:rsidR="00C56E81" w:rsidRPr="00313443" w:rsidRDefault="00C56E81" w:rsidP="00C56E81">
      <w:pPr>
        <w:widowControl w:val="0"/>
        <w:autoSpaceDE w:val="0"/>
        <w:autoSpaceDN w:val="0"/>
        <w:spacing w:line="276" w:lineRule="auto"/>
        <w:ind w:right="62" w:firstLine="567"/>
        <w:jc w:val="both"/>
        <w:rPr>
          <w:color w:val="000000" w:themeColor="text1"/>
          <w:sz w:val="28"/>
          <w:szCs w:val="28"/>
        </w:rPr>
      </w:pPr>
      <w:r w:rsidRPr="00313443">
        <w:rPr>
          <w:color w:val="000000" w:themeColor="text1"/>
          <w:sz w:val="28"/>
          <w:szCs w:val="28"/>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w:t>
      </w:r>
      <w:r w:rsidR="00313443">
        <w:rPr>
          <w:color w:val="000000" w:themeColor="text1"/>
          <w:sz w:val="28"/>
          <w:szCs w:val="28"/>
        </w:rPr>
        <w:t xml:space="preserve">Уинского </w:t>
      </w:r>
      <w:r w:rsidRPr="00313443">
        <w:rPr>
          <w:color w:val="000000" w:themeColor="text1"/>
          <w:sz w:val="28"/>
          <w:szCs w:val="28"/>
        </w:rPr>
        <w:t>муниципального округа приведен в таблице</w:t>
      </w:r>
    </w:p>
    <w:p w:rsidR="00C56E81" w:rsidRDefault="00E25D26" w:rsidP="00C56E81">
      <w:pPr>
        <w:widowControl w:val="0"/>
        <w:autoSpaceDE w:val="0"/>
        <w:autoSpaceDN w:val="0"/>
        <w:spacing w:line="276" w:lineRule="auto"/>
        <w:ind w:right="62" w:firstLine="567"/>
        <w:jc w:val="both"/>
        <w:rPr>
          <w:color w:val="FF0000"/>
          <w:sz w:val="26"/>
          <w:szCs w:val="26"/>
        </w:rPr>
      </w:pPr>
      <w:r w:rsidRPr="00E25D26">
        <w:rPr>
          <w:noProof/>
        </w:rPr>
        <w:drawing>
          <wp:inline distT="0" distB="0" distL="0" distR="0" wp14:anchorId="42B31A33" wp14:editId="6C00E1D4">
            <wp:extent cx="6270625" cy="30118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0625" cy="3011805"/>
                    </a:xfrm>
                    <a:prstGeom prst="rect">
                      <a:avLst/>
                    </a:prstGeom>
                  </pic:spPr>
                </pic:pic>
              </a:graphicData>
            </a:graphic>
          </wp:inline>
        </w:drawing>
      </w:r>
    </w:p>
    <w:p w:rsidR="00C56E81" w:rsidRDefault="00C56E81" w:rsidP="00C56E81">
      <w:pPr>
        <w:widowControl w:val="0"/>
        <w:autoSpaceDE w:val="0"/>
        <w:autoSpaceDN w:val="0"/>
        <w:spacing w:line="276" w:lineRule="auto"/>
        <w:ind w:right="62" w:firstLine="567"/>
        <w:jc w:val="both"/>
        <w:rPr>
          <w:color w:val="FF0000"/>
          <w:sz w:val="26"/>
          <w:szCs w:val="26"/>
        </w:rPr>
      </w:pPr>
    </w:p>
    <w:p w:rsidR="00C56E81" w:rsidRDefault="00C56E81" w:rsidP="00C56E81">
      <w:pPr>
        <w:widowControl w:val="0"/>
        <w:autoSpaceDE w:val="0"/>
        <w:autoSpaceDN w:val="0"/>
        <w:spacing w:line="276" w:lineRule="auto"/>
        <w:ind w:right="62" w:firstLine="567"/>
        <w:jc w:val="both"/>
        <w:rPr>
          <w:color w:val="FF0000"/>
          <w:sz w:val="26"/>
          <w:szCs w:val="26"/>
        </w:rPr>
      </w:pPr>
    </w:p>
    <w:p w:rsidR="00C56E81" w:rsidRPr="00C20711" w:rsidRDefault="00C56E81" w:rsidP="00C56E81">
      <w:pPr>
        <w:pStyle w:val="a4"/>
        <w:spacing w:before="76"/>
        <w:rPr>
          <w:b/>
          <w:szCs w:val="28"/>
        </w:rPr>
      </w:pPr>
      <w:r>
        <w:rPr>
          <w:b/>
          <w:szCs w:val="28"/>
        </w:rPr>
        <w:t>9.</w:t>
      </w:r>
      <w:r w:rsidRPr="00C20711">
        <w:rPr>
          <w:b/>
          <w:szCs w:val="28"/>
        </w:rPr>
        <w:t xml:space="preserve"> Порядок действий по ликвидации аварий в системе централизованного теплоснабжения</w:t>
      </w:r>
    </w:p>
    <w:p w:rsidR="00C56E81" w:rsidRPr="00E25D26" w:rsidRDefault="00C56E81" w:rsidP="00E25D26">
      <w:pPr>
        <w:numPr>
          <w:ilvl w:val="0"/>
          <w:numId w:val="21"/>
        </w:numPr>
        <w:spacing w:after="160" w:line="259" w:lineRule="auto"/>
        <w:ind w:left="0" w:firstLine="584"/>
        <w:jc w:val="both"/>
        <w:rPr>
          <w:sz w:val="28"/>
          <w:szCs w:val="28"/>
        </w:rPr>
      </w:pPr>
      <w:r w:rsidRPr="00E25D26">
        <w:rPr>
          <w:sz w:val="28"/>
          <w:szCs w:val="28"/>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C56E81" w:rsidRPr="00A032AD" w:rsidRDefault="00C56E81" w:rsidP="00A032AD">
      <w:pPr>
        <w:numPr>
          <w:ilvl w:val="0"/>
          <w:numId w:val="21"/>
        </w:numPr>
        <w:spacing w:after="160" w:line="259" w:lineRule="auto"/>
        <w:ind w:left="0" w:firstLine="584"/>
        <w:jc w:val="both"/>
        <w:rPr>
          <w:sz w:val="28"/>
          <w:szCs w:val="28"/>
        </w:rPr>
      </w:pPr>
      <w:r w:rsidRPr="00A032AD">
        <w:rPr>
          <w:sz w:val="28"/>
          <w:szCs w:val="28"/>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rsidR="00C56E81" w:rsidRPr="00A032AD" w:rsidRDefault="00C56E81" w:rsidP="00A032AD">
      <w:pPr>
        <w:numPr>
          <w:ilvl w:val="0"/>
          <w:numId w:val="21"/>
        </w:numPr>
        <w:spacing w:after="160" w:line="259" w:lineRule="auto"/>
        <w:ind w:left="0" w:firstLine="584"/>
        <w:jc w:val="both"/>
        <w:rPr>
          <w:sz w:val="28"/>
          <w:szCs w:val="28"/>
        </w:rPr>
      </w:pPr>
      <w:r w:rsidRPr="00A032AD">
        <w:rPr>
          <w:sz w:val="28"/>
          <w:szCs w:val="28"/>
        </w:rPr>
        <w:t>Принятию решения на ликвидацию аварии предшествует оценка сложившейся обстановки, масштаба аварии и возможных последствий.</w:t>
      </w:r>
    </w:p>
    <w:p w:rsidR="00C56E81" w:rsidRPr="00A032AD" w:rsidRDefault="00C56E81" w:rsidP="00A032AD">
      <w:pPr>
        <w:numPr>
          <w:ilvl w:val="0"/>
          <w:numId w:val="21"/>
        </w:numPr>
        <w:spacing w:after="160" w:line="259" w:lineRule="auto"/>
        <w:ind w:left="0" w:firstLine="584"/>
        <w:jc w:val="both"/>
        <w:rPr>
          <w:sz w:val="28"/>
          <w:szCs w:val="28"/>
        </w:rPr>
      </w:pPr>
      <w:r w:rsidRPr="00A032AD">
        <w:rPr>
          <w:sz w:val="28"/>
          <w:szCs w:val="28"/>
        </w:rPr>
        <w:t>Работы проводятся на основании нормативных и распорядительных документов оформляемых организатором работ.</w:t>
      </w:r>
    </w:p>
    <w:p w:rsidR="00C56E81" w:rsidRPr="00A032AD" w:rsidRDefault="00C56E81" w:rsidP="00A032AD">
      <w:pPr>
        <w:numPr>
          <w:ilvl w:val="0"/>
          <w:numId w:val="21"/>
        </w:numPr>
        <w:spacing w:after="160" w:line="259" w:lineRule="auto"/>
        <w:ind w:left="0" w:firstLine="584"/>
        <w:jc w:val="both"/>
        <w:rPr>
          <w:sz w:val="28"/>
          <w:szCs w:val="28"/>
        </w:rPr>
      </w:pPr>
      <w:r w:rsidRPr="00A032AD">
        <w:rPr>
          <w:sz w:val="28"/>
          <w:szCs w:val="28"/>
        </w:rPr>
        <w:t>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w:t>
      </w:r>
    </w:p>
    <w:p w:rsidR="00C56E81" w:rsidRPr="00A032AD" w:rsidRDefault="00C56E81" w:rsidP="00A032AD">
      <w:pPr>
        <w:numPr>
          <w:ilvl w:val="0"/>
          <w:numId w:val="21"/>
        </w:numPr>
        <w:spacing w:after="160" w:line="259" w:lineRule="auto"/>
        <w:ind w:left="0" w:firstLine="584"/>
        <w:jc w:val="both"/>
        <w:rPr>
          <w:sz w:val="28"/>
          <w:szCs w:val="28"/>
        </w:rPr>
      </w:pPr>
      <w:r w:rsidRPr="00A032AD">
        <w:rPr>
          <w:sz w:val="28"/>
          <w:szCs w:val="28"/>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w:t>
      </w:r>
      <w:r w:rsidR="00A032AD">
        <w:rPr>
          <w:sz w:val="28"/>
          <w:szCs w:val="28"/>
        </w:rPr>
        <w:t>округа</w:t>
      </w:r>
      <w:r w:rsidRPr="00A032AD">
        <w:rPr>
          <w:sz w:val="28"/>
          <w:szCs w:val="28"/>
        </w:rPr>
        <w:t xml:space="preserve"> через ЕДДС.</w:t>
      </w:r>
    </w:p>
    <w:p w:rsidR="00C56E81" w:rsidRPr="00A032AD" w:rsidRDefault="00C56E81" w:rsidP="00A032AD">
      <w:pPr>
        <w:numPr>
          <w:ilvl w:val="0"/>
          <w:numId w:val="21"/>
        </w:numPr>
        <w:spacing w:after="160" w:line="259" w:lineRule="auto"/>
        <w:ind w:left="0" w:firstLine="584"/>
        <w:jc w:val="both"/>
        <w:rPr>
          <w:sz w:val="28"/>
          <w:szCs w:val="28"/>
        </w:rPr>
      </w:pPr>
      <w:r w:rsidRPr="00A032AD">
        <w:rPr>
          <w:sz w:val="28"/>
          <w:szCs w:val="28"/>
        </w:rPr>
        <w:t>О сложившейся обстановке население информируется диспетчером ЕДДС через местную систему оповещения и информирования.</w:t>
      </w:r>
    </w:p>
    <w:p w:rsidR="00C56E81" w:rsidRPr="00A032AD" w:rsidRDefault="00C56E81" w:rsidP="00A032AD">
      <w:pPr>
        <w:numPr>
          <w:ilvl w:val="0"/>
          <w:numId w:val="21"/>
        </w:numPr>
        <w:spacing w:after="160" w:line="259" w:lineRule="auto"/>
        <w:ind w:left="0" w:firstLine="584"/>
        <w:jc w:val="both"/>
        <w:rPr>
          <w:sz w:val="28"/>
          <w:szCs w:val="28"/>
        </w:rPr>
      </w:pPr>
      <w:r w:rsidRPr="00A032AD">
        <w:rPr>
          <w:sz w:val="28"/>
          <w:szCs w:val="28"/>
        </w:rPr>
        <w:t xml:space="preserve">В случае необходимости привлечения дополнительных сил и средств к работам, руководитель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w:t>
      </w:r>
      <w:r w:rsidR="00A032AD">
        <w:rPr>
          <w:sz w:val="28"/>
          <w:szCs w:val="28"/>
        </w:rPr>
        <w:t xml:space="preserve">Уинского </w:t>
      </w:r>
      <w:r w:rsidRPr="00A032AD">
        <w:rPr>
          <w:sz w:val="28"/>
          <w:szCs w:val="28"/>
        </w:rPr>
        <w:t>муниципального округа.</w:t>
      </w:r>
    </w:p>
    <w:p w:rsidR="00C56E81" w:rsidRPr="00A032AD" w:rsidRDefault="00C56E81" w:rsidP="00DE7A83">
      <w:pPr>
        <w:numPr>
          <w:ilvl w:val="0"/>
          <w:numId w:val="21"/>
        </w:numPr>
        <w:jc w:val="both"/>
        <w:rPr>
          <w:sz w:val="28"/>
          <w:szCs w:val="28"/>
        </w:rPr>
      </w:pPr>
      <w:r w:rsidRPr="00A032AD">
        <w:rPr>
          <w:sz w:val="28"/>
          <w:szCs w:val="28"/>
        </w:rPr>
        <w:t>При угрозе возникновения чрезвычайной ситуации в результате аварии</w:t>
      </w:r>
    </w:p>
    <w:p w:rsidR="00C56E81" w:rsidRPr="00C20711" w:rsidRDefault="00C56E81" w:rsidP="00DE7A83">
      <w:pPr>
        <w:jc w:val="both"/>
        <w:rPr>
          <w:sz w:val="26"/>
        </w:rPr>
      </w:pPr>
      <w:r w:rsidRPr="00DE7A83">
        <w:rPr>
          <w:sz w:val="28"/>
          <w:szCs w:val="28"/>
        </w:rPr>
        <w:t xml:space="preserve">(аварийном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DE7A83">
        <w:rPr>
          <w:sz w:val="28"/>
          <w:szCs w:val="28"/>
        </w:rPr>
        <w:t xml:space="preserve">Уинского </w:t>
      </w:r>
      <w:r w:rsidRPr="00DE7A83">
        <w:rPr>
          <w:sz w:val="28"/>
          <w:szCs w:val="28"/>
        </w:rPr>
        <w:t>муниципального округа</w:t>
      </w:r>
      <w:r w:rsidRPr="00C20711">
        <w:rPr>
          <w:sz w:val="26"/>
        </w:rPr>
        <w:t>.</w:t>
      </w:r>
    </w:p>
    <w:p w:rsidR="00C56E81" w:rsidRDefault="00C56E81" w:rsidP="00DE7A83">
      <w:pPr>
        <w:jc w:val="both"/>
      </w:pPr>
    </w:p>
    <w:p w:rsidR="004A5D2A" w:rsidRDefault="004A5D2A" w:rsidP="004A5D2A">
      <w:pPr>
        <w:spacing w:line="360" w:lineRule="exact"/>
        <w:ind w:firstLine="708"/>
        <w:jc w:val="center"/>
        <w:rPr>
          <w:b/>
          <w:sz w:val="28"/>
          <w:szCs w:val="28"/>
        </w:rPr>
      </w:pPr>
      <w:r w:rsidRPr="004A5D2A">
        <w:rPr>
          <w:b/>
        </w:rPr>
        <w:t>10.</w:t>
      </w:r>
      <w:r w:rsidRPr="004A5D2A">
        <w:rPr>
          <w:b/>
          <w:sz w:val="28"/>
          <w:szCs w:val="28"/>
        </w:rPr>
        <w:t xml:space="preserve"> </w:t>
      </w:r>
      <w:r>
        <w:rPr>
          <w:b/>
          <w:sz w:val="28"/>
          <w:szCs w:val="28"/>
        </w:rPr>
        <w:t>Мониторинг и контроль устранения аварий и инцидентов на объектах ЖКХ</w:t>
      </w:r>
    </w:p>
    <w:p w:rsidR="004A5D2A" w:rsidRDefault="004A5D2A" w:rsidP="004A5D2A">
      <w:pPr>
        <w:spacing w:line="360" w:lineRule="exact"/>
        <w:ind w:firstLine="708"/>
        <w:jc w:val="both"/>
        <w:rPr>
          <w:sz w:val="28"/>
          <w:szCs w:val="28"/>
        </w:rPr>
      </w:pPr>
      <w:r>
        <w:rPr>
          <w:sz w:val="28"/>
          <w:szCs w:val="28"/>
        </w:rPr>
        <w:t>Ведение мониторинга и контроля устранения аварий и инцидентов на объектах ЖКХ осуществляется посредством внесения информации в подсистему по мониторингу и контролю устранения аварий и инцидентов на объектах жилищно-коммунального хозяйства автоматизированной информационной системы «</w:t>
      </w:r>
      <w:r w:rsidR="000E18B6">
        <w:rPr>
          <w:sz w:val="28"/>
          <w:szCs w:val="28"/>
        </w:rPr>
        <w:t>МКА</w:t>
      </w:r>
      <w:r>
        <w:rPr>
          <w:sz w:val="28"/>
          <w:szCs w:val="28"/>
        </w:rPr>
        <w:t xml:space="preserve"> ЖКХ», находящейся в информационно-телекоммуникационной сети «Интернет».</w:t>
      </w:r>
    </w:p>
    <w:p w:rsidR="004A5D2A" w:rsidRPr="00010D9B" w:rsidRDefault="004A5D2A" w:rsidP="004A5D2A">
      <w:pPr>
        <w:spacing w:line="360" w:lineRule="exact"/>
        <w:ind w:firstLine="708"/>
        <w:jc w:val="both"/>
        <w:rPr>
          <w:sz w:val="28"/>
          <w:szCs w:val="28"/>
        </w:rPr>
      </w:pPr>
      <w:r>
        <w:rPr>
          <w:sz w:val="28"/>
          <w:szCs w:val="28"/>
        </w:rPr>
        <w:t>Внесение информации осуществляется в соответствии с Регламентом внесения информации в подсистему по мониторингу и контролю устранения аварий и инцидентов на объектах жилищно-коммунального хозяйства автоматизированной информационной системы «Реформа ЖКХ», утвержденным Постановлением Правительства Пермского края от 05.11.2020 № 849-п.</w:t>
      </w:r>
    </w:p>
    <w:p w:rsidR="004A5D2A" w:rsidRPr="00BC4861" w:rsidRDefault="004A5D2A" w:rsidP="00DE7A83">
      <w:pPr>
        <w:jc w:val="both"/>
        <w:sectPr w:rsidR="004A5D2A" w:rsidRPr="00BC4861" w:rsidSect="00D453C5">
          <w:pgSz w:w="11900" w:h="16840"/>
          <w:pgMar w:top="709" w:right="985" w:bottom="567" w:left="1040" w:header="720" w:footer="720" w:gutter="0"/>
          <w:cols w:space="720"/>
        </w:sectPr>
      </w:pPr>
    </w:p>
    <w:p w:rsidR="00C56E81" w:rsidRPr="00BC4861" w:rsidRDefault="00C56E81" w:rsidP="00C56E81">
      <w:pPr>
        <w:spacing w:before="73"/>
        <w:ind w:right="620"/>
        <w:jc w:val="center"/>
        <w:rPr>
          <w:b/>
          <w:sz w:val="26"/>
        </w:rPr>
      </w:pPr>
      <w:r>
        <w:rPr>
          <w:b/>
          <w:sz w:val="26"/>
        </w:rPr>
        <w:t>10.</w:t>
      </w:r>
      <w:r w:rsidRPr="00BC4861">
        <w:rPr>
          <w:b/>
          <w:sz w:val="26"/>
        </w:rPr>
        <w:t>ПОРЯДОК</w:t>
      </w:r>
    </w:p>
    <w:p w:rsidR="00C56E81" w:rsidRDefault="00C56E81" w:rsidP="00C56E81">
      <w:pPr>
        <w:spacing w:before="1" w:line="240" w:lineRule="exact"/>
        <w:ind w:left="1055"/>
        <w:contextualSpacing/>
        <w:jc w:val="center"/>
        <w:rPr>
          <w:b/>
        </w:rPr>
      </w:pPr>
      <w:r w:rsidRPr="00BC4861">
        <w:rPr>
          <w:b/>
        </w:rPr>
        <w:t>действий муниципального звена территориальной подсистемы единой государственной системы предупреждения</w:t>
      </w:r>
      <w:r>
        <w:rPr>
          <w:b/>
        </w:rPr>
        <w:t xml:space="preserve"> </w:t>
      </w:r>
      <w:r w:rsidRPr="0033240D">
        <w:rPr>
          <w:b/>
        </w:rPr>
        <w:t xml:space="preserve">и </w:t>
      </w:r>
      <w:r w:rsidRPr="00BC4861">
        <w:rPr>
          <w:b/>
        </w:rPr>
        <w:t xml:space="preserve">ликвидации чрезвычайных ситуаций при аварийном отключении коммунально-технических систем жизнеобеспечения населения в жилых </w:t>
      </w:r>
    </w:p>
    <w:p w:rsidR="00C56E81" w:rsidRPr="00BC4861" w:rsidRDefault="00C56E81" w:rsidP="00C56E81">
      <w:pPr>
        <w:spacing w:before="1" w:line="240" w:lineRule="exact"/>
        <w:ind w:left="1055"/>
        <w:contextualSpacing/>
        <w:jc w:val="center"/>
        <w:rPr>
          <w:b/>
        </w:rPr>
      </w:pPr>
      <w:r w:rsidRPr="00BC4861">
        <w:rPr>
          <w:b/>
        </w:rPr>
        <w:t>кварталах на сутки и более (в условиях критически низких температур окружающего воздуха)</w:t>
      </w:r>
    </w:p>
    <w:p w:rsidR="00C56E81" w:rsidRPr="00BC4861" w:rsidRDefault="00C56E81" w:rsidP="00C56E81">
      <w:pPr>
        <w:pStyle w:val="a4"/>
        <w:spacing w:before="68"/>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8581"/>
        <w:gridCol w:w="2979"/>
        <w:gridCol w:w="3041"/>
      </w:tblGrid>
      <w:tr w:rsidR="00C56E81" w:rsidRPr="00BC4861" w:rsidTr="00D453C5">
        <w:trPr>
          <w:trHeight w:val="739"/>
        </w:trPr>
        <w:tc>
          <w:tcPr>
            <w:tcW w:w="742" w:type="dxa"/>
          </w:tcPr>
          <w:p w:rsidR="00C56E81" w:rsidRPr="00DE7A83" w:rsidRDefault="00C56E81" w:rsidP="00D453C5">
            <w:pPr>
              <w:pStyle w:val="TableParagraph"/>
              <w:ind w:left="0"/>
              <w:rPr>
                <w:rFonts w:ascii="Times New Roman" w:hAnsi="Times New Roman" w:cs="Times New Roman"/>
                <w:b/>
                <w:sz w:val="24"/>
                <w:szCs w:val="24"/>
              </w:rPr>
            </w:pPr>
            <w:r w:rsidRPr="00DE7A83">
              <w:rPr>
                <w:rFonts w:ascii="Times New Roman" w:hAnsi="Times New Roman" w:cs="Times New Roman"/>
                <w:b/>
                <w:sz w:val="24"/>
                <w:szCs w:val="24"/>
              </w:rPr>
              <w:t>№ п/п</w:t>
            </w:r>
          </w:p>
        </w:tc>
        <w:tc>
          <w:tcPr>
            <w:tcW w:w="8581" w:type="dxa"/>
          </w:tcPr>
          <w:p w:rsidR="00C56E81" w:rsidRPr="00DE7A83" w:rsidRDefault="00C56E81" w:rsidP="00D453C5">
            <w:pPr>
              <w:pStyle w:val="TableParagraph"/>
              <w:ind w:left="0"/>
              <w:jc w:val="center"/>
              <w:rPr>
                <w:rFonts w:ascii="Times New Roman" w:hAnsi="Times New Roman" w:cs="Times New Roman"/>
                <w:b/>
                <w:sz w:val="24"/>
                <w:szCs w:val="24"/>
              </w:rPr>
            </w:pPr>
            <w:r w:rsidRPr="00DE7A83">
              <w:rPr>
                <w:rFonts w:ascii="Times New Roman" w:hAnsi="Times New Roman" w:cs="Times New Roman"/>
                <w:b/>
                <w:sz w:val="24"/>
                <w:szCs w:val="24"/>
              </w:rPr>
              <w:t>Мероприятия</w:t>
            </w:r>
          </w:p>
        </w:tc>
        <w:tc>
          <w:tcPr>
            <w:tcW w:w="2979" w:type="dxa"/>
          </w:tcPr>
          <w:p w:rsidR="00C56E81" w:rsidRPr="00DE7A83" w:rsidRDefault="00C56E81" w:rsidP="00D453C5">
            <w:pPr>
              <w:pStyle w:val="TableParagraph"/>
              <w:ind w:left="0"/>
              <w:rPr>
                <w:rFonts w:ascii="Times New Roman" w:hAnsi="Times New Roman" w:cs="Times New Roman"/>
                <w:b/>
                <w:sz w:val="24"/>
                <w:szCs w:val="24"/>
              </w:rPr>
            </w:pPr>
            <w:r w:rsidRPr="00DE7A83">
              <w:rPr>
                <w:rFonts w:ascii="Times New Roman" w:hAnsi="Times New Roman" w:cs="Times New Roman"/>
                <w:b/>
                <w:sz w:val="24"/>
                <w:szCs w:val="24"/>
              </w:rPr>
              <w:t>Срок исполнения</w:t>
            </w:r>
          </w:p>
        </w:tc>
        <w:tc>
          <w:tcPr>
            <w:tcW w:w="3041" w:type="dxa"/>
          </w:tcPr>
          <w:p w:rsidR="00C56E81" w:rsidRPr="00DE7A83" w:rsidRDefault="00C56E81" w:rsidP="00D453C5">
            <w:pPr>
              <w:pStyle w:val="TableParagraph"/>
              <w:ind w:left="0"/>
              <w:rPr>
                <w:rFonts w:ascii="Times New Roman" w:hAnsi="Times New Roman" w:cs="Times New Roman"/>
                <w:b/>
                <w:sz w:val="24"/>
                <w:szCs w:val="24"/>
              </w:rPr>
            </w:pPr>
            <w:r w:rsidRPr="00DE7A83">
              <w:rPr>
                <w:rFonts w:ascii="Times New Roman" w:hAnsi="Times New Roman" w:cs="Times New Roman"/>
                <w:b/>
                <w:sz w:val="24"/>
                <w:szCs w:val="24"/>
              </w:rPr>
              <w:t>Исполнитель</w:t>
            </w:r>
          </w:p>
        </w:tc>
      </w:tr>
      <w:tr w:rsidR="00C56E81" w:rsidRPr="00BC4861" w:rsidTr="00D453C5">
        <w:trPr>
          <w:trHeight w:val="297"/>
        </w:trPr>
        <w:tc>
          <w:tcPr>
            <w:tcW w:w="15343" w:type="dxa"/>
            <w:gridSpan w:val="4"/>
          </w:tcPr>
          <w:p w:rsidR="00C56E81" w:rsidRPr="00DE7A83" w:rsidRDefault="00C56E81" w:rsidP="00D453C5">
            <w:pPr>
              <w:pStyle w:val="TableParagraph"/>
              <w:ind w:left="0"/>
              <w:rPr>
                <w:rFonts w:ascii="Times New Roman" w:hAnsi="Times New Roman" w:cs="Times New Roman"/>
                <w:b/>
                <w:sz w:val="24"/>
                <w:szCs w:val="24"/>
                <w:lang w:val="ru-RU"/>
              </w:rPr>
            </w:pPr>
            <w:r w:rsidRPr="00DE7A83">
              <w:rPr>
                <w:rFonts w:ascii="Times New Roman" w:hAnsi="Times New Roman" w:cs="Times New Roman"/>
                <w:b/>
                <w:sz w:val="24"/>
                <w:szCs w:val="24"/>
                <w:lang w:val="ru-RU"/>
              </w:rPr>
              <w:t>При возникновении аварии на коммунальных системах жизнеобеспечения</w:t>
            </w:r>
          </w:p>
        </w:tc>
      </w:tr>
      <w:tr w:rsidR="00C56E81" w:rsidRPr="00BC4861" w:rsidTr="00D453C5">
        <w:trPr>
          <w:trHeight w:val="4030"/>
        </w:trPr>
        <w:tc>
          <w:tcPr>
            <w:tcW w:w="742" w:type="dxa"/>
          </w:tcPr>
          <w:p w:rsidR="00C56E81" w:rsidRPr="00BC4861" w:rsidRDefault="00C56E81" w:rsidP="00D453C5">
            <w:pPr>
              <w:pStyle w:val="TableParagraph"/>
              <w:ind w:left="0"/>
              <w:rPr>
                <w:sz w:val="24"/>
                <w:szCs w:val="24"/>
              </w:rPr>
            </w:pPr>
            <w:r w:rsidRPr="00BC4861">
              <w:rPr>
                <w:sz w:val="24"/>
                <w:szCs w:val="24"/>
              </w:rPr>
              <w:t>1.</w:t>
            </w:r>
          </w:p>
        </w:tc>
        <w:tc>
          <w:tcPr>
            <w:tcW w:w="8581" w:type="dxa"/>
          </w:tcPr>
          <w:p w:rsidR="00C56E81" w:rsidRPr="00DE7A83" w:rsidRDefault="00C56E81" w:rsidP="00D453C5">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rsidR="00C56E81" w:rsidRPr="00DE7A83" w:rsidRDefault="00C56E81" w:rsidP="00C56E81">
            <w:pPr>
              <w:pStyle w:val="TableParagraph"/>
              <w:numPr>
                <w:ilvl w:val="0"/>
                <w:numId w:val="20"/>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C56E81" w:rsidRPr="00DE7A83" w:rsidRDefault="00C56E81" w:rsidP="00C56E81">
            <w:pPr>
              <w:pStyle w:val="TableParagraph"/>
              <w:numPr>
                <w:ilvl w:val="0"/>
                <w:numId w:val="20"/>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rsidR="00C56E81" w:rsidRPr="00DE7A83" w:rsidRDefault="00C56E81" w:rsidP="00C56E81">
            <w:pPr>
              <w:pStyle w:val="TableParagraph"/>
              <w:numPr>
                <w:ilvl w:val="0"/>
                <w:numId w:val="20"/>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организация электроснабжения объектов жизнеобеспечения населения по обводным каналам;</w:t>
            </w:r>
          </w:p>
          <w:p w:rsidR="00C56E81" w:rsidRPr="00DE7A83" w:rsidRDefault="00C56E81" w:rsidP="00C56E81">
            <w:pPr>
              <w:pStyle w:val="TableParagraph"/>
              <w:numPr>
                <w:ilvl w:val="0"/>
                <w:numId w:val="20"/>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организация работ по восстановлению линий электропередач и систем жизнеобеспечения при авариях на них;</w:t>
            </w:r>
          </w:p>
          <w:p w:rsidR="00C56E81" w:rsidRPr="00DE7A83" w:rsidRDefault="00C56E81" w:rsidP="00C56E81">
            <w:pPr>
              <w:pStyle w:val="TableParagraph"/>
              <w:numPr>
                <w:ilvl w:val="0"/>
                <w:numId w:val="20"/>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979"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Немедленно</w:t>
            </w:r>
          </w:p>
        </w:tc>
        <w:tc>
          <w:tcPr>
            <w:tcW w:w="3041" w:type="dxa"/>
          </w:tcPr>
          <w:p w:rsidR="00C56E81" w:rsidRPr="00DE7A83" w:rsidRDefault="00C56E81" w:rsidP="00DE7A83">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ЕДДС</w:t>
            </w:r>
            <w:r w:rsidR="00DE7A83">
              <w:rPr>
                <w:rFonts w:ascii="Times New Roman" w:hAnsi="Times New Roman" w:cs="Times New Roman"/>
                <w:sz w:val="24"/>
                <w:szCs w:val="24"/>
                <w:lang w:val="ru-RU"/>
              </w:rPr>
              <w:t>,</w:t>
            </w:r>
            <w:r w:rsidRPr="00DE7A83">
              <w:rPr>
                <w:rFonts w:ascii="Times New Roman" w:hAnsi="Times New Roman" w:cs="Times New Roman"/>
                <w:sz w:val="24"/>
                <w:szCs w:val="24"/>
                <w:lang w:val="ru-RU"/>
              </w:rPr>
              <w:t xml:space="preserve"> </w:t>
            </w:r>
            <w:r w:rsidR="00DE7A83">
              <w:rPr>
                <w:rFonts w:ascii="Times New Roman" w:hAnsi="Times New Roman" w:cs="Times New Roman"/>
                <w:sz w:val="24"/>
                <w:szCs w:val="24"/>
                <w:lang w:val="ru-RU"/>
              </w:rPr>
              <w:t>а</w:t>
            </w:r>
            <w:r w:rsidRPr="00DE7A83">
              <w:rPr>
                <w:rFonts w:ascii="Times New Roman" w:hAnsi="Times New Roman" w:cs="Times New Roman"/>
                <w:sz w:val="24"/>
                <w:szCs w:val="24"/>
                <w:lang w:val="ru-RU"/>
              </w:rPr>
              <w:t xml:space="preserve">дминистрация </w:t>
            </w:r>
            <w:r w:rsidR="00DE7A83">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lang w:val="ru-RU"/>
              </w:rPr>
              <w:t>муниципального округа</w:t>
            </w:r>
          </w:p>
        </w:tc>
      </w:tr>
      <w:tr w:rsidR="00C56E81" w:rsidRPr="00BC4861" w:rsidTr="00D453C5">
        <w:trPr>
          <w:trHeight w:val="686"/>
        </w:trPr>
        <w:tc>
          <w:tcPr>
            <w:tcW w:w="742" w:type="dxa"/>
          </w:tcPr>
          <w:p w:rsidR="00C56E81" w:rsidRPr="00BC4861" w:rsidRDefault="00C56E81" w:rsidP="00D453C5">
            <w:pPr>
              <w:pStyle w:val="TableParagraph"/>
              <w:ind w:left="0"/>
              <w:rPr>
                <w:sz w:val="24"/>
                <w:szCs w:val="24"/>
              </w:rPr>
            </w:pPr>
            <w:r w:rsidRPr="00BC4861">
              <w:rPr>
                <w:sz w:val="24"/>
                <w:szCs w:val="24"/>
              </w:rPr>
              <w:t>2.</w:t>
            </w:r>
          </w:p>
        </w:tc>
        <w:tc>
          <w:tcPr>
            <w:tcW w:w="8581"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Усиление ДДС (при необходимости).</w:t>
            </w:r>
          </w:p>
        </w:tc>
        <w:tc>
          <w:tcPr>
            <w:tcW w:w="2979"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Ч+ 01.ч.30 мин.</w:t>
            </w:r>
          </w:p>
        </w:tc>
        <w:tc>
          <w:tcPr>
            <w:tcW w:w="3041" w:type="dxa"/>
          </w:tcPr>
          <w:p w:rsidR="00C56E81" w:rsidRPr="00DE7A83" w:rsidRDefault="00C56E81" w:rsidP="00DE7A83">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ЕДДС</w:t>
            </w:r>
            <w:r w:rsidR="00DE7A83">
              <w:rPr>
                <w:rFonts w:ascii="Times New Roman" w:hAnsi="Times New Roman" w:cs="Times New Roman"/>
                <w:sz w:val="24"/>
                <w:szCs w:val="24"/>
                <w:lang w:val="ru-RU"/>
              </w:rPr>
              <w:t>,</w:t>
            </w:r>
            <w:r w:rsidRPr="00DE7A83">
              <w:rPr>
                <w:rFonts w:ascii="Times New Roman" w:hAnsi="Times New Roman" w:cs="Times New Roman"/>
                <w:sz w:val="24"/>
                <w:szCs w:val="24"/>
                <w:lang w:val="ru-RU"/>
              </w:rPr>
              <w:t xml:space="preserve"> </w:t>
            </w:r>
            <w:r w:rsidR="00DE7A83">
              <w:rPr>
                <w:rFonts w:ascii="Times New Roman" w:hAnsi="Times New Roman" w:cs="Times New Roman"/>
                <w:sz w:val="24"/>
                <w:szCs w:val="24"/>
                <w:lang w:val="ru-RU"/>
              </w:rPr>
              <w:t>а</w:t>
            </w:r>
            <w:r w:rsidRPr="00DE7A83">
              <w:rPr>
                <w:rFonts w:ascii="Times New Roman" w:hAnsi="Times New Roman" w:cs="Times New Roman"/>
                <w:sz w:val="24"/>
                <w:szCs w:val="24"/>
                <w:lang w:val="ru-RU"/>
              </w:rPr>
              <w:t xml:space="preserve">дминистрация </w:t>
            </w:r>
            <w:r w:rsidR="00DE7A83">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lang w:val="ru-RU"/>
              </w:rPr>
              <w:t>муниципального округа</w:t>
            </w:r>
          </w:p>
        </w:tc>
      </w:tr>
      <w:tr w:rsidR="00C56E81" w:rsidRPr="00BC4861" w:rsidTr="00DE7A83">
        <w:trPr>
          <w:trHeight w:val="416"/>
        </w:trPr>
        <w:tc>
          <w:tcPr>
            <w:tcW w:w="742" w:type="dxa"/>
          </w:tcPr>
          <w:p w:rsidR="00C56E81" w:rsidRPr="00BC4861" w:rsidRDefault="00C56E81" w:rsidP="00D453C5">
            <w:pPr>
              <w:pStyle w:val="TableParagraph"/>
              <w:ind w:left="0"/>
              <w:rPr>
                <w:sz w:val="24"/>
                <w:szCs w:val="24"/>
              </w:rPr>
            </w:pPr>
            <w:r w:rsidRPr="00BC4861">
              <w:rPr>
                <w:sz w:val="24"/>
                <w:szCs w:val="24"/>
              </w:rPr>
              <w:t>3.</w:t>
            </w:r>
          </w:p>
        </w:tc>
        <w:tc>
          <w:tcPr>
            <w:tcW w:w="8581" w:type="dxa"/>
          </w:tcPr>
          <w:p w:rsidR="00C56E81" w:rsidRPr="00DE7A83" w:rsidRDefault="00C56E81" w:rsidP="00D453C5">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Проверка работоспособности автономных источников питания и поддержание их в постоянной готовности, отправка автономных</w:t>
            </w:r>
          </w:p>
          <w:p w:rsidR="00C56E81" w:rsidRPr="00BC4861" w:rsidRDefault="00C56E81" w:rsidP="00D453C5">
            <w:pPr>
              <w:pStyle w:val="TableParagraph"/>
              <w:ind w:left="0"/>
              <w:rPr>
                <w:sz w:val="24"/>
                <w:szCs w:val="24"/>
                <w:lang w:val="ru-RU"/>
              </w:rPr>
            </w:pPr>
            <w:r w:rsidRPr="00DE7A83">
              <w:rPr>
                <w:rFonts w:ascii="Times New Roman" w:hAnsi="Times New Roman" w:cs="Times New Roman"/>
                <w:sz w:val="24"/>
                <w:szCs w:val="24"/>
                <w:lang w:val="ru-RU"/>
              </w:rPr>
              <w:t>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 бесперебойной подачи тепла в жилые кварталы.</w:t>
            </w:r>
          </w:p>
        </w:tc>
        <w:tc>
          <w:tcPr>
            <w:tcW w:w="2979" w:type="dxa"/>
          </w:tcPr>
          <w:p w:rsidR="00C56E81" w:rsidRPr="00BC4861" w:rsidRDefault="00C56E81" w:rsidP="00D453C5">
            <w:pPr>
              <w:pStyle w:val="TableParagraph"/>
              <w:ind w:left="0"/>
              <w:rPr>
                <w:sz w:val="24"/>
                <w:szCs w:val="24"/>
                <w:lang w:val="ru-RU"/>
              </w:rPr>
            </w:pPr>
          </w:p>
        </w:tc>
        <w:tc>
          <w:tcPr>
            <w:tcW w:w="3041" w:type="dxa"/>
          </w:tcPr>
          <w:p w:rsidR="00C56E81" w:rsidRPr="00BC4861" w:rsidRDefault="00C56E81" w:rsidP="00D453C5">
            <w:pPr>
              <w:pStyle w:val="TableParagraph"/>
              <w:ind w:left="0"/>
              <w:rPr>
                <w:sz w:val="24"/>
                <w:szCs w:val="24"/>
                <w:lang w:val="ru-RU"/>
              </w:rPr>
            </w:pPr>
          </w:p>
        </w:tc>
      </w:tr>
      <w:tr w:rsidR="00C56E81" w:rsidRPr="00BC4861" w:rsidTr="00D453C5">
        <w:trPr>
          <w:trHeight w:val="2828"/>
        </w:trPr>
        <w:tc>
          <w:tcPr>
            <w:tcW w:w="742" w:type="dxa"/>
          </w:tcPr>
          <w:p w:rsidR="00C56E81" w:rsidRPr="00BC4861" w:rsidRDefault="00C56E81" w:rsidP="00D453C5">
            <w:pPr>
              <w:pStyle w:val="TableParagraph"/>
              <w:ind w:left="0"/>
              <w:rPr>
                <w:sz w:val="24"/>
                <w:szCs w:val="24"/>
              </w:rPr>
            </w:pPr>
            <w:r w:rsidRPr="00BC4861">
              <w:rPr>
                <w:sz w:val="24"/>
                <w:szCs w:val="24"/>
              </w:rPr>
              <w:t>4.</w:t>
            </w:r>
          </w:p>
        </w:tc>
        <w:tc>
          <w:tcPr>
            <w:tcW w:w="8581" w:type="dxa"/>
          </w:tcPr>
          <w:p w:rsidR="00C56E81" w:rsidRPr="00DE7A83" w:rsidRDefault="00C56E81" w:rsidP="00D453C5">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 xml:space="preserve">При поступлении сигнала в </w:t>
            </w:r>
            <w:r w:rsidR="00DE7A83">
              <w:rPr>
                <w:rFonts w:ascii="Times New Roman" w:hAnsi="Times New Roman" w:cs="Times New Roman"/>
                <w:sz w:val="24"/>
                <w:szCs w:val="24"/>
                <w:lang w:val="ru-RU"/>
              </w:rPr>
              <w:t>а</w:t>
            </w:r>
            <w:r w:rsidRPr="00DE7A83">
              <w:rPr>
                <w:rFonts w:ascii="Times New Roman" w:hAnsi="Times New Roman" w:cs="Times New Roman"/>
                <w:sz w:val="24"/>
                <w:szCs w:val="24"/>
                <w:lang w:val="ru-RU"/>
              </w:rPr>
              <w:t xml:space="preserve">дминистрацию </w:t>
            </w:r>
            <w:r w:rsidR="00DE7A83">
              <w:rPr>
                <w:rFonts w:ascii="Times New Roman" w:hAnsi="Times New Roman" w:cs="Times New Roman"/>
                <w:sz w:val="24"/>
                <w:szCs w:val="24"/>
                <w:lang w:val="ru-RU"/>
              </w:rPr>
              <w:t>Уинского</w:t>
            </w:r>
            <w:r w:rsidRPr="00DE7A83">
              <w:rPr>
                <w:rFonts w:ascii="Times New Roman" w:hAnsi="Times New Roman" w:cs="Times New Roman"/>
                <w:sz w:val="24"/>
                <w:szCs w:val="24"/>
                <w:lang w:val="ru-RU"/>
              </w:rPr>
              <w:t xml:space="preserve"> муниципального округа об аварии на коммунальных системах жизнеобеспечения:</w:t>
            </w:r>
          </w:p>
          <w:p w:rsidR="00C56E81" w:rsidRPr="00DE7A83" w:rsidRDefault="00C56E81" w:rsidP="00C56E81">
            <w:pPr>
              <w:pStyle w:val="TableParagraph"/>
              <w:numPr>
                <w:ilvl w:val="0"/>
                <w:numId w:val="19"/>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доведение информации до</w:t>
            </w:r>
            <w:r w:rsidR="00DE7A83">
              <w:rPr>
                <w:rFonts w:ascii="Times New Roman" w:hAnsi="Times New Roman" w:cs="Times New Roman"/>
                <w:sz w:val="24"/>
                <w:szCs w:val="24"/>
                <w:lang w:val="ru-RU"/>
              </w:rPr>
              <w:t xml:space="preserve"> дежурного ЕДДС муниципального округа</w:t>
            </w:r>
            <w:r w:rsidRPr="00DE7A83">
              <w:rPr>
                <w:rFonts w:ascii="Times New Roman" w:hAnsi="Times New Roman" w:cs="Times New Roman"/>
                <w:sz w:val="24"/>
                <w:szCs w:val="24"/>
                <w:lang w:val="ru-RU"/>
              </w:rPr>
              <w:t xml:space="preserve"> по телефону;</w:t>
            </w:r>
          </w:p>
          <w:p w:rsidR="00C56E81" w:rsidRPr="00DE7A83" w:rsidRDefault="00C56E81" w:rsidP="00C56E81">
            <w:pPr>
              <w:pStyle w:val="TableParagraph"/>
              <w:numPr>
                <w:ilvl w:val="0"/>
                <w:numId w:val="19"/>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оповещение и сбор комиссии по ЧС и ОПБ округа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круглосуточным пребыванием маломобильных групп населения, школ повлекшие нарушения условий жизнедеятельности людей)</w:t>
            </w:r>
          </w:p>
        </w:tc>
        <w:tc>
          <w:tcPr>
            <w:tcW w:w="2979"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Немедленно Ч + 1ч.30мин.</w:t>
            </w:r>
          </w:p>
        </w:tc>
        <w:tc>
          <w:tcPr>
            <w:tcW w:w="3041" w:type="dxa"/>
          </w:tcPr>
          <w:p w:rsidR="00C56E81" w:rsidRPr="00DE7A83" w:rsidRDefault="00C56E81" w:rsidP="00DE7A83">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 xml:space="preserve">Администрация </w:t>
            </w:r>
            <w:r w:rsidR="00DE7A83">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lang w:val="ru-RU"/>
              </w:rPr>
              <w:t xml:space="preserve">муниципального округа Глава </w:t>
            </w:r>
            <w:r w:rsidR="00DE7A83">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lang w:val="ru-RU"/>
              </w:rPr>
              <w:t>муниципального округа</w:t>
            </w:r>
          </w:p>
        </w:tc>
      </w:tr>
      <w:tr w:rsidR="00C56E81" w:rsidRPr="00BC4861" w:rsidTr="00DE7A83">
        <w:trPr>
          <w:trHeight w:val="840"/>
        </w:trPr>
        <w:tc>
          <w:tcPr>
            <w:tcW w:w="742" w:type="dxa"/>
          </w:tcPr>
          <w:p w:rsidR="00C56E81" w:rsidRPr="00BC4861" w:rsidRDefault="00C56E81" w:rsidP="00D453C5">
            <w:pPr>
              <w:pStyle w:val="TableParagraph"/>
              <w:ind w:left="0"/>
              <w:rPr>
                <w:sz w:val="24"/>
                <w:szCs w:val="24"/>
              </w:rPr>
            </w:pPr>
            <w:r w:rsidRPr="00BC4861">
              <w:rPr>
                <w:sz w:val="24"/>
                <w:szCs w:val="24"/>
              </w:rPr>
              <w:t>5.</w:t>
            </w:r>
          </w:p>
        </w:tc>
        <w:tc>
          <w:tcPr>
            <w:tcW w:w="8581" w:type="dxa"/>
          </w:tcPr>
          <w:p w:rsidR="00C56E81" w:rsidRPr="00DE7A83" w:rsidRDefault="00C56E81" w:rsidP="00D453C5">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округа</w:t>
            </w:r>
          </w:p>
        </w:tc>
        <w:tc>
          <w:tcPr>
            <w:tcW w:w="2979" w:type="dxa"/>
            <w:shd w:val="clear" w:color="auto" w:fill="auto"/>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Ч + 2ч.00мин.</w:t>
            </w:r>
          </w:p>
        </w:tc>
        <w:tc>
          <w:tcPr>
            <w:tcW w:w="3041" w:type="dxa"/>
            <w:shd w:val="clear" w:color="auto" w:fill="auto"/>
          </w:tcPr>
          <w:p w:rsidR="00C56E81" w:rsidRPr="00DE7A83" w:rsidRDefault="00C56E81" w:rsidP="00DE7A83">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ЕДДС</w:t>
            </w:r>
            <w:r w:rsidR="00DE7A83">
              <w:rPr>
                <w:rFonts w:ascii="Times New Roman" w:hAnsi="Times New Roman" w:cs="Times New Roman"/>
                <w:sz w:val="24"/>
                <w:szCs w:val="24"/>
                <w:lang w:val="ru-RU"/>
              </w:rPr>
              <w:t>,</w:t>
            </w:r>
            <w:r w:rsidRPr="00DE7A83">
              <w:rPr>
                <w:rFonts w:ascii="Times New Roman" w:hAnsi="Times New Roman" w:cs="Times New Roman"/>
                <w:sz w:val="24"/>
                <w:szCs w:val="24"/>
                <w:lang w:val="ru-RU"/>
              </w:rPr>
              <w:t xml:space="preserve"> </w:t>
            </w:r>
            <w:r w:rsidR="00DE7A83">
              <w:rPr>
                <w:rFonts w:ascii="Times New Roman" w:hAnsi="Times New Roman" w:cs="Times New Roman"/>
                <w:sz w:val="24"/>
                <w:szCs w:val="24"/>
                <w:lang w:val="ru-RU"/>
              </w:rPr>
              <w:t>а</w:t>
            </w:r>
            <w:r w:rsidRPr="00DE7A83">
              <w:rPr>
                <w:rFonts w:ascii="Times New Roman" w:hAnsi="Times New Roman" w:cs="Times New Roman"/>
                <w:sz w:val="24"/>
                <w:szCs w:val="24"/>
                <w:lang w:val="ru-RU"/>
              </w:rPr>
              <w:t xml:space="preserve">дминистрация </w:t>
            </w:r>
            <w:r w:rsidR="00DE7A83">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lang w:val="ru-RU"/>
              </w:rPr>
              <w:t>муниципального округа</w:t>
            </w:r>
          </w:p>
        </w:tc>
      </w:tr>
      <w:tr w:rsidR="00C56E81" w:rsidRPr="00BC4861" w:rsidTr="00D453C5">
        <w:trPr>
          <w:trHeight w:val="2690"/>
        </w:trPr>
        <w:tc>
          <w:tcPr>
            <w:tcW w:w="742" w:type="dxa"/>
          </w:tcPr>
          <w:p w:rsidR="00C56E81" w:rsidRPr="00BC4861" w:rsidRDefault="00C56E81" w:rsidP="00D453C5">
            <w:pPr>
              <w:pStyle w:val="TableParagraph"/>
              <w:ind w:left="0"/>
              <w:rPr>
                <w:sz w:val="24"/>
                <w:szCs w:val="24"/>
              </w:rPr>
            </w:pPr>
            <w:r w:rsidRPr="00BC4861">
              <w:rPr>
                <w:sz w:val="24"/>
                <w:szCs w:val="24"/>
              </w:rPr>
              <w:t>6.</w:t>
            </w:r>
          </w:p>
        </w:tc>
        <w:tc>
          <w:tcPr>
            <w:tcW w:w="8581" w:type="dxa"/>
          </w:tcPr>
          <w:p w:rsidR="00C56E81" w:rsidRPr="00DE7A83" w:rsidRDefault="00C56E81" w:rsidP="00DE7A83">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 xml:space="preserve">Проведение заседания КЧС и ОПБ и подготовка распоряжения председателя комиссии по ЧС и ОПБ «О переводе </w:t>
            </w:r>
            <w:r w:rsidR="00DE7A83">
              <w:rPr>
                <w:rFonts w:ascii="Times New Roman" w:hAnsi="Times New Roman" w:cs="Times New Roman"/>
                <w:sz w:val="24"/>
                <w:szCs w:val="24"/>
                <w:lang w:val="ru-RU"/>
              </w:rPr>
              <w:t xml:space="preserve">муниципального </w:t>
            </w:r>
            <w:r w:rsidRPr="00DE7A83">
              <w:rPr>
                <w:rFonts w:ascii="Times New Roman" w:hAnsi="Times New Roman" w:cs="Times New Roman"/>
                <w:sz w:val="24"/>
                <w:szCs w:val="24"/>
                <w:lang w:val="ru-RU"/>
              </w:rPr>
              <w:t>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979"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Ч+(1ч.30 мин-2ч.30</w:t>
            </w:r>
            <w:r w:rsidRPr="00DE7A83">
              <w:rPr>
                <w:rFonts w:ascii="Times New Roman" w:hAnsi="Times New Roman" w:cs="Times New Roman"/>
                <w:sz w:val="24"/>
                <w:szCs w:val="24"/>
                <w:lang w:val="ru-RU"/>
              </w:rPr>
              <w:t xml:space="preserve"> </w:t>
            </w:r>
            <w:r w:rsidRPr="00DE7A83">
              <w:rPr>
                <w:rFonts w:ascii="Times New Roman" w:hAnsi="Times New Roman" w:cs="Times New Roman"/>
                <w:sz w:val="24"/>
                <w:szCs w:val="24"/>
              </w:rPr>
              <w:t>мин).</w:t>
            </w:r>
          </w:p>
        </w:tc>
        <w:tc>
          <w:tcPr>
            <w:tcW w:w="3041" w:type="dxa"/>
          </w:tcPr>
          <w:p w:rsidR="00C56E81" w:rsidRPr="00DE7A83" w:rsidRDefault="00C56E81" w:rsidP="00DE7A83">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 xml:space="preserve">Председатель КЧС и ОПБ муниципального </w:t>
            </w:r>
            <w:r w:rsidR="00DE7A83">
              <w:rPr>
                <w:rFonts w:ascii="Times New Roman" w:hAnsi="Times New Roman" w:cs="Times New Roman"/>
                <w:sz w:val="24"/>
                <w:szCs w:val="24"/>
                <w:lang w:val="ru-RU"/>
              </w:rPr>
              <w:t xml:space="preserve">округа, </w:t>
            </w:r>
            <w:r w:rsidRPr="00DE7A83">
              <w:rPr>
                <w:rFonts w:ascii="Times New Roman" w:hAnsi="Times New Roman" w:cs="Times New Roman"/>
                <w:sz w:val="24"/>
                <w:szCs w:val="24"/>
                <w:lang w:val="ru-RU"/>
              </w:rPr>
              <w:t xml:space="preserve">Оперативный штаб КЧС и ОПБ </w:t>
            </w:r>
            <w:r w:rsidR="00DE7A83">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lang w:val="ru-RU"/>
              </w:rPr>
              <w:t>муниципального округа</w:t>
            </w:r>
          </w:p>
        </w:tc>
      </w:tr>
      <w:tr w:rsidR="00C56E81" w:rsidRPr="00BC4861" w:rsidTr="00D453C5">
        <w:trPr>
          <w:trHeight w:val="599"/>
        </w:trPr>
        <w:tc>
          <w:tcPr>
            <w:tcW w:w="742" w:type="dxa"/>
          </w:tcPr>
          <w:p w:rsidR="00C56E81" w:rsidRPr="00BC4861" w:rsidRDefault="00C56E81" w:rsidP="00D453C5">
            <w:pPr>
              <w:pStyle w:val="TableParagraph"/>
              <w:ind w:left="0"/>
              <w:rPr>
                <w:sz w:val="24"/>
                <w:szCs w:val="24"/>
              </w:rPr>
            </w:pPr>
            <w:r w:rsidRPr="00BC4861">
              <w:rPr>
                <w:sz w:val="24"/>
                <w:szCs w:val="24"/>
              </w:rPr>
              <w:t>7.</w:t>
            </w:r>
          </w:p>
        </w:tc>
        <w:tc>
          <w:tcPr>
            <w:tcW w:w="8581" w:type="dxa"/>
          </w:tcPr>
          <w:p w:rsidR="00C56E81" w:rsidRPr="00DE7A83" w:rsidRDefault="00C56E81" w:rsidP="00D453C5">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Организация работы оперативного штаба при КЧС и ОПБ</w:t>
            </w:r>
          </w:p>
        </w:tc>
        <w:tc>
          <w:tcPr>
            <w:tcW w:w="2979"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Ч+2ч. 30 мин.</w:t>
            </w:r>
          </w:p>
        </w:tc>
        <w:tc>
          <w:tcPr>
            <w:tcW w:w="3041" w:type="dxa"/>
          </w:tcPr>
          <w:p w:rsidR="00C56E81" w:rsidRPr="00DE7A83" w:rsidRDefault="00C56E81" w:rsidP="00DE7A83">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 xml:space="preserve">Глава </w:t>
            </w:r>
            <w:r w:rsidR="00DE7A83">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rPr>
              <w:t xml:space="preserve"> муниципального округа</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8.</w:t>
            </w:r>
          </w:p>
        </w:tc>
        <w:tc>
          <w:tcPr>
            <w:tcW w:w="8581"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Уточнение (при необходимости):</w:t>
            </w:r>
          </w:p>
          <w:p w:rsidR="00C56E81" w:rsidRPr="00DE7A83" w:rsidRDefault="00C56E81" w:rsidP="00C56E81">
            <w:pPr>
              <w:pStyle w:val="TableParagraph"/>
              <w:numPr>
                <w:ilvl w:val="0"/>
                <w:numId w:val="18"/>
              </w:numPr>
              <w:tabs>
                <w:tab w:val="left" w:pos="255"/>
              </w:tabs>
              <w:ind w:left="0" w:firstLine="0"/>
              <w:rPr>
                <w:rFonts w:ascii="Times New Roman" w:hAnsi="Times New Roman" w:cs="Times New Roman"/>
                <w:sz w:val="24"/>
                <w:szCs w:val="24"/>
              </w:rPr>
            </w:pPr>
            <w:r w:rsidRPr="00DE7A83">
              <w:rPr>
                <w:rFonts w:ascii="Times New Roman" w:hAnsi="Times New Roman" w:cs="Times New Roman"/>
                <w:sz w:val="24"/>
                <w:szCs w:val="24"/>
              </w:rPr>
              <w:t>пунктов приема эвакуируемого населения;</w:t>
            </w:r>
          </w:p>
          <w:p w:rsidR="00C56E81" w:rsidRPr="00DE7A83" w:rsidRDefault="00C56E81" w:rsidP="00D453C5">
            <w:pPr>
              <w:pStyle w:val="TableParagraph"/>
              <w:numPr>
                <w:ilvl w:val="0"/>
                <w:numId w:val="18"/>
              </w:numPr>
              <w:tabs>
                <w:tab w:val="left" w:pos="255"/>
              </w:tabs>
              <w:ind w:left="0" w:firstLine="0"/>
              <w:rPr>
                <w:rFonts w:ascii="Times New Roman" w:hAnsi="Times New Roman" w:cs="Times New Roman"/>
                <w:sz w:val="24"/>
                <w:szCs w:val="24"/>
                <w:lang w:val="ru-RU"/>
              </w:rPr>
            </w:pPr>
            <w:r w:rsidRPr="00DE7A83">
              <w:rPr>
                <w:rFonts w:ascii="Times New Roman" w:hAnsi="Times New Roman" w:cs="Times New Roman"/>
                <w:sz w:val="24"/>
                <w:szCs w:val="24"/>
                <w:lang w:val="ru-RU"/>
              </w:rPr>
              <w:t>планов эвакуации населения из зоны чрезвычайной ситуации;</w:t>
            </w:r>
          </w:p>
          <w:p w:rsidR="00C56E81" w:rsidRPr="00DE7A83" w:rsidRDefault="00C56E81" w:rsidP="00D453C5">
            <w:pPr>
              <w:pStyle w:val="TableParagraph"/>
              <w:tabs>
                <w:tab w:val="left" w:pos="255"/>
              </w:tabs>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979" w:type="dxa"/>
          </w:tcPr>
          <w:p w:rsidR="00C56E81" w:rsidRPr="00DE7A83" w:rsidRDefault="00C56E81" w:rsidP="00D453C5">
            <w:pPr>
              <w:pStyle w:val="TableParagraph"/>
              <w:ind w:left="0"/>
              <w:rPr>
                <w:rFonts w:ascii="Times New Roman" w:hAnsi="Times New Roman" w:cs="Times New Roman"/>
                <w:sz w:val="24"/>
                <w:szCs w:val="24"/>
              </w:rPr>
            </w:pPr>
            <w:r w:rsidRPr="00DE7A83">
              <w:rPr>
                <w:rFonts w:ascii="Times New Roman" w:hAnsi="Times New Roman" w:cs="Times New Roman"/>
                <w:sz w:val="24"/>
                <w:szCs w:val="24"/>
              </w:rPr>
              <w:t>Ч + 2ч.30 мин.</w:t>
            </w:r>
          </w:p>
        </w:tc>
        <w:tc>
          <w:tcPr>
            <w:tcW w:w="3041" w:type="dxa"/>
          </w:tcPr>
          <w:p w:rsidR="00C56E81" w:rsidRPr="00DE7A83" w:rsidRDefault="00C56E81" w:rsidP="00A52869">
            <w:pPr>
              <w:pStyle w:val="TableParagraph"/>
              <w:ind w:left="0"/>
              <w:rPr>
                <w:rFonts w:ascii="Times New Roman" w:hAnsi="Times New Roman" w:cs="Times New Roman"/>
                <w:sz w:val="24"/>
                <w:szCs w:val="24"/>
                <w:lang w:val="ru-RU"/>
              </w:rPr>
            </w:pPr>
            <w:r w:rsidRPr="00DE7A83">
              <w:rPr>
                <w:rFonts w:ascii="Times New Roman" w:hAnsi="Times New Roman" w:cs="Times New Roman"/>
                <w:sz w:val="24"/>
                <w:szCs w:val="24"/>
                <w:lang w:val="ru-RU"/>
              </w:rPr>
              <w:t>Эвак</w:t>
            </w:r>
            <w:r w:rsidR="00A52869">
              <w:rPr>
                <w:rFonts w:ascii="Times New Roman" w:hAnsi="Times New Roman" w:cs="Times New Roman"/>
                <w:sz w:val="24"/>
                <w:szCs w:val="24"/>
                <w:lang w:val="ru-RU"/>
              </w:rPr>
              <w:t>уационная</w:t>
            </w:r>
            <w:r w:rsidRPr="00DE7A83">
              <w:rPr>
                <w:rFonts w:ascii="Times New Roman" w:hAnsi="Times New Roman" w:cs="Times New Roman"/>
                <w:sz w:val="24"/>
                <w:szCs w:val="24"/>
                <w:lang w:val="ru-RU"/>
              </w:rPr>
              <w:t xml:space="preserve"> комиссия </w:t>
            </w:r>
            <w:r w:rsidR="00A52869">
              <w:rPr>
                <w:rFonts w:ascii="Times New Roman" w:hAnsi="Times New Roman" w:cs="Times New Roman"/>
                <w:sz w:val="24"/>
                <w:szCs w:val="24"/>
                <w:lang w:val="ru-RU"/>
              </w:rPr>
              <w:t xml:space="preserve">Уинского </w:t>
            </w:r>
            <w:r w:rsidRPr="00DE7A83">
              <w:rPr>
                <w:rFonts w:ascii="Times New Roman" w:hAnsi="Times New Roman" w:cs="Times New Roman"/>
                <w:sz w:val="24"/>
                <w:szCs w:val="24"/>
                <w:lang w:val="ru-RU"/>
              </w:rPr>
              <w:t>муниципального округа</w:t>
            </w:r>
          </w:p>
        </w:tc>
      </w:tr>
      <w:tr w:rsidR="00C56E81" w:rsidRPr="00BC4861" w:rsidTr="00D453C5">
        <w:trPr>
          <w:trHeight w:val="1795"/>
        </w:trPr>
        <w:tc>
          <w:tcPr>
            <w:tcW w:w="742" w:type="dxa"/>
          </w:tcPr>
          <w:p w:rsidR="00C56E81" w:rsidRPr="00BC4861" w:rsidRDefault="00C56E81" w:rsidP="00D453C5">
            <w:pPr>
              <w:pStyle w:val="TableParagraph"/>
              <w:ind w:left="0"/>
              <w:rPr>
                <w:sz w:val="24"/>
                <w:szCs w:val="24"/>
              </w:rPr>
            </w:pPr>
            <w:r w:rsidRPr="00BC4861">
              <w:rPr>
                <w:sz w:val="24"/>
                <w:szCs w:val="24"/>
              </w:rPr>
              <w:t>9.</w:t>
            </w:r>
          </w:p>
        </w:tc>
        <w:tc>
          <w:tcPr>
            <w:tcW w:w="8581" w:type="dxa"/>
          </w:tcPr>
          <w:p w:rsidR="00C56E81" w:rsidRPr="00A52869" w:rsidRDefault="00C56E81" w:rsidP="00D453C5">
            <w:pPr>
              <w:pStyle w:val="TableParagraph"/>
              <w:ind w:left="0"/>
              <w:jc w:val="both"/>
              <w:rPr>
                <w:rFonts w:ascii="Times New Roman" w:hAnsi="Times New Roman" w:cs="Times New Roman"/>
                <w:sz w:val="24"/>
                <w:szCs w:val="24"/>
                <w:lang w:val="ru-RU"/>
              </w:rPr>
            </w:pPr>
            <w:r w:rsidRPr="00A52869">
              <w:rPr>
                <w:rFonts w:ascii="Times New Roman" w:hAnsi="Times New Roman" w:cs="Times New Roman"/>
                <w:sz w:val="24"/>
                <w:szCs w:val="24"/>
                <w:lang w:val="ru-RU"/>
              </w:rPr>
              <w:t>Перевод ДДС в режим ПОВЫШЕННА</w:t>
            </w:r>
            <w:r w:rsidR="00A52869">
              <w:rPr>
                <w:rFonts w:ascii="Times New Roman" w:hAnsi="Times New Roman" w:cs="Times New Roman"/>
                <w:sz w:val="24"/>
                <w:szCs w:val="24"/>
                <w:lang w:val="ru-RU"/>
              </w:rPr>
              <w:t>Я ГОТОВНОСТЬ (по решению главы а</w:t>
            </w:r>
            <w:r w:rsidRPr="00A52869">
              <w:rPr>
                <w:rFonts w:ascii="Times New Roman" w:hAnsi="Times New Roman" w:cs="Times New Roman"/>
                <w:sz w:val="24"/>
                <w:szCs w:val="24"/>
                <w:lang w:val="ru-RU"/>
              </w:rPr>
              <w:t>дминистрации).</w:t>
            </w:r>
          </w:p>
          <w:p w:rsidR="00C56E81" w:rsidRPr="00A52869" w:rsidRDefault="00C56E81" w:rsidP="00D453C5">
            <w:pPr>
              <w:pStyle w:val="TableParagraph"/>
              <w:ind w:left="0"/>
              <w:jc w:val="both"/>
              <w:rPr>
                <w:rFonts w:ascii="Times New Roman" w:hAnsi="Times New Roman" w:cs="Times New Roman"/>
                <w:sz w:val="24"/>
                <w:szCs w:val="24"/>
              </w:rPr>
            </w:pPr>
            <w:r w:rsidRPr="00A52869">
              <w:rPr>
                <w:rFonts w:ascii="Times New Roman" w:hAnsi="Times New Roman" w:cs="Times New Roman"/>
                <w:sz w:val="24"/>
                <w:szCs w:val="24"/>
                <w:lang w:val="ru-RU"/>
              </w:rPr>
              <w:t xml:space="preserve">Организация взаимодействия с органами исполнительной власти по проведению </w:t>
            </w:r>
            <w:r w:rsidRPr="00A52869">
              <w:rPr>
                <w:rFonts w:ascii="Times New Roman" w:hAnsi="Times New Roman" w:cs="Times New Roman"/>
                <w:sz w:val="24"/>
                <w:szCs w:val="24"/>
              </w:rPr>
              <w:t>АСДНР (при необходимости).</w:t>
            </w:r>
          </w:p>
        </w:tc>
        <w:tc>
          <w:tcPr>
            <w:tcW w:w="2979" w:type="dxa"/>
          </w:tcPr>
          <w:p w:rsidR="00C56E81" w:rsidRPr="00A52869" w:rsidRDefault="00C56E81" w:rsidP="00D453C5">
            <w:pPr>
              <w:pStyle w:val="TableParagraph"/>
              <w:ind w:left="0"/>
              <w:rPr>
                <w:rFonts w:ascii="Times New Roman" w:hAnsi="Times New Roman" w:cs="Times New Roman"/>
                <w:sz w:val="24"/>
                <w:szCs w:val="24"/>
              </w:rPr>
            </w:pPr>
            <w:r w:rsidRPr="00A52869">
              <w:rPr>
                <w:rFonts w:ascii="Times New Roman" w:hAnsi="Times New Roman" w:cs="Times New Roman"/>
                <w:sz w:val="24"/>
                <w:szCs w:val="24"/>
              </w:rPr>
              <w:t>Ч+2ч.30 мин.</w:t>
            </w:r>
          </w:p>
        </w:tc>
        <w:tc>
          <w:tcPr>
            <w:tcW w:w="3041" w:type="dxa"/>
          </w:tcPr>
          <w:p w:rsidR="00C56E81" w:rsidRPr="00A52869" w:rsidRDefault="00C56E81" w:rsidP="00A52869">
            <w:pPr>
              <w:pStyle w:val="TableParagraph"/>
              <w:ind w:left="0"/>
              <w:rPr>
                <w:rFonts w:ascii="Times New Roman" w:hAnsi="Times New Roman" w:cs="Times New Roman"/>
                <w:sz w:val="24"/>
                <w:szCs w:val="24"/>
                <w:lang w:val="ru-RU"/>
              </w:rPr>
            </w:pPr>
            <w:r w:rsidRPr="00A52869">
              <w:rPr>
                <w:rFonts w:ascii="Times New Roman" w:hAnsi="Times New Roman" w:cs="Times New Roman"/>
                <w:sz w:val="24"/>
                <w:szCs w:val="24"/>
                <w:lang w:val="ru-RU"/>
              </w:rPr>
              <w:t>Председа</w:t>
            </w:r>
            <w:r w:rsidR="00A52869">
              <w:rPr>
                <w:rFonts w:ascii="Times New Roman" w:hAnsi="Times New Roman" w:cs="Times New Roman"/>
                <w:sz w:val="24"/>
                <w:szCs w:val="24"/>
                <w:lang w:val="ru-RU"/>
              </w:rPr>
              <w:t>тель КЧС и ОПБ муниципального округа</w:t>
            </w:r>
            <w:r w:rsidRPr="00A52869">
              <w:rPr>
                <w:rFonts w:ascii="Times New Roman" w:hAnsi="Times New Roman" w:cs="Times New Roman"/>
                <w:sz w:val="24"/>
                <w:szCs w:val="24"/>
                <w:lang w:val="ru-RU"/>
              </w:rPr>
              <w:t xml:space="preserve"> Оперативный штаб КЧС и ОПБ </w:t>
            </w:r>
            <w:r w:rsidR="00A52869">
              <w:rPr>
                <w:rFonts w:ascii="Times New Roman" w:hAnsi="Times New Roman" w:cs="Times New Roman"/>
                <w:sz w:val="24"/>
                <w:szCs w:val="24"/>
                <w:lang w:val="ru-RU"/>
              </w:rPr>
              <w:t xml:space="preserve">Уинского </w:t>
            </w:r>
            <w:r w:rsidRPr="00A52869">
              <w:rPr>
                <w:rFonts w:ascii="Times New Roman" w:hAnsi="Times New Roman" w:cs="Times New Roman"/>
                <w:sz w:val="24"/>
                <w:szCs w:val="24"/>
                <w:lang w:val="ru-RU"/>
              </w:rPr>
              <w:t>муниципального округа</w:t>
            </w:r>
          </w:p>
        </w:tc>
      </w:tr>
      <w:tr w:rsidR="00C56E81" w:rsidRPr="00BC4861" w:rsidTr="00D453C5">
        <w:trPr>
          <w:trHeight w:val="2092"/>
        </w:trPr>
        <w:tc>
          <w:tcPr>
            <w:tcW w:w="742" w:type="dxa"/>
          </w:tcPr>
          <w:p w:rsidR="00C56E81" w:rsidRPr="00BC4861" w:rsidRDefault="00C56E81" w:rsidP="00D453C5">
            <w:pPr>
              <w:pStyle w:val="TableParagraph"/>
              <w:ind w:left="0"/>
              <w:rPr>
                <w:sz w:val="24"/>
                <w:szCs w:val="24"/>
              </w:rPr>
            </w:pPr>
            <w:r w:rsidRPr="00BC4861">
              <w:rPr>
                <w:sz w:val="24"/>
                <w:szCs w:val="24"/>
              </w:rPr>
              <w:t>10.</w:t>
            </w:r>
          </w:p>
        </w:tc>
        <w:tc>
          <w:tcPr>
            <w:tcW w:w="8581" w:type="dxa"/>
          </w:tcPr>
          <w:p w:rsidR="00C56E81" w:rsidRPr="004C2AC8" w:rsidRDefault="00C56E81" w:rsidP="00D453C5">
            <w:pPr>
              <w:pStyle w:val="TableParagraph"/>
              <w:ind w:left="0"/>
              <w:jc w:val="both"/>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Выезд оперативной группы. Проведение анализа обстановки, определение возможных последствий аварии и необходимых сил и средств для ее ликвидации (по решению главы </w:t>
            </w:r>
            <w:r w:rsidR="004C2AC8">
              <w:rPr>
                <w:rFonts w:ascii="Times New Roman" w:hAnsi="Times New Roman" w:cs="Times New Roman"/>
                <w:sz w:val="24"/>
                <w:szCs w:val="24"/>
                <w:lang w:val="ru-RU"/>
              </w:rPr>
              <w:t>а</w:t>
            </w:r>
            <w:r w:rsidRPr="004C2AC8">
              <w:rPr>
                <w:rFonts w:ascii="Times New Roman" w:hAnsi="Times New Roman" w:cs="Times New Roman"/>
                <w:sz w:val="24"/>
                <w:szCs w:val="24"/>
                <w:lang w:val="ru-RU"/>
              </w:rPr>
              <w:t>дминистрации).</w:t>
            </w:r>
          </w:p>
          <w:p w:rsidR="00C56E81" w:rsidRPr="004C2AC8" w:rsidRDefault="00C56E81" w:rsidP="00D453C5">
            <w:pPr>
              <w:pStyle w:val="TableParagraph"/>
              <w:ind w:left="0"/>
              <w:jc w:val="both"/>
              <w:rPr>
                <w:rFonts w:ascii="Times New Roman" w:hAnsi="Times New Roman" w:cs="Times New Roman"/>
                <w:sz w:val="24"/>
                <w:szCs w:val="24"/>
                <w:lang w:val="ru-RU"/>
              </w:rPr>
            </w:pPr>
            <w:r w:rsidRPr="004C2AC8">
              <w:rPr>
                <w:rFonts w:ascii="Times New Roman" w:hAnsi="Times New Roman" w:cs="Times New Roman"/>
                <w:sz w:val="24"/>
                <w:szCs w:val="24"/>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979"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Ч+(2ч. 00 мин --3час.00мин).</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Pr>
                <w:rFonts w:ascii="Times New Roman" w:hAnsi="Times New Roman" w:cs="Times New Roman"/>
                <w:sz w:val="24"/>
                <w:szCs w:val="24"/>
                <w:lang w:val="ru-RU"/>
              </w:rPr>
              <w:t>Уинского</w:t>
            </w:r>
            <w:r w:rsidRPr="004C2AC8">
              <w:rPr>
                <w:rFonts w:ascii="Times New Roman" w:hAnsi="Times New Roman" w:cs="Times New Roman"/>
                <w:sz w:val="24"/>
                <w:szCs w:val="24"/>
                <w:lang w:val="ru-RU"/>
              </w:rPr>
              <w:t xml:space="preserve"> муниципального округа</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11.</w:t>
            </w:r>
          </w:p>
        </w:tc>
        <w:tc>
          <w:tcPr>
            <w:tcW w:w="858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Организация несения круглосуточного дежурства руководящего состава (по решению главы </w:t>
            </w:r>
            <w:r w:rsidR="004C2AC8">
              <w:rPr>
                <w:rFonts w:ascii="Times New Roman" w:hAnsi="Times New Roman" w:cs="Times New Roman"/>
                <w:sz w:val="24"/>
                <w:szCs w:val="24"/>
                <w:lang w:val="ru-RU"/>
              </w:rPr>
              <w:t>а</w:t>
            </w:r>
            <w:r w:rsidRPr="004C2AC8">
              <w:rPr>
                <w:rFonts w:ascii="Times New Roman" w:hAnsi="Times New Roman" w:cs="Times New Roman"/>
                <w:sz w:val="24"/>
                <w:szCs w:val="24"/>
                <w:lang w:val="ru-RU"/>
              </w:rPr>
              <w:t>дминистрации).</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Ч+3ч.00мин.</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Pr>
                <w:rFonts w:ascii="Times New Roman" w:hAnsi="Times New Roman" w:cs="Times New Roman"/>
                <w:sz w:val="24"/>
                <w:szCs w:val="24"/>
                <w:lang w:val="ru-RU"/>
              </w:rPr>
              <w:t>Уинского</w:t>
            </w:r>
            <w:r w:rsidRPr="004C2AC8">
              <w:rPr>
                <w:rFonts w:ascii="Times New Roman" w:hAnsi="Times New Roman" w:cs="Times New Roman"/>
                <w:sz w:val="24"/>
                <w:szCs w:val="24"/>
                <w:lang w:val="ru-RU"/>
              </w:rPr>
              <w:t xml:space="preserve"> муниципального округа</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12.</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Организация и проведение работ по ликвидации аварии на коммунальных системах жизнеобеспечения.</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Ч+3ч. 00 мин.</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Pr>
                <w:rFonts w:ascii="Times New Roman" w:hAnsi="Times New Roman" w:cs="Times New Roman"/>
                <w:sz w:val="24"/>
                <w:szCs w:val="24"/>
                <w:lang w:val="ru-RU"/>
              </w:rPr>
              <w:t xml:space="preserve">Уинского </w:t>
            </w:r>
            <w:r w:rsidRPr="004C2AC8">
              <w:rPr>
                <w:rFonts w:ascii="Times New Roman" w:hAnsi="Times New Roman" w:cs="Times New Roman"/>
                <w:sz w:val="24"/>
                <w:szCs w:val="24"/>
                <w:lang w:val="ru-RU"/>
              </w:rPr>
              <w:t>муниципального округа</w:t>
            </w:r>
          </w:p>
        </w:tc>
      </w:tr>
      <w:tr w:rsidR="00C56E81" w:rsidRPr="00BC4861" w:rsidTr="00D453C5">
        <w:trPr>
          <w:trHeight w:val="895"/>
        </w:trPr>
        <w:tc>
          <w:tcPr>
            <w:tcW w:w="742" w:type="dxa"/>
          </w:tcPr>
          <w:p w:rsidR="00C56E81" w:rsidRPr="00BC4861" w:rsidRDefault="00C56E81" w:rsidP="00D453C5">
            <w:pPr>
              <w:pStyle w:val="TableParagraph"/>
              <w:ind w:left="0"/>
              <w:rPr>
                <w:sz w:val="24"/>
                <w:szCs w:val="24"/>
              </w:rPr>
            </w:pPr>
            <w:r w:rsidRPr="00BC4861">
              <w:rPr>
                <w:sz w:val="24"/>
                <w:szCs w:val="24"/>
              </w:rPr>
              <w:t>13.</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Оповещение населения об аварии на коммунальных системах жизнеобеспечения(при необходимости)</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Ч+3ч. 00 мин.</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Pr>
                <w:rFonts w:ascii="Times New Roman" w:hAnsi="Times New Roman" w:cs="Times New Roman"/>
                <w:sz w:val="24"/>
                <w:szCs w:val="24"/>
                <w:lang w:val="ru-RU"/>
              </w:rPr>
              <w:t xml:space="preserve">Уинского </w:t>
            </w:r>
            <w:r w:rsidRPr="004C2AC8">
              <w:rPr>
                <w:rFonts w:ascii="Times New Roman" w:hAnsi="Times New Roman" w:cs="Times New Roman"/>
                <w:sz w:val="24"/>
                <w:szCs w:val="24"/>
                <w:lang w:val="ru-RU"/>
              </w:rPr>
              <w:t>муниципального округа</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14.</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Принятие дополнительных мер по обеспечению устойчивого функционирования отраслей и объектов экономики,</w:t>
            </w:r>
          </w:p>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жизнеобеспечению населения.</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Ч+3ч. 00 мин.</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Pr>
                <w:rFonts w:ascii="Times New Roman" w:hAnsi="Times New Roman" w:cs="Times New Roman"/>
                <w:sz w:val="24"/>
                <w:szCs w:val="24"/>
                <w:lang w:val="ru-RU"/>
              </w:rPr>
              <w:t>Уинского</w:t>
            </w:r>
            <w:r w:rsidRPr="004C2AC8">
              <w:rPr>
                <w:rFonts w:ascii="Times New Roman" w:hAnsi="Times New Roman" w:cs="Times New Roman"/>
                <w:sz w:val="24"/>
                <w:szCs w:val="24"/>
                <w:lang w:val="ru-RU"/>
              </w:rPr>
              <w:t xml:space="preserve"> муниципального округа</w:t>
            </w:r>
          </w:p>
        </w:tc>
      </w:tr>
      <w:tr w:rsidR="00C56E81" w:rsidRPr="00BC4861" w:rsidTr="00D453C5">
        <w:trPr>
          <w:trHeight w:val="1835"/>
        </w:trPr>
        <w:tc>
          <w:tcPr>
            <w:tcW w:w="742" w:type="dxa"/>
          </w:tcPr>
          <w:p w:rsidR="00C56E81" w:rsidRPr="00BC4861" w:rsidRDefault="00C56E81" w:rsidP="00D453C5">
            <w:pPr>
              <w:pStyle w:val="TableParagraph"/>
              <w:ind w:left="0"/>
              <w:rPr>
                <w:sz w:val="24"/>
                <w:szCs w:val="24"/>
              </w:rPr>
            </w:pPr>
            <w:r w:rsidRPr="00BC4861">
              <w:rPr>
                <w:sz w:val="24"/>
                <w:szCs w:val="24"/>
              </w:rPr>
              <w:t>15.</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Организация сбора и обобщения информации:</w:t>
            </w:r>
          </w:p>
          <w:p w:rsidR="00C56E81" w:rsidRPr="004C2AC8" w:rsidRDefault="00C56E81" w:rsidP="00C56E81">
            <w:pPr>
              <w:pStyle w:val="TableParagraph"/>
              <w:numPr>
                <w:ilvl w:val="0"/>
                <w:numId w:val="17"/>
              </w:numPr>
              <w:tabs>
                <w:tab w:val="left" w:pos="255"/>
              </w:tabs>
              <w:ind w:left="0" w:firstLine="0"/>
              <w:rPr>
                <w:rFonts w:ascii="Times New Roman" w:hAnsi="Times New Roman" w:cs="Times New Roman"/>
                <w:sz w:val="24"/>
                <w:szCs w:val="24"/>
                <w:lang w:val="ru-RU"/>
              </w:rPr>
            </w:pPr>
            <w:r w:rsidRPr="004C2AC8">
              <w:rPr>
                <w:rFonts w:ascii="Times New Roman" w:hAnsi="Times New Roman" w:cs="Times New Roman"/>
                <w:sz w:val="24"/>
                <w:szCs w:val="24"/>
                <w:lang w:val="ru-RU"/>
              </w:rPr>
              <w:t>о ходе развития аварии и проведения работ по ее ликвидации;</w:t>
            </w:r>
          </w:p>
          <w:p w:rsidR="00C56E81" w:rsidRPr="004C2AC8" w:rsidRDefault="00C56E81" w:rsidP="00C56E81">
            <w:pPr>
              <w:pStyle w:val="TableParagraph"/>
              <w:numPr>
                <w:ilvl w:val="0"/>
                <w:numId w:val="17"/>
              </w:numPr>
              <w:tabs>
                <w:tab w:val="left" w:pos="255"/>
              </w:tabs>
              <w:ind w:left="0" w:firstLine="0"/>
              <w:rPr>
                <w:rFonts w:ascii="Times New Roman" w:hAnsi="Times New Roman" w:cs="Times New Roman"/>
                <w:sz w:val="24"/>
                <w:szCs w:val="24"/>
                <w:lang w:val="ru-RU"/>
              </w:rPr>
            </w:pPr>
            <w:r w:rsidRPr="004C2AC8">
              <w:rPr>
                <w:rFonts w:ascii="Times New Roman" w:hAnsi="Times New Roman" w:cs="Times New Roman"/>
                <w:sz w:val="24"/>
                <w:szCs w:val="24"/>
                <w:lang w:val="ru-RU"/>
              </w:rPr>
              <w:t>о состоянии безопасности объектов жизнеобеспечения;</w:t>
            </w:r>
          </w:p>
          <w:p w:rsidR="00C56E81" w:rsidRPr="004C2AC8" w:rsidRDefault="00C56E81" w:rsidP="00C56E81">
            <w:pPr>
              <w:pStyle w:val="TableParagraph"/>
              <w:numPr>
                <w:ilvl w:val="0"/>
                <w:numId w:val="16"/>
              </w:numPr>
              <w:tabs>
                <w:tab w:val="left" w:pos="255"/>
              </w:tabs>
              <w:ind w:left="0" w:firstLine="0"/>
              <w:rPr>
                <w:rFonts w:ascii="Times New Roman" w:hAnsi="Times New Roman" w:cs="Times New Roman"/>
                <w:sz w:val="24"/>
                <w:szCs w:val="24"/>
                <w:lang w:val="ru-RU"/>
              </w:rPr>
            </w:pPr>
            <w:r w:rsidRPr="004C2AC8">
              <w:rPr>
                <w:rFonts w:ascii="Times New Roman" w:hAnsi="Times New Roman" w:cs="Times New Roman"/>
                <w:sz w:val="24"/>
                <w:szCs w:val="24"/>
                <w:lang w:val="ru-RU"/>
              </w:rPr>
              <w:t>о состоянии отопительных котельных, тепловых пунктов, систем энергоснабжения,</w:t>
            </w:r>
          </w:p>
          <w:p w:rsidR="00C56E81" w:rsidRPr="004C2AC8" w:rsidRDefault="00C56E81" w:rsidP="00C56E81">
            <w:pPr>
              <w:pStyle w:val="TableParagraph"/>
              <w:numPr>
                <w:ilvl w:val="0"/>
                <w:numId w:val="16"/>
              </w:numPr>
              <w:tabs>
                <w:tab w:val="left" w:pos="255"/>
              </w:tabs>
              <w:ind w:left="0" w:firstLine="0"/>
              <w:rPr>
                <w:rFonts w:ascii="Times New Roman" w:hAnsi="Times New Roman" w:cs="Times New Roman"/>
                <w:sz w:val="24"/>
                <w:szCs w:val="24"/>
                <w:lang w:val="ru-RU"/>
              </w:rPr>
            </w:pPr>
            <w:r w:rsidRPr="004C2AC8">
              <w:rPr>
                <w:rFonts w:ascii="Times New Roman" w:hAnsi="Times New Roman" w:cs="Times New Roman"/>
                <w:sz w:val="24"/>
                <w:szCs w:val="24"/>
              </w:rPr>
              <w:t>о наличии резервного топлива.</w:t>
            </w:r>
          </w:p>
        </w:tc>
        <w:tc>
          <w:tcPr>
            <w:tcW w:w="2979"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Через каждые 1 час (в течение первых суток) 2 часа (в последующие сутки).</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sidRPr="004C2AC8">
              <w:rPr>
                <w:rFonts w:ascii="Times New Roman" w:hAnsi="Times New Roman" w:cs="Times New Roman"/>
                <w:sz w:val="24"/>
                <w:szCs w:val="24"/>
                <w:lang w:val="ru-RU"/>
              </w:rPr>
              <w:t xml:space="preserve">Уинского </w:t>
            </w:r>
            <w:r w:rsidRPr="004C2AC8">
              <w:rPr>
                <w:rFonts w:ascii="Times New Roman" w:hAnsi="Times New Roman" w:cs="Times New Roman"/>
                <w:sz w:val="24"/>
                <w:szCs w:val="24"/>
                <w:lang w:val="ru-RU"/>
              </w:rPr>
              <w:t>муниципального округа</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16.</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Организация контроля за устойчивой работой объектов и систем жизнеобеспечения населения.</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В ходе ликвидации аварии.</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sidRPr="004C2AC8">
              <w:rPr>
                <w:rFonts w:ascii="Times New Roman" w:hAnsi="Times New Roman" w:cs="Times New Roman"/>
                <w:sz w:val="24"/>
                <w:szCs w:val="24"/>
                <w:lang w:val="ru-RU"/>
              </w:rPr>
              <w:t xml:space="preserve">Уинского </w:t>
            </w:r>
            <w:r w:rsidRPr="004C2AC8">
              <w:rPr>
                <w:rFonts w:ascii="Times New Roman" w:hAnsi="Times New Roman" w:cs="Times New Roman"/>
                <w:sz w:val="24"/>
                <w:szCs w:val="24"/>
                <w:lang w:val="ru-RU"/>
              </w:rPr>
              <w:t>муниципального округа</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17.</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Ч+3 ч. 00 мин.</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КЧС и ОПБ </w:t>
            </w:r>
            <w:r w:rsidR="004C2AC8" w:rsidRPr="004C2AC8">
              <w:rPr>
                <w:rFonts w:ascii="Times New Roman" w:hAnsi="Times New Roman" w:cs="Times New Roman"/>
                <w:sz w:val="24"/>
                <w:szCs w:val="24"/>
                <w:lang w:val="ru-RU"/>
              </w:rPr>
              <w:t xml:space="preserve">уинского </w:t>
            </w:r>
            <w:r w:rsidRPr="004C2AC8">
              <w:rPr>
                <w:rFonts w:ascii="Times New Roman" w:hAnsi="Times New Roman" w:cs="Times New Roman"/>
                <w:sz w:val="24"/>
                <w:szCs w:val="24"/>
                <w:lang w:val="ru-RU"/>
              </w:rPr>
              <w:t>муниципального округа</w:t>
            </w:r>
          </w:p>
        </w:tc>
      </w:tr>
      <w:tr w:rsidR="00C56E81" w:rsidRPr="00BC4861" w:rsidTr="00D453C5">
        <w:trPr>
          <w:trHeight w:val="1494"/>
        </w:trPr>
        <w:tc>
          <w:tcPr>
            <w:tcW w:w="742" w:type="dxa"/>
          </w:tcPr>
          <w:p w:rsidR="00C56E81" w:rsidRPr="00BC4861" w:rsidRDefault="00C56E81" w:rsidP="00D453C5">
            <w:pPr>
              <w:pStyle w:val="TableParagraph"/>
              <w:ind w:left="0"/>
              <w:rPr>
                <w:sz w:val="24"/>
                <w:szCs w:val="24"/>
              </w:rPr>
            </w:pPr>
            <w:r w:rsidRPr="00BC4861">
              <w:rPr>
                <w:sz w:val="24"/>
                <w:szCs w:val="24"/>
              </w:rPr>
              <w:t>18.</w:t>
            </w:r>
          </w:p>
        </w:tc>
        <w:tc>
          <w:tcPr>
            <w:tcW w:w="8581" w:type="dxa"/>
          </w:tcPr>
          <w:p w:rsidR="00C56E81" w:rsidRPr="00BC4861" w:rsidRDefault="00C56E81" w:rsidP="00D453C5">
            <w:pPr>
              <w:pStyle w:val="TableParagraph"/>
              <w:ind w:left="0"/>
              <w:rPr>
                <w:sz w:val="24"/>
                <w:szCs w:val="24"/>
                <w:lang w:val="ru-RU"/>
              </w:rPr>
            </w:pPr>
            <w:r w:rsidRPr="00BC4861">
              <w:rPr>
                <w:sz w:val="24"/>
                <w:szCs w:val="24"/>
                <w:lang w:val="ru-RU"/>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rsidR="00C56E81" w:rsidRPr="004C08A3" w:rsidRDefault="00C56E81" w:rsidP="00D453C5">
            <w:pPr>
              <w:pStyle w:val="TableParagraph"/>
              <w:ind w:left="0"/>
              <w:rPr>
                <w:sz w:val="24"/>
                <w:szCs w:val="24"/>
                <w:lang w:val="ru-RU"/>
              </w:rPr>
            </w:pPr>
            <w:r w:rsidRPr="00BC4861">
              <w:rPr>
                <w:sz w:val="24"/>
                <w:szCs w:val="24"/>
                <w:lang w:val="ru-RU"/>
              </w:rPr>
              <w:t>По решению</w:t>
            </w:r>
            <w:r>
              <w:rPr>
                <w:sz w:val="24"/>
                <w:szCs w:val="24"/>
                <w:lang w:val="ru-RU"/>
              </w:rPr>
              <w:t xml:space="preserve"> </w:t>
            </w:r>
            <w:r w:rsidRPr="00BC4861">
              <w:rPr>
                <w:sz w:val="24"/>
                <w:szCs w:val="24"/>
                <w:lang w:val="ru-RU"/>
              </w:rPr>
              <w:t>председателя комиссии по ликвидации ЧС и</w:t>
            </w:r>
            <w:r>
              <w:rPr>
                <w:sz w:val="24"/>
                <w:szCs w:val="24"/>
                <w:lang w:val="ru-RU"/>
              </w:rPr>
              <w:t xml:space="preserve"> </w:t>
            </w:r>
            <w:r w:rsidRPr="004C08A3">
              <w:rPr>
                <w:sz w:val="24"/>
                <w:szCs w:val="24"/>
                <w:lang w:val="ru-RU"/>
              </w:rPr>
              <w:t>ОПБ муниципального образования</w:t>
            </w:r>
          </w:p>
        </w:tc>
        <w:tc>
          <w:tcPr>
            <w:tcW w:w="3041" w:type="dxa"/>
          </w:tcPr>
          <w:p w:rsidR="00C56E81" w:rsidRPr="00BC4861" w:rsidRDefault="00C56E81" w:rsidP="004C2AC8">
            <w:pPr>
              <w:pStyle w:val="TableParagraph"/>
              <w:tabs>
                <w:tab w:val="left" w:pos="2145"/>
              </w:tabs>
              <w:ind w:left="0"/>
              <w:rPr>
                <w:sz w:val="24"/>
                <w:szCs w:val="24"/>
              </w:rPr>
            </w:pPr>
            <w:r w:rsidRPr="00BC4861">
              <w:rPr>
                <w:sz w:val="24"/>
                <w:szCs w:val="24"/>
              </w:rPr>
              <w:t xml:space="preserve">Администрация </w:t>
            </w:r>
            <w:r w:rsidR="004C2AC8">
              <w:rPr>
                <w:sz w:val="24"/>
                <w:szCs w:val="24"/>
                <w:lang w:val="ru-RU"/>
              </w:rPr>
              <w:t>Уинского</w:t>
            </w:r>
            <w:r>
              <w:rPr>
                <w:sz w:val="24"/>
                <w:szCs w:val="24"/>
              </w:rPr>
              <w:t xml:space="preserve"> муниципального округа</w:t>
            </w:r>
          </w:p>
        </w:tc>
      </w:tr>
      <w:tr w:rsidR="00C56E81" w:rsidRPr="00BC4861" w:rsidTr="00D453C5">
        <w:trPr>
          <w:trHeight w:val="597"/>
        </w:trPr>
        <w:tc>
          <w:tcPr>
            <w:tcW w:w="15343" w:type="dxa"/>
            <w:gridSpan w:val="4"/>
          </w:tcPr>
          <w:p w:rsidR="00C56E81" w:rsidRPr="00BC4861" w:rsidRDefault="00C56E81" w:rsidP="00D453C5">
            <w:pPr>
              <w:pStyle w:val="TableParagraph"/>
              <w:ind w:left="0"/>
              <w:rPr>
                <w:b/>
                <w:sz w:val="24"/>
                <w:szCs w:val="24"/>
                <w:lang w:val="ru-RU"/>
              </w:rPr>
            </w:pPr>
            <w:r w:rsidRPr="00BC4861">
              <w:rPr>
                <w:b/>
                <w:sz w:val="24"/>
                <w:szCs w:val="24"/>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C56E81" w:rsidRPr="00BC4861" w:rsidTr="00D453C5">
        <w:trPr>
          <w:trHeight w:val="1197"/>
        </w:trPr>
        <w:tc>
          <w:tcPr>
            <w:tcW w:w="742" w:type="dxa"/>
          </w:tcPr>
          <w:p w:rsidR="00C56E81" w:rsidRPr="00BC4861" w:rsidRDefault="00C56E81" w:rsidP="00D453C5">
            <w:pPr>
              <w:pStyle w:val="TableParagraph"/>
              <w:ind w:left="0"/>
              <w:rPr>
                <w:sz w:val="24"/>
                <w:szCs w:val="24"/>
              </w:rPr>
            </w:pPr>
            <w:r w:rsidRPr="00BC4861">
              <w:rPr>
                <w:sz w:val="24"/>
                <w:szCs w:val="24"/>
              </w:rPr>
              <w:t>19.</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Принятие решения и подготовка распоряжения председателя комис</w:t>
            </w:r>
            <w:r w:rsidR="004C2AC8" w:rsidRPr="004C2AC8">
              <w:rPr>
                <w:rFonts w:ascii="Times New Roman" w:hAnsi="Times New Roman" w:cs="Times New Roman"/>
                <w:sz w:val="24"/>
                <w:szCs w:val="24"/>
                <w:lang w:val="ru-RU"/>
              </w:rPr>
              <w:t>сии по ЧС и ОПБ муниципального округа</w:t>
            </w:r>
            <w:r w:rsidRPr="004C2AC8">
              <w:rPr>
                <w:rFonts w:ascii="Times New Roman" w:hAnsi="Times New Roman" w:cs="Times New Roman"/>
                <w:sz w:val="24"/>
                <w:szCs w:val="24"/>
                <w:lang w:val="ru-RU"/>
              </w:rPr>
              <w:t xml:space="preserve"> о переводе муниципального</w:t>
            </w:r>
          </w:p>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звена территориальной подсистемы РСЧС в режим ЧРЕЗВЫЧАЙНОЙ СИТУАЦИИ</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Ч+24час.00 мин-</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Председатель КЧС и ОПБ </w:t>
            </w:r>
            <w:r w:rsidR="004C2AC8" w:rsidRPr="004C2AC8">
              <w:rPr>
                <w:rFonts w:ascii="Times New Roman" w:hAnsi="Times New Roman" w:cs="Times New Roman"/>
                <w:sz w:val="24"/>
                <w:szCs w:val="24"/>
                <w:lang w:val="ru-RU"/>
              </w:rPr>
              <w:t xml:space="preserve">Уинского </w:t>
            </w:r>
            <w:r w:rsidRPr="004C2AC8">
              <w:rPr>
                <w:rFonts w:ascii="Times New Roman" w:hAnsi="Times New Roman" w:cs="Times New Roman"/>
                <w:sz w:val="24"/>
                <w:szCs w:val="24"/>
                <w:lang w:val="ru-RU"/>
              </w:rPr>
              <w:t>муниципального округа</w:t>
            </w:r>
          </w:p>
        </w:tc>
      </w:tr>
      <w:tr w:rsidR="00C56E81" w:rsidRPr="00BC4861" w:rsidTr="00D453C5">
        <w:trPr>
          <w:trHeight w:val="1493"/>
        </w:trPr>
        <w:tc>
          <w:tcPr>
            <w:tcW w:w="742" w:type="dxa"/>
          </w:tcPr>
          <w:p w:rsidR="00C56E81" w:rsidRPr="00BC4861" w:rsidRDefault="00C56E81" w:rsidP="00D453C5">
            <w:pPr>
              <w:pStyle w:val="TableParagraph"/>
              <w:ind w:left="0"/>
              <w:rPr>
                <w:sz w:val="24"/>
                <w:szCs w:val="24"/>
              </w:rPr>
            </w:pPr>
            <w:r w:rsidRPr="00BC4861">
              <w:rPr>
                <w:sz w:val="24"/>
                <w:szCs w:val="24"/>
              </w:rPr>
              <w:t>20.</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Усиление группировки сил и средств, необходимых для ликвидации ЧС.</w:t>
            </w:r>
          </w:p>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979"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По решению председателя комиссии по ликвидации ЧС и ОПБ муниципального образования</w:t>
            </w:r>
          </w:p>
        </w:tc>
        <w:tc>
          <w:tcPr>
            <w:tcW w:w="3041" w:type="dxa"/>
          </w:tcPr>
          <w:p w:rsidR="00C56E81" w:rsidRPr="004C2AC8" w:rsidRDefault="00C56E81" w:rsidP="004C2AC8">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 xml:space="preserve">Администрация </w:t>
            </w:r>
            <w:r w:rsidR="004C2AC8" w:rsidRPr="004C2AC8">
              <w:rPr>
                <w:rFonts w:ascii="Times New Roman" w:hAnsi="Times New Roman" w:cs="Times New Roman"/>
                <w:sz w:val="24"/>
                <w:szCs w:val="24"/>
                <w:lang w:val="ru-RU"/>
              </w:rPr>
              <w:t>Уинского</w:t>
            </w:r>
            <w:r w:rsidRPr="004C2AC8">
              <w:rPr>
                <w:rFonts w:ascii="Times New Roman" w:hAnsi="Times New Roman" w:cs="Times New Roman"/>
                <w:sz w:val="24"/>
                <w:szCs w:val="24"/>
              </w:rPr>
              <w:t xml:space="preserve"> муниципального округа</w:t>
            </w:r>
          </w:p>
        </w:tc>
      </w:tr>
      <w:tr w:rsidR="00C56E81" w:rsidRPr="00BC4861" w:rsidTr="00D453C5">
        <w:trPr>
          <w:trHeight w:val="894"/>
        </w:trPr>
        <w:tc>
          <w:tcPr>
            <w:tcW w:w="742" w:type="dxa"/>
          </w:tcPr>
          <w:p w:rsidR="00C56E81" w:rsidRPr="00BC4861" w:rsidRDefault="00C56E81" w:rsidP="00D453C5">
            <w:pPr>
              <w:pStyle w:val="TableParagraph"/>
              <w:ind w:left="0"/>
              <w:rPr>
                <w:sz w:val="24"/>
                <w:szCs w:val="24"/>
              </w:rPr>
            </w:pPr>
            <w:r w:rsidRPr="00BC4861">
              <w:rPr>
                <w:sz w:val="24"/>
                <w:szCs w:val="24"/>
              </w:rPr>
              <w:t>21.</w:t>
            </w:r>
          </w:p>
        </w:tc>
        <w:tc>
          <w:tcPr>
            <w:tcW w:w="8581" w:type="dxa"/>
          </w:tcPr>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Проведение мониторинга аварийной обстановки в населенных пунктах, где произошла ЧС. Сбор, анализ, обобщение и передача информации в</w:t>
            </w:r>
          </w:p>
          <w:p w:rsidR="00C56E81" w:rsidRPr="004C2AC8" w:rsidRDefault="00C56E81" w:rsidP="00D453C5">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заинтересованные ведомства о результатах мониторинга.</w:t>
            </w:r>
          </w:p>
        </w:tc>
        <w:tc>
          <w:tcPr>
            <w:tcW w:w="2979" w:type="dxa"/>
          </w:tcPr>
          <w:p w:rsidR="00C56E81" w:rsidRPr="004C2AC8" w:rsidRDefault="00C56E81" w:rsidP="00D453C5">
            <w:pPr>
              <w:pStyle w:val="TableParagraph"/>
              <w:ind w:left="0"/>
              <w:rPr>
                <w:rFonts w:ascii="Times New Roman" w:hAnsi="Times New Roman" w:cs="Times New Roman"/>
                <w:sz w:val="24"/>
                <w:szCs w:val="24"/>
              </w:rPr>
            </w:pPr>
            <w:r w:rsidRPr="004C2AC8">
              <w:rPr>
                <w:rFonts w:ascii="Times New Roman" w:hAnsi="Times New Roman" w:cs="Times New Roman"/>
                <w:sz w:val="24"/>
                <w:szCs w:val="24"/>
              </w:rPr>
              <w:t>Через каждые2 часа.</w:t>
            </w:r>
          </w:p>
        </w:tc>
        <w:tc>
          <w:tcPr>
            <w:tcW w:w="3041" w:type="dxa"/>
          </w:tcPr>
          <w:p w:rsidR="00C56E81" w:rsidRPr="004C2AC8" w:rsidRDefault="00C56E81" w:rsidP="004C2AC8">
            <w:pPr>
              <w:pStyle w:val="TableParagraph"/>
              <w:ind w:left="0"/>
              <w:rPr>
                <w:rFonts w:ascii="Times New Roman" w:hAnsi="Times New Roman" w:cs="Times New Roman"/>
                <w:sz w:val="24"/>
                <w:szCs w:val="24"/>
                <w:lang w:val="ru-RU"/>
              </w:rPr>
            </w:pPr>
            <w:r w:rsidRPr="004C2AC8">
              <w:rPr>
                <w:rFonts w:ascii="Times New Roman" w:hAnsi="Times New Roman" w:cs="Times New Roman"/>
                <w:sz w:val="24"/>
                <w:szCs w:val="24"/>
                <w:lang w:val="ru-RU"/>
              </w:rPr>
              <w:t xml:space="preserve">Оперативный штаб при КЧС и ОПБ </w:t>
            </w:r>
            <w:r w:rsidR="004C2AC8" w:rsidRPr="004C2AC8">
              <w:rPr>
                <w:rFonts w:ascii="Times New Roman" w:hAnsi="Times New Roman" w:cs="Times New Roman"/>
                <w:sz w:val="24"/>
                <w:szCs w:val="24"/>
                <w:lang w:val="ru-RU"/>
              </w:rPr>
              <w:t>Уинского</w:t>
            </w:r>
            <w:r w:rsidRPr="004C2AC8">
              <w:rPr>
                <w:rFonts w:ascii="Times New Roman" w:hAnsi="Times New Roman" w:cs="Times New Roman"/>
                <w:sz w:val="24"/>
                <w:szCs w:val="24"/>
                <w:lang w:val="ru-RU"/>
              </w:rPr>
              <w:t xml:space="preserve"> муниципального округа</w:t>
            </w:r>
          </w:p>
        </w:tc>
      </w:tr>
      <w:tr w:rsidR="00C56E81" w:rsidRPr="00BC4861" w:rsidTr="00D453C5">
        <w:trPr>
          <w:trHeight w:val="1495"/>
        </w:trPr>
        <w:tc>
          <w:tcPr>
            <w:tcW w:w="742" w:type="dxa"/>
          </w:tcPr>
          <w:p w:rsidR="00C56E81" w:rsidRPr="00BC4861" w:rsidRDefault="00C56E81" w:rsidP="00D453C5">
            <w:pPr>
              <w:pStyle w:val="TableParagraph"/>
              <w:ind w:left="0"/>
              <w:rPr>
                <w:sz w:val="24"/>
                <w:szCs w:val="24"/>
              </w:rPr>
            </w:pPr>
            <w:r w:rsidRPr="00BC4861">
              <w:rPr>
                <w:sz w:val="24"/>
                <w:szCs w:val="24"/>
              </w:rPr>
              <w:t>22.</w:t>
            </w:r>
          </w:p>
        </w:tc>
        <w:tc>
          <w:tcPr>
            <w:tcW w:w="8581"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Подготовка проекта распоряжения о</w:t>
            </w:r>
            <w:r w:rsidR="00B71693" w:rsidRPr="00B71693">
              <w:rPr>
                <w:rFonts w:ascii="Times New Roman" w:hAnsi="Times New Roman" w:cs="Times New Roman"/>
                <w:sz w:val="24"/>
                <w:szCs w:val="24"/>
                <w:lang w:val="ru-RU"/>
              </w:rPr>
              <w:t xml:space="preserve"> переводе муниципального звена </w:t>
            </w:r>
            <w:r w:rsidRPr="00B71693">
              <w:rPr>
                <w:rFonts w:ascii="Times New Roman" w:hAnsi="Times New Roman" w:cs="Times New Roman"/>
                <w:sz w:val="24"/>
                <w:szCs w:val="24"/>
                <w:lang w:val="ru-RU"/>
              </w:rPr>
              <w:t>ТП РСЧС в режим ПОВСЕДНЕВНОЙ ДЕЯТЕЛЬНОСТИ.</w:t>
            </w:r>
          </w:p>
        </w:tc>
        <w:tc>
          <w:tcPr>
            <w:tcW w:w="2979"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При обеспечении устойчивого функционирования объектов жизнеобеспечения населения.</w:t>
            </w:r>
          </w:p>
        </w:tc>
        <w:tc>
          <w:tcPr>
            <w:tcW w:w="3041" w:type="dxa"/>
          </w:tcPr>
          <w:p w:rsidR="00C56E81" w:rsidRPr="00B71693" w:rsidRDefault="00C56E81" w:rsidP="00B71693">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 xml:space="preserve">Секретарь КЧС и ОПБ </w:t>
            </w:r>
            <w:r w:rsidR="00B71693" w:rsidRPr="00B71693">
              <w:rPr>
                <w:rFonts w:ascii="Times New Roman" w:hAnsi="Times New Roman" w:cs="Times New Roman"/>
                <w:sz w:val="24"/>
                <w:szCs w:val="24"/>
                <w:lang w:val="ru-RU"/>
              </w:rPr>
              <w:t xml:space="preserve">Уинского </w:t>
            </w:r>
            <w:r w:rsidRPr="00B71693">
              <w:rPr>
                <w:rFonts w:ascii="Times New Roman" w:hAnsi="Times New Roman" w:cs="Times New Roman"/>
                <w:sz w:val="24"/>
                <w:szCs w:val="24"/>
                <w:lang w:val="ru-RU"/>
              </w:rPr>
              <w:t xml:space="preserve"> муниципального округа</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23.</w:t>
            </w:r>
          </w:p>
        </w:tc>
        <w:tc>
          <w:tcPr>
            <w:tcW w:w="8581" w:type="dxa"/>
          </w:tcPr>
          <w:p w:rsidR="00C56E81" w:rsidRPr="00B71693" w:rsidRDefault="00C56E81" w:rsidP="00B71693">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комиссии по ликвидации ЧС и ОПБ о переводе звена ТП РСЧС в режим ПОВСЕДНЕВНОЙ ДЕЯТЕЛЬНОСТИ.</w:t>
            </w:r>
          </w:p>
        </w:tc>
        <w:tc>
          <w:tcPr>
            <w:tcW w:w="2979"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По завершении работ по ликвидации ЧС.</w:t>
            </w:r>
          </w:p>
        </w:tc>
        <w:tc>
          <w:tcPr>
            <w:tcW w:w="3041" w:type="dxa"/>
          </w:tcPr>
          <w:p w:rsidR="00C56E81" w:rsidRPr="00B71693" w:rsidRDefault="00C56E81" w:rsidP="00B71693">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 xml:space="preserve">Оперативный штаб </w:t>
            </w:r>
            <w:r w:rsidR="00B71693" w:rsidRPr="00B71693">
              <w:rPr>
                <w:rFonts w:ascii="Times New Roman" w:hAnsi="Times New Roman" w:cs="Times New Roman"/>
                <w:sz w:val="24"/>
                <w:szCs w:val="24"/>
                <w:lang w:val="ru-RU"/>
              </w:rPr>
              <w:t>К</w:t>
            </w:r>
            <w:r w:rsidRPr="00B71693">
              <w:rPr>
                <w:rFonts w:ascii="Times New Roman" w:hAnsi="Times New Roman" w:cs="Times New Roman"/>
                <w:sz w:val="24"/>
                <w:szCs w:val="24"/>
                <w:lang w:val="ru-RU"/>
              </w:rPr>
              <w:t>ЧС и ОПБ</w:t>
            </w:r>
          </w:p>
        </w:tc>
      </w:tr>
      <w:tr w:rsidR="00C56E81" w:rsidRPr="00BC4861" w:rsidTr="00D453C5">
        <w:trPr>
          <w:trHeight w:val="897"/>
        </w:trPr>
        <w:tc>
          <w:tcPr>
            <w:tcW w:w="742" w:type="dxa"/>
          </w:tcPr>
          <w:p w:rsidR="00C56E81" w:rsidRPr="00BC4861" w:rsidRDefault="00C56E81" w:rsidP="00D453C5">
            <w:pPr>
              <w:pStyle w:val="TableParagraph"/>
              <w:ind w:left="0"/>
              <w:rPr>
                <w:sz w:val="24"/>
                <w:szCs w:val="24"/>
              </w:rPr>
            </w:pPr>
            <w:r w:rsidRPr="00BC4861">
              <w:rPr>
                <w:sz w:val="24"/>
                <w:szCs w:val="24"/>
              </w:rPr>
              <w:t>24.</w:t>
            </w:r>
          </w:p>
        </w:tc>
        <w:tc>
          <w:tcPr>
            <w:tcW w:w="8581"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Анализ и оценка эффективности проведенного комплекса мероприятий и действий служб, привлекаемых для ликвидации ЧС.</w:t>
            </w:r>
          </w:p>
        </w:tc>
        <w:tc>
          <w:tcPr>
            <w:tcW w:w="2979"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В течение месяца после ликвидации ЧС.</w:t>
            </w:r>
          </w:p>
        </w:tc>
        <w:tc>
          <w:tcPr>
            <w:tcW w:w="3041" w:type="dxa"/>
          </w:tcPr>
          <w:p w:rsidR="00C56E81" w:rsidRPr="00B71693" w:rsidRDefault="00C56E81" w:rsidP="00B71693">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 xml:space="preserve">Председатель </w:t>
            </w:r>
            <w:r w:rsidR="00B71693" w:rsidRPr="00B71693">
              <w:rPr>
                <w:rFonts w:ascii="Times New Roman" w:hAnsi="Times New Roman" w:cs="Times New Roman"/>
                <w:sz w:val="24"/>
                <w:szCs w:val="24"/>
                <w:lang w:val="ru-RU"/>
              </w:rPr>
              <w:t>К</w:t>
            </w:r>
            <w:r w:rsidRPr="00B71693">
              <w:rPr>
                <w:rFonts w:ascii="Times New Roman" w:hAnsi="Times New Roman" w:cs="Times New Roman"/>
                <w:sz w:val="24"/>
                <w:szCs w:val="24"/>
                <w:lang w:val="ru-RU"/>
              </w:rPr>
              <w:t>ЧС и ОПБ</w:t>
            </w:r>
          </w:p>
        </w:tc>
      </w:tr>
    </w:tbl>
    <w:p w:rsidR="00C56E81" w:rsidRDefault="00C56E81" w:rsidP="00C56E81">
      <w:pPr>
        <w:pStyle w:val="a4"/>
        <w:spacing w:before="73"/>
        <w:ind w:left="4713" w:right="3289" w:hanging="1587"/>
        <w:rPr>
          <w:sz w:val="24"/>
        </w:rPr>
      </w:pPr>
    </w:p>
    <w:p w:rsidR="00C56E81" w:rsidRDefault="00C56E81" w:rsidP="00C56E81">
      <w:r>
        <w:br w:type="page"/>
      </w:r>
    </w:p>
    <w:p w:rsidR="00C56E81" w:rsidRPr="00481412" w:rsidRDefault="00C56E81" w:rsidP="00C56E81">
      <w:pPr>
        <w:pStyle w:val="a4"/>
        <w:spacing w:before="73"/>
        <w:ind w:left="584" w:right="3289"/>
        <w:rPr>
          <w:b/>
          <w:sz w:val="24"/>
        </w:rPr>
      </w:pPr>
      <w:bookmarkStart w:id="30" w:name="_Hlk193472455"/>
      <w:r>
        <w:rPr>
          <w:b/>
          <w:sz w:val="24"/>
        </w:rPr>
        <w:t>11.</w:t>
      </w:r>
      <w:r w:rsidRPr="00481412">
        <w:rPr>
          <w:b/>
          <w:sz w:val="24"/>
        </w:rPr>
        <w:t xml:space="preserve">ПЛАН ДЕЙСТВИЙ ПО ЛИКВИДАЦИИ ПОСЛЕДСТВИЙ АВАРИЙНЫХ СИТУАЦИЙ НА ТЕПЛОЭНЕРГЕТИЧЕСКИХ ОБЪЕКТАХ </w:t>
      </w:r>
      <w:r w:rsidR="00B71693">
        <w:rPr>
          <w:b/>
          <w:sz w:val="24"/>
          <w:lang w:val="ru-RU"/>
        </w:rPr>
        <w:t xml:space="preserve"> УИНСКОГО</w:t>
      </w:r>
      <w:r w:rsidRPr="00481412">
        <w:rPr>
          <w:b/>
          <w:sz w:val="24"/>
        </w:rPr>
        <w:t xml:space="preserve">      МУНИЦИПАЛЬНОГО ОКРУГА</w:t>
      </w:r>
    </w:p>
    <w:bookmarkEnd w:id="30"/>
    <w:p w:rsidR="00C56E81" w:rsidRPr="00481412" w:rsidRDefault="00C56E81" w:rsidP="00C56E81">
      <w:pPr>
        <w:pStyle w:val="a4"/>
        <w:spacing w:before="67"/>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2105"/>
        <w:gridCol w:w="82"/>
        <w:gridCol w:w="2210"/>
        <w:gridCol w:w="82"/>
        <w:gridCol w:w="2162"/>
        <w:gridCol w:w="51"/>
        <w:gridCol w:w="2217"/>
        <w:gridCol w:w="25"/>
        <w:gridCol w:w="2102"/>
        <w:gridCol w:w="141"/>
        <w:gridCol w:w="52"/>
        <w:gridCol w:w="1639"/>
        <w:gridCol w:w="145"/>
      </w:tblGrid>
      <w:tr w:rsidR="00C56E81" w:rsidRPr="00BC4861" w:rsidTr="00D453C5">
        <w:trPr>
          <w:trHeight w:val="506"/>
        </w:trPr>
        <w:tc>
          <w:tcPr>
            <w:tcW w:w="2326" w:type="dxa"/>
            <w:vMerge w:val="restart"/>
          </w:tcPr>
          <w:p w:rsidR="00C56E81" w:rsidRPr="00B71693" w:rsidRDefault="00C56E81" w:rsidP="00D453C5">
            <w:pPr>
              <w:pStyle w:val="TableParagraph"/>
              <w:tabs>
                <w:tab w:val="left" w:pos="1455"/>
              </w:tabs>
              <w:ind w:left="0"/>
              <w:jc w:val="center"/>
              <w:rPr>
                <w:rFonts w:ascii="Times New Roman" w:hAnsi="Times New Roman" w:cs="Times New Roman"/>
                <w:sz w:val="24"/>
                <w:szCs w:val="24"/>
              </w:rPr>
            </w:pPr>
            <w:r w:rsidRPr="00B71693">
              <w:rPr>
                <w:rFonts w:ascii="Times New Roman" w:hAnsi="Times New Roman" w:cs="Times New Roman"/>
                <w:sz w:val="24"/>
                <w:szCs w:val="24"/>
              </w:rPr>
              <w:t>Действия сменного персонала котельной</w:t>
            </w:r>
          </w:p>
        </w:tc>
        <w:tc>
          <w:tcPr>
            <w:tcW w:w="2105" w:type="dxa"/>
            <w:vMerge w:val="restart"/>
          </w:tcPr>
          <w:p w:rsidR="00C56E81" w:rsidRPr="00B71693" w:rsidRDefault="00C56E81" w:rsidP="00D453C5">
            <w:pPr>
              <w:pStyle w:val="TableParagraph"/>
              <w:tabs>
                <w:tab w:val="left" w:pos="1455"/>
              </w:tabs>
              <w:ind w:left="0"/>
              <w:jc w:val="center"/>
              <w:rPr>
                <w:rFonts w:ascii="Times New Roman" w:hAnsi="Times New Roman" w:cs="Times New Roman"/>
                <w:sz w:val="24"/>
                <w:szCs w:val="24"/>
              </w:rPr>
            </w:pPr>
            <w:r w:rsidRPr="00B71693">
              <w:rPr>
                <w:rFonts w:ascii="Times New Roman" w:hAnsi="Times New Roman" w:cs="Times New Roman"/>
                <w:sz w:val="24"/>
                <w:szCs w:val="24"/>
              </w:rPr>
              <w:t>Действия диспетчера ЕДС</w:t>
            </w:r>
          </w:p>
        </w:tc>
        <w:tc>
          <w:tcPr>
            <w:tcW w:w="9124" w:type="dxa"/>
            <w:gridSpan w:val="10"/>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Действия руководства котельной и оперативно-ремонтного персонала</w:t>
            </w:r>
          </w:p>
        </w:tc>
        <w:tc>
          <w:tcPr>
            <w:tcW w:w="1784" w:type="dxa"/>
            <w:gridSpan w:val="2"/>
            <w:vMerge w:val="restart"/>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Действия ремонтного персонала (бригад АРС)</w:t>
            </w:r>
          </w:p>
        </w:tc>
      </w:tr>
      <w:tr w:rsidR="00C56E81" w:rsidRPr="00BC4861" w:rsidTr="00D453C5">
        <w:trPr>
          <w:trHeight w:val="763"/>
        </w:trPr>
        <w:tc>
          <w:tcPr>
            <w:tcW w:w="2326" w:type="dxa"/>
            <w:vMerge/>
            <w:tcBorders>
              <w:top w:val="nil"/>
            </w:tcBorders>
          </w:tcPr>
          <w:p w:rsidR="00C56E81" w:rsidRPr="00B71693" w:rsidRDefault="00C56E81" w:rsidP="00D453C5">
            <w:pPr>
              <w:tabs>
                <w:tab w:val="left" w:pos="1455"/>
              </w:tabs>
              <w:jc w:val="center"/>
              <w:rPr>
                <w:rFonts w:ascii="Times New Roman" w:hAnsi="Times New Roman" w:cs="Times New Roman"/>
                <w:lang w:val="ru-RU"/>
              </w:rPr>
            </w:pPr>
          </w:p>
        </w:tc>
        <w:tc>
          <w:tcPr>
            <w:tcW w:w="2105" w:type="dxa"/>
            <w:vMerge/>
            <w:tcBorders>
              <w:top w:val="nil"/>
            </w:tcBorders>
          </w:tcPr>
          <w:p w:rsidR="00C56E81" w:rsidRPr="00B71693" w:rsidRDefault="00C56E81" w:rsidP="00D453C5">
            <w:pPr>
              <w:tabs>
                <w:tab w:val="left" w:pos="1455"/>
              </w:tabs>
              <w:jc w:val="center"/>
              <w:rPr>
                <w:rFonts w:ascii="Times New Roman" w:hAnsi="Times New Roman" w:cs="Times New Roman"/>
                <w:lang w:val="ru-RU"/>
              </w:rPr>
            </w:pPr>
          </w:p>
        </w:tc>
        <w:tc>
          <w:tcPr>
            <w:tcW w:w="6829" w:type="dxa"/>
            <w:gridSpan w:val="7"/>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Магистральная тепловая сеть</w:t>
            </w:r>
          </w:p>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(Графики 130</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-70</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 – 115</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-70</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 – 105</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-70</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w:t>
            </w:r>
          </w:p>
        </w:tc>
        <w:tc>
          <w:tcPr>
            <w:tcW w:w="2295" w:type="dxa"/>
            <w:gridSpan w:val="3"/>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Разводящая тепловая сеть (График 95°-70°С)</w:t>
            </w:r>
          </w:p>
        </w:tc>
        <w:tc>
          <w:tcPr>
            <w:tcW w:w="1784" w:type="dxa"/>
            <w:gridSpan w:val="2"/>
            <w:vMerge/>
            <w:tcBorders>
              <w:top w:val="nil"/>
            </w:tcBorders>
          </w:tcPr>
          <w:p w:rsidR="00C56E81" w:rsidRPr="00B71693" w:rsidRDefault="00C56E81" w:rsidP="00D453C5">
            <w:pPr>
              <w:tabs>
                <w:tab w:val="left" w:pos="1455"/>
              </w:tabs>
              <w:rPr>
                <w:rFonts w:ascii="Times New Roman" w:hAnsi="Times New Roman" w:cs="Times New Roman"/>
                <w:lang w:val="ru-RU"/>
              </w:rPr>
            </w:pPr>
          </w:p>
        </w:tc>
      </w:tr>
      <w:tr w:rsidR="00C56E81" w:rsidRPr="00BC4861" w:rsidTr="00D453C5">
        <w:trPr>
          <w:trHeight w:val="832"/>
        </w:trPr>
        <w:tc>
          <w:tcPr>
            <w:tcW w:w="2326" w:type="dxa"/>
            <w:vMerge/>
            <w:tcBorders>
              <w:top w:val="nil"/>
            </w:tcBorders>
          </w:tcPr>
          <w:p w:rsidR="00C56E81" w:rsidRPr="00B71693" w:rsidRDefault="00C56E81" w:rsidP="00D453C5">
            <w:pPr>
              <w:tabs>
                <w:tab w:val="left" w:pos="1455"/>
              </w:tabs>
              <w:jc w:val="center"/>
              <w:rPr>
                <w:rFonts w:ascii="Times New Roman" w:hAnsi="Times New Roman" w:cs="Times New Roman"/>
                <w:lang w:val="ru-RU"/>
              </w:rPr>
            </w:pPr>
          </w:p>
        </w:tc>
        <w:tc>
          <w:tcPr>
            <w:tcW w:w="2105" w:type="dxa"/>
            <w:vMerge/>
            <w:tcBorders>
              <w:top w:val="nil"/>
            </w:tcBorders>
          </w:tcPr>
          <w:p w:rsidR="00C56E81" w:rsidRPr="00B71693" w:rsidRDefault="00C56E81" w:rsidP="00D453C5">
            <w:pPr>
              <w:tabs>
                <w:tab w:val="left" w:pos="1455"/>
              </w:tabs>
              <w:jc w:val="center"/>
              <w:rPr>
                <w:rFonts w:ascii="Times New Roman" w:hAnsi="Times New Roman" w:cs="Times New Roman"/>
                <w:lang w:val="ru-RU"/>
              </w:rPr>
            </w:pPr>
          </w:p>
        </w:tc>
        <w:tc>
          <w:tcPr>
            <w:tcW w:w="2292" w:type="dxa"/>
            <w:gridSpan w:val="2"/>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Температура наружного воздуха до -10</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w:t>
            </w:r>
          </w:p>
        </w:tc>
        <w:tc>
          <w:tcPr>
            <w:tcW w:w="2295" w:type="dxa"/>
            <w:gridSpan w:val="3"/>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Температура наружного воздуха –10</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 до -25</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w:t>
            </w:r>
          </w:p>
        </w:tc>
        <w:tc>
          <w:tcPr>
            <w:tcW w:w="2242" w:type="dxa"/>
            <w:gridSpan w:val="2"/>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Температура наружного воздуха от - 25</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w:t>
            </w:r>
          </w:p>
        </w:tc>
        <w:tc>
          <w:tcPr>
            <w:tcW w:w="2295" w:type="dxa"/>
            <w:gridSpan w:val="3"/>
          </w:tcPr>
          <w:p w:rsidR="00C56E81" w:rsidRPr="00B71693" w:rsidRDefault="00C56E81" w:rsidP="00D453C5">
            <w:pPr>
              <w:pStyle w:val="TableParagraph"/>
              <w:tabs>
                <w:tab w:val="left" w:pos="1455"/>
              </w:tabs>
              <w:ind w:left="0"/>
              <w:jc w:val="center"/>
              <w:rPr>
                <w:rFonts w:ascii="Times New Roman" w:hAnsi="Times New Roman" w:cs="Times New Roman"/>
                <w:sz w:val="24"/>
                <w:szCs w:val="24"/>
                <w:lang w:val="ru-RU"/>
              </w:rPr>
            </w:pPr>
            <w:r w:rsidRPr="00B71693">
              <w:rPr>
                <w:rFonts w:ascii="Times New Roman" w:hAnsi="Times New Roman" w:cs="Times New Roman"/>
                <w:sz w:val="24"/>
                <w:szCs w:val="24"/>
                <w:lang w:val="ru-RU"/>
              </w:rPr>
              <w:t>На всем диапазоне температур наружного воздуха</w:t>
            </w:r>
          </w:p>
        </w:tc>
        <w:tc>
          <w:tcPr>
            <w:tcW w:w="1784" w:type="dxa"/>
            <w:gridSpan w:val="2"/>
            <w:vMerge/>
            <w:tcBorders>
              <w:top w:val="nil"/>
            </w:tcBorders>
          </w:tcPr>
          <w:p w:rsidR="00C56E81" w:rsidRPr="00B71693" w:rsidRDefault="00C56E81" w:rsidP="00D453C5">
            <w:pPr>
              <w:tabs>
                <w:tab w:val="left" w:pos="1455"/>
              </w:tabs>
              <w:rPr>
                <w:rFonts w:ascii="Times New Roman" w:hAnsi="Times New Roman" w:cs="Times New Roman"/>
                <w:lang w:val="ru-RU"/>
              </w:rPr>
            </w:pPr>
          </w:p>
        </w:tc>
      </w:tr>
      <w:tr w:rsidR="00C56E81" w:rsidRPr="00BC4861" w:rsidTr="00D453C5">
        <w:trPr>
          <w:trHeight w:val="297"/>
        </w:trPr>
        <w:tc>
          <w:tcPr>
            <w:tcW w:w="2326" w:type="dxa"/>
          </w:tcPr>
          <w:p w:rsidR="00C56E81" w:rsidRPr="00B71693" w:rsidRDefault="00C56E81" w:rsidP="00D453C5">
            <w:pPr>
              <w:pStyle w:val="TableParagraph"/>
              <w:ind w:left="0"/>
              <w:jc w:val="center"/>
              <w:rPr>
                <w:rFonts w:ascii="Times New Roman" w:hAnsi="Times New Roman" w:cs="Times New Roman"/>
                <w:i/>
                <w:sz w:val="24"/>
                <w:szCs w:val="24"/>
              </w:rPr>
            </w:pPr>
            <w:r w:rsidRPr="00B71693">
              <w:rPr>
                <w:rFonts w:ascii="Times New Roman" w:hAnsi="Times New Roman" w:cs="Times New Roman"/>
                <w:i/>
                <w:sz w:val="24"/>
                <w:szCs w:val="24"/>
              </w:rPr>
              <w:t>1</w:t>
            </w:r>
          </w:p>
        </w:tc>
        <w:tc>
          <w:tcPr>
            <w:tcW w:w="2105" w:type="dxa"/>
          </w:tcPr>
          <w:p w:rsidR="00C56E81" w:rsidRPr="00B71693" w:rsidRDefault="00C56E81" w:rsidP="00D453C5">
            <w:pPr>
              <w:pStyle w:val="TableParagraph"/>
              <w:ind w:left="0"/>
              <w:jc w:val="center"/>
              <w:rPr>
                <w:rFonts w:ascii="Times New Roman" w:hAnsi="Times New Roman" w:cs="Times New Roman"/>
                <w:i/>
                <w:sz w:val="24"/>
                <w:szCs w:val="24"/>
              </w:rPr>
            </w:pPr>
            <w:r w:rsidRPr="00B71693">
              <w:rPr>
                <w:rFonts w:ascii="Times New Roman" w:hAnsi="Times New Roman" w:cs="Times New Roman"/>
                <w:i/>
                <w:sz w:val="24"/>
                <w:szCs w:val="24"/>
              </w:rPr>
              <w:t>2</w:t>
            </w:r>
          </w:p>
        </w:tc>
        <w:tc>
          <w:tcPr>
            <w:tcW w:w="2292" w:type="dxa"/>
            <w:gridSpan w:val="2"/>
          </w:tcPr>
          <w:p w:rsidR="00C56E81" w:rsidRPr="00B71693" w:rsidRDefault="00C56E81" w:rsidP="00D453C5">
            <w:pPr>
              <w:pStyle w:val="TableParagraph"/>
              <w:ind w:left="0"/>
              <w:jc w:val="center"/>
              <w:rPr>
                <w:rFonts w:ascii="Times New Roman" w:hAnsi="Times New Roman" w:cs="Times New Roman"/>
                <w:i/>
                <w:sz w:val="24"/>
                <w:szCs w:val="24"/>
              </w:rPr>
            </w:pPr>
            <w:r w:rsidRPr="00B71693">
              <w:rPr>
                <w:rFonts w:ascii="Times New Roman" w:hAnsi="Times New Roman" w:cs="Times New Roman"/>
                <w:i/>
                <w:sz w:val="24"/>
                <w:szCs w:val="24"/>
              </w:rPr>
              <w:t>3</w:t>
            </w:r>
          </w:p>
        </w:tc>
        <w:tc>
          <w:tcPr>
            <w:tcW w:w="2295" w:type="dxa"/>
            <w:gridSpan w:val="3"/>
          </w:tcPr>
          <w:p w:rsidR="00C56E81" w:rsidRPr="00B71693" w:rsidRDefault="00C56E81" w:rsidP="00D453C5">
            <w:pPr>
              <w:pStyle w:val="TableParagraph"/>
              <w:ind w:left="0"/>
              <w:jc w:val="center"/>
              <w:rPr>
                <w:rFonts w:ascii="Times New Roman" w:hAnsi="Times New Roman" w:cs="Times New Roman"/>
                <w:i/>
                <w:sz w:val="24"/>
                <w:szCs w:val="24"/>
              </w:rPr>
            </w:pPr>
            <w:r w:rsidRPr="00B71693">
              <w:rPr>
                <w:rFonts w:ascii="Times New Roman" w:hAnsi="Times New Roman" w:cs="Times New Roman"/>
                <w:i/>
                <w:sz w:val="24"/>
                <w:szCs w:val="24"/>
              </w:rPr>
              <w:t>4</w:t>
            </w:r>
          </w:p>
        </w:tc>
        <w:tc>
          <w:tcPr>
            <w:tcW w:w="2242" w:type="dxa"/>
            <w:gridSpan w:val="2"/>
          </w:tcPr>
          <w:p w:rsidR="00C56E81" w:rsidRPr="00B71693" w:rsidRDefault="00C56E81" w:rsidP="00D453C5">
            <w:pPr>
              <w:pStyle w:val="TableParagraph"/>
              <w:ind w:left="0"/>
              <w:jc w:val="center"/>
              <w:rPr>
                <w:rFonts w:ascii="Times New Roman" w:hAnsi="Times New Roman" w:cs="Times New Roman"/>
                <w:i/>
                <w:sz w:val="24"/>
                <w:szCs w:val="24"/>
              </w:rPr>
            </w:pPr>
            <w:r w:rsidRPr="00B71693">
              <w:rPr>
                <w:rFonts w:ascii="Times New Roman" w:hAnsi="Times New Roman" w:cs="Times New Roman"/>
                <w:i/>
                <w:sz w:val="24"/>
                <w:szCs w:val="24"/>
              </w:rPr>
              <w:t>5</w:t>
            </w:r>
          </w:p>
        </w:tc>
        <w:tc>
          <w:tcPr>
            <w:tcW w:w="2295" w:type="dxa"/>
            <w:gridSpan w:val="3"/>
          </w:tcPr>
          <w:p w:rsidR="00C56E81" w:rsidRPr="00B71693" w:rsidRDefault="00C56E81" w:rsidP="00D453C5">
            <w:pPr>
              <w:pStyle w:val="TableParagraph"/>
              <w:ind w:left="0"/>
              <w:jc w:val="center"/>
              <w:rPr>
                <w:rFonts w:ascii="Times New Roman" w:hAnsi="Times New Roman" w:cs="Times New Roman"/>
                <w:i/>
                <w:sz w:val="24"/>
                <w:szCs w:val="24"/>
              </w:rPr>
            </w:pPr>
            <w:r w:rsidRPr="00B71693">
              <w:rPr>
                <w:rFonts w:ascii="Times New Roman" w:hAnsi="Times New Roman" w:cs="Times New Roman"/>
                <w:i/>
                <w:sz w:val="24"/>
                <w:szCs w:val="24"/>
              </w:rPr>
              <w:t>6</w:t>
            </w:r>
          </w:p>
        </w:tc>
        <w:tc>
          <w:tcPr>
            <w:tcW w:w="1784" w:type="dxa"/>
            <w:gridSpan w:val="2"/>
          </w:tcPr>
          <w:p w:rsidR="00C56E81" w:rsidRPr="00B71693" w:rsidRDefault="00C56E81" w:rsidP="00D453C5">
            <w:pPr>
              <w:pStyle w:val="TableParagraph"/>
              <w:ind w:left="0"/>
              <w:jc w:val="center"/>
              <w:rPr>
                <w:rFonts w:ascii="Times New Roman" w:hAnsi="Times New Roman" w:cs="Times New Roman"/>
                <w:i/>
                <w:sz w:val="24"/>
                <w:szCs w:val="24"/>
              </w:rPr>
            </w:pPr>
            <w:r w:rsidRPr="00B71693">
              <w:rPr>
                <w:rFonts w:ascii="Times New Roman" w:hAnsi="Times New Roman" w:cs="Times New Roman"/>
                <w:i/>
                <w:sz w:val="24"/>
                <w:szCs w:val="24"/>
              </w:rPr>
              <w:t>7</w:t>
            </w:r>
          </w:p>
        </w:tc>
      </w:tr>
      <w:tr w:rsidR="00C56E81" w:rsidRPr="00BC4861" w:rsidTr="00D453C5">
        <w:trPr>
          <w:trHeight w:val="3943"/>
        </w:trPr>
        <w:tc>
          <w:tcPr>
            <w:tcW w:w="2326"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 Определить по прибору подпитки величину сверхнормативной подпитки на тепловой сети.</w:t>
            </w:r>
          </w:p>
        </w:tc>
        <w:tc>
          <w:tcPr>
            <w:tcW w:w="2105"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 Принять заявку от сменного оператора котельной и сделать запись в оперативном журнале.</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2295"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24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295"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1784"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 При получении от ЕДС сигнала об аварии Распорядитель работ (заместитель директора по производству или дежурный по предприятию) высылает на место бригаду АРС.</w:t>
            </w:r>
          </w:p>
        </w:tc>
      </w:tr>
      <w:tr w:rsidR="00C56E81" w:rsidRPr="00BC4861" w:rsidTr="00D453C5">
        <w:trPr>
          <w:trHeight w:val="897"/>
        </w:trPr>
        <w:tc>
          <w:tcPr>
            <w:tcW w:w="2326" w:type="dxa"/>
            <w:vMerge w:val="restart"/>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2. Сообщить руководству котельной или дежурному по предприятию, диспетчеру ЕДС о возникновении аварийной ситуации.</w:t>
            </w:r>
          </w:p>
        </w:tc>
        <w:tc>
          <w:tcPr>
            <w:tcW w:w="2105" w:type="dxa"/>
          </w:tcPr>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2. Оповестить</w:t>
            </w:r>
            <w:r w:rsidRPr="00B71693">
              <w:rPr>
                <w:rFonts w:ascii="Times New Roman" w:hAnsi="Times New Roman" w:cs="Times New Roman"/>
                <w:sz w:val="24"/>
                <w:szCs w:val="24"/>
                <w:lang w:val="ru-RU"/>
              </w:rPr>
              <w:t xml:space="preserve"> </w:t>
            </w:r>
            <w:r w:rsidRPr="00B71693">
              <w:rPr>
                <w:rFonts w:ascii="Times New Roman" w:hAnsi="Times New Roman" w:cs="Times New Roman"/>
                <w:sz w:val="24"/>
                <w:szCs w:val="24"/>
              </w:rPr>
              <w:t>руководство котельной,</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2. Под отключение</w:t>
            </w:r>
            <w:r w:rsidRPr="00B71693">
              <w:rPr>
                <w:rFonts w:ascii="Times New Roman" w:hAnsi="Times New Roman" w:cs="Times New Roman"/>
                <w:sz w:val="24"/>
                <w:szCs w:val="24"/>
                <w:lang w:val="ru-RU"/>
              </w:rPr>
              <w:t xml:space="preserve"> </w:t>
            </w:r>
            <w:r w:rsidRPr="00B71693">
              <w:rPr>
                <w:rFonts w:ascii="Times New Roman" w:hAnsi="Times New Roman" w:cs="Times New Roman"/>
                <w:sz w:val="24"/>
                <w:szCs w:val="24"/>
              </w:rPr>
              <w:t>должны попасть</w:t>
            </w:r>
          </w:p>
        </w:tc>
        <w:tc>
          <w:tcPr>
            <w:tcW w:w="2295" w:type="dxa"/>
            <w:gridSpan w:val="3"/>
          </w:tcPr>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2. Начальник котельной</w:t>
            </w:r>
            <w:r w:rsidRPr="00B71693">
              <w:rPr>
                <w:rFonts w:ascii="Times New Roman" w:hAnsi="Times New Roman" w:cs="Times New Roman"/>
                <w:sz w:val="24"/>
                <w:szCs w:val="24"/>
                <w:lang w:val="ru-RU"/>
              </w:rPr>
              <w:t xml:space="preserve"> </w:t>
            </w:r>
            <w:r w:rsidRPr="00B71693">
              <w:rPr>
                <w:rFonts w:ascii="Times New Roman" w:hAnsi="Times New Roman" w:cs="Times New Roman"/>
                <w:sz w:val="24"/>
                <w:szCs w:val="24"/>
              </w:rPr>
              <w:t>(дежурный по</w:t>
            </w:r>
          </w:p>
        </w:tc>
        <w:tc>
          <w:tcPr>
            <w:tcW w:w="2242" w:type="dxa"/>
            <w:gridSpan w:val="2"/>
          </w:tcPr>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2. Производить</w:t>
            </w:r>
            <w:r w:rsidRPr="00B71693">
              <w:rPr>
                <w:rFonts w:ascii="Times New Roman" w:hAnsi="Times New Roman" w:cs="Times New Roman"/>
                <w:sz w:val="24"/>
                <w:szCs w:val="24"/>
                <w:lang w:val="ru-RU"/>
              </w:rPr>
              <w:t xml:space="preserve"> </w:t>
            </w:r>
            <w:r w:rsidRPr="00B71693">
              <w:rPr>
                <w:rFonts w:ascii="Times New Roman" w:hAnsi="Times New Roman" w:cs="Times New Roman"/>
                <w:sz w:val="24"/>
                <w:szCs w:val="24"/>
              </w:rPr>
              <w:t>отключения магистралей для</w:t>
            </w:r>
          </w:p>
        </w:tc>
        <w:tc>
          <w:tcPr>
            <w:tcW w:w="2295" w:type="dxa"/>
            <w:gridSpan w:val="3"/>
          </w:tcPr>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2. Под отключение</w:t>
            </w:r>
            <w:r w:rsidRPr="00B71693">
              <w:rPr>
                <w:rFonts w:ascii="Times New Roman" w:hAnsi="Times New Roman" w:cs="Times New Roman"/>
                <w:sz w:val="24"/>
                <w:szCs w:val="24"/>
                <w:lang w:val="ru-RU"/>
              </w:rPr>
              <w:t xml:space="preserve"> </w:t>
            </w:r>
            <w:r w:rsidRPr="00B71693">
              <w:rPr>
                <w:rFonts w:ascii="Times New Roman" w:hAnsi="Times New Roman" w:cs="Times New Roman"/>
                <w:sz w:val="24"/>
                <w:szCs w:val="24"/>
              </w:rPr>
              <w:t>должны попасть</w:t>
            </w:r>
          </w:p>
        </w:tc>
        <w:tc>
          <w:tcPr>
            <w:tcW w:w="1784"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2. Распорядитель работ составляет программу по</w:t>
            </w:r>
          </w:p>
        </w:tc>
      </w:tr>
      <w:tr w:rsidR="00C56E81" w:rsidRPr="00BC4861" w:rsidTr="00D453C5">
        <w:trPr>
          <w:trHeight w:val="4188"/>
        </w:trPr>
        <w:tc>
          <w:tcPr>
            <w:tcW w:w="2326" w:type="dxa"/>
            <w:vMerge/>
          </w:tcPr>
          <w:p w:rsidR="00C56E81" w:rsidRPr="00B71693" w:rsidRDefault="00C56E81" w:rsidP="00D453C5">
            <w:pPr>
              <w:pStyle w:val="TableParagraph"/>
              <w:ind w:left="0"/>
              <w:rPr>
                <w:rFonts w:ascii="Times New Roman" w:hAnsi="Times New Roman" w:cs="Times New Roman"/>
                <w:sz w:val="24"/>
                <w:szCs w:val="24"/>
                <w:lang w:val="ru-RU"/>
              </w:rPr>
            </w:pPr>
          </w:p>
        </w:tc>
        <w:tc>
          <w:tcPr>
            <w:tcW w:w="2187" w:type="dxa"/>
            <w:gridSpan w:val="2"/>
          </w:tcPr>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дежурного по предприятию.</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 xml:space="preserve">предприятию) отдает письменное распоряжение старшему смены котельной о снижении температуры теплоносителя в подающем трубопроводе до 70 </w:t>
            </w:r>
            <w:r w:rsidRPr="00B71693">
              <w:rPr>
                <w:rFonts w:ascii="Times New Roman" w:hAnsi="Times New Roman" w:cs="Times New Roman"/>
                <w:sz w:val="24"/>
                <w:szCs w:val="24"/>
                <w:vertAlign w:val="superscript"/>
                <w:lang w:val="ru-RU"/>
              </w:rPr>
              <w:t>О</w:t>
            </w:r>
            <w:r w:rsidRPr="00B71693">
              <w:rPr>
                <w:rFonts w:ascii="Times New Roman" w:hAnsi="Times New Roman" w:cs="Times New Roman"/>
                <w:sz w:val="24"/>
                <w:szCs w:val="24"/>
                <w:lang w:val="ru-RU"/>
              </w:rPr>
              <w:t>С. Скорость снижения температуры теплоносителя не должна превышать 30°</w:t>
            </w:r>
            <w:r w:rsidRPr="00B71693">
              <w:rPr>
                <w:rFonts w:ascii="Times New Roman" w:hAnsi="Times New Roman" w:cs="Times New Roman"/>
                <w:sz w:val="24"/>
                <w:szCs w:val="24"/>
              </w:rPr>
              <w:t>С/час.</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обнаружения утечки запрещено.</w:t>
            </w: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1836" w:type="dxa"/>
            <w:gridSpan w:val="3"/>
          </w:tcPr>
          <w:p w:rsidR="00C56E81" w:rsidRPr="00B71693" w:rsidRDefault="00C56E81" w:rsidP="00D453C5">
            <w:pPr>
              <w:pStyle w:val="TableParagraph"/>
              <w:ind w:left="0"/>
              <w:jc w:val="both"/>
              <w:rPr>
                <w:rFonts w:ascii="Times New Roman" w:hAnsi="Times New Roman" w:cs="Times New Roman"/>
                <w:sz w:val="24"/>
                <w:szCs w:val="24"/>
                <w:lang w:val="ru-RU"/>
              </w:rPr>
            </w:pPr>
            <w:r w:rsidRPr="00B71693">
              <w:rPr>
                <w:rFonts w:ascii="Times New Roman" w:hAnsi="Times New Roman" w:cs="Times New Roman"/>
                <w:sz w:val="24"/>
                <w:szCs w:val="24"/>
                <w:lang w:val="ru-RU"/>
              </w:rPr>
              <w:t>устранению аварии (на основании плана локализации по информации от ЕДС).</w:t>
            </w:r>
          </w:p>
        </w:tc>
      </w:tr>
      <w:tr w:rsidR="00C56E81" w:rsidRPr="00BC4861" w:rsidTr="00D453C5">
        <w:trPr>
          <w:trHeight w:val="5329"/>
        </w:trPr>
        <w:tc>
          <w:tcPr>
            <w:tcW w:w="2326"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3. Поддерживать гидравлический режим работы теплосети и котельной, действуя согласно картам противоаварийных тренировок при падении давления в тепловой сети.</w:t>
            </w:r>
          </w:p>
        </w:tc>
        <w:tc>
          <w:tcPr>
            <w:tcW w:w="2187" w:type="dxa"/>
            <w:gridSpan w:val="2"/>
          </w:tcPr>
          <w:p w:rsidR="00C56E81" w:rsidRPr="00B71693" w:rsidRDefault="00C56E81" w:rsidP="00D453C5">
            <w:pPr>
              <w:pStyle w:val="TableParagraph"/>
              <w:ind w:left="0"/>
              <w:jc w:val="both"/>
              <w:rPr>
                <w:rFonts w:ascii="Times New Roman" w:hAnsi="Times New Roman" w:cs="Times New Roman"/>
                <w:sz w:val="24"/>
                <w:szCs w:val="24"/>
                <w:lang w:val="ru-RU"/>
              </w:rPr>
            </w:pPr>
            <w:r w:rsidRPr="00B71693">
              <w:rPr>
                <w:rFonts w:ascii="Times New Roman" w:hAnsi="Times New Roman" w:cs="Times New Roman"/>
                <w:sz w:val="24"/>
                <w:szCs w:val="24"/>
                <w:lang w:val="ru-RU"/>
              </w:rPr>
              <w:t>3. Получить от ответственного за котельную пофамильный список персонала, задействованного для отыскания утечки и ее локализации.</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3. После локализации участка, на котором обнаружена утечка, остальные участки запускаются в работу.</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3. Если при визуальном осмотре утечка не обнаружена в течение 1,5-2,5 часов, то под руководством начальника котельной (дежурного по предприятию) определяются участки и направления, отключаемые в первую очередь.</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3.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3. После определения участка, на котором обнаружена утечка, остальные участки запускаются в работу.</w:t>
            </w:r>
          </w:p>
        </w:tc>
        <w:tc>
          <w:tcPr>
            <w:tcW w:w="1836" w:type="dxa"/>
            <w:gridSpan w:val="3"/>
          </w:tcPr>
          <w:p w:rsidR="00C56E81" w:rsidRPr="00B71693" w:rsidRDefault="00C56E81" w:rsidP="00D453C5">
            <w:pPr>
              <w:pStyle w:val="TableParagraph"/>
              <w:ind w:left="0"/>
              <w:jc w:val="both"/>
              <w:rPr>
                <w:rFonts w:ascii="Times New Roman" w:hAnsi="Times New Roman" w:cs="Times New Roman"/>
                <w:sz w:val="24"/>
                <w:szCs w:val="24"/>
                <w:lang w:val="ru-RU"/>
              </w:rPr>
            </w:pPr>
            <w:r w:rsidRPr="00B71693">
              <w:rPr>
                <w:rFonts w:ascii="Times New Roman" w:hAnsi="Times New Roman" w:cs="Times New Roman"/>
                <w:sz w:val="24"/>
                <w:szCs w:val="24"/>
                <w:lang w:val="ru-RU"/>
              </w:rPr>
              <w:t>3. Распорядитель работ уведомляет соответствую-щие организации (Адмтехнадзор, ОЖКХ, организации, имеющие действующие коммуникации в месте аварии).</w:t>
            </w:r>
          </w:p>
        </w:tc>
      </w:tr>
      <w:tr w:rsidR="00C56E81" w:rsidRPr="00BC4861" w:rsidTr="00D453C5">
        <w:trPr>
          <w:trHeight w:val="3888"/>
        </w:trPr>
        <w:tc>
          <w:tcPr>
            <w:tcW w:w="2326" w:type="dxa"/>
          </w:tcPr>
          <w:p w:rsidR="00C56E81" w:rsidRPr="00BC4861" w:rsidRDefault="00C56E81" w:rsidP="00D453C5">
            <w:pPr>
              <w:pStyle w:val="TableParagraph"/>
              <w:ind w:left="0"/>
              <w:rPr>
                <w:sz w:val="24"/>
                <w:szCs w:val="24"/>
                <w:lang w:val="ru-RU"/>
              </w:rPr>
            </w:pPr>
          </w:p>
        </w:tc>
        <w:tc>
          <w:tcPr>
            <w:tcW w:w="2187"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4. При получении сведений о месте утечки провести электронное моделирование аварийной ситуации для определения перечня абонентов, попадающих под отключение; мест проведения отключений; отключаемых участков тепловых сетей и объектов.</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4. Под отключение должны попасть 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4. После локализации участка, на котором обнаружена утечка, остальные участки запускаются в работу.</w:t>
            </w: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1836"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4. Бригада АРС под руководством мастера приступает к ликвидации аварии и устранению ее последствий после отключения поврежденного участка.</w:t>
            </w:r>
          </w:p>
        </w:tc>
      </w:tr>
      <w:tr w:rsidR="00C56E81" w:rsidRPr="00BC4861" w:rsidTr="00D453C5">
        <w:trPr>
          <w:gridAfter w:val="1"/>
          <w:wAfter w:w="145" w:type="dxa"/>
          <w:trHeight w:val="4485"/>
        </w:trPr>
        <w:tc>
          <w:tcPr>
            <w:tcW w:w="2326" w:type="dxa"/>
          </w:tcPr>
          <w:p w:rsidR="00C56E81" w:rsidRPr="00A42E9D" w:rsidRDefault="00C56E81" w:rsidP="00D453C5">
            <w:pPr>
              <w:pStyle w:val="TableParagraph"/>
              <w:ind w:left="0"/>
              <w:rPr>
                <w:sz w:val="24"/>
                <w:szCs w:val="24"/>
                <w:lang w:val="ru-RU"/>
              </w:rPr>
            </w:pPr>
          </w:p>
        </w:tc>
        <w:tc>
          <w:tcPr>
            <w:tcW w:w="2187"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5. Поставить в известность дежурного ЕДДС округу, руководство Кишертского МУП «Теплоэнерго» и абонентов (владельцев всех объектов), попавших под отключение.</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5. На поврежденном участке производятся возможные дополнительные отключения с целью уточнения места аварии (утечки).</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5. После определения участка, на котором обнаружена утечка, остальные участки запускаются в работу, визуальный осмотр тепловых сетей бригадой продолжается.</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5.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127"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5. На поврежденном участке производятся возможные дополнительные отключения с целью уточнения места утечки.</w:t>
            </w:r>
          </w:p>
        </w:tc>
        <w:tc>
          <w:tcPr>
            <w:tcW w:w="1832"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5. Распорядитель работ после окончания ремонтно- восстановительных работ дает команду о выводе аварийной бригады с места проведения ремонтных работ и дает разрешение на включение участка сети и абонентов.</w:t>
            </w:r>
          </w:p>
        </w:tc>
      </w:tr>
      <w:tr w:rsidR="00C56E81" w:rsidRPr="00BC4861" w:rsidTr="00D453C5">
        <w:trPr>
          <w:gridAfter w:val="1"/>
          <w:wAfter w:w="145" w:type="dxa"/>
          <w:trHeight w:val="7174"/>
        </w:trPr>
        <w:tc>
          <w:tcPr>
            <w:tcW w:w="2326" w:type="dxa"/>
          </w:tcPr>
          <w:p w:rsidR="00C56E81" w:rsidRPr="00BC4861" w:rsidRDefault="00C56E81" w:rsidP="00D453C5">
            <w:pPr>
              <w:pStyle w:val="TableParagraph"/>
              <w:ind w:left="0"/>
              <w:rPr>
                <w:sz w:val="24"/>
                <w:szCs w:val="24"/>
                <w:lang w:val="ru-RU"/>
              </w:rPr>
            </w:pPr>
          </w:p>
        </w:tc>
        <w:tc>
          <w:tcPr>
            <w:tcW w:w="2187"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6. Поставить в известность дежурного по предприятию и обеспечить сбор аварийной ремонтной бригады.</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6. На поврежденном участке производятся возможные дополнительные отключения с целью уточнения места утечки.</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6. Владельцами объектов предпринимаются меры против размораживания систем отопления зданий, в зависимости от времени устранения утечки.</w:t>
            </w: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1691"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6. Распорядитель работ после подключения абонентов и стабилизации режима их теплоснабжения принимает решение об окончании ремонтно- восстановительных работ на объекте с докладом в ЕДС.</w:t>
            </w:r>
          </w:p>
        </w:tc>
      </w:tr>
      <w:tr w:rsidR="00C56E81" w:rsidRPr="00BC4861" w:rsidTr="00D453C5">
        <w:trPr>
          <w:gridAfter w:val="1"/>
          <w:wAfter w:w="145" w:type="dxa"/>
          <w:trHeight w:val="7710"/>
        </w:trPr>
        <w:tc>
          <w:tcPr>
            <w:tcW w:w="2326" w:type="dxa"/>
          </w:tcPr>
          <w:p w:rsidR="00C56E81" w:rsidRPr="00BC4861" w:rsidRDefault="00C56E81" w:rsidP="00D453C5">
            <w:pPr>
              <w:pStyle w:val="TableParagraph"/>
              <w:ind w:left="0"/>
              <w:rPr>
                <w:sz w:val="24"/>
                <w:szCs w:val="24"/>
                <w:lang w:val="ru-RU"/>
              </w:rPr>
            </w:pPr>
          </w:p>
        </w:tc>
        <w:tc>
          <w:tcPr>
            <w:tcW w:w="2187" w:type="dxa"/>
            <w:gridSpan w:val="2"/>
          </w:tcPr>
          <w:p w:rsidR="00C56E81" w:rsidRPr="00B71693" w:rsidRDefault="00C56E81" w:rsidP="00B71693">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 xml:space="preserve">7. После ликвидации утечки оповестить руководство </w:t>
            </w:r>
            <w:r w:rsidR="00B71693" w:rsidRPr="00B71693">
              <w:rPr>
                <w:rFonts w:ascii="Times New Roman" w:hAnsi="Times New Roman" w:cs="Times New Roman"/>
                <w:sz w:val="24"/>
                <w:szCs w:val="24"/>
                <w:lang w:val="ru-RU"/>
              </w:rPr>
              <w:t>Уинского М</w:t>
            </w:r>
            <w:r w:rsidRPr="00B71693">
              <w:rPr>
                <w:rFonts w:ascii="Times New Roman" w:hAnsi="Times New Roman" w:cs="Times New Roman"/>
                <w:sz w:val="24"/>
                <w:szCs w:val="24"/>
                <w:lang w:val="ru-RU"/>
              </w:rPr>
              <w:t>УП «</w:t>
            </w:r>
            <w:r w:rsidR="00B71693" w:rsidRPr="00B71693">
              <w:rPr>
                <w:rFonts w:ascii="Times New Roman" w:hAnsi="Times New Roman" w:cs="Times New Roman"/>
                <w:sz w:val="24"/>
                <w:szCs w:val="24"/>
                <w:lang w:val="ru-RU"/>
              </w:rPr>
              <w:t>Уинскт</w:t>
            </w:r>
            <w:r w:rsidRPr="00B71693">
              <w:rPr>
                <w:rFonts w:ascii="Times New Roman" w:hAnsi="Times New Roman" w:cs="Times New Roman"/>
                <w:sz w:val="24"/>
                <w:szCs w:val="24"/>
                <w:lang w:val="ru-RU"/>
              </w:rPr>
              <w:t>еплоэнерго», дежурного ЕДДС по округу и абонентов.</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7. Все остальные потребители тепла, не попадающие под отключение, запускаются в работу.</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7.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7.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7. Все остальные потребители тепла, не попадающие под отключение, запускаются в работу.</w:t>
            </w:r>
          </w:p>
        </w:tc>
        <w:tc>
          <w:tcPr>
            <w:tcW w:w="1691"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7. По окончанию аварийно-восстановительных работ проводятся необходимые работы (восстановление каналов, обратная засыпка котлованов, восстанов</w:t>
            </w:r>
            <w:r w:rsidR="00B71693">
              <w:rPr>
                <w:rFonts w:ascii="Times New Roman" w:hAnsi="Times New Roman" w:cs="Times New Roman"/>
                <w:sz w:val="24"/>
                <w:szCs w:val="24"/>
                <w:lang w:val="ru-RU"/>
              </w:rPr>
              <w:t>ление благоустройств</w:t>
            </w:r>
          </w:p>
        </w:tc>
      </w:tr>
      <w:tr w:rsidR="00C56E81" w:rsidRPr="00BC4861" w:rsidTr="00D453C5">
        <w:trPr>
          <w:gridAfter w:val="1"/>
          <w:wAfter w:w="145" w:type="dxa"/>
          <w:trHeight w:val="3888"/>
        </w:trPr>
        <w:tc>
          <w:tcPr>
            <w:tcW w:w="2326" w:type="dxa"/>
          </w:tcPr>
          <w:p w:rsidR="00C56E81" w:rsidRPr="00C62E4E" w:rsidRDefault="00C56E81" w:rsidP="00D453C5">
            <w:pPr>
              <w:pStyle w:val="TableParagraph"/>
              <w:ind w:left="0"/>
              <w:rPr>
                <w:sz w:val="24"/>
                <w:szCs w:val="24"/>
                <w:lang w:val="ru-RU"/>
              </w:rPr>
            </w:pPr>
          </w:p>
        </w:tc>
        <w:tc>
          <w:tcPr>
            <w:tcW w:w="2187"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8. Сделать запись в журнале о выполненных работах.</w:t>
            </w: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8. Все остальные потребители тепла, не попадающие под отключение, запускаются в работу.</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8. Доложить в ЕДС об устранении аварии и восстановлении теплоснабжения.</w:t>
            </w: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1691" w:type="dxa"/>
            <w:gridSpan w:val="2"/>
          </w:tcPr>
          <w:p w:rsidR="00C56E81" w:rsidRPr="008077F7" w:rsidRDefault="00C56E81" w:rsidP="00D453C5">
            <w:pPr>
              <w:pStyle w:val="TableParagraph"/>
              <w:ind w:left="0"/>
              <w:rPr>
                <w:sz w:val="24"/>
                <w:szCs w:val="24"/>
                <w:lang w:val="ru-RU"/>
              </w:rPr>
            </w:pPr>
          </w:p>
        </w:tc>
      </w:tr>
      <w:tr w:rsidR="00C56E81" w:rsidRPr="00BC4861" w:rsidTr="00D453C5">
        <w:trPr>
          <w:gridAfter w:val="1"/>
          <w:wAfter w:w="145" w:type="dxa"/>
          <w:trHeight w:val="4954"/>
        </w:trPr>
        <w:tc>
          <w:tcPr>
            <w:tcW w:w="2326" w:type="dxa"/>
          </w:tcPr>
          <w:p w:rsidR="00C56E81" w:rsidRPr="008077F7" w:rsidRDefault="00C56E81" w:rsidP="00D453C5">
            <w:pPr>
              <w:pStyle w:val="TableParagraph"/>
              <w:ind w:left="0"/>
              <w:rPr>
                <w:sz w:val="24"/>
                <w:szCs w:val="24"/>
                <w:lang w:val="ru-RU"/>
              </w:rPr>
            </w:pPr>
          </w:p>
        </w:tc>
        <w:tc>
          <w:tcPr>
            <w:tcW w:w="2187" w:type="dxa"/>
            <w:gridSpan w:val="2"/>
          </w:tcPr>
          <w:p w:rsidR="00C56E81" w:rsidRPr="008077F7" w:rsidRDefault="00C56E81" w:rsidP="00D453C5">
            <w:pPr>
              <w:pStyle w:val="TableParagraph"/>
              <w:ind w:left="0"/>
              <w:rPr>
                <w:sz w:val="24"/>
                <w:szCs w:val="24"/>
                <w:lang w:val="ru-RU"/>
              </w:rPr>
            </w:pP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9.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1691" w:type="dxa"/>
            <w:gridSpan w:val="2"/>
          </w:tcPr>
          <w:p w:rsidR="00C56E81" w:rsidRPr="00BC4861" w:rsidRDefault="00C56E81" w:rsidP="00D453C5">
            <w:pPr>
              <w:pStyle w:val="TableParagraph"/>
              <w:ind w:left="0"/>
              <w:rPr>
                <w:sz w:val="24"/>
                <w:szCs w:val="24"/>
                <w:lang w:val="ru-RU"/>
              </w:rPr>
            </w:pPr>
          </w:p>
        </w:tc>
      </w:tr>
      <w:tr w:rsidR="00C56E81" w:rsidRPr="00BC4861" w:rsidTr="00D453C5">
        <w:trPr>
          <w:gridAfter w:val="1"/>
          <w:wAfter w:w="145" w:type="dxa"/>
          <w:trHeight w:val="2990"/>
        </w:trPr>
        <w:tc>
          <w:tcPr>
            <w:tcW w:w="2326" w:type="dxa"/>
          </w:tcPr>
          <w:p w:rsidR="00C56E81" w:rsidRPr="00BC4861" w:rsidRDefault="00C56E81" w:rsidP="00D453C5">
            <w:pPr>
              <w:pStyle w:val="TableParagraph"/>
              <w:ind w:left="0"/>
              <w:rPr>
                <w:sz w:val="24"/>
                <w:szCs w:val="24"/>
                <w:lang w:val="ru-RU"/>
              </w:rPr>
            </w:pPr>
          </w:p>
        </w:tc>
        <w:tc>
          <w:tcPr>
            <w:tcW w:w="2187" w:type="dxa"/>
            <w:gridSpan w:val="2"/>
          </w:tcPr>
          <w:p w:rsidR="00C56E81" w:rsidRPr="00BC4861" w:rsidRDefault="00C56E81" w:rsidP="00D453C5">
            <w:pPr>
              <w:pStyle w:val="TableParagraph"/>
              <w:ind w:left="0"/>
              <w:rPr>
                <w:sz w:val="24"/>
                <w:szCs w:val="24"/>
                <w:lang w:val="ru-RU"/>
              </w:rPr>
            </w:pP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10.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10. Владельцами объектов предпринимаются меры против размораживания систем отопления зданий, в зависимости от времени устранения утечки.</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lang w:val="ru-RU"/>
              </w:rPr>
            </w:pP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10. После устранения утечки, совместно с представителями абонентов, произвести запуск объектов, попавших под отключение.</w:t>
            </w:r>
          </w:p>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rPr>
              <w:t>Проверить режимы работы объектов.</w:t>
            </w:r>
          </w:p>
        </w:tc>
        <w:tc>
          <w:tcPr>
            <w:tcW w:w="1691" w:type="dxa"/>
            <w:gridSpan w:val="2"/>
          </w:tcPr>
          <w:p w:rsidR="00C56E81" w:rsidRPr="006F2D04" w:rsidRDefault="00C56E81" w:rsidP="00D453C5">
            <w:pPr>
              <w:pStyle w:val="TableParagraph"/>
              <w:ind w:left="0"/>
              <w:rPr>
                <w:sz w:val="24"/>
                <w:szCs w:val="24"/>
                <w:lang w:val="ru-RU"/>
              </w:rPr>
            </w:pPr>
          </w:p>
        </w:tc>
      </w:tr>
      <w:tr w:rsidR="00C56E81" w:rsidRPr="00BC4861" w:rsidTr="00D453C5">
        <w:trPr>
          <w:gridAfter w:val="1"/>
          <w:wAfter w:w="145" w:type="dxa"/>
          <w:trHeight w:val="3111"/>
        </w:trPr>
        <w:tc>
          <w:tcPr>
            <w:tcW w:w="2326" w:type="dxa"/>
          </w:tcPr>
          <w:p w:rsidR="00C56E81" w:rsidRPr="00BC4861" w:rsidRDefault="00C56E81" w:rsidP="00D453C5">
            <w:pPr>
              <w:pStyle w:val="TableParagraph"/>
              <w:ind w:left="0"/>
              <w:rPr>
                <w:sz w:val="24"/>
                <w:szCs w:val="24"/>
              </w:rPr>
            </w:pPr>
          </w:p>
        </w:tc>
        <w:tc>
          <w:tcPr>
            <w:tcW w:w="2187" w:type="dxa"/>
            <w:gridSpan w:val="2"/>
          </w:tcPr>
          <w:p w:rsidR="00C56E81" w:rsidRPr="00BC4861" w:rsidRDefault="00C56E81" w:rsidP="00D453C5">
            <w:pPr>
              <w:pStyle w:val="TableParagraph"/>
              <w:ind w:left="0"/>
              <w:rPr>
                <w:sz w:val="24"/>
                <w:szCs w:val="24"/>
              </w:rPr>
            </w:pPr>
          </w:p>
        </w:tc>
        <w:tc>
          <w:tcPr>
            <w:tcW w:w="2292" w:type="dxa"/>
            <w:gridSpan w:val="2"/>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11. Доложить в ЕДС об устранении аварии и восстановлении теплоснабжения.</w:t>
            </w:r>
          </w:p>
        </w:tc>
        <w:tc>
          <w:tcPr>
            <w:tcW w:w="2162" w:type="dxa"/>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11. После устранения утечки, совместно с представителями абонентов, произвести запуск объектов, попавших под отключение.</w:t>
            </w:r>
          </w:p>
          <w:p w:rsidR="00C56E81" w:rsidRPr="00B71693" w:rsidRDefault="00C56E81" w:rsidP="00D453C5">
            <w:pPr>
              <w:pStyle w:val="TableParagraph"/>
              <w:ind w:left="0"/>
              <w:rPr>
                <w:rFonts w:ascii="Times New Roman" w:hAnsi="Times New Roman" w:cs="Times New Roman"/>
                <w:sz w:val="24"/>
                <w:szCs w:val="24"/>
              </w:rPr>
            </w:pPr>
            <w:r w:rsidRPr="00B71693">
              <w:rPr>
                <w:rFonts w:ascii="Times New Roman" w:hAnsi="Times New Roman" w:cs="Times New Roman"/>
                <w:sz w:val="24"/>
                <w:szCs w:val="24"/>
              </w:rPr>
              <w:t>Проверить режимы работы объектов.</w:t>
            </w:r>
          </w:p>
        </w:tc>
        <w:tc>
          <w:tcPr>
            <w:tcW w:w="2268" w:type="dxa"/>
            <w:gridSpan w:val="2"/>
          </w:tcPr>
          <w:p w:rsidR="00C56E81" w:rsidRPr="00B71693" w:rsidRDefault="00C56E81" w:rsidP="00D453C5">
            <w:pPr>
              <w:pStyle w:val="TableParagraph"/>
              <w:ind w:left="0"/>
              <w:rPr>
                <w:rFonts w:ascii="Times New Roman" w:hAnsi="Times New Roman" w:cs="Times New Roman"/>
                <w:sz w:val="24"/>
                <w:szCs w:val="24"/>
              </w:rPr>
            </w:pPr>
          </w:p>
        </w:tc>
        <w:tc>
          <w:tcPr>
            <w:tcW w:w="2268" w:type="dxa"/>
            <w:gridSpan w:val="3"/>
          </w:tcPr>
          <w:p w:rsidR="00C56E81" w:rsidRPr="00B71693" w:rsidRDefault="00C56E81" w:rsidP="00D453C5">
            <w:pPr>
              <w:pStyle w:val="TableParagraph"/>
              <w:ind w:left="0"/>
              <w:rPr>
                <w:rFonts w:ascii="Times New Roman" w:hAnsi="Times New Roman" w:cs="Times New Roman"/>
                <w:sz w:val="24"/>
                <w:szCs w:val="24"/>
                <w:lang w:val="ru-RU"/>
              </w:rPr>
            </w:pPr>
            <w:r w:rsidRPr="00B71693">
              <w:rPr>
                <w:rFonts w:ascii="Times New Roman" w:hAnsi="Times New Roman" w:cs="Times New Roman"/>
                <w:sz w:val="24"/>
                <w:szCs w:val="24"/>
                <w:lang w:val="ru-RU"/>
              </w:rPr>
              <w:t>11. Доложить в ЕДС об устранении аварии и восстановлении теплоснабжения.</w:t>
            </w:r>
          </w:p>
        </w:tc>
        <w:tc>
          <w:tcPr>
            <w:tcW w:w="1691" w:type="dxa"/>
            <w:gridSpan w:val="2"/>
          </w:tcPr>
          <w:p w:rsidR="00C56E81" w:rsidRPr="006F2D04" w:rsidRDefault="00C56E81" w:rsidP="00D453C5">
            <w:pPr>
              <w:pStyle w:val="TableParagraph"/>
              <w:ind w:left="0"/>
              <w:rPr>
                <w:sz w:val="24"/>
                <w:szCs w:val="24"/>
                <w:lang w:val="ru-RU"/>
              </w:rPr>
            </w:pPr>
          </w:p>
        </w:tc>
      </w:tr>
      <w:tr w:rsidR="00C56E81" w:rsidRPr="00BC4861" w:rsidTr="00D453C5">
        <w:trPr>
          <w:gridAfter w:val="1"/>
          <w:wAfter w:w="145" w:type="dxa"/>
          <w:trHeight w:val="2089"/>
        </w:trPr>
        <w:tc>
          <w:tcPr>
            <w:tcW w:w="2326" w:type="dxa"/>
          </w:tcPr>
          <w:p w:rsidR="00C56E81" w:rsidRPr="006F2D04" w:rsidRDefault="00C56E81" w:rsidP="00D453C5">
            <w:pPr>
              <w:pStyle w:val="TableParagraph"/>
              <w:ind w:left="0"/>
              <w:rPr>
                <w:sz w:val="24"/>
                <w:szCs w:val="24"/>
                <w:lang w:val="ru-RU"/>
              </w:rPr>
            </w:pPr>
          </w:p>
        </w:tc>
        <w:tc>
          <w:tcPr>
            <w:tcW w:w="2187" w:type="dxa"/>
            <w:gridSpan w:val="2"/>
          </w:tcPr>
          <w:p w:rsidR="00C56E81" w:rsidRPr="006F2D04" w:rsidRDefault="00C56E81" w:rsidP="00D453C5">
            <w:pPr>
              <w:pStyle w:val="TableParagraph"/>
              <w:ind w:left="0"/>
              <w:rPr>
                <w:sz w:val="24"/>
                <w:szCs w:val="24"/>
                <w:lang w:val="ru-RU"/>
              </w:rPr>
            </w:pPr>
          </w:p>
        </w:tc>
        <w:tc>
          <w:tcPr>
            <w:tcW w:w="2292" w:type="dxa"/>
            <w:gridSpan w:val="2"/>
          </w:tcPr>
          <w:p w:rsidR="00C56E81" w:rsidRPr="006F2D04" w:rsidRDefault="00C56E81" w:rsidP="00D453C5">
            <w:pPr>
              <w:pStyle w:val="TableParagraph"/>
              <w:ind w:left="0"/>
              <w:rPr>
                <w:sz w:val="24"/>
                <w:szCs w:val="24"/>
                <w:lang w:val="ru-RU"/>
              </w:rPr>
            </w:pPr>
          </w:p>
        </w:tc>
        <w:tc>
          <w:tcPr>
            <w:tcW w:w="2162" w:type="dxa"/>
          </w:tcPr>
          <w:p w:rsidR="00C56E81" w:rsidRPr="006F2D04" w:rsidRDefault="00C56E81" w:rsidP="00D453C5">
            <w:pPr>
              <w:pStyle w:val="TableParagraph"/>
              <w:ind w:left="0"/>
              <w:rPr>
                <w:sz w:val="24"/>
                <w:szCs w:val="24"/>
                <w:lang w:val="ru-RU"/>
              </w:rPr>
            </w:pPr>
            <w:r w:rsidRPr="00BC4861">
              <w:rPr>
                <w:sz w:val="24"/>
                <w:szCs w:val="24"/>
                <w:lang w:val="ru-RU"/>
              </w:rPr>
              <w:t xml:space="preserve">12. </w:t>
            </w:r>
            <w:r w:rsidRPr="00B71693">
              <w:rPr>
                <w:rFonts w:ascii="Times New Roman" w:hAnsi="Times New Roman" w:cs="Times New Roman"/>
                <w:sz w:val="24"/>
                <w:szCs w:val="24"/>
                <w:lang w:val="ru-RU"/>
              </w:rPr>
              <w:t>Доложить в ЕДС об устранении аварии и восстановлении теплоснабжения.</w:t>
            </w:r>
          </w:p>
        </w:tc>
        <w:tc>
          <w:tcPr>
            <w:tcW w:w="2268" w:type="dxa"/>
            <w:gridSpan w:val="2"/>
          </w:tcPr>
          <w:p w:rsidR="00C56E81" w:rsidRPr="006F2D04" w:rsidRDefault="00C56E81" w:rsidP="00D453C5">
            <w:pPr>
              <w:pStyle w:val="TableParagraph"/>
              <w:ind w:left="0"/>
              <w:rPr>
                <w:sz w:val="24"/>
                <w:szCs w:val="24"/>
                <w:lang w:val="ru-RU"/>
              </w:rPr>
            </w:pPr>
          </w:p>
        </w:tc>
        <w:tc>
          <w:tcPr>
            <w:tcW w:w="2268" w:type="dxa"/>
            <w:gridSpan w:val="3"/>
          </w:tcPr>
          <w:p w:rsidR="00C56E81" w:rsidRPr="006F2D04" w:rsidRDefault="00C56E81" w:rsidP="00D453C5">
            <w:pPr>
              <w:pStyle w:val="TableParagraph"/>
              <w:ind w:left="0"/>
              <w:rPr>
                <w:sz w:val="24"/>
                <w:szCs w:val="24"/>
                <w:lang w:val="ru-RU"/>
              </w:rPr>
            </w:pPr>
          </w:p>
        </w:tc>
        <w:tc>
          <w:tcPr>
            <w:tcW w:w="1691" w:type="dxa"/>
            <w:gridSpan w:val="2"/>
          </w:tcPr>
          <w:p w:rsidR="00C56E81" w:rsidRPr="006F2D04" w:rsidRDefault="00C56E81" w:rsidP="00D453C5">
            <w:pPr>
              <w:pStyle w:val="TableParagraph"/>
              <w:ind w:left="0"/>
              <w:rPr>
                <w:sz w:val="24"/>
                <w:szCs w:val="24"/>
                <w:lang w:val="ru-RU"/>
              </w:rPr>
            </w:pPr>
          </w:p>
        </w:tc>
      </w:tr>
    </w:tbl>
    <w:p w:rsidR="00C56E81" w:rsidRPr="00BC4861" w:rsidRDefault="00C56E81" w:rsidP="00C56E81">
      <w:pPr>
        <w:sectPr w:rsidR="00C56E81" w:rsidRPr="00BC4861">
          <w:pgSz w:w="16850" w:h="11910" w:orient="landscape"/>
          <w:pgMar w:top="1340" w:right="0" w:bottom="280" w:left="620" w:header="720" w:footer="720" w:gutter="0"/>
          <w:cols w:space="720"/>
        </w:sectPr>
      </w:pPr>
    </w:p>
    <w:p w:rsidR="00C56E81" w:rsidRPr="00BC4861" w:rsidRDefault="00C56E81" w:rsidP="00C56E81">
      <w:pPr>
        <w:pStyle w:val="1"/>
        <w:tabs>
          <w:tab w:val="left" w:pos="985"/>
        </w:tabs>
        <w:spacing w:before="65"/>
        <w:ind w:right="152"/>
        <w:jc w:val="center"/>
      </w:pPr>
      <w:bookmarkStart w:id="31" w:name="_Toc186027544"/>
      <w:bookmarkStart w:id="32" w:name="_Toc193471445"/>
      <w:r>
        <w:t>12.</w:t>
      </w:r>
      <w:r w:rsidRPr="00BC4861">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33" w:name="_Hlk185940039"/>
      <w:bookmarkEnd w:id="31"/>
      <w:bookmarkEnd w:id="32"/>
    </w:p>
    <w:bookmarkEnd w:id="33"/>
    <w:p w:rsidR="00C56E81" w:rsidRPr="00BC4861" w:rsidRDefault="00C56E81" w:rsidP="00C56E81">
      <w:pPr>
        <w:pStyle w:val="a4"/>
        <w:ind w:left="218" w:right="256" w:firstLine="564"/>
      </w:pPr>
      <w:r w:rsidRPr="00BC4861">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rsidR="00C56E81" w:rsidRPr="00BC4861" w:rsidRDefault="00C56E81" w:rsidP="00C56E81">
      <w:pPr>
        <w:pStyle w:val="a4"/>
        <w:ind w:left="218" w:right="258" w:firstLine="566"/>
      </w:pPr>
      <w:r w:rsidRPr="00BC4861">
        <w:t>-нормативно-техническая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rsidR="00C56E81" w:rsidRPr="00BC4861" w:rsidRDefault="00C56E81" w:rsidP="00C56E81">
      <w:pPr>
        <w:pStyle w:val="a4"/>
        <w:ind w:left="218" w:right="260" w:firstLine="566"/>
      </w:pPr>
      <w:r w:rsidRPr="00BC4861">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rsidR="00C56E81" w:rsidRPr="00BC4861" w:rsidRDefault="00C56E81" w:rsidP="00C56E81">
      <w:pPr>
        <w:pStyle w:val="a4"/>
        <w:ind w:left="218" w:right="257" w:firstLine="566"/>
      </w:pPr>
      <w:r w:rsidRPr="00BC4861">
        <w:t xml:space="preserve">- утвержденные руководителями предприятий и согласованные администрацией </w:t>
      </w:r>
      <w:r w:rsidR="00B71693">
        <w:t>Уинского</w:t>
      </w:r>
      <w:r>
        <w:t xml:space="preserve"> муниципального округа</w:t>
      </w:r>
      <w:r w:rsidRPr="00BC4861">
        <w:t>, схемы локальных систем теплоснабжения, режимные карты работы тепловых сетей и теплоисточников.</w:t>
      </w:r>
    </w:p>
    <w:p w:rsidR="00C56E81" w:rsidRPr="00BC4861" w:rsidRDefault="00C56E81" w:rsidP="00C56E81">
      <w:pPr>
        <w:pStyle w:val="a4"/>
        <w:ind w:left="218" w:right="258" w:firstLine="564"/>
      </w:pPr>
      <w:r w:rsidRPr="00BC4861">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C56E81" w:rsidRPr="00BC4861" w:rsidRDefault="00C56E81" w:rsidP="00C56E81">
      <w:pPr>
        <w:pStyle w:val="a4"/>
        <w:tabs>
          <w:tab w:val="left" w:pos="1109"/>
        </w:tabs>
        <w:ind w:left="218" w:right="277"/>
      </w:pPr>
      <w:r w:rsidRPr="00BC4861">
        <w:t xml:space="preserve">           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rsidR="00C56E81" w:rsidRDefault="00C56E81" w:rsidP="00C56E81">
      <w:pPr>
        <w:pStyle w:val="a4"/>
        <w:ind w:left="218" w:firstLine="564"/>
      </w:pPr>
      <w:r w:rsidRPr="00BC4861">
        <w:t>Конкретный перечень необходимой эксплуатационной документации в каждой организации устанавливается ее руководством.</w:t>
      </w:r>
    </w:p>
    <w:p w:rsidR="00C56E81" w:rsidRDefault="00C56E81" w:rsidP="00C56E81">
      <w:pPr>
        <w:rPr>
          <w:sz w:val="26"/>
          <w:szCs w:val="26"/>
        </w:rPr>
      </w:pPr>
      <w:r>
        <w:br w:type="page"/>
      </w:r>
    </w:p>
    <w:p w:rsidR="00C56E81" w:rsidRPr="00E83594" w:rsidRDefault="00C56E81" w:rsidP="00E83594">
      <w:pPr>
        <w:pStyle w:val="1"/>
        <w:spacing w:before="71"/>
        <w:ind w:right="700"/>
        <w:jc w:val="center"/>
        <w:rPr>
          <w:sz w:val="24"/>
          <w:szCs w:val="24"/>
        </w:rPr>
      </w:pPr>
      <w:bookmarkStart w:id="34" w:name="_Toc186027545"/>
      <w:bookmarkStart w:id="35" w:name="_Toc193471446"/>
      <w:r w:rsidRPr="00BC4861">
        <w:rPr>
          <w:sz w:val="24"/>
          <w:szCs w:val="24"/>
        </w:rPr>
        <w:t>Макет</w:t>
      </w:r>
      <w:bookmarkEnd w:id="34"/>
      <w:bookmarkEnd w:id="35"/>
    </w:p>
    <w:p w:rsidR="00C56E81" w:rsidRPr="00BC4861" w:rsidRDefault="00C56E81" w:rsidP="00C56E81">
      <w:pPr>
        <w:ind w:left="768" w:right="869"/>
        <w:jc w:val="center"/>
        <w:rPr>
          <w:b/>
        </w:rPr>
      </w:pPr>
      <w:r w:rsidRPr="00BC4861">
        <w:rPr>
          <w:b/>
        </w:rPr>
        <w:t>оперативного донесения о нарушениях теплоснабжения потребителей и проведении аварийно-восстановительных работ</w:t>
      </w:r>
    </w:p>
    <w:p w:rsidR="00C56E81" w:rsidRPr="00BC4861" w:rsidRDefault="00C56E81" w:rsidP="00C56E81">
      <w:pPr>
        <w:pStyle w:val="a4"/>
        <w:spacing w:before="297"/>
        <w:ind w:left="221"/>
      </w:pPr>
      <w:r w:rsidRPr="00BC4861">
        <w:t xml:space="preserve">ИНФОРМАЦИЯ о повреждениях на объектах ЖКХ и проведении аварийно- восстановительных работ </w:t>
      </w:r>
      <w:r w:rsidR="00E83594">
        <w:rPr>
          <w:lang w:val="ru-RU"/>
        </w:rPr>
        <w:t>Уинского</w:t>
      </w:r>
      <w:r>
        <w:t xml:space="preserve"> муниципального округа</w:t>
      </w:r>
    </w:p>
    <w:p w:rsidR="00C56E81" w:rsidRPr="00BC4861" w:rsidRDefault="00C56E81" w:rsidP="00C56E81">
      <w:pPr>
        <w:pStyle w:val="a4"/>
        <w:spacing w:before="67"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C56E81" w:rsidRPr="00BC4861" w:rsidTr="00D453C5">
        <w:trPr>
          <w:trHeight w:val="599"/>
        </w:trPr>
        <w:tc>
          <w:tcPr>
            <w:tcW w:w="948" w:type="dxa"/>
          </w:tcPr>
          <w:p w:rsidR="00C56E81" w:rsidRPr="00E83594" w:rsidRDefault="00C56E81" w:rsidP="00D453C5">
            <w:pPr>
              <w:pStyle w:val="TableParagraph"/>
              <w:spacing w:line="300" w:lineRule="atLeast"/>
              <w:ind w:right="472" w:firstLine="50"/>
              <w:rPr>
                <w:rFonts w:ascii="Times New Roman" w:hAnsi="Times New Roman" w:cs="Times New Roman"/>
                <w:sz w:val="24"/>
                <w:szCs w:val="24"/>
              </w:rPr>
            </w:pPr>
            <w:r w:rsidRPr="00E83594">
              <w:rPr>
                <w:rFonts w:ascii="Times New Roman" w:hAnsi="Times New Roman" w:cs="Times New Roman"/>
                <w:sz w:val="24"/>
                <w:szCs w:val="24"/>
              </w:rPr>
              <w:t>№ п/п</w:t>
            </w:r>
          </w:p>
        </w:tc>
        <w:tc>
          <w:tcPr>
            <w:tcW w:w="6681" w:type="dxa"/>
          </w:tcPr>
          <w:p w:rsidR="00C56E81" w:rsidRPr="00E83594" w:rsidRDefault="00C56E81" w:rsidP="00D453C5">
            <w:pPr>
              <w:pStyle w:val="TableParagraph"/>
              <w:spacing w:before="150"/>
              <w:ind w:left="5"/>
              <w:jc w:val="center"/>
              <w:rPr>
                <w:rFonts w:ascii="Times New Roman" w:hAnsi="Times New Roman" w:cs="Times New Roman"/>
                <w:sz w:val="24"/>
                <w:szCs w:val="24"/>
              </w:rPr>
            </w:pPr>
            <w:r w:rsidRPr="00E83594">
              <w:rPr>
                <w:rFonts w:ascii="Times New Roman" w:hAnsi="Times New Roman" w:cs="Times New Roman"/>
                <w:sz w:val="24"/>
                <w:szCs w:val="24"/>
              </w:rPr>
              <w:t>Содержание</w:t>
            </w:r>
          </w:p>
        </w:tc>
        <w:tc>
          <w:tcPr>
            <w:tcW w:w="2266" w:type="dxa"/>
          </w:tcPr>
          <w:p w:rsidR="00C56E81" w:rsidRPr="00E83594" w:rsidRDefault="00C56E81" w:rsidP="00D453C5">
            <w:pPr>
              <w:pStyle w:val="TableParagraph"/>
              <w:spacing w:before="150"/>
              <w:ind w:left="225"/>
              <w:rPr>
                <w:rFonts w:ascii="Times New Roman" w:hAnsi="Times New Roman" w:cs="Times New Roman"/>
                <w:sz w:val="24"/>
                <w:szCs w:val="24"/>
              </w:rPr>
            </w:pPr>
            <w:r w:rsidRPr="00E83594">
              <w:rPr>
                <w:rFonts w:ascii="Times New Roman" w:hAnsi="Times New Roman" w:cs="Times New Roman"/>
                <w:sz w:val="24"/>
                <w:szCs w:val="24"/>
              </w:rPr>
              <w:t>Информация</w:t>
            </w:r>
          </w:p>
        </w:tc>
      </w:tr>
      <w:tr w:rsidR="00C56E81" w:rsidRPr="00BC4861" w:rsidTr="00D453C5">
        <w:trPr>
          <w:trHeight w:val="297"/>
        </w:trPr>
        <w:tc>
          <w:tcPr>
            <w:tcW w:w="948" w:type="dxa"/>
          </w:tcPr>
          <w:p w:rsidR="00C56E81" w:rsidRPr="00E83594" w:rsidRDefault="00C56E81" w:rsidP="00D453C5">
            <w:pPr>
              <w:pStyle w:val="TableParagraph"/>
              <w:spacing w:line="277" w:lineRule="exact"/>
              <w:rPr>
                <w:rFonts w:ascii="Times New Roman" w:hAnsi="Times New Roman" w:cs="Times New Roman"/>
                <w:sz w:val="24"/>
                <w:szCs w:val="24"/>
              </w:rPr>
            </w:pPr>
            <w:r w:rsidRPr="00E83594">
              <w:rPr>
                <w:rFonts w:ascii="Times New Roman" w:hAnsi="Times New Roman" w:cs="Times New Roman"/>
                <w:sz w:val="24"/>
                <w:szCs w:val="24"/>
              </w:rPr>
              <w:t>1</w:t>
            </w:r>
          </w:p>
        </w:tc>
        <w:tc>
          <w:tcPr>
            <w:tcW w:w="6681" w:type="dxa"/>
          </w:tcPr>
          <w:p w:rsidR="00C56E81" w:rsidRPr="00E83594" w:rsidRDefault="00C56E81" w:rsidP="00D453C5">
            <w:pPr>
              <w:pStyle w:val="TableParagraph"/>
              <w:spacing w:line="277" w:lineRule="exact"/>
              <w:rPr>
                <w:rFonts w:ascii="Times New Roman" w:hAnsi="Times New Roman" w:cs="Times New Roman"/>
                <w:sz w:val="24"/>
                <w:szCs w:val="24"/>
              </w:rPr>
            </w:pPr>
            <w:r w:rsidRPr="00E83594">
              <w:rPr>
                <w:rFonts w:ascii="Times New Roman" w:hAnsi="Times New Roman" w:cs="Times New Roman"/>
                <w:sz w:val="24"/>
                <w:szCs w:val="24"/>
              </w:rPr>
              <w:t>Наименование предприятия (управляющей компании)</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299"/>
        </w:trPr>
        <w:tc>
          <w:tcPr>
            <w:tcW w:w="948"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2</w:t>
            </w:r>
          </w:p>
        </w:tc>
        <w:tc>
          <w:tcPr>
            <w:tcW w:w="6681"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Дата и время повреждения</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299"/>
        </w:trPr>
        <w:tc>
          <w:tcPr>
            <w:tcW w:w="948"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3</w:t>
            </w:r>
          </w:p>
        </w:tc>
        <w:tc>
          <w:tcPr>
            <w:tcW w:w="6681"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Наименование объекта, его местонахождение</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E83594">
        <w:trPr>
          <w:trHeight w:val="435"/>
        </w:trPr>
        <w:tc>
          <w:tcPr>
            <w:tcW w:w="948"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4</w:t>
            </w:r>
          </w:p>
        </w:tc>
        <w:tc>
          <w:tcPr>
            <w:tcW w:w="6681" w:type="dxa"/>
          </w:tcPr>
          <w:p w:rsidR="00C56E81" w:rsidRPr="00E83594" w:rsidRDefault="00C56E81" w:rsidP="00D453C5">
            <w:pPr>
              <w:pStyle w:val="TableParagraph"/>
              <w:spacing w:line="298" w:lineRule="exact"/>
              <w:ind w:right="293"/>
              <w:rPr>
                <w:rFonts w:ascii="Times New Roman" w:hAnsi="Times New Roman" w:cs="Times New Roman"/>
                <w:sz w:val="24"/>
                <w:szCs w:val="24"/>
              </w:rPr>
            </w:pPr>
            <w:r w:rsidRPr="00E83594">
              <w:rPr>
                <w:rFonts w:ascii="Times New Roman" w:hAnsi="Times New Roman" w:cs="Times New Roman"/>
                <w:sz w:val="24"/>
                <w:szCs w:val="24"/>
              </w:rPr>
              <w:t>Характеристика повреждения (отключение, ограничение)</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299"/>
        </w:trPr>
        <w:tc>
          <w:tcPr>
            <w:tcW w:w="948"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5</w:t>
            </w:r>
          </w:p>
        </w:tc>
        <w:tc>
          <w:tcPr>
            <w:tcW w:w="6681"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Причина повреждения</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299"/>
        </w:trPr>
        <w:tc>
          <w:tcPr>
            <w:tcW w:w="948"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6</w:t>
            </w:r>
          </w:p>
        </w:tc>
        <w:tc>
          <w:tcPr>
            <w:tcW w:w="6681"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Балансовая принадлежность поврежденного объекта</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1494"/>
        </w:trPr>
        <w:tc>
          <w:tcPr>
            <w:tcW w:w="948" w:type="dxa"/>
          </w:tcPr>
          <w:p w:rsidR="00C56E81" w:rsidRPr="00E83594" w:rsidRDefault="00C56E81" w:rsidP="00D453C5">
            <w:pPr>
              <w:pStyle w:val="TableParagraph"/>
              <w:spacing w:line="298" w:lineRule="exact"/>
              <w:rPr>
                <w:rFonts w:ascii="Times New Roman" w:hAnsi="Times New Roman" w:cs="Times New Roman"/>
                <w:sz w:val="24"/>
                <w:szCs w:val="24"/>
              </w:rPr>
            </w:pPr>
            <w:r w:rsidRPr="00E83594">
              <w:rPr>
                <w:rFonts w:ascii="Times New Roman" w:hAnsi="Times New Roman" w:cs="Times New Roman"/>
                <w:sz w:val="24"/>
                <w:szCs w:val="24"/>
              </w:rPr>
              <w:t>7</w:t>
            </w:r>
          </w:p>
        </w:tc>
        <w:tc>
          <w:tcPr>
            <w:tcW w:w="6681" w:type="dxa"/>
          </w:tcPr>
          <w:p w:rsidR="00C56E81" w:rsidRPr="00E83594" w:rsidRDefault="00C56E81" w:rsidP="00D453C5">
            <w:pPr>
              <w:pStyle w:val="TableParagraph"/>
              <w:spacing w:line="298" w:lineRule="exact"/>
              <w:ind w:left="186"/>
              <w:rPr>
                <w:rFonts w:ascii="Times New Roman" w:hAnsi="Times New Roman" w:cs="Times New Roman"/>
                <w:sz w:val="24"/>
                <w:szCs w:val="24"/>
                <w:lang w:val="ru-RU"/>
              </w:rPr>
            </w:pPr>
            <w:r w:rsidRPr="00E83594">
              <w:rPr>
                <w:rFonts w:ascii="Times New Roman" w:hAnsi="Times New Roman" w:cs="Times New Roman"/>
                <w:sz w:val="24"/>
                <w:szCs w:val="24"/>
                <w:lang w:val="ru-RU"/>
              </w:rPr>
              <w:t>Количество отключенных потребителей, в т.ч.:</w:t>
            </w:r>
          </w:p>
          <w:p w:rsidR="00C56E81" w:rsidRPr="00E83594" w:rsidRDefault="00C56E81" w:rsidP="00C56E81">
            <w:pPr>
              <w:pStyle w:val="TableParagraph"/>
              <w:numPr>
                <w:ilvl w:val="0"/>
                <w:numId w:val="14"/>
              </w:numPr>
              <w:tabs>
                <w:tab w:val="left" w:pos="327"/>
              </w:tabs>
              <w:spacing w:before="1"/>
              <w:ind w:left="327" w:hanging="148"/>
              <w:rPr>
                <w:rFonts w:ascii="Times New Roman" w:hAnsi="Times New Roman" w:cs="Times New Roman"/>
                <w:sz w:val="24"/>
                <w:szCs w:val="24"/>
                <w:lang w:val="ru-RU"/>
              </w:rPr>
            </w:pPr>
            <w:r w:rsidRPr="00E83594">
              <w:rPr>
                <w:rFonts w:ascii="Times New Roman" w:hAnsi="Times New Roman" w:cs="Times New Roman"/>
                <w:sz w:val="24"/>
                <w:szCs w:val="24"/>
                <w:lang w:val="ru-RU"/>
              </w:rPr>
              <w:t>здания и сооружения (в т.ч. жилые);</w:t>
            </w:r>
          </w:p>
          <w:p w:rsidR="00C56E81" w:rsidRPr="00E83594" w:rsidRDefault="00C56E81" w:rsidP="00C56E81">
            <w:pPr>
              <w:pStyle w:val="TableParagraph"/>
              <w:numPr>
                <w:ilvl w:val="0"/>
                <w:numId w:val="14"/>
              </w:numPr>
              <w:tabs>
                <w:tab w:val="left" w:pos="327"/>
              </w:tabs>
              <w:spacing w:before="1" w:line="298" w:lineRule="exact"/>
              <w:ind w:left="327" w:hanging="148"/>
              <w:rPr>
                <w:rFonts w:ascii="Times New Roman" w:hAnsi="Times New Roman" w:cs="Times New Roman"/>
                <w:sz w:val="24"/>
                <w:szCs w:val="24"/>
              </w:rPr>
            </w:pPr>
            <w:r w:rsidRPr="00E83594">
              <w:rPr>
                <w:rFonts w:ascii="Times New Roman" w:hAnsi="Times New Roman" w:cs="Times New Roman"/>
                <w:sz w:val="24"/>
                <w:szCs w:val="24"/>
              </w:rPr>
              <w:t>социально значимые объекты;</w:t>
            </w:r>
          </w:p>
          <w:p w:rsidR="00C56E81" w:rsidRPr="00E83594" w:rsidRDefault="00C56E81" w:rsidP="00C56E81">
            <w:pPr>
              <w:pStyle w:val="TableParagraph"/>
              <w:numPr>
                <w:ilvl w:val="0"/>
                <w:numId w:val="14"/>
              </w:numPr>
              <w:tabs>
                <w:tab w:val="left" w:pos="327"/>
              </w:tabs>
              <w:spacing w:line="298" w:lineRule="exact"/>
              <w:ind w:left="327" w:hanging="148"/>
              <w:rPr>
                <w:rFonts w:ascii="Times New Roman" w:hAnsi="Times New Roman" w:cs="Times New Roman"/>
                <w:sz w:val="24"/>
                <w:szCs w:val="24"/>
              </w:rPr>
            </w:pPr>
            <w:r w:rsidRPr="00E83594">
              <w:rPr>
                <w:rFonts w:ascii="Times New Roman" w:hAnsi="Times New Roman" w:cs="Times New Roman"/>
                <w:sz w:val="24"/>
                <w:szCs w:val="24"/>
              </w:rPr>
              <w:t>население;</w:t>
            </w:r>
          </w:p>
          <w:p w:rsidR="00C56E81" w:rsidRPr="00E83594" w:rsidRDefault="00C56E81" w:rsidP="00C56E81">
            <w:pPr>
              <w:pStyle w:val="TableParagraph"/>
              <w:numPr>
                <w:ilvl w:val="0"/>
                <w:numId w:val="14"/>
              </w:numPr>
              <w:tabs>
                <w:tab w:val="left" w:pos="327"/>
              </w:tabs>
              <w:spacing w:before="1" w:line="278" w:lineRule="exact"/>
              <w:ind w:left="327" w:hanging="148"/>
              <w:rPr>
                <w:rFonts w:ascii="Times New Roman" w:hAnsi="Times New Roman" w:cs="Times New Roman"/>
                <w:sz w:val="24"/>
                <w:szCs w:val="24"/>
              </w:rPr>
            </w:pPr>
            <w:r w:rsidRPr="00E83594">
              <w:rPr>
                <w:rFonts w:ascii="Times New Roman" w:hAnsi="Times New Roman" w:cs="Times New Roman"/>
                <w:sz w:val="24"/>
                <w:szCs w:val="24"/>
              </w:rPr>
              <w:t>объекты жизнеобеспечения</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597"/>
        </w:trPr>
        <w:tc>
          <w:tcPr>
            <w:tcW w:w="948"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8</w:t>
            </w:r>
          </w:p>
        </w:tc>
        <w:tc>
          <w:tcPr>
            <w:tcW w:w="6681" w:type="dxa"/>
          </w:tcPr>
          <w:p w:rsidR="00C56E81" w:rsidRPr="00E83594" w:rsidRDefault="00C56E81" w:rsidP="00D453C5">
            <w:pPr>
              <w:pStyle w:val="TableParagraph"/>
              <w:spacing w:line="298" w:lineRule="exact"/>
              <w:ind w:right="1408"/>
              <w:rPr>
                <w:rFonts w:ascii="Times New Roman" w:hAnsi="Times New Roman" w:cs="Times New Roman"/>
                <w:sz w:val="24"/>
                <w:szCs w:val="24"/>
                <w:lang w:val="ru-RU"/>
              </w:rPr>
            </w:pPr>
            <w:r w:rsidRPr="00E83594">
              <w:rPr>
                <w:rFonts w:ascii="Times New Roman" w:hAnsi="Times New Roman" w:cs="Times New Roman"/>
                <w:sz w:val="24"/>
                <w:szCs w:val="24"/>
                <w:lang w:val="ru-RU"/>
              </w:rPr>
              <w:t>Численность граждан, пострадавших во время повреждения</w:t>
            </w:r>
          </w:p>
        </w:tc>
        <w:tc>
          <w:tcPr>
            <w:tcW w:w="2266" w:type="dxa"/>
          </w:tcPr>
          <w:p w:rsidR="00C56E81" w:rsidRPr="00E83594" w:rsidRDefault="00C56E81" w:rsidP="00D453C5">
            <w:pPr>
              <w:pStyle w:val="TableParagraph"/>
              <w:ind w:left="0"/>
              <w:rPr>
                <w:rFonts w:ascii="Times New Roman" w:hAnsi="Times New Roman" w:cs="Times New Roman"/>
                <w:sz w:val="24"/>
                <w:szCs w:val="24"/>
                <w:lang w:val="ru-RU"/>
              </w:rPr>
            </w:pPr>
          </w:p>
        </w:tc>
      </w:tr>
      <w:tr w:rsidR="00C56E81" w:rsidRPr="00BC4861" w:rsidTr="00D453C5">
        <w:trPr>
          <w:trHeight w:val="597"/>
        </w:trPr>
        <w:tc>
          <w:tcPr>
            <w:tcW w:w="948"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9</w:t>
            </w:r>
          </w:p>
        </w:tc>
        <w:tc>
          <w:tcPr>
            <w:tcW w:w="6681" w:type="dxa"/>
          </w:tcPr>
          <w:p w:rsidR="00C56E81" w:rsidRPr="00E83594" w:rsidRDefault="00C56E81" w:rsidP="00D453C5">
            <w:pPr>
              <w:pStyle w:val="TableParagraph"/>
              <w:spacing w:line="298" w:lineRule="exact"/>
              <w:ind w:right="173"/>
              <w:rPr>
                <w:rFonts w:ascii="Times New Roman" w:hAnsi="Times New Roman" w:cs="Times New Roman"/>
                <w:sz w:val="24"/>
                <w:szCs w:val="24"/>
                <w:lang w:val="ru-RU"/>
              </w:rPr>
            </w:pPr>
            <w:r w:rsidRPr="00E83594">
              <w:rPr>
                <w:rFonts w:ascii="Times New Roman" w:hAnsi="Times New Roman" w:cs="Times New Roman"/>
                <w:sz w:val="24"/>
                <w:szCs w:val="24"/>
                <w:lang w:val="ru-RU"/>
              </w:rPr>
              <w:t>Температура наружного воздуха на момент возникновения нарушения, прогноз на время устранения</w:t>
            </w:r>
          </w:p>
        </w:tc>
        <w:tc>
          <w:tcPr>
            <w:tcW w:w="2266" w:type="dxa"/>
          </w:tcPr>
          <w:p w:rsidR="00C56E81" w:rsidRPr="00E83594" w:rsidRDefault="00C56E81" w:rsidP="00D453C5">
            <w:pPr>
              <w:pStyle w:val="TableParagraph"/>
              <w:ind w:left="0"/>
              <w:rPr>
                <w:rFonts w:ascii="Times New Roman" w:hAnsi="Times New Roman" w:cs="Times New Roman"/>
                <w:sz w:val="24"/>
                <w:szCs w:val="24"/>
                <w:lang w:val="ru-RU"/>
              </w:rPr>
            </w:pPr>
          </w:p>
        </w:tc>
      </w:tr>
      <w:tr w:rsidR="00C56E81" w:rsidRPr="00BC4861" w:rsidTr="00D453C5">
        <w:trPr>
          <w:trHeight w:val="1197"/>
        </w:trPr>
        <w:tc>
          <w:tcPr>
            <w:tcW w:w="948"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10</w:t>
            </w:r>
          </w:p>
        </w:tc>
        <w:tc>
          <w:tcPr>
            <w:tcW w:w="6681" w:type="dxa"/>
          </w:tcPr>
          <w:p w:rsidR="00C56E81" w:rsidRPr="00E83594" w:rsidRDefault="00C56E81" w:rsidP="00D453C5">
            <w:pPr>
              <w:pStyle w:val="TableParagraph"/>
              <w:spacing w:before="2"/>
              <w:rPr>
                <w:rFonts w:ascii="Times New Roman" w:hAnsi="Times New Roman" w:cs="Times New Roman"/>
                <w:sz w:val="24"/>
                <w:szCs w:val="24"/>
                <w:lang w:val="ru-RU"/>
              </w:rPr>
            </w:pPr>
            <w:r w:rsidRPr="00E83594">
              <w:rPr>
                <w:rFonts w:ascii="Times New Roman" w:hAnsi="Times New Roman" w:cs="Times New Roman"/>
                <w:sz w:val="24"/>
                <w:szCs w:val="24"/>
                <w:lang w:val="ru-RU"/>
              </w:rPr>
              <w:t>Меры, принятые или планируемые для локализации и ликвидации аварии, в т.ч. с указанием количества бригад</w:t>
            </w:r>
          </w:p>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и их численности, техники. Необходимость привлечения сторонних организаций для устранения повреждения</w:t>
            </w:r>
          </w:p>
        </w:tc>
        <w:tc>
          <w:tcPr>
            <w:tcW w:w="2266" w:type="dxa"/>
          </w:tcPr>
          <w:p w:rsidR="00C56E81" w:rsidRPr="00E83594" w:rsidRDefault="00C56E81" w:rsidP="00D453C5">
            <w:pPr>
              <w:pStyle w:val="TableParagraph"/>
              <w:ind w:left="0"/>
              <w:rPr>
                <w:rFonts w:ascii="Times New Roman" w:hAnsi="Times New Roman" w:cs="Times New Roman"/>
                <w:sz w:val="24"/>
                <w:szCs w:val="24"/>
                <w:lang w:val="ru-RU"/>
              </w:rPr>
            </w:pPr>
          </w:p>
        </w:tc>
      </w:tr>
      <w:tr w:rsidR="00C56E81" w:rsidRPr="00BC4861" w:rsidTr="00D453C5">
        <w:trPr>
          <w:trHeight w:val="297"/>
        </w:trPr>
        <w:tc>
          <w:tcPr>
            <w:tcW w:w="948" w:type="dxa"/>
          </w:tcPr>
          <w:p w:rsidR="00C56E81" w:rsidRPr="00E83594" w:rsidRDefault="00C56E81" w:rsidP="00D453C5">
            <w:pPr>
              <w:pStyle w:val="TableParagraph"/>
              <w:spacing w:line="277" w:lineRule="exact"/>
              <w:rPr>
                <w:rFonts w:ascii="Times New Roman" w:hAnsi="Times New Roman" w:cs="Times New Roman"/>
                <w:sz w:val="24"/>
                <w:szCs w:val="24"/>
              </w:rPr>
            </w:pPr>
            <w:r w:rsidRPr="00E83594">
              <w:rPr>
                <w:rFonts w:ascii="Times New Roman" w:hAnsi="Times New Roman" w:cs="Times New Roman"/>
                <w:sz w:val="24"/>
                <w:szCs w:val="24"/>
              </w:rPr>
              <w:t>11</w:t>
            </w:r>
          </w:p>
        </w:tc>
        <w:tc>
          <w:tcPr>
            <w:tcW w:w="6681" w:type="dxa"/>
          </w:tcPr>
          <w:p w:rsidR="00C56E81" w:rsidRPr="00E83594" w:rsidRDefault="00C56E81" w:rsidP="00D453C5">
            <w:pPr>
              <w:pStyle w:val="TableParagraph"/>
              <w:spacing w:line="277" w:lineRule="exact"/>
              <w:rPr>
                <w:rFonts w:ascii="Times New Roman" w:hAnsi="Times New Roman" w:cs="Times New Roman"/>
                <w:sz w:val="24"/>
                <w:szCs w:val="24"/>
              </w:rPr>
            </w:pPr>
            <w:r w:rsidRPr="00E83594">
              <w:rPr>
                <w:rFonts w:ascii="Times New Roman" w:hAnsi="Times New Roman" w:cs="Times New Roman"/>
                <w:sz w:val="24"/>
                <w:szCs w:val="24"/>
              </w:rPr>
              <w:t>Организация - исполнитель работ</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894"/>
        </w:trPr>
        <w:tc>
          <w:tcPr>
            <w:tcW w:w="948" w:type="dxa"/>
          </w:tcPr>
          <w:p w:rsidR="00C56E81" w:rsidRPr="00E83594" w:rsidRDefault="00C56E81" w:rsidP="00D453C5">
            <w:pPr>
              <w:pStyle w:val="TableParagraph"/>
              <w:spacing w:line="298" w:lineRule="exact"/>
              <w:rPr>
                <w:rFonts w:ascii="Times New Roman" w:hAnsi="Times New Roman" w:cs="Times New Roman"/>
                <w:sz w:val="24"/>
                <w:szCs w:val="24"/>
              </w:rPr>
            </w:pPr>
            <w:r w:rsidRPr="00E83594">
              <w:rPr>
                <w:rFonts w:ascii="Times New Roman" w:hAnsi="Times New Roman" w:cs="Times New Roman"/>
                <w:sz w:val="24"/>
                <w:szCs w:val="24"/>
              </w:rPr>
              <w:t>12</w:t>
            </w:r>
          </w:p>
        </w:tc>
        <w:tc>
          <w:tcPr>
            <w:tcW w:w="6681" w:type="dxa"/>
          </w:tcPr>
          <w:p w:rsidR="00C56E81" w:rsidRPr="00E83594" w:rsidRDefault="00C56E81" w:rsidP="00D453C5">
            <w:pPr>
              <w:pStyle w:val="TableParagraph"/>
              <w:rPr>
                <w:rFonts w:ascii="Times New Roman" w:hAnsi="Times New Roman" w:cs="Times New Roman"/>
                <w:sz w:val="24"/>
                <w:szCs w:val="24"/>
                <w:lang w:val="ru-RU"/>
              </w:rPr>
            </w:pPr>
            <w:r w:rsidRPr="00E83594">
              <w:rPr>
                <w:rFonts w:ascii="Times New Roman" w:hAnsi="Times New Roman" w:cs="Times New Roman"/>
                <w:sz w:val="24"/>
                <w:szCs w:val="24"/>
                <w:lang w:val="ru-RU"/>
              </w:rPr>
              <w:t>Проводилось ли заседание КЧС и ОПБ муниципального образования (если проводилось - прилагается копия</w:t>
            </w:r>
          </w:p>
          <w:p w:rsidR="00C56E81" w:rsidRPr="00E83594" w:rsidRDefault="00C56E81" w:rsidP="00D453C5">
            <w:pPr>
              <w:pStyle w:val="TableParagraph"/>
              <w:spacing w:line="277" w:lineRule="exact"/>
              <w:rPr>
                <w:rFonts w:ascii="Times New Roman" w:hAnsi="Times New Roman" w:cs="Times New Roman"/>
                <w:sz w:val="24"/>
                <w:szCs w:val="24"/>
              </w:rPr>
            </w:pPr>
            <w:r w:rsidRPr="00E83594">
              <w:rPr>
                <w:rFonts w:ascii="Times New Roman" w:hAnsi="Times New Roman" w:cs="Times New Roman"/>
                <w:sz w:val="24"/>
                <w:szCs w:val="24"/>
              </w:rPr>
              <w:t>протокола)</w:t>
            </w:r>
          </w:p>
        </w:tc>
        <w:tc>
          <w:tcPr>
            <w:tcW w:w="2266" w:type="dxa"/>
          </w:tcPr>
          <w:p w:rsidR="00C56E81" w:rsidRPr="00E83594" w:rsidRDefault="00C56E81" w:rsidP="00D453C5">
            <w:pPr>
              <w:pStyle w:val="TableParagraph"/>
              <w:ind w:left="0"/>
              <w:rPr>
                <w:rFonts w:ascii="Times New Roman" w:hAnsi="Times New Roman" w:cs="Times New Roman"/>
                <w:sz w:val="24"/>
                <w:szCs w:val="24"/>
              </w:rPr>
            </w:pPr>
          </w:p>
        </w:tc>
      </w:tr>
      <w:tr w:rsidR="00C56E81" w:rsidRPr="00BC4861" w:rsidTr="00D453C5">
        <w:trPr>
          <w:trHeight w:val="299"/>
        </w:trPr>
        <w:tc>
          <w:tcPr>
            <w:tcW w:w="948"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13</w:t>
            </w:r>
          </w:p>
        </w:tc>
        <w:tc>
          <w:tcPr>
            <w:tcW w:w="6681" w:type="dxa"/>
          </w:tcPr>
          <w:p w:rsidR="00C56E81" w:rsidRPr="00E83594" w:rsidRDefault="00C56E81" w:rsidP="00D453C5">
            <w:pPr>
              <w:pStyle w:val="TableParagraph"/>
              <w:spacing w:before="2" w:line="27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Планируемые дата и время завершения работ</w:t>
            </w:r>
          </w:p>
        </w:tc>
        <w:tc>
          <w:tcPr>
            <w:tcW w:w="2266" w:type="dxa"/>
          </w:tcPr>
          <w:p w:rsidR="00C56E81" w:rsidRPr="00E83594" w:rsidRDefault="00C56E81" w:rsidP="00D453C5">
            <w:pPr>
              <w:pStyle w:val="TableParagraph"/>
              <w:ind w:left="0"/>
              <w:rPr>
                <w:rFonts w:ascii="Times New Roman" w:hAnsi="Times New Roman" w:cs="Times New Roman"/>
                <w:sz w:val="24"/>
                <w:szCs w:val="24"/>
                <w:lang w:val="ru-RU"/>
              </w:rPr>
            </w:pPr>
          </w:p>
        </w:tc>
      </w:tr>
      <w:tr w:rsidR="00C56E81" w:rsidRPr="00BC4861" w:rsidTr="00D453C5">
        <w:trPr>
          <w:trHeight w:val="599"/>
        </w:trPr>
        <w:tc>
          <w:tcPr>
            <w:tcW w:w="948"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14</w:t>
            </w:r>
          </w:p>
        </w:tc>
        <w:tc>
          <w:tcPr>
            <w:tcW w:w="6681" w:type="dxa"/>
          </w:tcPr>
          <w:p w:rsidR="00C56E81" w:rsidRPr="00E83594" w:rsidRDefault="00C56E81" w:rsidP="00D453C5">
            <w:pPr>
              <w:pStyle w:val="TableParagraph"/>
              <w:spacing w:line="300" w:lineRule="atLeast"/>
              <w:ind w:right="173"/>
              <w:rPr>
                <w:rFonts w:ascii="Times New Roman" w:hAnsi="Times New Roman" w:cs="Times New Roman"/>
                <w:sz w:val="24"/>
                <w:szCs w:val="24"/>
                <w:lang w:val="ru-RU"/>
              </w:rPr>
            </w:pPr>
            <w:r w:rsidRPr="00E83594">
              <w:rPr>
                <w:rFonts w:ascii="Times New Roman" w:hAnsi="Times New Roman" w:cs="Times New Roman"/>
                <w:sz w:val="24"/>
                <w:szCs w:val="24"/>
                <w:lang w:val="ru-RU"/>
              </w:rPr>
              <w:t>Ответственное должностное лицо за проведение аварийно-восстановительных работ, контактный телефон</w:t>
            </w:r>
          </w:p>
        </w:tc>
        <w:tc>
          <w:tcPr>
            <w:tcW w:w="2266" w:type="dxa"/>
          </w:tcPr>
          <w:p w:rsidR="00C56E81" w:rsidRPr="00E83594" w:rsidRDefault="00C56E81" w:rsidP="00D453C5">
            <w:pPr>
              <w:pStyle w:val="TableParagraph"/>
              <w:ind w:left="0"/>
              <w:rPr>
                <w:rFonts w:ascii="Times New Roman" w:hAnsi="Times New Roman" w:cs="Times New Roman"/>
                <w:sz w:val="24"/>
                <w:szCs w:val="24"/>
                <w:lang w:val="ru-RU"/>
              </w:rPr>
            </w:pPr>
          </w:p>
        </w:tc>
      </w:tr>
    </w:tbl>
    <w:p w:rsidR="00C56E81" w:rsidRPr="00BC4861" w:rsidRDefault="00C56E81" w:rsidP="00C56E81">
      <w:pPr>
        <w:pStyle w:val="a4"/>
        <w:spacing w:before="8"/>
      </w:pPr>
    </w:p>
    <w:p w:rsidR="00C56E81" w:rsidRPr="00BC4861" w:rsidRDefault="00C56E81" w:rsidP="00C56E81">
      <w:pPr>
        <w:pStyle w:val="a4"/>
        <w:ind w:left="221" w:right="534"/>
      </w:pPr>
      <w:r w:rsidRPr="00BC4861">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rsidR="00C56E81" w:rsidRDefault="00C56E81" w:rsidP="00C56E81">
      <w:r>
        <w:br w:type="page"/>
      </w:r>
    </w:p>
    <w:p w:rsidR="00C56E81" w:rsidRPr="00BC4861" w:rsidRDefault="00C56E81" w:rsidP="00C56E81">
      <w:pPr>
        <w:spacing w:before="71"/>
        <w:ind w:right="700"/>
        <w:jc w:val="center"/>
        <w:rPr>
          <w:b/>
          <w:sz w:val="28"/>
          <w:szCs w:val="28"/>
        </w:rPr>
      </w:pPr>
      <w:r w:rsidRPr="00BC4861">
        <w:rPr>
          <w:b/>
          <w:sz w:val="28"/>
          <w:szCs w:val="28"/>
        </w:rPr>
        <w:t>ИНСТРУКЦИЯ</w:t>
      </w:r>
    </w:p>
    <w:p w:rsidR="00C56E81" w:rsidRPr="00BC4861" w:rsidRDefault="00C56E81" w:rsidP="00C56E81">
      <w:pPr>
        <w:spacing w:before="1"/>
        <w:ind w:left="447" w:right="700"/>
        <w:jc w:val="center"/>
        <w:rPr>
          <w:b/>
          <w:sz w:val="28"/>
          <w:szCs w:val="28"/>
        </w:rPr>
      </w:pPr>
      <w:r w:rsidRPr="00BC4861">
        <w:rPr>
          <w:b/>
          <w:sz w:val="28"/>
          <w:szCs w:val="28"/>
        </w:rPr>
        <w:t>о порядке ведения оперативных переговоров и записей.</w:t>
      </w:r>
    </w:p>
    <w:p w:rsidR="00C56E81" w:rsidRPr="00BC4861" w:rsidRDefault="00C56E81" w:rsidP="00C56E81">
      <w:pPr>
        <w:pStyle w:val="a4"/>
        <w:rPr>
          <w:b/>
        </w:rPr>
      </w:pPr>
    </w:p>
    <w:p w:rsidR="00C56E81" w:rsidRPr="00BC4861" w:rsidRDefault="00C56E81" w:rsidP="00C56E81">
      <w:pPr>
        <w:pStyle w:val="aa"/>
        <w:widowControl w:val="0"/>
        <w:numPr>
          <w:ilvl w:val="1"/>
          <w:numId w:val="15"/>
        </w:numPr>
        <w:tabs>
          <w:tab w:val="left" w:pos="2000"/>
        </w:tabs>
        <w:autoSpaceDE w:val="0"/>
        <w:autoSpaceDN w:val="0"/>
        <w:ind w:left="2000" w:hanging="287"/>
        <w:contextualSpacing w:val="0"/>
        <w:jc w:val="left"/>
        <w:rPr>
          <w:b/>
          <w:sz w:val="26"/>
        </w:rPr>
      </w:pPr>
      <w:r w:rsidRPr="00BC4861">
        <w:rPr>
          <w:b/>
          <w:sz w:val="26"/>
        </w:rPr>
        <w:t>Указания по ведению оперативных переговоров.</w:t>
      </w:r>
    </w:p>
    <w:p w:rsidR="00C56E81" w:rsidRPr="00BC4861" w:rsidRDefault="00C56E81" w:rsidP="00C56E81">
      <w:pPr>
        <w:pStyle w:val="a4"/>
        <w:rPr>
          <w:b/>
        </w:rPr>
      </w:pPr>
    </w:p>
    <w:p w:rsidR="00C56E81" w:rsidRPr="00BC4861" w:rsidRDefault="00C56E81" w:rsidP="00C56E81">
      <w:pPr>
        <w:pStyle w:val="aa"/>
        <w:widowControl w:val="0"/>
        <w:numPr>
          <w:ilvl w:val="2"/>
          <w:numId w:val="15"/>
        </w:numPr>
        <w:tabs>
          <w:tab w:val="left" w:pos="812"/>
        </w:tabs>
        <w:autoSpaceDE w:val="0"/>
        <w:autoSpaceDN w:val="0"/>
        <w:ind w:right="282" w:firstLine="0"/>
        <w:contextualSpacing w:val="0"/>
        <w:jc w:val="both"/>
        <w:rPr>
          <w:sz w:val="26"/>
        </w:rPr>
      </w:pPr>
      <w:r w:rsidRPr="00BC4861">
        <w:rPr>
          <w:sz w:val="26"/>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rsidR="00C56E81" w:rsidRPr="00BC4861" w:rsidRDefault="00C56E81" w:rsidP="00C56E81">
      <w:pPr>
        <w:pStyle w:val="a4"/>
        <w:spacing w:before="2"/>
      </w:pPr>
    </w:p>
    <w:p w:rsidR="00C56E81" w:rsidRPr="00BC4861" w:rsidRDefault="00C56E81" w:rsidP="00C56E81">
      <w:pPr>
        <w:pStyle w:val="aa"/>
        <w:widowControl w:val="0"/>
        <w:numPr>
          <w:ilvl w:val="2"/>
          <w:numId w:val="15"/>
        </w:numPr>
        <w:tabs>
          <w:tab w:val="left" w:pos="705"/>
        </w:tabs>
        <w:autoSpaceDE w:val="0"/>
        <w:autoSpaceDN w:val="0"/>
        <w:ind w:right="260" w:firstLine="0"/>
        <w:contextualSpacing w:val="0"/>
        <w:jc w:val="both"/>
        <w:rPr>
          <w:sz w:val="26"/>
        </w:rPr>
      </w:pPr>
      <w:r w:rsidRPr="00BC4861">
        <w:rPr>
          <w:sz w:val="26"/>
        </w:rPr>
        <w:t>Оперативный дежурный, получивший сообщение должен дать подтверждение о том, что сообщение понято правильно.</w:t>
      </w:r>
    </w:p>
    <w:p w:rsidR="00C56E81" w:rsidRPr="00BC4861" w:rsidRDefault="00C56E81" w:rsidP="00C56E81">
      <w:pPr>
        <w:pStyle w:val="aa"/>
        <w:widowControl w:val="0"/>
        <w:numPr>
          <w:ilvl w:val="2"/>
          <w:numId w:val="15"/>
        </w:numPr>
        <w:tabs>
          <w:tab w:val="left" w:pos="717"/>
        </w:tabs>
        <w:autoSpaceDE w:val="0"/>
        <w:autoSpaceDN w:val="0"/>
        <w:spacing w:before="297"/>
        <w:ind w:right="281" w:firstLine="0"/>
        <w:contextualSpacing w:val="0"/>
        <w:jc w:val="both"/>
        <w:rPr>
          <w:sz w:val="26"/>
        </w:rPr>
      </w:pPr>
      <w:r w:rsidRPr="00BC4861">
        <w:rPr>
          <w:sz w:val="26"/>
        </w:rPr>
        <w:t>Все оперативные переговоры с диспетчерами тепловых сетей, котельного цеха должны автоматически фиксироваться на компьютере.</w:t>
      </w:r>
    </w:p>
    <w:p w:rsidR="00C56E81" w:rsidRPr="00BC4861" w:rsidRDefault="00C56E81" w:rsidP="00C56E81">
      <w:pPr>
        <w:pStyle w:val="a4"/>
        <w:spacing w:before="1"/>
      </w:pPr>
    </w:p>
    <w:p w:rsidR="00C56E81" w:rsidRPr="00BC4861" w:rsidRDefault="00C56E81" w:rsidP="00C56E81">
      <w:pPr>
        <w:pStyle w:val="aa"/>
        <w:widowControl w:val="0"/>
        <w:numPr>
          <w:ilvl w:val="2"/>
          <w:numId w:val="15"/>
        </w:numPr>
        <w:tabs>
          <w:tab w:val="left" w:pos="745"/>
        </w:tabs>
        <w:autoSpaceDE w:val="0"/>
        <w:autoSpaceDN w:val="0"/>
        <w:ind w:right="264" w:firstLine="0"/>
        <w:contextualSpacing w:val="0"/>
        <w:jc w:val="both"/>
        <w:rPr>
          <w:sz w:val="26"/>
        </w:rPr>
      </w:pPr>
      <w:r w:rsidRPr="00BC4861">
        <w:rPr>
          <w:sz w:val="26"/>
        </w:rPr>
        <w:t>Ведение переговоров неслужебного характера по каналам оперативной связи запрещается.</w:t>
      </w:r>
    </w:p>
    <w:p w:rsidR="00C56E81" w:rsidRPr="00BC4861" w:rsidRDefault="00C56E81" w:rsidP="00C56E81">
      <w:pPr>
        <w:pStyle w:val="a4"/>
        <w:spacing w:before="1"/>
      </w:pPr>
    </w:p>
    <w:p w:rsidR="00C56E81" w:rsidRPr="00BC4861" w:rsidRDefault="00C56E81" w:rsidP="00C56E81">
      <w:pPr>
        <w:pStyle w:val="1"/>
        <w:numPr>
          <w:ilvl w:val="1"/>
          <w:numId w:val="15"/>
        </w:numPr>
        <w:tabs>
          <w:tab w:val="left" w:pos="192"/>
        </w:tabs>
        <w:ind w:left="192" w:right="37" w:hanging="192"/>
        <w:jc w:val="center"/>
      </w:pPr>
      <w:bookmarkStart w:id="36" w:name="_Toc186027546"/>
      <w:bookmarkStart w:id="37" w:name="_Toc193471447"/>
      <w:r w:rsidRPr="00BC4861">
        <w:t>Указания по ведению оперативных записей.</w:t>
      </w:r>
      <w:bookmarkEnd w:id="36"/>
      <w:bookmarkEnd w:id="37"/>
    </w:p>
    <w:p w:rsidR="00C56E81" w:rsidRPr="00BC4861" w:rsidRDefault="00C56E81" w:rsidP="00E83594">
      <w:pPr>
        <w:pStyle w:val="aa"/>
        <w:widowControl w:val="0"/>
        <w:numPr>
          <w:ilvl w:val="2"/>
          <w:numId w:val="15"/>
        </w:numPr>
        <w:tabs>
          <w:tab w:val="left" w:pos="681"/>
        </w:tabs>
        <w:autoSpaceDE w:val="0"/>
        <w:autoSpaceDN w:val="0"/>
        <w:ind w:right="260" w:firstLine="0"/>
        <w:contextualSpacing w:val="0"/>
        <w:jc w:val="both"/>
        <w:rPr>
          <w:sz w:val="26"/>
        </w:rPr>
      </w:pPr>
      <w:r w:rsidRPr="00BC4861">
        <w:rPr>
          <w:sz w:val="26"/>
        </w:rPr>
        <w:t>Оперативный журнал является основным оперативным документом оперативного дежурного, должен постоянно находиться на месте дежурства.</w:t>
      </w:r>
    </w:p>
    <w:p w:rsidR="00C56E81" w:rsidRPr="00BC4861" w:rsidRDefault="00C56E81" w:rsidP="00E83594">
      <w:pPr>
        <w:pStyle w:val="a4"/>
        <w:spacing w:line="240" w:lineRule="auto"/>
      </w:pPr>
    </w:p>
    <w:p w:rsidR="00C56E81" w:rsidRPr="00BC4861" w:rsidRDefault="00C56E81" w:rsidP="00E83594">
      <w:pPr>
        <w:pStyle w:val="aa"/>
        <w:widowControl w:val="0"/>
        <w:numPr>
          <w:ilvl w:val="2"/>
          <w:numId w:val="15"/>
        </w:numPr>
        <w:tabs>
          <w:tab w:val="left" w:pos="705"/>
        </w:tabs>
        <w:autoSpaceDE w:val="0"/>
        <w:autoSpaceDN w:val="0"/>
        <w:ind w:right="264" w:firstLine="0"/>
        <w:contextualSpacing w:val="0"/>
        <w:jc w:val="both"/>
        <w:rPr>
          <w:sz w:val="26"/>
        </w:rPr>
      </w:pPr>
      <w:r w:rsidRPr="00BC4861">
        <w:rPr>
          <w:sz w:val="26"/>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rsidR="00C56E81" w:rsidRPr="00BC4861" w:rsidRDefault="00C56E81" w:rsidP="00E83594">
      <w:pPr>
        <w:pStyle w:val="a4"/>
        <w:spacing w:line="240" w:lineRule="auto"/>
      </w:pPr>
    </w:p>
    <w:p w:rsidR="00C56E81" w:rsidRPr="00BC4861" w:rsidRDefault="00C56E81" w:rsidP="00E83594">
      <w:pPr>
        <w:pStyle w:val="aa"/>
        <w:widowControl w:val="0"/>
        <w:numPr>
          <w:ilvl w:val="2"/>
          <w:numId w:val="15"/>
        </w:numPr>
        <w:tabs>
          <w:tab w:val="left" w:pos="741"/>
        </w:tabs>
        <w:autoSpaceDE w:val="0"/>
        <w:autoSpaceDN w:val="0"/>
        <w:ind w:right="263" w:firstLine="0"/>
        <w:contextualSpacing w:val="0"/>
        <w:jc w:val="both"/>
        <w:rPr>
          <w:sz w:val="26"/>
        </w:rPr>
      </w:pPr>
      <w:r w:rsidRPr="00BC4861">
        <w:rPr>
          <w:sz w:val="26"/>
        </w:rPr>
        <w:t>Дежурному запрещается писать между строчек или оставлять незаполненные строчки.</w:t>
      </w:r>
    </w:p>
    <w:p w:rsidR="00C56E81" w:rsidRPr="00BC4861" w:rsidRDefault="00C56E81" w:rsidP="00E83594">
      <w:pPr>
        <w:pStyle w:val="a4"/>
        <w:spacing w:line="240" w:lineRule="auto"/>
      </w:pPr>
    </w:p>
    <w:p w:rsidR="00C56E81" w:rsidRPr="00BC4861" w:rsidRDefault="00C56E81" w:rsidP="00E83594">
      <w:pPr>
        <w:pStyle w:val="aa"/>
        <w:widowControl w:val="0"/>
        <w:numPr>
          <w:ilvl w:val="2"/>
          <w:numId w:val="15"/>
        </w:numPr>
        <w:tabs>
          <w:tab w:val="left" w:pos="915"/>
        </w:tabs>
        <w:autoSpaceDE w:val="0"/>
        <w:autoSpaceDN w:val="0"/>
        <w:ind w:right="282" w:firstLine="0"/>
        <w:contextualSpacing w:val="0"/>
        <w:jc w:val="both"/>
        <w:rPr>
          <w:sz w:val="26"/>
        </w:rPr>
      </w:pPr>
      <w:r w:rsidRPr="00BC4861">
        <w:rPr>
          <w:sz w:val="26"/>
        </w:rPr>
        <w:t>Все записи в журнале должны производиться в хронологической последовательности с указанием времени и даты.</w:t>
      </w:r>
    </w:p>
    <w:p w:rsidR="00C56E81" w:rsidRPr="00BC4861" w:rsidRDefault="00C56E81" w:rsidP="00E83594">
      <w:pPr>
        <w:pStyle w:val="aa"/>
        <w:widowControl w:val="0"/>
        <w:numPr>
          <w:ilvl w:val="2"/>
          <w:numId w:val="15"/>
        </w:numPr>
        <w:tabs>
          <w:tab w:val="left" w:pos="738"/>
        </w:tabs>
        <w:autoSpaceDE w:val="0"/>
        <w:autoSpaceDN w:val="0"/>
        <w:ind w:right="257" w:firstLine="0"/>
        <w:contextualSpacing w:val="0"/>
        <w:jc w:val="both"/>
        <w:rPr>
          <w:sz w:val="26"/>
        </w:rPr>
      </w:pPr>
      <w:r w:rsidRPr="00BC4861">
        <w:rPr>
          <w:sz w:val="26"/>
        </w:rPr>
        <w:t>Оперативно-диспетчерский персонал, должен записать в оперативный журнал информацию в следующем объеме:</w:t>
      </w:r>
    </w:p>
    <w:p w:rsidR="00C56E81" w:rsidRPr="00BC4861" w:rsidRDefault="00C56E81" w:rsidP="00E83594">
      <w:pPr>
        <w:pStyle w:val="a4"/>
        <w:spacing w:line="240" w:lineRule="auto"/>
      </w:pPr>
    </w:p>
    <w:p w:rsidR="00C56E81" w:rsidRPr="00BC4861" w:rsidRDefault="00C56E81" w:rsidP="00E83594">
      <w:pPr>
        <w:pStyle w:val="aa"/>
        <w:widowControl w:val="0"/>
        <w:numPr>
          <w:ilvl w:val="3"/>
          <w:numId w:val="15"/>
        </w:numPr>
        <w:tabs>
          <w:tab w:val="left" w:pos="1101"/>
        </w:tabs>
        <w:autoSpaceDE w:val="0"/>
        <w:autoSpaceDN w:val="0"/>
        <w:ind w:left="1101" w:hanging="172"/>
        <w:contextualSpacing w:val="0"/>
        <w:rPr>
          <w:sz w:val="26"/>
        </w:rPr>
      </w:pPr>
      <w:r w:rsidRPr="00BC4861">
        <w:rPr>
          <w:sz w:val="26"/>
        </w:rPr>
        <w:t>о факте технологического нарушения (аварии);</w:t>
      </w:r>
    </w:p>
    <w:p w:rsidR="00C56E81" w:rsidRPr="00BC4861" w:rsidRDefault="00C56E81" w:rsidP="00E83594">
      <w:pPr>
        <w:pStyle w:val="aa"/>
        <w:widowControl w:val="0"/>
        <w:numPr>
          <w:ilvl w:val="3"/>
          <w:numId w:val="15"/>
        </w:numPr>
        <w:tabs>
          <w:tab w:val="left" w:pos="1179"/>
        </w:tabs>
        <w:autoSpaceDE w:val="0"/>
        <w:autoSpaceDN w:val="0"/>
        <w:ind w:right="1370" w:firstLine="707"/>
        <w:contextualSpacing w:val="0"/>
        <w:rPr>
          <w:sz w:val="26"/>
        </w:rPr>
      </w:pPr>
      <w:r w:rsidRPr="00BC4861">
        <w:rPr>
          <w:sz w:val="26"/>
        </w:rPr>
        <w:t>о принятых мерах по восстановлению технологического нарушения (ликвидации аварии), привлеченных силах и средствах;</w:t>
      </w:r>
    </w:p>
    <w:p w:rsidR="00C56E81" w:rsidRPr="00BC4861" w:rsidRDefault="00C56E81" w:rsidP="00E83594">
      <w:pPr>
        <w:pStyle w:val="a4"/>
        <w:spacing w:line="240" w:lineRule="auto"/>
      </w:pPr>
    </w:p>
    <w:p w:rsidR="00C56E81" w:rsidRPr="00BC4861" w:rsidRDefault="00C56E81" w:rsidP="00E83594">
      <w:pPr>
        <w:pStyle w:val="aa"/>
        <w:widowControl w:val="0"/>
        <w:numPr>
          <w:ilvl w:val="3"/>
          <w:numId w:val="15"/>
        </w:numPr>
        <w:tabs>
          <w:tab w:val="left" w:pos="1265"/>
        </w:tabs>
        <w:autoSpaceDE w:val="0"/>
        <w:autoSpaceDN w:val="0"/>
        <w:ind w:right="516" w:firstLine="707"/>
        <w:contextualSpacing w:val="0"/>
        <w:rPr>
          <w:sz w:val="26"/>
        </w:rPr>
      </w:pPr>
      <w:r w:rsidRPr="00BC4861">
        <w:rPr>
          <w:sz w:val="26"/>
        </w:rPr>
        <w:t>о предупреждении метеослужбы о приближающихся стихийных явлениях: гроза, ураган, резкое понижение температуры, затопление и т.д.)</w:t>
      </w:r>
    </w:p>
    <w:p w:rsidR="00C56E81" w:rsidRPr="00BC4861" w:rsidRDefault="00C56E81" w:rsidP="00C56E81">
      <w:pPr>
        <w:rPr>
          <w:sz w:val="26"/>
        </w:rPr>
        <w:sectPr w:rsidR="00C56E81" w:rsidRPr="00BC4861">
          <w:pgSz w:w="11900" w:h="16840"/>
          <w:pgMar w:top="1040" w:right="580" w:bottom="280" w:left="1200" w:header="720" w:footer="720" w:gutter="0"/>
          <w:cols w:space="720"/>
        </w:sectPr>
      </w:pPr>
    </w:p>
    <w:p w:rsidR="00C56E81" w:rsidRPr="00BC4861" w:rsidRDefault="00C56E81" w:rsidP="00C56E81">
      <w:pPr>
        <w:pStyle w:val="1"/>
        <w:spacing w:before="73"/>
        <w:ind w:right="427"/>
        <w:jc w:val="center"/>
      </w:pPr>
      <w:bookmarkStart w:id="38" w:name="_Toc186027547"/>
      <w:bookmarkStart w:id="39" w:name="_Toc193471448"/>
      <w:r w:rsidRPr="00BC4861">
        <w:t>Производственно-технические документы для дежурного персонала</w:t>
      </w:r>
      <w:bookmarkEnd w:id="38"/>
      <w:bookmarkEnd w:id="39"/>
    </w:p>
    <w:p w:rsidR="00C56E81" w:rsidRPr="00BC4861" w:rsidRDefault="00C56E81" w:rsidP="00C56E81">
      <w:pPr>
        <w:pStyle w:val="a4"/>
        <w:spacing w:before="68"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952"/>
        <w:gridCol w:w="9083"/>
      </w:tblGrid>
      <w:tr w:rsidR="00C56E81" w:rsidRPr="00BC4861" w:rsidTr="00D453C5">
        <w:trPr>
          <w:trHeight w:val="297"/>
        </w:trPr>
        <w:tc>
          <w:tcPr>
            <w:tcW w:w="1244" w:type="dxa"/>
          </w:tcPr>
          <w:p w:rsidR="00C56E81" w:rsidRPr="00BC4861" w:rsidRDefault="00C56E81" w:rsidP="00D453C5">
            <w:pPr>
              <w:pStyle w:val="TableParagraph"/>
              <w:spacing w:line="277" w:lineRule="exact"/>
              <w:ind w:left="8" w:right="4"/>
              <w:jc w:val="center"/>
              <w:rPr>
                <w:b/>
                <w:sz w:val="26"/>
              </w:rPr>
            </w:pPr>
            <w:r w:rsidRPr="00BC4861">
              <w:rPr>
                <w:b/>
                <w:sz w:val="26"/>
              </w:rPr>
              <w:t>№ п/п</w:t>
            </w:r>
          </w:p>
        </w:tc>
        <w:tc>
          <w:tcPr>
            <w:tcW w:w="4952" w:type="dxa"/>
          </w:tcPr>
          <w:p w:rsidR="00C56E81" w:rsidRPr="00BC4861" w:rsidRDefault="00C56E81" w:rsidP="00D453C5">
            <w:pPr>
              <w:pStyle w:val="TableParagraph"/>
              <w:spacing w:line="277" w:lineRule="exact"/>
              <w:ind w:left="949"/>
              <w:rPr>
                <w:b/>
                <w:sz w:val="26"/>
              </w:rPr>
            </w:pPr>
            <w:r w:rsidRPr="00BC4861">
              <w:rPr>
                <w:b/>
                <w:sz w:val="26"/>
              </w:rPr>
              <w:t>Наименование документа</w:t>
            </w:r>
          </w:p>
        </w:tc>
        <w:tc>
          <w:tcPr>
            <w:tcW w:w="9083" w:type="dxa"/>
          </w:tcPr>
          <w:p w:rsidR="00C56E81" w:rsidRPr="00BC4861" w:rsidRDefault="00C56E81" w:rsidP="00D453C5">
            <w:pPr>
              <w:pStyle w:val="TableParagraph"/>
              <w:spacing w:line="277" w:lineRule="exact"/>
              <w:ind w:left="1"/>
              <w:jc w:val="center"/>
              <w:rPr>
                <w:b/>
                <w:sz w:val="26"/>
              </w:rPr>
            </w:pPr>
            <w:r w:rsidRPr="00BC4861">
              <w:rPr>
                <w:b/>
                <w:sz w:val="26"/>
              </w:rPr>
              <w:t>Краткое содержание</w:t>
            </w:r>
          </w:p>
        </w:tc>
      </w:tr>
      <w:tr w:rsidR="00C56E81" w:rsidRPr="00BC4861" w:rsidTr="00E83594">
        <w:trPr>
          <w:trHeight w:val="2290"/>
        </w:trPr>
        <w:tc>
          <w:tcPr>
            <w:tcW w:w="1244" w:type="dxa"/>
          </w:tcPr>
          <w:p w:rsidR="00C56E81" w:rsidRPr="00E83594" w:rsidRDefault="00C56E81" w:rsidP="00D453C5">
            <w:pPr>
              <w:pStyle w:val="TableParagraph"/>
              <w:spacing w:before="2"/>
              <w:ind w:left="8"/>
              <w:jc w:val="center"/>
              <w:rPr>
                <w:rFonts w:ascii="Times New Roman" w:hAnsi="Times New Roman" w:cs="Times New Roman"/>
                <w:sz w:val="24"/>
                <w:szCs w:val="24"/>
              </w:rPr>
            </w:pPr>
            <w:r w:rsidRPr="00E83594">
              <w:rPr>
                <w:rFonts w:ascii="Times New Roman" w:hAnsi="Times New Roman" w:cs="Times New Roman"/>
                <w:sz w:val="24"/>
                <w:szCs w:val="24"/>
              </w:rPr>
              <w:t>1</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Оперативный журнал</w:t>
            </w:r>
          </w:p>
        </w:tc>
        <w:tc>
          <w:tcPr>
            <w:tcW w:w="9083" w:type="dxa"/>
          </w:tcPr>
          <w:p w:rsidR="00C56E81" w:rsidRPr="00E83594" w:rsidRDefault="00C56E81" w:rsidP="00D453C5">
            <w:pPr>
              <w:pStyle w:val="TableParagraph"/>
              <w:spacing w:before="2"/>
              <w:ind w:right="104"/>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C56E81" w:rsidRPr="00E83594" w:rsidRDefault="00C56E81" w:rsidP="00D453C5">
            <w:pPr>
              <w:pStyle w:val="TableParagraph"/>
              <w:ind w:right="103"/>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Фиксация допусков на проведение работ, проводимых по нарядам и распоряжениям.</w:t>
            </w:r>
          </w:p>
          <w:p w:rsidR="00C56E81" w:rsidRPr="00E83594" w:rsidRDefault="00C56E81" w:rsidP="00D453C5">
            <w:pPr>
              <w:pStyle w:val="TableParagraph"/>
              <w:spacing w:line="299" w:lineRule="exact"/>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C56E81" w:rsidRPr="00BC4861" w:rsidTr="00E83594">
        <w:trPr>
          <w:trHeight w:val="692"/>
        </w:trPr>
        <w:tc>
          <w:tcPr>
            <w:tcW w:w="1244" w:type="dxa"/>
          </w:tcPr>
          <w:p w:rsidR="00C56E81" w:rsidRPr="00BC4861" w:rsidRDefault="00C56E81" w:rsidP="00D453C5">
            <w:pPr>
              <w:pStyle w:val="TableParagraph"/>
              <w:spacing w:before="2"/>
              <w:ind w:left="8"/>
              <w:jc w:val="center"/>
              <w:rPr>
                <w:sz w:val="26"/>
              </w:rPr>
            </w:pPr>
            <w:r w:rsidRPr="00BC4861">
              <w:rPr>
                <w:sz w:val="26"/>
              </w:rPr>
              <w:t>2</w:t>
            </w:r>
          </w:p>
        </w:tc>
        <w:tc>
          <w:tcPr>
            <w:tcW w:w="4952" w:type="dxa"/>
          </w:tcPr>
          <w:p w:rsidR="00C56E81" w:rsidRPr="00E83594" w:rsidRDefault="00C56E81" w:rsidP="00D453C5">
            <w:pPr>
              <w:pStyle w:val="TableParagraph"/>
              <w:tabs>
                <w:tab w:val="left" w:pos="1229"/>
                <w:tab w:val="left" w:pos="2826"/>
                <w:tab w:val="left" w:pos="3265"/>
              </w:tabs>
              <w:spacing w:before="2"/>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Список ремонтного и руководящего персонала</w:t>
            </w:r>
          </w:p>
        </w:tc>
        <w:tc>
          <w:tcPr>
            <w:tcW w:w="9083" w:type="dxa"/>
          </w:tcPr>
          <w:p w:rsidR="00C56E81" w:rsidRPr="00E83594" w:rsidRDefault="00C56E81" w:rsidP="00D453C5">
            <w:pPr>
              <w:pStyle w:val="TableParagraph"/>
              <w:spacing w:before="2"/>
              <w:rPr>
                <w:rFonts w:ascii="Times New Roman" w:hAnsi="Times New Roman" w:cs="Times New Roman"/>
                <w:sz w:val="24"/>
                <w:szCs w:val="24"/>
                <w:lang w:val="ru-RU"/>
              </w:rPr>
            </w:pPr>
            <w:r w:rsidRPr="00E83594">
              <w:rPr>
                <w:rFonts w:ascii="Times New Roman" w:hAnsi="Times New Roman" w:cs="Times New Roman"/>
                <w:sz w:val="24"/>
                <w:szCs w:val="24"/>
                <w:lang w:val="ru-RU"/>
              </w:rPr>
              <w:t>Должности, фамилии, инициалы, адреса, номера телефонов ремонтного и руководящего персонала предприятия тепловых сетей и теплоснабжающей котельной</w:t>
            </w:r>
          </w:p>
        </w:tc>
      </w:tr>
      <w:tr w:rsidR="00C56E81" w:rsidRPr="00BC4861" w:rsidTr="00D453C5">
        <w:trPr>
          <w:trHeight w:val="597"/>
        </w:trPr>
        <w:tc>
          <w:tcPr>
            <w:tcW w:w="1244" w:type="dxa"/>
          </w:tcPr>
          <w:p w:rsidR="00C56E81" w:rsidRPr="00BC4861" w:rsidRDefault="00C56E81" w:rsidP="00D453C5">
            <w:pPr>
              <w:pStyle w:val="TableParagraph"/>
              <w:spacing w:before="2"/>
              <w:ind w:left="8"/>
              <w:jc w:val="center"/>
              <w:rPr>
                <w:sz w:val="26"/>
              </w:rPr>
            </w:pPr>
            <w:r w:rsidRPr="00BC4861">
              <w:rPr>
                <w:sz w:val="26"/>
              </w:rPr>
              <w:t>3</w:t>
            </w:r>
          </w:p>
        </w:tc>
        <w:tc>
          <w:tcPr>
            <w:tcW w:w="4952" w:type="dxa"/>
          </w:tcPr>
          <w:p w:rsidR="00C56E81" w:rsidRPr="00E83594" w:rsidRDefault="00E83594" w:rsidP="00E83594">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 xml:space="preserve">Список телефонов </w:t>
            </w:r>
            <w:r w:rsidR="00C56E81" w:rsidRPr="00E83594">
              <w:rPr>
                <w:rFonts w:ascii="Times New Roman" w:hAnsi="Times New Roman" w:cs="Times New Roman"/>
                <w:sz w:val="24"/>
                <w:szCs w:val="24"/>
              </w:rPr>
              <w:t>организаций</w:t>
            </w:r>
          </w:p>
        </w:tc>
        <w:tc>
          <w:tcPr>
            <w:tcW w:w="9083" w:type="dxa"/>
          </w:tcPr>
          <w:p w:rsidR="00C56E81" w:rsidRPr="00E83594" w:rsidRDefault="00C56E81" w:rsidP="00E83594">
            <w:pPr>
              <w:pStyle w:val="TableParagraph"/>
              <w:tabs>
                <w:tab w:val="left" w:pos="1176"/>
                <w:tab w:val="left" w:pos="2589"/>
                <w:tab w:val="left" w:pos="3976"/>
                <w:tab w:val="left" w:pos="5496"/>
                <w:tab w:val="left" w:pos="6949"/>
                <w:tab w:val="left" w:pos="7949"/>
              </w:tabs>
              <w:spacing w:line="298" w:lineRule="exact"/>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Список телефонов</w:t>
            </w:r>
            <w:r w:rsidR="00E83594" w:rsidRPr="00E83594">
              <w:rPr>
                <w:rFonts w:ascii="Times New Roman" w:hAnsi="Times New Roman" w:cs="Times New Roman"/>
                <w:sz w:val="24"/>
                <w:szCs w:val="24"/>
                <w:lang w:val="ru-RU"/>
              </w:rPr>
              <w:t>муниципальных</w:t>
            </w:r>
            <w:r w:rsidRPr="00E83594">
              <w:rPr>
                <w:rFonts w:ascii="Times New Roman" w:hAnsi="Times New Roman" w:cs="Times New Roman"/>
                <w:sz w:val="24"/>
                <w:szCs w:val="24"/>
                <w:lang w:val="ru-RU"/>
              </w:rPr>
              <w:t xml:space="preserve"> аварийных служб, смежных эксплуатационных, ремонтных и других организаций</w:t>
            </w:r>
          </w:p>
        </w:tc>
      </w:tr>
      <w:tr w:rsidR="00C56E81" w:rsidRPr="00BC4861" w:rsidTr="00D453C5">
        <w:trPr>
          <w:trHeight w:val="897"/>
        </w:trPr>
        <w:tc>
          <w:tcPr>
            <w:tcW w:w="1244" w:type="dxa"/>
          </w:tcPr>
          <w:p w:rsidR="00C56E81" w:rsidRPr="00BC4861" w:rsidRDefault="00C56E81" w:rsidP="00D453C5">
            <w:pPr>
              <w:pStyle w:val="TableParagraph"/>
              <w:spacing w:before="2"/>
              <w:ind w:left="8"/>
              <w:jc w:val="center"/>
              <w:rPr>
                <w:sz w:val="26"/>
              </w:rPr>
            </w:pPr>
            <w:r w:rsidRPr="00BC4861">
              <w:rPr>
                <w:sz w:val="26"/>
              </w:rPr>
              <w:t>4</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Суточная ведомость теплосети</w:t>
            </w:r>
          </w:p>
        </w:tc>
        <w:tc>
          <w:tcPr>
            <w:tcW w:w="9083" w:type="dxa"/>
          </w:tcPr>
          <w:p w:rsidR="00C56E81" w:rsidRPr="00E83594" w:rsidRDefault="00C56E81" w:rsidP="00D453C5">
            <w:pPr>
              <w:pStyle w:val="TableParagraph"/>
              <w:spacing w:before="2"/>
              <w:rPr>
                <w:rFonts w:ascii="Times New Roman" w:hAnsi="Times New Roman" w:cs="Times New Roman"/>
                <w:sz w:val="24"/>
                <w:szCs w:val="24"/>
                <w:lang w:val="ru-RU"/>
              </w:rPr>
            </w:pPr>
            <w:r w:rsidRPr="00E83594">
              <w:rPr>
                <w:rFonts w:ascii="Times New Roman" w:hAnsi="Times New Roman" w:cs="Times New Roman"/>
                <w:sz w:val="24"/>
                <w:szCs w:val="24"/>
                <w:lang w:val="ru-RU"/>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C56E81" w:rsidRPr="00BC4861" w:rsidTr="00D453C5">
        <w:trPr>
          <w:trHeight w:val="599"/>
        </w:trPr>
        <w:tc>
          <w:tcPr>
            <w:tcW w:w="1244" w:type="dxa"/>
          </w:tcPr>
          <w:p w:rsidR="00C56E81" w:rsidRPr="00BC4861" w:rsidRDefault="00C56E81" w:rsidP="00D453C5">
            <w:pPr>
              <w:pStyle w:val="TableParagraph"/>
              <w:spacing w:before="2"/>
              <w:ind w:left="8"/>
              <w:jc w:val="center"/>
              <w:rPr>
                <w:sz w:val="26"/>
              </w:rPr>
            </w:pPr>
            <w:r w:rsidRPr="00BC4861">
              <w:rPr>
                <w:sz w:val="26"/>
              </w:rPr>
              <w:t>5</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Оперативная схема тепловых сетей</w:t>
            </w:r>
          </w:p>
        </w:tc>
        <w:tc>
          <w:tcPr>
            <w:tcW w:w="9083" w:type="dxa"/>
          </w:tcPr>
          <w:p w:rsidR="00C56E81" w:rsidRPr="00E83594" w:rsidRDefault="00C56E81" w:rsidP="00D453C5">
            <w:pPr>
              <w:pStyle w:val="TableParagraph"/>
              <w:spacing w:line="300" w:lineRule="atLeast"/>
              <w:rPr>
                <w:rFonts w:ascii="Times New Roman" w:hAnsi="Times New Roman" w:cs="Times New Roman"/>
                <w:sz w:val="24"/>
                <w:szCs w:val="24"/>
                <w:lang w:val="ru-RU"/>
              </w:rPr>
            </w:pPr>
            <w:r w:rsidRPr="00E83594">
              <w:rPr>
                <w:rFonts w:ascii="Times New Roman" w:hAnsi="Times New Roman" w:cs="Times New Roman"/>
                <w:sz w:val="24"/>
                <w:szCs w:val="24"/>
                <w:lang w:val="ru-RU"/>
              </w:rPr>
              <w:t>Схема трубопроводов, отражающая состояние установление на них запорной арматуры (открытое или закрытое положение) на текущий момент суток</w:t>
            </w:r>
          </w:p>
        </w:tc>
      </w:tr>
      <w:tr w:rsidR="00C56E81" w:rsidRPr="00BC4861" w:rsidTr="00D453C5">
        <w:trPr>
          <w:trHeight w:val="597"/>
        </w:trPr>
        <w:tc>
          <w:tcPr>
            <w:tcW w:w="1244" w:type="dxa"/>
          </w:tcPr>
          <w:p w:rsidR="00C56E81" w:rsidRPr="00BC4861" w:rsidRDefault="00C56E81" w:rsidP="00D453C5">
            <w:pPr>
              <w:pStyle w:val="TableParagraph"/>
              <w:spacing w:line="298" w:lineRule="exact"/>
              <w:ind w:left="8"/>
              <w:jc w:val="center"/>
              <w:rPr>
                <w:sz w:val="26"/>
              </w:rPr>
            </w:pPr>
            <w:r w:rsidRPr="00BC4861">
              <w:rPr>
                <w:sz w:val="26"/>
              </w:rPr>
              <w:t>6</w:t>
            </w:r>
          </w:p>
        </w:tc>
        <w:tc>
          <w:tcPr>
            <w:tcW w:w="4952" w:type="dxa"/>
          </w:tcPr>
          <w:p w:rsidR="00C56E81" w:rsidRPr="00E83594" w:rsidRDefault="00C56E81" w:rsidP="00D453C5">
            <w:pPr>
              <w:pStyle w:val="TableParagraph"/>
              <w:tabs>
                <w:tab w:val="left" w:pos="1484"/>
                <w:tab w:val="left" w:pos="3578"/>
              </w:tabs>
              <w:spacing w:line="300" w:lineRule="exact"/>
              <w:ind w:right="102"/>
              <w:rPr>
                <w:rFonts w:ascii="Times New Roman" w:hAnsi="Times New Roman" w:cs="Times New Roman"/>
                <w:sz w:val="24"/>
                <w:szCs w:val="24"/>
              </w:rPr>
            </w:pPr>
            <w:r w:rsidRPr="00E83594">
              <w:rPr>
                <w:rFonts w:ascii="Times New Roman" w:hAnsi="Times New Roman" w:cs="Times New Roman"/>
                <w:sz w:val="24"/>
                <w:szCs w:val="24"/>
              </w:rPr>
              <w:t>Журнал распоряжений диспетчеру (оператору)</w:t>
            </w:r>
          </w:p>
        </w:tc>
        <w:tc>
          <w:tcPr>
            <w:tcW w:w="9083" w:type="dxa"/>
          </w:tcPr>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Запись оперативных распоряжений руководства предприятия тепловых сетей (района тепловых сетей, служб теплосети)</w:t>
            </w:r>
          </w:p>
        </w:tc>
      </w:tr>
      <w:tr w:rsidR="00C56E81" w:rsidRPr="00BC4861" w:rsidTr="00D453C5">
        <w:trPr>
          <w:trHeight w:val="1791"/>
        </w:trPr>
        <w:tc>
          <w:tcPr>
            <w:tcW w:w="1244" w:type="dxa"/>
          </w:tcPr>
          <w:p w:rsidR="00C56E81" w:rsidRPr="00BC4861" w:rsidRDefault="00C56E81" w:rsidP="00D453C5">
            <w:pPr>
              <w:pStyle w:val="TableParagraph"/>
              <w:spacing w:line="298" w:lineRule="exact"/>
              <w:ind w:left="8"/>
              <w:jc w:val="center"/>
              <w:rPr>
                <w:sz w:val="26"/>
              </w:rPr>
            </w:pPr>
            <w:r w:rsidRPr="00BC4861">
              <w:rPr>
                <w:sz w:val="26"/>
              </w:rPr>
              <w:t>7</w:t>
            </w:r>
          </w:p>
        </w:tc>
        <w:tc>
          <w:tcPr>
            <w:tcW w:w="4952" w:type="dxa"/>
          </w:tcPr>
          <w:p w:rsidR="00C56E81" w:rsidRPr="00E83594" w:rsidRDefault="00C56E81" w:rsidP="00D453C5">
            <w:pPr>
              <w:pStyle w:val="TableParagraph"/>
              <w:rPr>
                <w:rFonts w:ascii="Times New Roman" w:hAnsi="Times New Roman" w:cs="Times New Roman"/>
                <w:sz w:val="24"/>
                <w:szCs w:val="24"/>
                <w:lang w:val="ru-RU"/>
              </w:rPr>
            </w:pPr>
            <w:r w:rsidRPr="00E83594">
              <w:rPr>
                <w:rFonts w:ascii="Times New Roman" w:hAnsi="Times New Roman" w:cs="Times New Roman"/>
                <w:sz w:val="24"/>
                <w:szCs w:val="24"/>
                <w:lang w:val="ru-RU"/>
              </w:rPr>
              <w:t>Журнал (картотека) заявок диспетчеру на вывод оборудования из работы</w:t>
            </w:r>
          </w:p>
        </w:tc>
        <w:tc>
          <w:tcPr>
            <w:tcW w:w="9083" w:type="dxa"/>
          </w:tcPr>
          <w:p w:rsidR="00C56E81" w:rsidRPr="00E83594" w:rsidRDefault="00C56E81" w:rsidP="00D453C5">
            <w:pPr>
              <w:pStyle w:val="TableParagraph"/>
              <w:ind w:right="99"/>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C56E81" w:rsidRPr="00BC4861" w:rsidTr="00D453C5">
        <w:trPr>
          <w:trHeight w:val="597"/>
        </w:trPr>
        <w:tc>
          <w:tcPr>
            <w:tcW w:w="1244" w:type="dxa"/>
          </w:tcPr>
          <w:p w:rsidR="00C56E81" w:rsidRPr="00BC4861" w:rsidRDefault="00C56E81" w:rsidP="00D453C5">
            <w:pPr>
              <w:pStyle w:val="TableParagraph"/>
              <w:spacing w:line="298" w:lineRule="exact"/>
              <w:ind w:left="8"/>
              <w:jc w:val="center"/>
              <w:rPr>
                <w:sz w:val="26"/>
              </w:rPr>
            </w:pPr>
            <w:r w:rsidRPr="00BC4861">
              <w:rPr>
                <w:sz w:val="26"/>
              </w:rPr>
              <w:t>8</w:t>
            </w:r>
          </w:p>
        </w:tc>
        <w:tc>
          <w:tcPr>
            <w:tcW w:w="4952" w:type="dxa"/>
          </w:tcPr>
          <w:p w:rsidR="00C56E81" w:rsidRPr="00E83594" w:rsidRDefault="00C56E81" w:rsidP="00D453C5">
            <w:pPr>
              <w:pStyle w:val="TableParagraph"/>
              <w:tabs>
                <w:tab w:val="left" w:pos="1244"/>
                <w:tab w:val="left" w:pos="2110"/>
                <w:tab w:val="left" w:pos="2992"/>
                <w:tab w:val="left" w:pos="3523"/>
                <w:tab w:val="left" w:pos="4698"/>
              </w:tabs>
              <w:spacing w:line="300" w:lineRule="exact"/>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Журнал учета работ по нарядам и распоряжениям</w:t>
            </w:r>
          </w:p>
        </w:tc>
        <w:tc>
          <w:tcPr>
            <w:tcW w:w="9083" w:type="dxa"/>
          </w:tcPr>
          <w:p w:rsidR="00C56E81" w:rsidRPr="00E83594" w:rsidRDefault="00C56E81" w:rsidP="00D453C5">
            <w:pPr>
              <w:pStyle w:val="TableParagraph"/>
              <w:spacing w:before="2"/>
              <w:ind w:right="99"/>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C56E81" w:rsidRPr="00BC4861" w:rsidTr="00D453C5">
        <w:trPr>
          <w:trHeight w:val="597"/>
        </w:trPr>
        <w:tc>
          <w:tcPr>
            <w:tcW w:w="1244" w:type="dxa"/>
          </w:tcPr>
          <w:p w:rsidR="00C56E81" w:rsidRPr="00BC4861" w:rsidRDefault="00C56E81" w:rsidP="00D453C5">
            <w:pPr>
              <w:pStyle w:val="TableParagraph"/>
              <w:spacing w:before="2"/>
              <w:ind w:left="8"/>
              <w:jc w:val="center"/>
              <w:rPr>
                <w:sz w:val="26"/>
              </w:rPr>
            </w:pPr>
            <w:r w:rsidRPr="00BC4861">
              <w:rPr>
                <w:sz w:val="26"/>
              </w:rPr>
              <w:t>9</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Бланк переключений</w:t>
            </w:r>
          </w:p>
        </w:tc>
        <w:tc>
          <w:tcPr>
            <w:tcW w:w="9083" w:type="dxa"/>
          </w:tcPr>
          <w:p w:rsidR="00C56E81" w:rsidRPr="00E83594" w:rsidRDefault="00C56E81" w:rsidP="00D453C5">
            <w:pPr>
              <w:pStyle w:val="TableParagraph"/>
              <w:tabs>
                <w:tab w:val="left" w:pos="1239"/>
                <w:tab w:val="left" w:pos="2478"/>
                <w:tab w:val="left" w:pos="3109"/>
                <w:tab w:val="left" w:pos="5074"/>
                <w:tab w:val="left" w:pos="6468"/>
                <w:tab w:val="left" w:pos="7329"/>
                <w:tab w:val="left" w:pos="7820"/>
              </w:tabs>
              <w:spacing w:line="298" w:lineRule="exact"/>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Запись задания на переключение тепловой сети с указанием последовательности производства операций при переключении</w:t>
            </w:r>
          </w:p>
        </w:tc>
      </w:tr>
      <w:tr w:rsidR="00C56E81" w:rsidRPr="00BC4861" w:rsidTr="00D453C5">
        <w:trPr>
          <w:trHeight w:val="600"/>
        </w:trPr>
        <w:tc>
          <w:tcPr>
            <w:tcW w:w="1244" w:type="dxa"/>
          </w:tcPr>
          <w:p w:rsidR="00C56E81" w:rsidRPr="00BC4861" w:rsidRDefault="00C56E81" w:rsidP="00D453C5">
            <w:pPr>
              <w:pStyle w:val="TableParagraph"/>
              <w:spacing w:before="2"/>
              <w:ind w:left="8"/>
              <w:jc w:val="center"/>
              <w:rPr>
                <w:sz w:val="26"/>
              </w:rPr>
            </w:pPr>
            <w:r w:rsidRPr="00BC4861">
              <w:rPr>
                <w:sz w:val="26"/>
              </w:rPr>
              <w:t>10</w:t>
            </w:r>
          </w:p>
        </w:tc>
        <w:tc>
          <w:tcPr>
            <w:tcW w:w="4952" w:type="dxa"/>
          </w:tcPr>
          <w:p w:rsidR="00C56E81" w:rsidRPr="00E83594" w:rsidRDefault="00C56E81" w:rsidP="00D453C5">
            <w:pPr>
              <w:pStyle w:val="TableParagraph"/>
              <w:tabs>
                <w:tab w:val="left" w:pos="1340"/>
                <w:tab w:val="left" w:pos="3081"/>
                <w:tab w:val="left" w:pos="4715"/>
              </w:tabs>
              <w:spacing w:line="300" w:lineRule="atLeast"/>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Журнал регистрации параметров в контрольных точках</w:t>
            </w:r>
          </w:p>
        </w:tc>
        <w:tc>
          <w:tcPr>
            <w:tcW w:w="9083" w:type="dxa"/>
          </w:tcPr>
          <w:p w:rsidR="00C56E81" w:rsidRPr="00E83594" w:rsidRDefault="00C56E81" w:rsidP="00D453C5">
            <w:pPr>
              <w:pStyle w:val="TableParagraph"/>
              <w:spacing w:line="300" w:lineRule="atLeast"/>
              <w:rPr>
                <w:rFonts w:ascii="Times New Roman" w:hAnsi="Times New Roman" w:cs="Times New Roman"/>
                <w:sz w:val="24"/>
                <w:szCs w:val="24"/>
                <w:lang w:val="ru-RU"/>
              </w:rPr>
            </w:pPr>
            <w:r w:rsidRPr="00E83594">
              <w:rPr>
                <w:rFonts w:ascii="Times New Roman" w:hAnsi="Times New Roman" w:cs="Times New Roman"/>
                <w:sz w:val="24"/>
                <w:szCs w:val="24"/>
                <w:lang w:val="ru-RU"/>
              </w:rPr>
              <w:t>Периодическая запись давления и температуры теплоносителя в контрольных точках тепломагистралей</w:t>
            </w:r>
          </w:p>
        </w:tc>
      </w:tr>
      <w:tr w:rsidR="00C56E81" w:rsidRPr="00BC4861" w:rsidTr="00D453C5">
        <w:trPr>
          <w:trHeight w:val="597"/>
        </w:trPr>
        <w:tc>
          <w:tcPr>
            <w:tcW w:w="1244" w:type="dxa"/>
          </w:tcPr>
          <w:p w:rsidR="00C56E81" w:rsidRPr="00BC4861" w:rsidRDefault="00C56E81" w:rsidP="00D453C5">
            <w:pPr>
              <w:pStyle w:val="TableParagraph"/>
              <w:spacing w:line="298" w:lineRule="exact"/>
              <w:ind w:left="8"/>
              <w:jc w:val="center"/>
              <w:rPr>
                <w:sz w:val="26"/>
              </w:rPr>
            </w:pPr>
            <w:r w:rsidRPr="00BC4861">
              <w:rPr>
                <w:sz w:val="26"/>
              </w:rPr>
              <w:t>11</w:t>
            </w:r>
          </w:p>
        </w:tc>
        <w:tc>
          <w:tcPr>
            <w:tcW w:w="4952" w:type="dxa"/>
          </w:tcPr>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Журнал анализов сетевой и подпиточной воды</w:t>
            </w:r>
          </w:p>
        </w:tc>
        <w:tc>
          <w:tcPr>
            <w:tcW w:w="9083" w:type="dxa"/>
          </w:tcPr>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Записи результатов анализа сетевой, подпиточной воды</w:t>
            </w:r>
          </w:p>
        </w:tc>
      </w:tr>
      <w:tr w:rsidR="00C56E81" w:rsidRPr="00BC4861" w:rsidTr="00D453C5">
        <w:trPr>
          <w:trHeight w:val="1191"/>
        </w:trPr>
        <w:tc>
          <w:tcPr>
            <w:tcW w:w="1244" w:type="dxa"/>
          </w:tcPr>
          <w:p w:rsidR="00C56E81" w:rsidRPr="00BC4861" w:rsidRDefault="00C56E81" w:rsidP="00D453C5">
            <w:pPr>
              <w:pStyle w:val="TableParagraph"/>
              <w:spacing w:line="298" w:lineRule="exact"/>
              <w:ind w:left="8"/>
              <w:jc w:val="center"/>
              <w:rPr>
                <w:sz w:val="26"/>
              </w:rPr>
            </w:pPr>
            <w:r w:rsidRPr="00BC4861">
              <w:rPr>
                <w:sz w:val="26"/>
              </w:rPr>
              <w:t>12</w:t>
            </w:r>
          </w:p>
        </w:tc>
        <w:tc>
          <w:tcPr>
            <w:tcW w:w="4952" w:type="dxa"/>
          </w:tcPr>
          <w:p w:rsidR="00C56E81" w:rsidRPr="00E83594" w:rsidRDefault="00C56E81" w:rsidP="00D453C5">
            <w:pPr>
              <w:pStyle w:val="TableParagraph"/>
              <w:tabs>
                <w:tab w:val="left" w:pos="1395"/>
                <w:tab w:val="left" w:pos="3119"/>
                <w:tab w:val="left" w:pos="4722"/>
              </w:tabs>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Список (картотека) абонентов с указанием тепловых нагрузок</w:t>
            </w:r>
          </w:p>
        </w:tc>
        <w:tc>
          <w:tcPr>
            <w:tcW w:w="9083" w:type="dxa"/>
          </w:tcPr>
          <w:p w:rsidR="00C56E81" w:rsidRPr="00E83594" w:rsidRDefault="00C56E81" w:rsidP="00D453C5">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rPr>
                <w:rFonts w:ascii="Times New Roman" w:hAnsi="Times New Roman" w:cs="Times New Roman"/>
                <w:sz w:val="24"/>
                <w:szCs w:val="24"/>
                <w:lang w:val="ru-RU"/>
              </w:rPr>
            </w:pPr>
            <w:r w:rsidRPr="00E83594">
              <w:rPr>
                <w:rFonts w:ascii="Times New Roman" w:hAnsi="Times New Roman" w:cs="Times New Roman"/>
                <w:sz w:val="24"/>
                <w:szCs w:val="24"/>
                <w:lang w:val="ru-RU"/>
              </w:rPr>
              <w:t>Перечисление абонентов с  указанием тепловых нагрузок для теплопотребления каждого  вида (отопление, вентиляция, горячее</w:t>
            </w:r>
          </w:p>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водоснабжение, технология и т.д.), их адресов и номеров телефонов, а также лиц, ответственных за теплопотребление</w:t>
            </w:r>
          </w:p>
        </w:tc>
      </w:tr>
      <w:tr w:rsidR="00C56E81" w:rsidRPr="00BC4861" w:rsidTr="00D453C5">
        <w:trPr>
          <w:trHeight w:val="895"/>
        </w:trPr>
        <w:tc>
          <w:tcPr>
            <w:tcW w:w="1244" w:type="dxa"/>
          </w:tcPr>
          <w:p w:rsidR="00C56E81" w:rsidRPr="00BC4861" w:rsidRDefault="00C56E81" w:rsidP="00D453C5">
            <w:pPr>
              <w:pStyle w:val="TableParagraph"/>
              <w:ind w:left="8"/>
              <w:jc w:val="center"/>
              <w:rPr>
                <w:sz w:val="26"/>
              </w:rPr>
            </w:pPr>
            <w:r w:rsidRPr="00BC4861">
              <w:rPr>
                <w:sz w:val="26"/>
              </w:rPr>
              <w:t>13</w:t>
            </w:r>
          </w:p>
        </w:tc>
        <w:tc>
          <w:tcPr>
            <w:tcW w:w="4952" w:type="dxa"/>
          </w:tcPr>
          <w:p w:rsidR="00C56E81" w:rsidRPr="00E83594" w:rsidRDefault="00C56E81" w:rsidP="00D453C5">
            <w:pPr>
              <w:pStyle w:val="TableParagraph"/>
              <w:tabs>
                <w:tab w:val="left" w:pos="1776"/>
                <w:tab w:val="left" w:pos="3556"/>
              </w:tabs>
              <w:ind w:right="99"/>
              <w:rPr>
                <w:rFonts w:ascii="Times New Roman" w:hAnsi="Times New Roman" w:cs="Times New Roman"/>
                <w:sz w:val="24"/>
                <w:szCs w:val="24"/>
              </w:rPr>
            </w:pPr>
            <w:r w:rsidRPr="00E83594">
              <w:rPr>
                <w:rFonts w:ascii="Times New Roman" w:hAnsi="Times New Roman" w:cs="Times New Roman"/>
                <w:sz w:val="24"/>
                <w:szCs w:val="24"/>
              </w:rPr>
              <w:t>Перечень резервных источников теплоснабжения</w:t>
            </w:r>
          </w:p>
        </w:tc>
        <w:tc>
          <w:tcPr>
            <w:tcW w:w="9083" w:type="dxa"/>
          </w:tcPr>
          <w:p w:rsidR="00C56E81" w:rsidRPr="00E83594" w:rsidRDefault="00C56E81" w:rsidP="00D453C5">
            <w:pPr>
              <w:pStyle w:val="TableParagraph"/>
              <w:rPr>
                <w:rFonts w:ascii="Times New Roman" w:hAnsi="Times New Roman" w:cs="Times New Roman"/>
                <w:sz w:val="24"/>
                <w:szCs w:val="24"/>
                <w:lang w:val="ru-RU"/>
              </w:rPr>
            </w:pPr>
            <w:r w:rsidRPr="00E83594">
              <w:rPr>
                <w:rFonts w:ascii="Times New Roman" w:hAnsi="Times New Roman" w:cs="Times New Roman"/>
                <w:sz w:val="24"/>
                <w:szCs w:val="24"/>
                <w:lang w:val="ru-RU"/>
              </w:rPr>
              <w:t>Перечисление резервных котельных ответственных потребителей с указанием</w:t>
            </w:r>
          </w:p>
          <w:p w:rsidR="00C56E81" w:rsidRPr="00E83594" w:rsidRDefault="00C56E81" w:rsidP="00D453C5">
            <w:pPr>
              <w:pStyle w:val="TableParagraph"/>
              <w:tabs>
                <w:tab w:val="left" w:pos="2089"/>
                <w:tab w:val="left" w:pos="4009"/>
                <w:tab w:val="left" w:pos="4616"/>
                <w:tab w:val="left" w:pos="5816"/>
                <w:tab w:val="left" w:pos="6295"/>
                <w:tab w:val="left" w:pos="7864"/>
                <w:tab w:val="left" w:pos="8320"/>
              </w:tabs>
              <w:spacing w:line="298" w:lineRule="exact"/>
              <w:ind w:right="101"/>
              <w:rPr>
                <w:rFonts w:ascii="Times New Roman" w:hAnsi="Times New Roman" w:cs="Times New Roman"/>
                <w:sz w:val="24"/>
                <w:szCs w:val="24"/>
                <w:lang w:val="ru-RU"/>
              </w:rPr>
            </w:pPr>
            <w:r w:rsidRPr="00E83594">
              <w:rPr>
                <w:rFonts w:ascii="Times New Roman" w:hAnsi="Times New Roman" w:cs="Times New Roman"/>
                <w:sz w:val="24"/>
                <w:szCs w:val="24"/>
                <w:lang w:val="ru-RU"/>
              </w:rPr>
              <w:t>ответственных потребителей, их адресов и телефонов, а также производительности абонентских котельных</w:t>
            </w:r>
          </w:p>
        </w:tc>
      </w:tr>
      <w:tr w:rsidR="00C56E81" w:rsidRPr="00BC4861" w:rsidTr="00D453C5">
        <w:trPr>
          <w:trHeight w:val="1494"/>
        </w:trPr>
        <w:tc>
          <w:tcPr>
            <w:tcW w:w="1244" w:type="dxa"/>
          </w:tcPr>
          <w:p w:rsidR="00C56E81" w:rsidRPr="00BC4861" w:rsidRDefault="00C56E81" w:rsidP="00D453C5">
            <w:pPr>
              <w:pStyle w:val="TableParagraph"/>
              <w:spacing w:before="2"/>
              <w:ind w:left="8"/>
              <w:jc w:val="center"/>
              <w:rPr>
                <w:sz w:val="26"/>
              </w:rPr>
            </w:pPr>
            <w:r w:rsidRPr="00BC4861">
              <w:rPr>
                <w:sz w:val="26"/>
              </w:rPr>
              <w:t>14</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Журнал дефектов</w:t>
            </w:r>
          </w:p>
        </w:tc>
        <w:tc>
          <w:tcPr>
            <w:tcW w:w="9083" w:type="dxa"/>
          </w:tcPr>
          <w:p w:rsidR="00C56E81" w:rsidRPr="00E83594" w:rsidRDefault="00C56E81" w:rsidP="00D453C5">
            <w:pPr>
              <w:pStyle w:val="TableParagraph"/>
              <w:spacing w:before="2"/>
              <w:ind w:right="100"/>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rsidR="00C56E81" w:rsidRPr="00E83594" w:rsidRDefault="00C56E81" w:rsidP="00D453C5">
            <w:pPr>
              <w:pStyle w:val="TableParagraph"/>
              <w:spacing w:line="298" w:lineRule="exact"/>
              <w:ind w:right="104"/>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устранении дефектов (с указанием произведенных работ и даты) делается запись мастером участка</w:t>
            </w:r>
          </w:p>
        </w:tc>
      </w:tr>
      <w:tr w:rsidR="00C56E81" w:rsidRPr="00BC4861" w:rsidTr="00D453C5">
        <w:trPr>
          <w:trHeight w:val="299"/>
        </w:trPr>
        <w:tc>
          <w:tcPr>
            <w:tcW w:w="1244" w:type="dxa"/>
          </w:tcPr>
          <w:p w:rsidR="00C56E81" w:rsidRPr="00BC4861" w:rsidRDefault="00C56E81" w:rsidP="00D453C5">
            <w:pPr>
              <w:pStyle w:val="TableParagraph"/>
              <w:spacing w:before="1" w:line="278" w:lineRule="exact"/>
              <w:ind w:left="8"/>
              <w:jc w:val="center"/>
              <w:rPr>
                <w:sz w:val="26"/>
              </w:rPr>
            </w:pPr>
            <w:r w:rsidRPr="00BC4861">
              <w:rPr>
                <w:sz w:val="26"/>
              </w:rPr>
              <w:t>15</w:t>
            </w:r>
          </w:p>
        </w:tc>
        <w:tc>
          <w:tcPr>
            <w:tcW w:w="4952" w:type="dxa"/>
          </w:tcPr>
          <w:p w:rsidR="00C56E81" w:rsidRPr="00E83594" w:rsidRDefault="00C56E81" w:rsidP="00D453C5">
            <w:pPr>
              <w:pStyle w:val="TableParagraph"/>
              <w:spacing w:before="1" w:line="278" w:lineRule="exact"/>
              <w:rPr>
                <w:rFonts w:ascii="Times New Roman" w:hAnsi="Times New Roman" w:cs="Times New Roman"/>
                <w:sz w:val="24"/>
                <w:szCs w:val="24"/>
              </w:rPr>
            </w:pPr>
            <w:r w:rsidRPr="00E83594">
              <w:rPr>
                <w:rFonts w:ascii="Times New Roman" w:hAnsi="Times New Roman" w:cs="Times New Roman"/>
                <w:sz w:val="24"/>
                <w:szCs w:val="24"/>
              </w:rPr>
              <w:t>Книга жалоб абонентов</w:t>
            </w:r>
          </w:p>
        </w:tc>
        <w:tc>
          <w:tcPr>
            <w:tcW w:w="9083" w:type="dxa"/>
          </w:tcPr>
          <w:p w:rsidR="00C56E81" w:rsidRPr="00E83594" w:rsidRDefault="00C56E81" w:rsidP="00D453C5">
            <w:pPr>
              <w:pStyle w:val="TableParagraph"/>
              <w:spacing w:before="1" w:line="27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Запись жалоб абонентов и отметки о принятых мерах</w:t>
            </w:r>
          </w:p>
        </w:tc>
      </w:tr>
      <w:tr w:rsidR="00C56E81" w:rsidRPr="00BC4861" w:rsidTr="00D453C5">
        <w:trPr>
          <w:trHeight w:val="299"/>
        </w:trPr>
        <w:tc>
          <w:tcPr>
            <w:tcW w:w="1244" w:type="dxa"/>
          </w:tcPr>
          <w:p w:rsidR="00C56E81" w:rsidRPr="00BC4861" w:rsidRDefault="00C56E81" w:rsidP="00D453C5">
            <w:pPr>
              <w:pStyle w:val="TableParagraph"/>
              <w:spacing w:before="2" w:line="278" w:lineRule="exact"/>
              <w:ind w:left="8"/>
              <w:jc w:val="center"/>
              <w:rPr>
                <w:sz w:val="26"/>
              </w:rPr>
            </w:pPr>
            <w:r w:rsidRPr="00BC4861">
              <w:rPr>
                <w:sz w:val="26"/>
              </w:rPr>
              <w:t>16</w:t>
            </w:r>
          </w:p>
        </w:tc>
        <w:tc>
          <w:tcPr>
            <w:tcW w:w="4952" w:type="dxa"/>
          </w:tcPr>
          <w:p w:rsidR="00C56E81" w:rsidRPr="00E83594" w:rsidRDefault="00C56E81" w:rsidP="00D453C5">
            <w:pPr>
              <w:pStyle w:val="TableParagraph"/>
              <w:spacing w:before="2" w:line="278" w:lineRule="exact"/>
              <w:rPr>
                <w:rFonts w:ascii="Times New Roman" w:hAnsi="Times New Roman" w:cs="Times New Roman"/>
                <w:sz w:val="24"/>
                <w:szCs w:val="24"/>
              </w:rPr>
            </w:pPr>
            <w:r w:rsidRPr="00E83594">
              <w:rPr>
                <w:rFonts w:ascii="Times New Roman" w:hAnsi="Times New Roman" w:cs="Times New Roman"/>
                <w:sz w:val="24"/>
                <w:szCs w:val="24"/>
              </w:rPr>
              <w:t>График работы дежурного персонала</w:t>
            </w:r>
          </w:p>
        </w:tc>
        <w:tc>
          <w:tcPr>
            <w:tcW w:w="9083" w:type="dxa"/>
          </w:tcPr>
          <w:p w:rsidR="00C56E81" w:rsidRPr="00E83594" w:rsidRDefault="00C56E81" w:rsidP="00D453C5">
            <w:pPr>
              <w:pStyle w:val="TableParagraph"/>
              <w:spacing w:before="2" w:line="27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Расписание работы дежурного персонала предприятий тепловых сетей</w:t>
            </w:r>
          </w:p>
        </w:tc>
      </w:tr>
      <w:tr w:rsidR="00C56E81" w:rsidRPr="00BC4861" w:rsidTr="00D453C5">
        <w:trPr>
          <w:trHeight w:val="597"/>
        </w:trPr>
        <w:tc>
          <w:tcPr>
            <w:tcW w:w="1244" w:type="dxa"/>
          </w:tcPr>
          <w:p w:rsidR="00C56E81" w:rsidRPr="00BC4861" w:rsidRDefault="00C56E81" w:rsidP="00D453C5">
            <w:pPr>
              <w:pStyle w:val="TableParagraph"/>
              <w:ind w:left="8"/>
              <w:jc w:val="center"/>
              <w:rPr>
                <w:sz w:val="26"/>
              </w:rPr>
            </w:pPr>
            <w:r w:rsidRPr="00BC4861">
              <w:rPr>
                <w:sz w:val="26"/>
              </w:rPr>
              <w:t>17</w:t>
            </w:r>
          </w:p>
        </w:tc>
        <w:tc>
          <w:tcPr>
            <w:tcW w:w="4952" w:type="dxa"/>
          </w:tcPr>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Список ответственных руководителей и производителей работ</w:t>
            </w:r>
          </w:p>
        </w:tc>
        <w:tc>
          <w:tcPr>
            <w:tcW w:w="9083" w:type="dxa"/>
          </w:tcPr>
          <w:p w:rsidR="00C56E81" w:rsidRPr="00E83594" w:rsidRDefault="00C56E81" w:rsidP="00D453C5">
            <w:pPr>
              <w:pStyle w:val="TableParagraph"/>
              <w:tabs>
                <w:tab w:val="left" w:pos="1901"/>
                <w:tab w:val="left" w:pos="3767"/>
                <w:tab w:val="left" w:pos="5644"/>
                <w:tab w:val="left" w:pos="6006"/>
                <w:tab w:val="left" w:pos="8006"/>
                <w:tab w:val="left" w:pos="8848"/>
              </w:tabs>
              <w:spacing w:line="300" w:lineRule="exact"/>
              <w:ind w:right="106"/>
              <w:rPr>
                <w:rFonts w:ascii="Times New Roman" w:hAnsi="Times New Roman" w:cs="Times New Roman"/>
                <w:sz w:val="24"/>
                <w:szCs w:val="24"/>
                <w:lang w:val="ru-RU"/>
              </w:rPr>
            </w:pPr>
            <w:r w:rsidRPr="00E83594">
              <w:rPr>
                <w:rFonts w:ascii="Times New Roman" w:hAnsi="Times New Roman" w:cs="Times New Roman"/>
                <w:sz w:val="24"/>
                <w:szCs w:val="24"/>
                <w:lang w:val="ru-RU"/>
              </w:rPr>
              <w:t>Перечисление ответственных руководителей и производителей работ с указанием их должностей, фамилий, инициалов</w:t>
            </w:r>
          </w:p>
        </w:tc>
      </w:tr>
      <w:tr w:rsidR="00C56E81" w:rsidRPr="00BC4861" w:rsidTr="00D453C5">
        <w:trPr>
          <w:trHeight w:val="895"/>
        </w:trPr>
        <w:tc>
          <w:tcPr>
            <w:tcW w:w="1244" w:type="dxa"/>
          </w:tcPr>
          <w:p w:rsidR="00C56E81" w:rsidRPr="00BC4861" w:rsidRDefault="00C56E81" w:rsidP="00D453C5">
            <w:pPr>
              <w:pStyle w:val="TableParagraph"/>
              <w:spacing w:line="299" w:lineRule="exact"/>
              <w:ind w:left="8"/>
              <w:jc w:val="center"/>
              <w:rPr>
                <w:sz w:val="26"/>
              </w:rPr>
            </w:pPr>
            <w:r w:rsidRPr="00BC4861">
              <w:rPr>
                <w:sz w:val="26"/>
              </w:rPr>
              <w:t>18</w:t>
            </w:r>
          </w:p>
        </w:tc>
        <w:tc>
          <w:tcPr>
            <w:tcW w:w="4952" w:type="dxa"/>
          </w:tcPr>
          <w:p w:rsidR="00C56E81" w:rsidRPr="00E83594" w:rsidRDefault="00C56E81" w:rsidP="00E83594">
            <w:pPr>
              <w:pStyle w:val="TableParagraph"/>
              <w:tabs>
                <w:tab w:val="left" w:pos="1217"/>
                <w:tab w:val="left" w:pos="1393"/>
                <w:tab w:val="left" w:pos="3019"/>
                <w:tab w:val="left" w:pos="3430"/>
                <w:tab w:val="left" w:pos="3779"/>
              </w:tabs>
              <w:ind w:right="100"/>
              <w:rPr>
                <w:rFonts w:ascii="Times New Roman" w:hAnsi="Times New Roman" w:cs="Times New Roman"/>
                <w:sz w:val="24"/>
                <w:szCs w:val="24"/>
                <w:lang w:val="ru-RU"/>
              </w:rPr>
            </w:pPr>
            <w:r w:rsidRPr="00E83594">
              <w:rPr>
                <w:rFonts w:ascii="Times New Roman" w:hAnsi="Times New Roman" w:cs="Times New Roman"/>
                <w:sz w:val="24"/>
                <w:szCs w:val="24"/>
                <w:lang w:val="ru-RU"/>
              </w:rPr>
              <w:t>Список должностных лиц, имеющих право  пользования  оперативной</w:t>
            </w:r>
            <w:r w:rsidR="00E83594">
              <w:rPr>
                <w:rFonts w:ascii="Times New Roman" w:hAnsi="Times New Roman" w:cs="Times New Roman"/>
                <w:sz w:val="24"/>
                <w:szCs w:val="24"/>
                <w:lang w:val="ru-RU"/>
              </w:rPr>
              <w:t xml:space="preserve"> </w:t>
            </w:r>
            <w:r w:rsidRPr="00E83594">
              <w:rPr>
                <w:rFonts w:ascii="Times New Roman" w:hAnsi="Times New Roman" w:cs="Times New Roman"/>
                <w:sz w:val="24"/>
                <w:szCs w:val="24"/>
                <w:lang w:val="ru-RU"/>
              </w:rPr>
              <w:t>радиосвязью</w:t>
            </w:r>
          </w:p>
        </w:tc>
        <w:tc>
          <w:tcPr>
            <w:tcW w:w="9083" w:type="dxa"/>
          </w:tcPr>
          <w:p w:rsidR="00C56E81" w:rsidRPr="00E83594" w:rsidRDefault="00C56E81" w:rsidP="00D453C5">
            <w:pPr>
              <w:pStyle w:val="TableParagraph"/>
              <w:rPr>
                <w:rFonts w:ascii="Times New Roman" w:hAnsi="Times New Roman" w:cs="Times New Roman"/>
                <w:sz w:val="24"/>
                <w:szCs w:val="24"/>
                <w:lang w:val="ru-RU"/>
              </w:rPr>
            </w:pPr>
            <w:r w:rsidRPr="00E83594">
              <w:rPr>
                <w:rFonts w:ascii="Times New Roman" w:hAnsi="Times New Roman" w:cs="Times New Roman"/>
                <w:sz w:val="24"/>
                <w:szCs w:val="24"/>
                <w:lang w:val="ru-RU"/>
              </w:rPr>
              <w:t>Перечисление лиц, имеющих право пользования оперативной радиосвязью с указанием их должностей, фамилии, инициалов</w:t>
            </w:r>
          </w:p>
        </w:tc>
      </w:tr>
      <w:tr w:rsidR="00C56E81" w:rsidRPr="00BC4861" w:rsidTr="00D453C5">
        <w:trPr>
          <w:trHeight w:val="897"/>
        </w:trPr>
        <w:tc>
          <w:tcPr>
            <w:tcW w:w="1244" w:type="dxa"/>
          </w:tcPr>
          <w:p w:rsidR="00C56E81" w:rsidRPr="00BC4861" w:rsidRDefault="00C56E81" w:rsidP="00D453C5">
            <w:pPr>
              <w:pStyle w:val="TableParagraph"/>
              <w:spacing w:before="2"/>
              <w:ind w:left="8"/>
              <w:jc w:val="center"/>
              <w:rPr>
                <w:sz w:val="26"/>
              </w:rPr>
            </w:pPr>
            <w:r w:rsidRPr="00BC4861">
              <w:rPr>
                <w:sz w:val="26"/>
              </w:rPr>
              <w:t>19</w:t>
            </w:r>
          </w:p>
        </w:tc>
        <w:tc>
          <w:tcPr>
            <w:tcW w:w="4952" w:type="dxa"/>
          </w:tcPr>
          <w:p w:rsidR="00C56E81" w:rsidRPr="00E83594" w:rsidRDefault="00C56E81" w:rsidP="00D453C5">
            <w:pPr>
              <w:pStyle w:val="TableParagraph"/>
              <w:tabs>
                <w:tab w:val="left" w:pos="1141"/>
                <w:tab w:val="left" w:pos="1210"/>
                <w:tab w:val="left" w:pos="2870"/>
                <w:tab w:val="left" w:pos="3004"/>
                <w:tab w:val="left" w:pos="3390"/>
                <w:tab w:val="left" w:pos="3757"/>
              </w:tabs>
              <w:spacing w:before="2"/>
              <w:ind w:right="99"/>
              <w:rPr>
                <w:rFonts w:ascii="Times New Roman" w:hAnsi="Times New Roman" w:cs="Times New Roman"/>
                <w:lang w:val="ru-RU"/>
              </w:rPr>
            </w:pPr>
            <w:r w:rsidRPr="00E83594">
              <w:rPr>
                <w:rFonts w:ascii="Times New Roman" w:hAnsi="Times New Roman" w:cs="Times New Roman"/>
                <w:lang w:val="ru-RU"/>
              </w:rPr>
              <w:t>Список  должностных  лиц, имеющих право участвовать в  оперативных</w:t>
            </w:r>
          </w:p>
          <w:p w:rsidR="00C56E81" w:rsidRPr="00E83594" w:rsidRDefault="00C56E81" w:rsidP="00D453C5">
            <w:pPr>
              <w:pStyle w:val="TableParagraph"/>
              <w:spacing w:line="277" w:lineRule="exact"/>
              <w:rPr>
                <w:rFonts w:ascii="Times New Roman" w:hAnsi="Times New Roman" w:cs="Times New Roman"/>
              </w:rPr>
            </w:pPr>
            <w:r w:rsidRPr="00E83594">
              <w:rPr>
                <w:rFonts w:ascii="Times New Roman" w:hAnsi="Times New Roman" w:cs="Times New Roman"/>
              </w:rPr>
              <w:t>переключениях</w:t>
            </w:r>
          </w:p>
        </w:tc>
        <w:tc>
          <w:tcPr>
            <w:tcW w:w="9083" w:type="dxa"/>
          </w:tcPr>
          <w:p w:rsidR="00C56E81" w:rsidRPr="00E83594" w:rsidRDefault="00C56E81" w:rsidP="00D453C5">
            <w:pPr>
              <w:pStyle w:val="TableParagraph"/>
              <w:tabs>
                <w:tab w:val="left" w:pos="2042"/>
                <w:tab w:val="left" w:pos="2884"/>
                <w:tab w:val="left" w:pos="4331"/>
                <w:tab w:val="left" w:pos="5338"/>
                <w:tab w:val="left" w:pos="7030"/>
                <w:tab w:val="left" w:pos="7521"/>
              </w:tabs>
              <w:spacing w:before="2"/>
              <w:ind w:right="102"/>
              <w:rPr>
                <w:rFonts w:ascii="Times New Roman" w:hAnsi="Times New Roman" w:cs="Times New Roman"/>
                <w:lang w:val="ru-RU"/>
              </w:rPr>
            </w:pPr>
            <w:r w:rsidRPr="00E83594">
              <w:rPr>
                <w:rFonts w:ascii="Times New Roman" w:hAnsi="Times New Roman" w:cs="Times New Roman"/>
                <w:lang w:val="ru-RU"/>
              </w:rPr>
              <w:t>Перечисление лиц, имеющих право участвовать в оперативных переключениях, с указанием их должностей, фамилии, инициалов</w:t>
            </w:r>
          </w:p>
        </w:tc>
      </w:tr>
      <w:tr w:rsidR="00C56E81" w:rsidRPr="00BC4861" w:rsidTr="00D453C5">
        <w:trPr>
          <w:trHeight w:val="300"/>
        </w:trPr>
        <w:tc>
          <w:tcPr>
            <w:tcW w:w="1244" w:type="dxa"/>
          </w:tcPr>
          <w:p w:rsidR="00C56E81" w:rsidRPr="00BC4861" w:rsidRDefault="00C56E81" w:rsidP="00D453C5">
            <w:pPr>
              <w:pStyle w:val="TableParagraph"/>
              <w:spacing w:before="2" w:line="278" w:lineRule="exact"/>
              <w:ind w:left="8"/>
              <w:jc w:val="center"/>
              <w:rPr>
                <w:sz w:val="26"/>
              </w:rPr>
            </w:pPr>
            <w:r w:rsidRPr="00BC4861">
              <w:rPr>
                <w:sz w:val="26"/>
              </w:rPr>
              <w:t>20</w:t>
            </w:r>
          </w:p>
        </w:tc>
        <w:tc>
          <w:tcPr>
            <w:tcW w:w="4952" w:type="dxa"/>
          </w:tcPr>
          <w:p w:rsidR="00C56E81" w:rsidRPr="00E83594" w:rsidRDefault="00C56E81" w:rsidP="00D453C5">
            <w:pPr>
              <w:pStyle w:val="TableParagraph"/>
              <w:tabs>
                <w:tab w:val="left" w:pos="1673"/>
                <w:tab w:val="left" w:pos="2105"/>
                <w:tab w:val="left" w:pos="4075"/>
              </w:tabs>
              <w:spacing w:before="2" w:line="27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Положение о диспетчерском пункте тепловых сетей</w:t>
            </w:r>
          </w:p>
        </w:tc>
        <w:tc>
          <w:tcPr>
            <w:tcW w:w="9083" w:type="dxa"/>
          </w:tcPr>
          <w:p w:rsidR="00C56E81" w:rsidRPr="00E83594" w:rsidRDefault="00C56E81" w:rsidP="00D453C5">
            <w:pPr>
              <w:pStyle w:val="TableParagraph"/>
              <w:tabs>
                <w:tab w:val="left" w:pos="1783"/>
                <w:tab w:val="left" w:pos="3148"/>
                <w:tab w:val="left" w:pos="4690"/>
                <w:tab w:val="left" w:pos="5894"/>
                <w:tab w:val="left" w:pos="6254"/>
                <w:tab w:val="left" w:pos="7046"/>
                <w:tab w:val="left" w:pos="7384"/>
                <w:tab w:val="left" w:pos="8254"/>
              </w:tabs>
              <w:spacing w:before="2" w:line="27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C56E81" w:rsidRPr="00BC4861" w:rsidTr="00D453C5">
        <w:trPr>
          <w:trHeight w:val="599"/>
        </w:trPr>
        <w:tc>
          <w:tcPr>
            <w:tcW w:w="1244" w:type="dxa"/>
          </w:tcPr>
          <w:p w:rsidR="00C56E81" w:rsidRPr="00BC4861" w:rsidRDefault="00C56E81" w:rsidP="00D453C5">
            <w:pPr>
              <w:pStyle w:val="TableParagraph"/>
              <w:spacing w:before="2"/>
              <w:ind w:left="8"/>
              <w:jc w:val="center"/>
              <w:rPr>
                <w:sz w:val="26"/>
              </w:rPr>
            </w:pPr>
            <w:r w:rsidRPr="00BC4861">
              <w:rPr>
                <w:sz w:val="26"/>
              </w:rPr>
              <w:t>21</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Положение (должностная инструкция)</w:t>
            </w:r>
          </w:p>
        </w:tc>
        <w:tc>
          <w:tcPr>
            <w:tcW w:w="9083" w:type="dxa"/>
          </w:tcPr>
          <w:p w:rsidR="00C56E81" w:rsidRPr="00E83594" w:rsidRDefault="00C56E81" w:rsidP="00D453C5">
            <w:pPr>
              <w:pStyle w:val="TableParagraph"/>
              <w:tabs>
                <w:tab w:val="left" w:pos="1800"/>
                <w:tab w:val="left" w:pos="2546"/>
                <w:tab w:val="left" w:pos="2923"/>
                <w:tab w:val="left" w:pos="4650"/>
                <w:tab w:val="left" w:pos="6272"/>
                <w:tab w:val="left" w:pos="8085"/>
                <w:tab w:val="left" w:pos="8845"/>
              </w:tabs>
              <w:spacing w:line="300" w:lineRule="atLeast"/>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C56E81" w:rsidRPr="00BC4861" w:rsidTr="00D453C5">
        <w:trPr>
          <w:trHeight w:val="597"/>
        </w:trPr>
        <w:tc>
          <w:tcPr>
            <w:tcW w:w="1244" w:type="dxa"/>
          </w:tcPr>
          <w:p w:rsidR="00C56E81" w:rsidRPr="00BC4861" w:rsidRDefault="00C56E81" w:rsidP="00D453C5">
            <w:pPr>
              <w:pStyle w:val="TableParagraph"/>
              <w:spacing w:line="298" w:lineRule="exact"/>
              <w:ind w:left="8"/>
              <w:jc w:val="center"/>
              <w:rPr>
                <w:sz w:val="26"/>
              </w:rPr>
            </w:pPr>
            <w:r w:rsidRPr="00BC4861">
              <w:rPr>
                <w:sz w:val="26"/>
              </w:rPr>
              <w:t>22</w:t>
            </w:r>
          </w:p>
        </w:tc>
        <w:tc>
          <w:tcPr>
            <w:tcW w:w="4952" w:type="dxa"/>
          </w:tcPr>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Перечень инструкций по эксплуатации оборудования (систем, сооружений)</w:t>
            </w:r>
          </w:p>
        </w:tc>
        <w:tc>
          <w:tcPr>
            <w:tcW w:w="9083" w:type="dxa"/>
          </w:tcPr>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Утвержденный главным инженером перечень инструкций по эксплуатации оборудования(систем, сооружений) для каждого рабочего места</w:t>
            </w:r>
          </w:p>
        </w:tc>
      </w:tr>
      <w:tr w:rsidR="00C56E81" w:rsidRPr="00BC4861" w:rsidTr="00D453C5">
        <w:trPr>
          <w:trHeight w:val="894"/>
        </w:trPr>
        <w:tc>
          <w:tcPr>
            <w:tcW w:w="1244" w:type="dxa"/>
          </w:tcPr>
          <w:p w:rsidR="00C56E81" w:rsidRPr="00BC4861" w:rsidRDefault="00C56E81" w:rsidP="00D453C5">
            <w:pPr>
              <w:pStyle w:val="TableParagraph"/>
              <w:spacing w:line="298" w:lineRule="exact"/>
              <w:ind w:left="8"/>
              <w:jc w:val="center"/>
              <w:rPr>
                <w:sz w:val="26"/>
              </w:rPr>
            </w:pPr>
            <w:r w:rsidRPr="00BC4861">
              <w:rPr>
                <w:sz w:val="26"/>
              </w:rPr>
              <w:t>23</w:t>
            </w:r>
          </w:p>
        </w:tc>
        <w:tc>
          <w:tcPr>
            <w:tcW w:w="4952" w:type="dxa"/>
          </w:tcPr>
          <w:p w:rsidR="00C56E81" w:rsidRPr="00E83594" w:rsidRDefault="00C56E81" w:rsidP="00D453C5">
            <w:pPr>
              <w:pStyle w:val="TableParagraph"/>
              <w:tabs>
                <w:tab w:val="left" w:pos="2262"/>
                <w:tab w:val="left" w:pos="3341"/>
              </w:tabs>
              <w:ind w:right="106"/>
              <w:rPr>
                <w:rFonts w:ascii="Times New Roman" w:hAnsi="Times New Roman" w:cs="Times New Roman"/>
                <w:sz w:val="24"/>
                <w:szCs w:val="24"/>
                <w:lang w:val="ru-RU"/>
              </w:rPr>
            </w:pPr>
            <w:r w:rsidRPr="00E83594">
              <w:rPr>
                <w:rFonts w:ascii="Times New Roman" w:hAnsi="Times New Roman" w:cs="Times New Roman"/>
                <w:sz w:val="24"/>
                <w:szCs w:val="24"/>
                <w:lang w:val="ru-RU"/>
              </w:rPr>
              <w:t>Инструкции по эксплуатации оборудования(систем, сооружений)</w:t>
            </w:r>
          </w:p>
        </w:tc>
        <w:tc>
          <w:tcPr>
            <w:tcW w:w="9083" w:type="dxa"/>
          </w:tcPr>
          <w:p w:rsidR="00C56E81" w:rsidRPr="00E83594" w:rsidRDefault="00C56E81" w:rsidP="00D453C5">
            <w:pPr>
              <w:pStyle w:val="TableParagraph"/>
              <w:rPr>
                <w:rFonts w:ascii="Times New Roman" w:hAnsi="Times New Roman" w:cs="Times New Roman"/>
                <w:sz w:val="24"/>
                <w:szCs w:val="24"/>
                <w:lang w:val="ru-RU"/>
              </w:rPr>
            </w:pPr>
            <w:r w:rsidRPr="00E83594">
              <w:rPr>
                <w:rFonts w:ascii="Times New Roman" w:hAnsi="Times New Roman" w:cs="Times New Roman"/>
                <w:sz w:val="24"/>
                <w:szCs w:val="24"/>
                <w:lang w:val="ru-RU"/>
              </w:rPr>
              <w:t>Инструкции по эксплуатации основного и вспомогательного оборудования (систем,  устройств,  сооружений),  обслуживаемого  дежурным  персоналом</w:t>
            </w:r>
          </w:p>
          <w:p w:rsidR="00C56E81" w:rsidRPr="00E83594" w:rsidRDefault="00C56E81" w:rsidP="00D453C5">
            <w:pPr>
              <w:pStyle w:val="TableParagraph"/>
              <w:spacing w:line="278" w:lineRule="exact"/>
              <w:rPr>
                <w:rFonts w:ascii="Times New Roman" w:hAnsi="Times New Roman" w:cs="Times New Roman"/>
                <w:sz w:val="24"/>
                <w:szCs w:val="24"/>
              </w:rPr>
            </w:pPr>
            <w:r w:rsidRPr="00E83594">
              <w:rPr>
                <w:rFonts w:ascii="Times New Roman" w:hAnsi="Times New Roman" w:cs="Times New Roman"/>
                <w:sz w:val="24"/>
                <w:szCs w:val="24"/>
              </w:rPr>
              <w:t>ПТС, включая вопросы безопасности</w:t>
            </w:r>
          </w:p>
        </w:tc>
      </w:tr>
      <w:tr w:rsidR="00C56E81" w:rsidRPr="00BC4861" w:rsidTr="00D453C5">
        <w:trPr>
          <w:trHeight w:val="897"/>
        </w:trPr>
        <w:tc>
          <w:tcPr>
            <w:tcW w:w="1244" w:type="dxa"/>
          </w:tcPr>
          <w:p w:rsidR="00C56E81" w:rsidRPr="00BC4861" w:rsidRDefault="00C56E81" w:rsidP="00D453C5">
            <w:pPr>
              <w:pStyle w:val="TableParagraph"/>
              <w:spacing w:line="298" w:lineRule="exact"/>
              <w:ind w:left="8"/>
              <w:jc w:val="center"/>
              <w:rPr>
                <w:sz w:val="26"/>
              </w:rPr>
            </w:pPr>
            <w:r w:rsidRPr="00BC4861">
              <w:rPr>
                <w:sz w:val="26"/>
              </w:rPr>
              <w:t>24</w:t>
            </w:r>
          </w:p>
        </w:tc>
        <w:tc>
          <w:tcPr>
            <w:tcW w:w="4952" w:type="dxa"/>
          </w:tcPr>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Журнал заявок на приемку оборудования</w:t>
            </w:r>
          </w:p>
        </w:tc>
        <w:tc>
          <w:tcPr>
            <w:tcW w:w="9083" w:type="dxa"/>
          </w:tcPr>
          <w:p w:rsidR="00C56E81" w:rsidRPr="00E83594" w:rsidRDefault="00C56E81" w:rsidP="00D453C5">
            <w:pPr>
              <w:pStyle w:val="TableParagraph"/>
              <w:spacing w:line="300" w:lineRule="exact"/>
              <w:ind w:right="99"/>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C56E81" w:rsidRPr="00BC4861" w:rsidTr="00D453C5">
        <w:trPr>
          <w:trHeight w:val="594"/>
        </w:trPr>
        <w:tc>
          <w:tcPr>
            <w:tcW w:w="1244" w:type="dxa"/>
          </w:tcPr>
          <w:p w:rsidR="00C56E81" w:rsidRPr="00BC4861" w:rsidRDefault="00C56E81" w:rsidP="00D453C5">
            <w:pPr>
              <w:pStyle w:val="TableParagraph"/>
              <w:spacing w:line="296" w:lineRule="exact"/>
              <w:ind w:left="8"/>
              <w:jc w:val="center"/>
              <w:rPr>
                <w:sz w:val="26"/>
              </w:rPr>
            </w:pPr>
            <w:r w:rsidRPr="00BC4861">
              <w:rPr>
                <w:sz w:val="26"/>
              </w:rPr>
              <w:t>25</w:t>
            </w:r>
          </w:p>
        </w:tc>
        <w:tc>
          <w:tcPr>
            <w:tcW w:w="4952" w:type="dxa"/>
          </w:tcPr>
          <w:p w:rsidR="00C56E81" w:rsidRPr="00E83594" w:rsidRDefault="00C56E81" w:rsidP="00D453C5">
            <w:pPr>
              <w:pStyle w:val="TableParagraph"/>
              <w:spacing w:line="296"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График текущего ремонта тепловых сетей</w:t>
            </w:r>
          </w:p>
        </w:tc>
        <w:tc>
          <w:tcPr>
            <w:tcW w:w="9083" w:type="dxa"/>
          </w:tcPr>
          <w:p w:rsidR="00C56E81" w:rsidRPr="00E83594" w:rsidRDefault="00C56E81" w:rsidP="00D453C5">
            <w:pPr>
              <w:pStyle w:val="TableParagraph"/>
              <w:tabs>
                <w:tab w:val="left" w:pos="1426"/>
                <w:tab w:val="left" w:pos="2680"/>
                <w:tab w:val="left" w:pos="4002"/>
                <w:tab w:val="left" w:pos="4937"/>
                <w:tab w:val="left" w:pos="6616"/>
                <w:tab w:val="left" w:pos="7981"/>
              </w:tabs>
              <w:spacing w:line="296"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Перечень участков тепловых сетей, подлежащих текущему ремонту,</w:t>
            </w:r>
          </w:p>
          <w:p w:rsidR="00C56E81" w:rsidRPr="00E83594" w:rsidRDefault="00C56E81" w:rsidP="00D453C5">
            <w:pPr>
              <w:pStyle w:val="TableParagraph"/>
              <w:spacing w:before="1" w:line="27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планируемые и фактические сроки выполнения работ</w:t>
            </w:r>
          </w:p>
        </w:tc>
      </w:tr>
      <w:tr w:rsidR="00C56E81" w:rsidRPr="00BC4861" w:rsidTr="00D453C5">
        <w:trPr>
          <w:trHeight w:val="597"/>
        </w:trPr>
        <w:tc>
          <w:tcPr>
            <w:tcW w:w="1244" w:type="dxa"/>
          </w:tcPr>
          <w:p w:rsidR="00C56E81" w:rsidRPr="00BC4861" w:rsidRDefault="00C56E81" w:rsidP="00D453C5">
            <w:pPr>
              <w:pStyle w:val="TableParagraph"/>
              <w:spacing w:before="2"/>
              <w:ind w:left="8"/>
              <w:jc w:val="center"/>
              <w:rPr>
                <w:sz w:val="26"/>
              </w:rPr>
            </w:pPr>
            <w:r w:rsidRPr="00BC4861">
              <w:rPr>
                <w:sz w:val="26"/>
              </w:rPr>
              <w:t>26</w:t>
            </w:r>
          </w:p>
        </w:tc>
        <w:tc>
          <w:tcPr>
            <w:tcW w:w="4952" w:type="dxa"/>
          </w:tcPr>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График капитального ремонта тепловых сетей</w:t>
            </w:r>
          </w:p>
        </w:tc>
        <w:tc>
          <w:tcPr>
            <w:tcW w:w="9083" w:type="dxa"/>
          </w:tcPr>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Перечень участков тепловых сетей, подлежащих капитальному ремонту, планируемые и фактические сроки выполнения работ</w:t>
            </w:r>
          </w:p>
        </w:tc>
      </w:tr>
      <w:tr w:rsidR="00C56E81" w:rsidRPr="00BC4861" w:rsidTr="00D453C5">
        <w:trPr>
          <w:trHeight w:val="897"/>
        </w:trPr>
        <w:tc>
          <w:tcPr>
            <w:tcW w:w="1244" w:type="dxa"/>
          </w:tcPr>
          <w:p w:rsidR="00C56E81" w:rsidRPr="00BC4861" w:rsidRDefault="00C56E81" w:rsidP="00D453C5">
            <w:pPr>
              <w:pStyle w:val="TableParagraph"/>
              <w:spacing w:before="2"/>
              <w:ind w:left="8"/>
              <w:jc w:val="center"/>
              <w:rPr>
                <w:sz w:val="26"/>
              </w:rPr>
            </w:pPr>
            <w:r w:rsidRPr="00BC4861">
              <w:rPr>
                <w:sz w:val="26"/>
              </w:rPr>
              <w:t>27</w:t>
            </w:r>
          </w:p>
        </w:tc>
        <w:tc>
          <w:tcPr>
            <w:tcW w:w="4952" w:type="dxa"/>
          </w:tcPr>
          <w:p w:rsidR="00C56E81" w:rsidRPr="00E83594" w:rsidRDefault="00C56E81" w:rsidP="00D453C5">
            <w:pPr>
              <w:pStyle w:val="TableParagraph"/>
              <w:spacing w:before="2"/>
              <w:rPr>
                <w:rFonts w:ascii="Times New Roman" w:hAnsi="Times New Roman" w:cs="Times New Roman"/>
                <w:sz w:val="24"/>
                <w:szCs w:val="24"/>
                <w:lang w:val="ru-RU"/>
              </w:rPr>
            </w:pPr>
            <w:r w:rsidRPr="00E83594">
              <w:rPr>
                <w:rFonts w:ascii="Times New Roman" w:hAnsi="Times New Roman" w:cs="Times New Roman"/>
                <w:sz w:val="24"/>
                <w:szCs w:val="24"/>
                <w:lang w:val="ru-RU"/>
              </w:rPr>
              <w:t>График режима работы тепловых сетей</w:t>
            </w:r>
          </w:p>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(по каждому району на отопительный и летний периоды)</w:t>
            </w:r>
          </w:p>
        </w:tc>
        <w:tc>
          <w:tcPr>
            <w:tcW w:w="9083" w:type="dxa"/>
          </w:tcPr>
          <w:p w:rsidR="00C56E81" w:rsidRPr="00E83594" w:rsidRDefault="00C56E81" w:rsidP="00D453C5">
            <w:pPr>
              <w:pStyle w:val="TableParagraph"/>
              <w:spacing w:before="2"/>
              <w:rPr>
                <w:rFonts w:ascii="Times New Roman" w:hAnsi="Times New Roman" w:cs="Times New Roman"/>
                <w:sz w:val="24"/>
                <w:szCs w:val="24"/>
                <w:lang w:val="ru-RU"/>
              </w:rPr>
            </w:pPr>
            <w:r w:rsidRPr="00E83594">
              <w:rPr>
                <w:rFonts w:ascii="Times New Roman" w:hAnsi="Times New Roman" w:cs="Times New Roman"/>
                <w:sz w:val="24"/>
                <w:szCs w:val="24"/>
                <w:lang w:val="ru-RU"/>
              </w:rPr>
              <w:t>Графики: пьезометрический, температурный, расхода теплоносителя, отпуска тепла</w:t>
            </w:r>
          </w:p>
        </w:tc>
      </w:tr>
      <w:tr w:rsidR="00C56E81" w:rsidRPr="00BC4861" w:rsidTr="00D453C5">
        <w:trPr>
          <w:trHeight w:val="597"/>
        </w:trPr>
        <w:tc>
          <w:tcPr>
            <w:tcW w:w="1244" w:type="dxa"/>
          </w:tcPr>
          <w:p w:rsidR="00C56E81" w:rsidRPr="00BC4861" w:rsidRDefault="00C56E81" w:rsidP="00D453C5">
            <w:pPr>
              <w:pStyle w:val="TableParagraph"/>
              <w:spacing w:before="2"/>
              <w:ind w:left="8"/>
              <w:jc w:val="center"/>
              <w:rPr>
                <w:sz w:val="26"/>
              </w:rPr>
            </w:pPr>
            <w:r w:rsidRPr="00BC4861">
              <w:rPr>
                <w:sz w:val="26"/>
              </w:rPr>
              <w:t>28</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Карта уставок технологических защит</w:t>
            </w:r>
          </w:p>
        </w:tc>
        <w:tc>
          <w:tcPr>
            <w:tcW w:w="9083" w:type="dxa"/>
          </w:tcPr>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Наименование защиты (сигнализации) с указанием места установки, типа прибора и уставки срабатывания по параметру и времени</w:t>
            </w:r>
          </w:p>
        </w:tc>
      </w:tr>
      <w:tr w:rsidR="00C56E81" w:rsidRPr="00BC4861" w:rsidTr="00D453C5">
        <w:trPr>
          <w:trHeight w:val="897"/>
        </w:trPr>
        <w:tc>
          <w:tcPr>
            <w:tcW w:w="1244" w:type="dxa"/>
          </w:tcPr>
          <w:p w:rsidR="00C56E81" w:rsidRPr="00BC4861" w:rsidRDefault="00C56E81" w:rsidP="00D453C5">
            <w:pPr>
              <w:pStyle w:val="TableParagraph"/>
              <w:spacing w:before="2"/>
              <w:ind w:left="8"/>
              <w:jc w:val="center"/>
              <w:rPr>
                <w:sz w:val="26"/>
              </w:rPr>
            </w:pPr>
            <w:r w:rsidRPr="00BC4861">
              <w:rPr>
                <w:sz w:val="26"/>
              </w:rPr>
              <w:t>29</w:t>
            </w:r>
          </w:p>
        </w:tc>
        <w:tc>
          <w:tcPr>
            <w:tcW w:w="4952" w:type="dxa"/>
          </w:tcPr>
          <w:p w:rsidR="00C56E81" w:rsidRPr="00E83594" w:rsidRDefault="00C56E81" w:rsidP="00D453C5">
            <w:pPr>
              <w:pStyle w:val="TableParagraph"/>
              <w:spacing w:before="2"/>
              <w:rPr>
                <w:rFonts w:ascii="Times New Roman" w:hAnsi="Times New Roman" w:cs="Times New Roman"/>
                <w:sz w:val="24"/>
                <w:szCs w:val="24"/>
                <w:lang w:val="ru-RU"/>
              </w:rPr>
            </w:pPr>
            <w:r w:rsidRPr="00E83594">
              <w:rPr>
                <w:rFonts w:ascii="Times New Roman" w:hAnsi="Times New Roman" w:cs="Times New Roman"/>
                <w:sz w:val="24"/>
                <w:szCs w:val="24"/>
                <w:lang w:val="ru-RU"/>
              </w:rPr>
              <w:t>Перечень оборудования, находящегося в</w:t>
            </w:r>
          </w:p>
          <w:p w:rsidR="00C56E81" w:rsidRPr="00E83594" w:rsidRDefault="00C56E81" w:rsidP="00D453C5">
            <w:pPr>
              <w:pStyle w:val="TableParagraph"/>
              <w:tabs>
                <w:tab w:val="left" w:pos="1864"/>
                <w:tab w:val="left" w:pos="3482"/>
                <w:tab w:val="left" w:pos="3940"/>
              </w:tabs>
              <w:spacing w:line="298" w:lineRule="exact"/>
              <w:ind w:right="98"/>
              <w:rPr>
                <w:rFonts w:ascii="Times New Roman" w:hAnsi="Times New Roman" w:cs="Times New Roman"/>
                <w:sz w:val="24"/>
                <w:szCs w:val="24"/>
                <w:lang w:val="ru-RU"/>
              </w:rPr>
            </w:pPr>
            <w:r w:rsidRPr="00E83594">
              <w:rPr>
                <w:rFonts w:ascii="Times New Roman" w:hAnsi="Times New Roman" w:cs="Times New Roman"/>
                <w:sz w:val="24"/>
                <w:szCs w:val="24"/>
                <w:lang w:val="ru-RU"/>
              </w:rPr>
              <w:t>оперативном управлении и ведении диспетчера теплосети (района теплосети)</w:t>
            </w:r>
          </w:p>
        </w:tc>
        <w:tc>
          <w:tcPr>
            <w:tcW w:w="9083" w:type="dxa"/>
          </w:tcPr>
          <w:p w:rsidR="00C56E81" w:rsidRPr="00E83594" w:rsidRDefault="00C56E81" w:rsidP="00D453C5">
            <w:pPr>
              <w:pStyle w:val="TableParagraph"/>
              <w:tabs>
                <w:tab w:val="left" w:pos="2026"/>
                <w:tab w:val="left" w:pos="2465"/>
                <w:tab w:val="left" w:pos="3628"/>
                <w:tab w:val="left" w:pos="5305"/>
                <w:tab w:val="left" w:pos="7352"/>
              </w:tabs>
              <w:spacing w:before="2"/>
              <w:rPr>
                <w:rFonts w:ascii="Times New Roman" w:hAnsi="Times New Roman" w:cs="Times New Roman"/>
                <w:sz w:val="24"/>
                <w:szCs w:val="24"/>
                <w:lang w:val="ru-RU"/>
              </w:rPr>
            </w:pPr>
            <w:r w:rsidRPr="00E83594">
              <w:rPr>
                <w:rFonts w:ascii="Times New Roman" w:hAnsi="Times New Roman" w:cs="Times New Roman"/>
                <w:sz w:val="24"/>
                <w:szCs w:val="24"/>
                <w:lang w:val="ru-RU"/>
              </w:rPr>
              <w:t>Наименование и краткие технические характеристики оборудования,</w:t>
            </w:r>
          </w:p>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находящегося в оперативном управлении и ведении диспетчера теплосети (района)</w:t>
            </w:r>
          </w:p>
        </w:tc>
      </w:tr>
      <w:tr w:rsidR="00C56E81" w:rsidRPr="00BC4861" w:rsidTr="00D453C5">
        <w:trPr>
          <w:trHeight w:val="1197"/>
        </w:trPr>
        <w:tc>
          <w:tcPr>
            <w:tcW w:w="1244" w:type="dxa"/>
          </w:tcPr>
          <w:p w:rsidR="00C56E81" w:rsidRPr="00BC4861" w:rsidRDefault="00C56E81" w:rsidP="00D453C5">
            <w:pPr>
              <w:pStyle w:val="TableParagraph"/>
              <w:spacing w:before="2"/>
              <w:ind w:left="8"/>
              <w:jc w:val="center"/>
              <w:rPr>
                <w:sz w:val="26"/>
              </w:rPr>
            </w:pPr>
            <w:r w:rsidRPr="00BC4861">
              <w:rPr>
                <w:sz w:val="26"/>
              </w:rPr>
              <w:t>30</w:t>
            </w:r>
          </w:p>
        </w:tc>
        <w:tc>
          <w:tcPr>
            <w:tcW w:w="4952" w:type="dxa"/>
          </w:tcPr>
          <w:p w:rsidR="00C56E81" w:rsidRPr="00E83594" w:rsidRDefault="00C56E81" w:rsidP="00D453C5">
            <w:pPr>
              <w:pStyle w:val="TableParagraph"/>
              <w:spacing w:before="2"/>
              <w:rPr>
                <w:rFonts w:ascii="Times New Roman" w:hAnsi="Times New Roman" w:cs="Times New Roman"/>
                <w:sz w:val="24"/>
                <w:szCs w:val="24"/>
              </w:rPr>
            </w:pPr>
            <w:r w:rsidRPr="00E83594">
              <w:rPr>
                <w:rFonts w:ascii="Times New Roman" w:hAnsi="Times New Roman" w:cs="Times New Roman"/>
                <w:sz w:val="24"/>
                <w:szCs w:val="24"/>
              </w:rPr>
              <w:t>Схема тепловых сетей</w:t>
            </w:r>
          </w:p>
        </w:tc>
        <w:tc>
          <w:tcPr>
            <w:tcW w:w="9083" w:type="dxa"/>
          </w:tcPr>
          <w:p w:rsidR="00C56E81" w:rsidRPr="00E83594" w:rsidRDefault="00C56E81" w:rsidP="00D453C5">
            <w:pPr>
              <w:pStyle w:val="TableParagraph"/>
              <w:tabs>
                <w:tab w:val="left" w:pos="1023"/>
                <w:tab w:val="left" w:pos="2299"/>
                <w:tab w:val="left" w:pos="3120"/>
                <w:tab w:val="left" w:pos="6331"/>
                <w:tab w:val="left" w:pos="7484"/>
                <w:tab w:val="left" w:pos="7820"/>
              </w:tabs>
              <w:spacing w:before="2"/>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Схема тепловых сетей района(производственного участка) с указанием диаметров трубопроводов, номеров абонентов, обозначением тепловых камер,</w:t>
            </w:r>
          </w:p>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насосных и дренажных станций, установленных на них оборудования и запорной арматуры</w:t>
            </w:r>
          </w:p>
        </w:tc>
      </w:tr>
      <w:tr w:rsidR="00C56E81" w:rsidRPr="00BC4861" w:rsidTr="00D453C5">
        <w:trPr>
          <w:trHeight w:val="595"/>
        </w:trPr>
        <w:tc>
          <w:tcPr>
            <w:tcW w:w="1244" w:type="dxa"/>
          </w:tcPr>
          <w:p w:rsidR="00C56E81" w:rsidRPr="00BC4861" w:rsidRDefault="00C56E81" w:rsidP="00D453C5">
            <w:pPr>
              <w:pStyle w:val="TableParagraph"/>
              <w:spacing w:line="299" w:lineRule="exact"/>
              <w:ind w:left="8"/>
              <w:jc w:val="center"/>
              <w:rPr>
                <w:sz w:val="26"/>
              </w:rPr>
            </w:pPr>
            <w:r w:rsidRPr="00BC4861">
              <w:rPr>
                <w:sz w:val="26"/>
              </w:rPr>
              <w:t>31</w:t>
            </w:r>
          </w:p>
        </w:tc>
        <w:tc>
          <w:tcPr>
            <w:tcW w:w="4952" w:type="dxa"/>
          </w:tcPr>
          <w:p w:rsidR="00C56E81" w:rsidRPr="00E83594" w:rsidRDefault="00C56E81" w:rsidP="00D453C5">
            <w:pPr>
              <w:pStyle w:val="TableParagraph"/>
              <w:tabs>
                <w:tab w:val="left" w:pos="1570"/>
                <w:tab w:val="left" w:pos="2645"/>
                <w:tab w:val="left" w:pos="4226"/>
              </w:tabs>
              <w:spacing w:line="298" w:lineRule="exact"/>
              <w:ind w:right="99"/>
              <w:rPr>
                <w:rFonts w:ascii="Times New Roman" w:hAnsi="Times New Roman" w:cs="Times New Roman"/>
                <w:sz w:val="24"/>
                <w:szCs w:val="24"/>
                <w:lang w:val="ru-RU"/>
              </w:rPr>
            </w:pPr>
            <w:r w:rsidRPr="00E83594">
              <w:rPr>
                <w:rFonts w:ascii="Times New Roman" w:hAnsi="Times New Roman" w:cs="Times New Roman"/>
                <w:sz w:val="24"/>
                <w:szCs w:val="24"/>
                <w:lang w:val="ru-RU"/>
              </w:rPr>
              <w:t>Тепловая схема источника тепла (котельной)</w:t>
            </w:r>
          </w:p>
        </w:tc>
        <w:tc>
          <w:tcPr>
            <w:tcW w:w="9083" w:type="dxa"/>
          </w:tcPr>
          <w:p w:rsidR="00C56E81" w:rsidRPr="00E83594" w:rsidRDefault="00C56E81" w:rsidP="00D453C5">
            <w:pPr>
              <w:pStyle w:val="TableParagraph"/>
              <w:tabs>
                <w:tab w:val="left" w:pos="1949"/>
                <w:tab w:val="left" w:pos="3796"/>
                <w:tab w:val="left" w:pos="6095"/>
                <w:tab w:val="left" w:pos="7268"/>
              </w:tabs>
              <w:spacing w:line="298" w:lineRule="exact"/>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Графическое изображение технологических систем (оборудования, трубопроводов и устройств) по выработке и отпуску тепла</w:t>
            </w:r>
          </w:p>
        </w:tc>
      </w:tr>
      <w:tr w:rsidR="00C56E81" w:rsidRPr="00BC4861" w:rsidTr="00D453C5">
        <w:trPr>
          <w:trHeight w:val="596"/>
        </w:trPr>
        <w:tc>
          <w:tcPr>
            <w:tcW w:w="1244" w:type="dxa"/>
          </w:tcPr>
          <w:p w:rsidR="00C56E81" w:rsidRPr="00BC4861" w:rsidRDefault="00C56E81" w:rsidP="00D453C5">
            <w:pPr>
              <w:pStyle w:val="TableParagraph"/>
              <w:spacing w:before="1"/>
              <w:ind w:left="8"/>
              <w:jc w:val="center"/>
              <w:rPr>
                <w:sz w:val="26"/>
              </w:rPr>
            </w:pPr>
            <w:r w:rsidRPr="00BC4861">
              <w:rPr>
                <w:sz w:val="26"/>
              </w:rPr>
              <w:t>32</w:t>
            </w:r>
          </w:p>
        </w:tc>
        <w:tc>
          <w:tcPr>
            <w:tcW w:w="4952" w:type="dxa"/>
          </w:tcPr>
          <w:p w:rsidR="00C56E81" w:rsidRPr="00E83594" w:rsidRDefault="00C56E81" w:rsidP="00D453C5">
            <w:pPr>
              <w:pStyle w:val="TableParagraph"/>
              <w:tabs>
                <w:tab w:val="left" w:pos="1122"/>
                <w:tab w:val="left" w:pos="3111"/>
                <w:tab w:val="left" w:pos="4279"/>
              </w:tabs>
              <w:spacing w:line="298" w:lineRule="exact"/>
              <w:ind w:right="102"/>
              <w:rPr>
                <w:rFonts w:ascii="Times New Roman" w:hAnsi="Times New Roman" w:cs="Times New Roman"/>
                <w:sz w:val="24"/>
                <w:szCs w:val="24"/>
                <w:lang w:val="ru-RU"/>
              </w:rPr>
            </w:pPr>
            <w:r w:rsidRPr="00E83594">
              <w:rPr>
                <w:rFonts w:ascii="Times New Roman" w:hAnsi="Times New Roman" w:cs="Times New Roman"/>
                <w:sz w:val="24"/>
                <w:szCs w:val="24"/>
                <w:lang w:val="ru-RU"/>
              </w:rPr>
              <w:t>Схема трубопроводов сетевой воды источника тепла</w:t>
            </w:r>
          </w:p>
        </w:tc>
        <w:tc>
          <w:tcPr>
            <w:tcW w:w="9083" w:type="dxa"/>
          </w:tcPr>
          <w:p w:rsidR="00C56E81" w:rsidRPr="00E83594" w:rsidRDefault="00C56E81" w:rsidP="00D453C5">
            <w:pPr>
              <w:pStyle w:val="TableParagraph"/>
              <w:spacing w:line="298" w:lineRule="exact"/>
              <w:ind w:right="103"/>
              <w:rPr>
                <w:rFonts w:ascii="Times New Roman" w:hAnsi="Times New Roman" w:cs="Times New Roman"/>
                <w:sz w:val="24"/>
                <w:szCs w:val="24"/>
                <w:lang w:val="ru-RU"/>
              </w:rPr>
            </w:pPr>
            <w:r w:rsidRPr="00E83594">
              <w:rPr>
                <w:rFonts w:ascii="Times New Roman" w:hAnsi="Times New Roman" w:cs="Times New Roman"/>
                <w:sz w:val="24"/>
                <w:szCs w:val="24"/>
                <w:lang w:val="ru-RU"/>
              </w:rPr>
              <w:t>Графическое изображение технологических систем подготовки, распределения и выдачи сетевой воды</w:t>
            </w:r>
          </w:p>
        </w:tc>
      </w:tr>
      <w:tr w:rsidR="00C56E81" w:rsidRPr="00BC4861" w:rsidTr="00D453C5">
        <w:trPr>
          <w:trHeight w:val="600"/>
        </w:trPr>
        <w:tc>
          <w:tcPr>
            <w:tcW w:w="1244" w:type="dxa"/>
          </w:tcPr>
          <w:p w:rsidR="00C56E81" w:rsidRPr="00BC4861" w:rsidRDefault="00C56E81" w:rsidP="00D453C5">
            <w:pPr>
              <w:pStyle w:val="TableParagraph"/>
              <w:spacing w:before="2"/>
              <w:ind w:left="8"/>
              <w:jc w:val="center"/>
              <w:rPr>
                <w:sz w:val="26"/>
              </w:rPr>
            </w:pPr>
            <w:r w:rsidRPr="00BC4861">
              <w:rPr>
                <w:sz w:val="26"/>
              </w:rPr>
              <w:t>33</w:t>
            </w:r>
          </w:p>
        </w:tc>
        <w:tc>
          <w:tcPr>
            <w:tcW w:w="4952" w:type="dxa"/>
          </w:tcPr>
          <w:p w:rsidR="00C56E81" w:rsidRPr="00E83594" w:rsidRDefault="00C56E81" w:rsidP="00D453C5">
            <w:pPr>
              <w:pStyle w:val="TableParagraph"/>
              <w:tabs>
                <w:tab w:val="left" w:pos="1100"/>
                <w:tab w:val="left" w:pos="2417"/>
                <w:tab w:val="left" w:pos="3540"/>
              </w:tabs>
              <w:spacing w:line="300" w:lineRule="atLeast"/>
              <w:ind w:right="101"/>
              <w:rPr>
                <w:rFonts w:ascii="Times New Roman" w:hAnsi="Times New Roman" w:cs="Times New Roman"/>
                <w:sz w:val="24"/>
                <w:szCs w:val="24"/>
                <w:lang w:val="ru-RU"/>
              </w:rPr>
            </w:pPr>
            <w:r w:rsidRPr="00E83594">
              <w:rPr>
                <w:rFonts w:ascii="Times New Roman" w:hAnsi="Times New Roman" w:cs="Times New Roman"/>
                <w:sz w:val="24"/>
                <w:szCs w:val="24"/>
                <w:lang w:val="ru-RU"/>
              </w:rPr>
              <w:t>Схема тепловой камеры (павильона, насосной станции)</w:t>
            </w:r>
          </w:p>
        </w:tc>
        <w:tc>
          <w:tcPr>
            <w:tcW w:w="9083" w:type="dxa"/>
          </w:tcPr>
          <w:p w:rsidR="00C56E81" w:rsidRPr="00E83594" w:rsidRDefault="00C56E81" w:rsidP="00D453C5">
            <w:pPr>
              <w:pStyle w:val="TableParagraph"/>
              <w:spacing w:line="300" w:lineRule="atLeast"/>
              <w:rPr>
                <w:rFonts w:ascii="Times New Roman" w:hAnsi="Times New Roman" w:cs="Times New Roman"/>
                <w:sz w:val="24"/>
                <w:szCs w:val="24"/>
                <w:lang w:val="ru-RU"/>
              </w:rPr>
            </w:pPr>
            <w:r w:rsidRPr="00E83594">
              <w:rPr>
                <w:rFonts w:ascii="Times New Roman" w:hAnsi="Times New Roman" w:cs="Times New Roman"/>
                <w:sz w:val="24"/>
                <w:szCs w:val="24"/>
                <w:lang w:val="ru-RU"/>
              </w:rPr>
              <w:t>Графическое изображение привязанной к ориентирам на местности тепловой камеры(павильона, насосной станции), находящихся в ней трубопроводов, запорной и регулирующей арматуры, оборудования и контрольно- измерительных приборов</w:t>
            </w:r>
          </w:p>
        </w:tc>
      </w:tr>
      <w:tr w:rsidR="00C56E81" w:rsidRPr="00BC4861" w:rsidTr="00D453C5">
        <w:trPr>
          <w:trHeight w:val="1194"/>
        </w:trPr>
        <w:tc>
          <w:tcPr>
            <w:tcW w:w="1244" w:type="dxa"/>
          </w:tcPr>
          <w:p w:rsidR="00C56E81" w:rsidRPr="00BC4861" w:rsidRDefault="00C56E81" w:rsidP="00D453C5">
            <w:pPr>
              <w:pStyle w:val="TableParagraph"/>
              <w:spacing w:before="1"/>
              <w:ind w:left="8"/>
              <w:jc w:val="center"/>
              <w:rPr>
                <w:sz w:val="26"/>
              </w:rPr>
            </w:pPr>
            <w:r w:rsidRPr="00BC4861">
              <w:rPr>
                <w:sz w:val="26"/>
              </w:rPr>
              <w:t>34</w:t>
            </w:r>
          </w:p>
        </w:tc>
        <w:tc>
          <w:tcPr>
            <w:tcW w:w="4952" w:type="dxa"/>
          </w:tcPr>
          <w:p w:rsidR="00C56E81" w:rsidRPr="00E83594" w:rsidRDefault="00C56E81" w:rsidP="00D453C5">
            <w:pPr>
              <w:pStyle w:val="TableParagraph"/>
              <w:spacing w:before="1"/>
              <w:rPr>
                <w:rFonts w:ascii="Times New Roman" w:hAnsi="Times New Roman" w:cs="Times New Roman"/>
                <w:sz w:val="24"/>
                <w:szCs w:val="24"/>
                <w:lang w:val="ru-RU"/>
              </w:rPr>
            </w:pPr>
            <w:r w:rsidRPr="00E83594">
              <w:rPr>
                <w:rFonts w:ascii="Times New Roman" w:hAnsi="Times New Roman" w:cs="Times New Roman"/>
                <w:sz w:val="24"/>
                <w:szCs w:val="24"/>
                <w:lang w:val="ru-RU"/>
              </w:rPr>
              <w:t>Планшетная схема на отдельный участок</w:t>
            </w:r>
          </w:p>
        </w:tc>
        <w:tc>
          <w:tcPr>
            <w:tcW w:w="9083" w:type="dxa"/>
          </w:tcPr>
          <w:p w:rsidR="00C56E81" w:rsidRPr="00E83594" w:rsidRDefault="00C56E81" w:rsidP="00D453C5">
            <w:pPr>
              <w:pStyle w:val="TableParagraph"/>
              <w:spacing w:before="1"/>
              <w:ind w:right="97"/>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w:t>
            </w:r>
          </w:p>
          <w:p w:rsidR="00C56E81" w:rsidRPr="00E83594" w:rsidRDefault="00C56E81" w:rsidP="00D453C5">
            <w:pPr>
              <w:pStyle w:val="TableParagraph"/>
              <w:spacing w:line="276" w:lineRule="exact"/>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абонентов с указанием назначения и этажности зданий</w:t>
            </w:r>
          </w:p>
        </w:tc>
      </w:tr>
      <w:tr w:rsidR="00C56E81" w:rsidRPr="00BC4861" w:rsidTr="00D453C5">
        <w:trPr>
          <w:trHeight w:val="600"/>
        </w:trPr>
        <w:tc>
          <w:tcPr>
            <w:tcW w:w="1244" w:type="dxa"/>
          </w:tcPr>
          <w:p w:rsidR="00C56E81" w:rsidRPr="00BC4861" w:rsidRDefault="00C56E81" w:rsidP="00D453C5">
            <w:pPr>
              <w:pStyle w:val="TableParagraph"/>
              <w:spacing w:before="2"/>
              <w:ind w:left="8"/>
              <w:jc w:val="center"/>
              <w:rPr>
                <w:sz w:val="26"/>
              </w:rPr>
            </w:pPr>
            <w:r w:rsidRPr="00BC4861">
              <w:rPr>
                <w:sz w:val="26"/>
              </w:rPr>
              <w:t>35</w:t>
            </w:r>
          </w:p>
        </w:tc>
        <w:tc>
          <w:tcPr>
            <w:tcW w:w="4952" w:type="dxa"/>
          </w:tcPr>
          <w:p w:rsidR="00C56E81" w:rsidRPr="00E83594" w:rsidRDefault="00C56E81" w:rsidP="00D453C5">
            <w:pPr>
              <w:pStyle w:val="TableParagraph"/>
              <w:tabs>
                <w:tab w:val="left" w:pos="2251"/>
                <w:tab w:val="left" w:pos="3148"/>
              </w:tabs>
              <w:spacing w:line="300" w:lineRule="atLeast"/>
              <w:ind w:right="99"/>
              <w:rPr>
                <w:rFonts w:ascii="Times New Roman" w:hAnsi="Times New Roman" w:cs="Times New Roman"/>
                <w:sz w:val="24"/>
                <w:szCs w:val="24"/>
              </w:rPr>
            </w:pPr>
            <w:r w:rsidRPr="00E83594">
              <w:rPr>
                <w:rFonts w:ascii="Times New Roman" w:hAnsi="Times New Roman" w:cs="Times New Roman"/>
                <w:sz w:val="24"/>
                <w:szCs w:val="24"/>
              </w:rPr>
              <w:t>Принципиальная схема магистральных сетей</w:t>
            </w:r>
          </w:p>
        </w:tc>
        <w:tc>
          <w:tcPr>
            <w:tcW w:w="9083" w:type="dxa"/>
          </w:tcPr>
          <w:p w:rsidR="00C56E81" w:rsidRPr="00E83594" w:rsidRDefault="00C56E81" w:rsidP="00D453C5">
            <w:pPr>
              <w:pStyle w:val="TableParagraph"/>
              <w:tabs>
                <w:tab w:val="left" w:pos="1021"/>
                <w:tab w:val="left" w:pos="2928"/>
                <w:tab w:val="left" w:pos="3741"/>
                <w:tab w:val="left" w:pos="4072"/>
                <w:tab w:val="left" w:pos="5434"/>
                <w:tab w:val="left" w:pos="6581"/>
                <w:tab w:val="left" w:pos="7449"/>
                <w:tab w:val="left" w:pos="7804"/>
              </w:tabs>
              <w:spacing w:line="300" w:lineRule="atLeast"/>
              <w:ind w:right="105"/>
              <w:rPr>
                <w:rFonts w:ascii="Times New Roman" w:hAnsi="Times New Roman" w:cs="Times New Roman"/>
                <w:sz w:val="24"/>
                <w:szCs w:val="24"/>
                <w:lang w:val="ru-RU"/>
              </w:rPr>
            </w:pPr>
            <w:r w:rsidRPr="00E83594">
              <w:rPr>
                <w:rFonts w:ascii="Times New Roman" w:hAnsi="Times New Roman" w:cs="Times New Roman"/>
                <w:sz w:val="24"/>
                <w:szCs w:val="24"/>
                <w:lang w:val="ru-RU"/>
              </w:rPr>
              <w:t>Схема магистральных сетей с указанием номеров камер и диаметров ответвлений</w:t>
            </w:r>
          </w:p>
        </w:tc>
      </w:tr>
      <w:tr w:rsidR="00C56E81" w:rsidRPr="00BC4861" w:rsidTr="00D453C5">
        <w:trPr>
          <w:trHeight w:val="597"/>
        </w:trPr>
        <w:tc>
          <w:tcPr>
            <w:tcW w:w="1244" w:type="dxa"/>
          </w:tcPr>
          <w:p w:rsidR="00C56E81" w:rsidRPr="00BC4861" w:rsidRDefault="00C56E81" w:rsidP="00D453C5">
            <w:pPr>
              <w:pStyle w:val="TableParagraph"/>
              <w:spacing w:line="298" w:lineRule="exact"/>
              <w:ind w:left="8"/>
              <w:jc w:val="center"/>
              <w:rPr>
                <w:sz w:val="26"/>
              </w:rPr>
            </w:pPr>
            <w:r w:rsidRPr="00BC4861">
              <w:rPr>
                <w:sz w:val="26"/>
              </w:rPr>
              <w:t>36</w:t>
            </w:r>
          </w:p>
        </w:tc>
        <w:tc>
          <w:tcPr>
            <w:tcW w:w="4952" w:type="dxa"/>
          </w:tcPr>
          <w:p w:rsidR="00C56E81" w:rsidRPr="00E83594" w:rsidRDefault="00C56E81" w:rsidP="00D453C5">
            <w:pPr>
              <w:pStyle w:val="TableParagraph"/>
              <w:spacing w:line="298" w:lineRule="exact"/>
              <w:rPr>
                <w:rFonts w:ascii="Times New Roman" w:hAnsi="Times New Roman" w:cs="Times New Roman"/>
                <w:sz w:val="24"/>
                <w:szCs w:val="24"/>
              </w:rPr>
            </w:pPr>
            <w:r w:rsidRPr="00E83594">
              <w:rPr>
                <w:rFonts w:ascii="Times New Roman" w:hAnsi="Times New Roman" w:cs="Times New Roman"/>
                <w:sz w:val="24"/>
                <w:szCs w:val="24"/>
              </w:rPr>
              <w:t>Расчетная схема тепловых сетей</w:t>
            </w:r>
          </w:p>
        </w:tc>
        <w:tc>
          <w:tcPr>
            <w:tcW w:w="9083" w:type="dxa"/>
          </w:tcPr>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Безмасштабная схема тепловых сетей с указанием диаметра и приведенной длины каждого расчетного участка</w:t>
            </w:r>
          </w:p>
        </w:tc>
      </w:tr>
      <w:tr w:rsidR="00C56E81" w:rsidRPr="00BC4861" w:rsidTr="00D453C5">
        <w:trPr>
          <w:trHeight w:val="594"/>
        </w:trPr>
        <w:tc>
          <w:tcPr>
            <w:tcW w:w="1244" w:type="dxa"/>
          </w:tcPr>
          <w:p w:rsidR="00C56E81" w:rsidRPr="00BC4861" w:rsidRDefault="00C56E81" w:rsidP="00D453C5">
            <w:pPr>
              <w:pStyle w:val="TableParagraph"/>
              <w:spacing w:line="298" w:lineRule="exact"/>
              <w:ind w:left="8"/>
              <w:jc w:val="center"/>
              <w:rPr>
                <w:sz w:val="26"/>
              </w:rPr>
            </w:pPr>
            <w:r w:rsidRPr="00BC4861">
              <w:rPr>
                <w:sz w:val="26"/>
              </w:rPr>
              <w:t>37</w:t>
            </w:r>
          </w:p>
        </w:tc>
        <w:tc>
          <w:tcPr>
            <w:tcW w:w="4952" w:type="dxa"/>
          </w:tcPr>
          <w:p w:rsidR="00C56E81" w:rsidRPr="00E83594" w:rsidRDefault="00C56E81" w:rsidP="00D453C5">
            <w:pPr>
              <w:pStyle w:val="TableParagraph"/>
              <w:tabs>
                <w:tab w:val="left" w:pos="1615"/>
                <w:tab w:val="left" w:pos="4003"/>
              </w:tabs>
              <w:spacing w:line="298" w:lineRule="exact"/>
              <w:ind w:right="101"/>
              <w:rPr>
                <w:rFonts w:ascii="Times New Roman" w:hAnsi="Times New Roman" w:cs="Times New Roman"/>
                <w:sz w:val="24"/>
                <w:szCs w:val="24"/>
                <w:lang w:val="ru-RU"/>
              </w:rPr>
            </w:pPr>
            <w:r w:rsidRPr="00E83594">
              <w:rPr>
                <w:rFonts w:ascii="Times New Roman" w:hAnsi="Times New Roman" w:cs="Times New Roman"/>
                <w:sz w:val="24"/>
                <w:szCs w:val="24"/>
                <w:lang w:val="ru-RU"/>
              </w:rPr>
              <w:t>Таблицы гидравлического расчета тепловых сетей</w:t>
            </w:r>
          </w:p>
        </w:tc>
        <w:tc>
          <w:tcPr>
            <w:tcW w:w="9083" w:type="dxa"/>
          </w:tcPr>
          <w:p w:rsidR="00C56E81" w:rsidRPr="00E83594" w:rsidRDefault="00C56E81" w:rsidP="00D453C5">
            <w:pPr>
              <w:pStyle w:val="TableParagraph"/>
              <w:spacing w:line="298"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Результаты расчета потерь напора и величин располагаемых напоров на каждом участке тепловой сети</w:t>
            </w:r>
          </w:p>
        </w:tc>
      </w:tr>
      <w:tr w:rsidR="00C56E81" w:rsidRPr="00BC4861" w:rsidTr="00D453C5">
        <w:trPr>
          <w:trHeight w:val="597"/>
        </w:trPr>
        <w:tc>
          <w:tcPr>
            <w:tcW w:w="1244" w:type="dxa"/>
          </w:tcPr>
          <w:p w:rsidR="00C56E81" w:rsidRPr="00BC4861" w:rsidRDefault="00C56E81" w:rsidP="00D453C5">
            <w:pPr>
              <w:pStyle w:val="TableParagraph"/>
              <w:ind w:left="8"/>
              <w:jc w:val="center"/>
              <w:rPr>
                <w:sz w:val="26"/>
              </w:rPr>
            </w:pPr>
            <w:r w:rsidRPr="00BC4861">
              <w:rPr>
                <w:sz w:val="26"/>
              </w:rPr>
              <w:t>38</w:t>
            </w:r>
          </w:p>
        </w:tc>
        <w:tc>
          <w:tcPr>
            <w:tcW w:w="4952" w:type="dxa"/>
          </w:tcPr>
          <w:p w:rsidR="00C56E81" w:rsidRPr="00E83594" w:rsidRDefault="00C56E81" w:rsidP="00D453C5">
            <w:pPr>
              <w:pStyle w:val="TableParagraph"/>
              <w:rPr>
                <w:rFonts w:ascii="Times New Roman" w:hAnsi="Times New Roman" w:cs="Times New Roman"/>
                <w:sz w:val="24"/>
                <w:szCs w:val="24"/>
                <w:lang w:val="ru-RU"/>
              </w:rPr>
            </w:pPr>
            <w:r w:rsidRPr="00E83594">
              <w:rPr>
                <w:rFonts w:ascii="Times New Roman" w:hAnsi="Times New Roman" w:cs="Times New Roman"/>
                <w:sz w:val="24"/>
                <w:szCs w:val="24"/>
                <w:lang w:val="ru-RU"/>
              </w:rPr>
              <w:t>Перечень работ, проводимых по нарядам</w:t>
            </w:r>
          </w:p>
        </w:tc>
        <w:tc>
          <w:tcPr>
            <w:tcW w:w="9083" w:type="dxa"/>
          </w:tcPr>
          <w:p w:rsidR="00C56E81" w:rsidRPr="00E83594" w:rsidRDefault="00C56E81" w:rsidP="00D453C5">
            <w:pPr>
              <w:pStyle w:val="TableParagraph"/>
              <w:spacing w:line="300" w:lineRule="exact"/>
              <w:rPr>
                <w:rFonts w:ascii="Times New Roman" w:hAnsi="Times New Roman" w:cs="Times New Roman"/>
                <w:sz w:val="24"/>
                <w:szCs w:val="24"/>
                <w:lang w:val="ru-RU"/>
              </w:rPr>
            </w:pPr>
            <w:r w:rsidRPr="00E83594">
              <w:rPr>
                <w:rFonts w:ascii="Times New Roman" w:hAnsi="Times New Roman" w:cs="Times New Roman"/>
                <w:sz w:val="24"/>
                <w:szCs w:val="24"/>
                <w:lang w:val="ru-RU"/>
              </w:rPr>
              <w:t>Перечисление работ, на проведение которых необходимо оформлять наряды- допуска.</w:t>
            </w:r>
          </w:p>
        </w:tc>
      </w:tr>
      <w:tr w:rsidR="00C56E81" w:rsidRPr="00BC4861" w:rsidTr="00D453C5">
        <w:trPr>
          <w:trHeight w:val="1193"/>
        </w:trPr>
        <w:tc>
          <w:tcPr>
            <w:tcW w:w="1244" w:type="dxa"/>
          </w:tcPr>
          <w:p w:rsidR="00C56E81" w:rsidRPr="00BC4861" w:rsidRDefault="00C56E81" w:rsidP="00D453C5">
            <w:pPr>
              <w:pStyle w:val="TableParagraph"/>
              <w:spacing w:line="296" w:lineRule="exact"/>
              <w:ind w:left="8"/>
              <w:jc w:val="center"/>
              <w:rPr>
                <w:sz w:val="26"/>
              </w:rPr>
            </w:pPr>
            <w:r w:rsidRPr="00BC4861">
              <w:rPr>
                <w:sz w:val="26"/>
              </w:rPr>
              <w:t>39</w:t>
            </w:r>
          </w:p>
        </w:tc>
        <w:tc>
          <w:tcPr>
            <w:tcW w:w="4952" w:type="dxa"/>
          </w:tcPr>
          <w:p w:rsidR="00C56E81" w:rsidRPr="00E83594" w:rsidRDefault="00C56E81" w:rsidP="00D453C5">
            <w:pPr>
              <w:pStyle w:val="TableParagraph"/>
              <w:spacing w:line="296" w:lineRule="exact"/>
              <w:rPr>
                <w:rFonts w:ascii="Times New Roman" w:hAnsi="Times New Roman" w:cs="Times New Roman"/>
                <w:sz w:val="24"/>
                <w:szCs w:val="24"/>
              </w:rPr>
            </w:pPr>
            <w:r w:rsidRPr="00E83594">
              <w:rPr>
                <w:rFonts w:ascii="Times New Roman" w:hAnsi="Times New Roman" w:cs="Times New Roman"/>
                <w:sz w:val="24"/>
                <w:szCs w:val="24"/>
              </w:rPr>
              <w:t>Наряд-допуск</w:t>
            </w:r>
          </w:p>
        </w:tc>
        <w:tc>
          <w:tcPr>
            <w:tcW w:w="9083" w:type="dxa"/>
          </w:tcPr>
          <w:p w:rsidR="00C56E81" w:rsidRPr="00E83594" w:rsidRDefault="00C56E81" w:rsidP="00D453C5">
            <w:pPr>
              <w:pStyle w:val="TableParagraph"/>
              <w:ind w:right="104"/>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rsidR="00C56E81" w:rsidRPr="00E83594" w:rsidRDefault="00C56E81" w:rsidP="00D453C5">
            <w:pPr>
              <w:pStyle w:val="TableParagraph"/>
              <w:spacing w:line="278" w:lineRule="exact"/>
              <w:jc w:val="both"/>
              <w:rPr>
                <w:rFonts w:ascii="Times New Roman" w:hAnsi="Times New Roman" w:cs="Times New Roman"/>
                <w:sz w:val="24"/>
                <w:szCs w:val="24"/>
                <w:lang w:val="ru-RU"/>
              </w:rPr>
            </w:pPr>
            <w:r w:rsidRPr="00E83594">
              <w:rPr>
                <w:rFonts w:ascii="Times New Roman" w:hAnsi="Times New Roman" w:cs="Times New Roman"/>
                <w:sz w:val="24"/>
                <w:szCs w:val="24"/>
                <w:lang w:val="ru-RU"/>
              </w:rPr>
              <w:t>дата и время допусков к работе(первичных и ежедневных), окончание работы</w:t>
            </w:r>
          </w:p>
        </w:tc>
      </w:tr>
    </w:tbl>
    <w:p w:rsidR="00C56E81" w:rsidRPr="00BC4861" w:rsidRDefault="00C56E81" w:rsidP="00C56E81">
      <w:pPr>
        <w:spacing w:line="278" w:lineRule="exact"/>
        <w:jc w:val="both"/>
        <w:rPr>
          <w:sz w:val="26"/>
        </w:rPr>
        <w:sectPr w:rsidR="00C56E81" w:rsidRPr="00BC4861">
          <w:pgSz w:w="16850" w:h="11910" w:orient="landscape"/>
          <w:pgMar w:top="1340" w:right="460" w:bottom="280" w:left="880" w:header="720" w:footer="720" w:gutter="0"/>
          <w:cols w:space="720"/>
        </w:sectPr>
      </w:pPr>
    </w:p>
    <w:p w:rsidR="00C56E81" w:rsidRPr="00481412" w:rsidRDefault="00C56E81" w:rsidP="00C56E81">
      <w:pPr>
        <w:pStyle w:val="aa"/>
        <w:tabs>
          <w:tab w:val="left" w:pos="1433"/>
        </w:tabs>
        <w:spacing w:before="63"/>
        <w:ind w:left="449" w:right="1366"/>
        <w:jc w:val="center"/>
        <w:rPr>
          <w:b/>
          <w:sz w:val="26"/>
        </w:rPr>
      </w:pPr>
      <w:bookmarkStart w:id="40" w:name="_Hlk193472489"/>
      <w:r>
        <w:rPr>
          <w:b/>
          <w:sz w:val="26"/>
        </w:rPr>
        <w:t>13.</w:t>
      </w:r>
      <w:r w:rsidRPr="00481412">
        <w:rPr>
          <w:b/>
          <w:sz w:val="26"/>
        </w:rPr>
        <w:t xml:space="preserve">Применение блока электронного моделирования аварийных ситуаций в системах теплоснабжения </w:t>
      </w:r>
      <w:r w:rsidR="0061207B">
        <w:rPr>
          <w:b/>
          <w:sz w:val="26"/>
        </w:rPr>
        <w:t xml:space="preserve">Уинского </w:t>
      </w:r>
      <w:r w:rsidRPr="00481412">
        <w:rPr>
          <w:b/>
          <w:sz w:val="26"/>
        </w:rPr>
        <w:t>муниципального округа</w:t>
      </w:r>
    </w:p>
    <w:bookmarkEnd w:id="40"/>
    <w:p w:rsidR="00C56E81" w:rsidRPr="00BC4861" w:rsidRDefault="00C56E81" w:rsidP="0061207B">
      <w:pPr>
        <w:pStyle w:val="a4"/>
        <w:spacing w:line="240" w:lineRule="auto"/>
        <w:ind w:left="100" w:right="255" w:firstLine="707"/>
      </w:pPr>
      <w:r w:rsidRPr="00BC4861">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 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R="00C56E81" w:rsidRPr="00BC4861" w:rsidRDefault="00C56E81" w:rsidP="0061207B">
      <w:pPr>
        <w:pStyle w:val="a4"/>
        <w:spacing w:line="240" w:lineRule="auto"/>
      </w:pPr>
    </w:p>
    <w:p w:rsidR="00C56E81" w:rsidRPr="00BC4861" w:rsidRDefault="00C56E81" w:rsidP="0061207B">
      <w:pPr>
        <w:pStyle w:val="a4"/>
        <w:spacing w:line="240" w:lineRule="auto"/>
        <w:ind w:left="100" w:right="259" w:firstLine="707"/>
      </w:pPr>
      <w:r w:rsidRPr="00BC4861">
        <w:t>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№154 «О требованиях к схемам теплоснабжения, порядку их разработки и утверждения» электронная модель системы теплоснабжения поселения, городского округа</w:t>
      </w:r>
      <w:r>
        <w:t xml:space="preserve"> </w:t>
      </w:r>
      <w:r w:rsidRPr="00BC4861">
        <w:t>должна содержать:</w:t>
      </w:r>
    </w:p>
    <w:p w:rsidR="00C56E81" w:rsidRPr="00BC4861" w:rsidRDefault="00C56E81" w:rsidP="0061207B">
      <w:pPr>
        <w:pStyle w:val="a4"/>
        <w:spacing w:line="240" w:lineRule="auto"/>
      </w:pPr>
    </w:p>
    <w:p w:rsidR="00C56E81" w:rsidRPr="00BC4861" w:rsidRDefault="00C56E81" w:rsidP="0061207B">
      <w:pPr>
        <w:pStyle w:val="a4"/>
        <w:spacing w:line="240" w:lineRule="auto"/>
        <w:ind w:left="100" w:right="263" w:firstLine="707"/>
      </w:pPr>
      <w:r w:rsidRPr="00BC4861">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C56E81" w:rsidRPr="00BC4861" w:rsidRDefault="00C56E81" w:rsidP="0061207B">
      <w:pPr>
        <w:pStyle w:val="a4"/>
        <w:spacing w:line="240" w:lineRule="auto"/>
        <w:ind w:left="801"/>
      </w:pPr>
      <w:r w:rsidRPr="00BC4861">
        <w:t>б) паспортизацию объектов системы теплоснабжения;</w:t>
      </w:r>
    </w:p>
    <w:p w:rsidR="00C56E81" w:rsidRPr="00BC4861" w:rsidRDefault="00C56E81" w:rsidP="0061207B">
      <w:pPr>
        <w:pStyle w:val="a4"/>
        <w:spacing w:line="240" w:lineRule="auto"/>
        <w:ind w:left="100" w:right="260" w:firstLine="707"/>
      </w:pPr>
      <w:r w:rsidRPr="00BC4861">
        <w:t>в) паспортизацию и описание расчетных единиц территориального деления, включая административное;</w:t>
      </w:r>
    </w:p>
    <w:p w:rsidR="00C56E81" w:rsidRPr="00BC4861" w:rsidRDefault="00C56E81" w:rsidP="0061207B">
      <w:pPr>
        <w:pStyle w:val="a4"/>
        <w:spacing w:line="240" w:lineRule="auto"/>
      </w:pPr>
    </w:p>
    <w:p w:rsidR="00C56E81" w:rsidRPr="00BC4861" w:rsidRDefault="00C56E81" w:rsidP="0061207B">
      <w:pPr>
        <w:pStyle w:val="a4"/>
        <w:spacing w:line="240" w:lineRule="auto"/>
        <w:ind w:left="100" w:right="256" w:firstLine="707"/>
      </w:pPr>
      <w:r w:rsidRPr="00BC4861">
        <w:t>г) гидравлический расчет тепловых сетей любой степени закольцованно</w:t>
      </w:r>
      <w:r w:rsidRPr="00BC4861">
        <w:rPr>
          <w:lang w:val="en-US"/>
        </w:rPr>
        <w:t>c</w:t>
      </w:r>
      <w:r w:rsidRPr="00BC4861">
        <w:t>ти, в том числе гидравлический расчет при совместной работе нескольких источников тепловой энергии на единую тепловую сеть;</w:t>
      </w:r>
    </w:p>
    <w:p w:rsidR="00C56E81" w:rsidRPr="00BC4861" w:rsidRDefault="00C56E81" w:rsidP="0061207B">
      <w:pPr>
        <w:pStyle w:val="a4"/>
        <w:spacing w:line="240" w:lineRule="auto"/>
        <w:ind w:left="100" w:right="263" w:firstLine="707"/>
      </w:pPr>
      <w:r w:rsidRPr="00BC4861">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C56E81" w:rsidRPr="00BC4861" w:rsidRDefault="00C56E81" w:rsidP="0061207B">
      <w:pPr>
        <w:pStyle w:val="a4"/>
        <w:spacing w:line="240" w:lineRule="auto"/>
      </w:pPr>
    </w:p>
    <w:p w:rsidR="00C56E81" w:rsidRPr="00BC4861" w:rsidRDefault="00C56E81" w:rsidP="0061207B">
      <w:pPr>
        <w:pStyle w:val="a4"/>
        <w:spacing w:line="240" w:lineRule="auto"/>
        <w:ind w:left="100" w:right="261" w:firstLine="707"/>
      </w:pPr>
      <w:r w:rsidRPr="00BC4861">
        <w:t>е) расчет балансов тепловой энергии по источникам тепловой энергии и по территориальному признаку;</w:t>
      </w:r>
    </w:p>
    <w:p w:rsidR="00C56E81" w:rsidRPr="00BC4861" w:rsidRDefault="00C56E81" w:rsidP="0061207B">
      <w:pPr>
        <w:pStyle w:val="a4"/>
        <w:spacing w:line="240" w:lineRule="auto"/>
        <w:ind w:left="100" w:right="265" w:firstLine="707"/>
      </w:pPr>
      <w:r w:rsidRPr="00BC4861">
        <w:t>ж) расчет потерь тепловой энергии через изоляцию и с утечками теплоносителя;</w:t>
      </w:r>
    </w:p>
    <w:p w:rsidR="00C56E81" w:rsidRPr="00BC4861" w:rsidRDefault="00C56E81" w:rsidP="0061207B">
      <w:pPr>
        <w:pStyle w:val="a4"/>
        <w:spacing w:line="240" w:lineRule="auto"/>
      </w:pPr>
    </w:p>
    <w:p w:rsidR="00C56E81" w:rsidRPr="00BC4861" w:rsidRDefault="00C56E81" w:rsidP="0061207B">
      <w:pPr>
        <w:pStyle w:val="a4"/>
        <w:spacing w:line="240" w:lineRule="auto"/>
        <w:ind w:left="801"/>
      </w:pPr>
      <w:r w:rsidRPr="00BC4861">
        <w:t>з) расчет показателей надежности теплоснабжения;</w:t>
      </w:r>
    </w:p>
    <w:p w:rsidR="00C56E81" w:rsidRPr="00BC4861" w:rsidRDefault="00C56E81" w:rsidP="0061207B">
      <w:pPr>
        <w:pStyle w:val="a4"/>
        <w:spacing w:line="240" w:lineRule="auto"/>
      </w:pPr>
    </w:p>
    <w:p w:rsidR="00C56E81" w:rsidRPr="00BC4861" w:rsidRDefault="00C56E81" w:rsidP="0061207B">
      <w:pPr>
        <w:pStyle w:val="a4"/>
        <w:spacing w:line="240" w:lineRule="auto"/>
        <w:ind w:left="100" w:right="256" w:firstLine="707"/>
      </w:pPr>
      <w:r w:rsidRPr="00BC4861">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C56E81" w:rsidRPr="00BC4861" w:rsidRDefault="00C56E81" w:rsidP="0061207B">
      <w:pPr>
        <w:pStyle w:val="a4"/>
        <w:spacing w:line="240" w:lineRule="auto"/>
        <w:ind w:left="100" w:right="262" w:firstLine="707"/>
      </w:pPr>
      <w:r w:rsidRPr="00BC4861">
        <w:t>к) сравнительные пьезометрические графики для разработки и анализа сценариев перспективного развития тепловых сетей.</w:t>
      </w:r>
    </w:p>
    <w:p w:rsidR="00C56E81" w:rsidRPr="00BC4861" w:rsidRDefault="00C56E81" w:rsidP="0061207B">
      <w:pPr>
        <w:pStyle w:val="a4"/>
        <w:spacing w:line="240" w:lineRule="auto"/>
        <w:ind w:left="100" w:right="261" w:firstLine="707"/>
      </w:pPr>
      <w:r w:rsidRPr="00BC4861">
        <w:t>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w:t>
      </w:r>
    </w:p>
    <w:p w:rsidR="00C56E81" w:rsidRPr="00BC4861" w:rsidRDefault="00C56E81" w:rsidP="0061207B">
      <w:pPr>
        <w:pStyle w:val="a4"/>
        <w:spacing w:line="240" w:lineRule="auto"/>
        <w:ind w:left="801"/>
      </w:pPr>
      <w:r w:rsidRPr="00BC4861">
        <w:t>В эти задачи входят:</w:t>
      </w:r>
    </w:p>
    <w:p w:rsidR="00C56E81" w:rsidRPr="00BC4861" w:rsidRDefault="00C56E81" w:rsidP="00C56E81">
      <w:pPr>
        <w:pStyle w:val="a4"/>
        <w:spacing w:before="2"/>
      </w:pPr>
    </w:p>
    <w:p w:rsidR="00C56E81" w:rsidRPr="0061207B" w:rsidRDefault="00C56E81" w:rsidP="0061207B">
      <w:pPr>
        <w:pStyle w:val="aa"/>
        <w:widowControl w:val="0"/>
        <w:numPr>
          <w:ilvl w:val="0"/>
          <w:numId w:val="13"/>
        </w:numPr>
        <w:tabs>
          <w:tab w:val="left" w:pos="1075"/>
        </w:tabs>
        <w:autoSpaceDE w:val="0"/>
        <w:autoSpaceDN w:val="0"/>
        <w:ind w:right="1351" w:firstLine="707"/>
        <w:contextualSpacing w:val="0"/>
        <w:rPr>
          <w:szCs w:val="28"/>
        </w:rPr>
      </w:pPr>
      <w:r w:rsidRPr="0061207B">
        <w:rPr>
          <w:szCs w:val="28"/>
        </w:rPr>
        <w:t>моделирование изменений гидравлического режима при аварийных переключениях и отключениях;</w:t>
      </w:r>
    </w:p>
    <w:p w:rsidR="00C56E81" w:rsidRPr="0061207B" w:rsidRDefault="00C56E81" w:rsidP="0061207B">
      <w:pPr>
        <w:pStyle w:val="aa"/>
        <w:widowControl w:val="0"/>
        <w:numPr>
          <w:ilvl w:val="0"/>
          <w:numId w:val="13"/>
        </w:numPr>
        <w:tabs>
          <w:tab w:val="left" w:pos="1027"/>
        </w:tabs>
        <w:autoSpaceDE w:val="0"/>
        <w:autoSpaceDN w:val="0"/>
        <w:ind w:right="1303" w:firstLine="707"/>
        <w:contextualSpacing w:val="0"/>
        <w:rPr>
          <w:szCs w:val="28"/>
        </w:rPr>
      </w:pPr>
      <w:r w:rsidRPr="0061207B">
        <w:rPr>
          <w:szCs w:val="28"/>
        </w:rPr>
        <w:t>формирование рекомендаций по локализации аварийных ситуаций и моделирование последствий выполнения этих рекомендаций;</w:t>
      </w:r>
    </w:p>
    <w:p w:rsidR="00C56E81" w:rsidRPr="0061207B" w:rsidRDefault="00C56E81" w:rsidP="0061207B">
      <w:pPr>
        <w:pStyle w:val="a4"/>
        <w:spacing w:line="240" w:lineRule="auto"/>
        <w:rPr>
          <w:szCs w:val="28"/>
        </w:rPr>
      </w:pPr>
    </w:p>
    <w:p w:rsidR="00C56E81" w:rsidRPr="0061207B" w:rsidRDefault="00C56E81" w:rsidP="0061207B">
      <w:pPr>
        <w:pStyle w:val="aa"/>
        <w:widowControl w:val="0"/>
        <w:numPr>
          <w:ilvl w:val="0"/>
          <w:numId w:val="13"/>
        </w:numPr>
        <w:tabs>
          <w:tab w:val="left" w:pos="980"/>
        </w:tabs>
        <w:autoSpaceDE w:val="0"/>
        <w:autoSpaceDN w:val="0"/>
        <w:ind w:left="980" w:hanging="172"/>
        <w:contextualSpacing w:val="0"/>
        <w:rPr>
          <w:szCs w:val="28"/>
        </w:rPr>
      </w:pPr>
      <w:r w:rsidRPr="0061207B">
        <w:rPr>
          <w:szCs w:val="28"/>
        </w:rPr>
        <w:t>формирование перечней и сводок по отключаемым абонентам.</w:t>
      </w:r>
    </w:p>
    <w:p w:rsidR="00C56E81" w:rsidRPr="00BC4861" w:rsidRDefault="00C56E81" w:rsidP="00C56E81">
      <w:pPr>
        <w:pStyle w:val="a4"/>
      </w:pPr>
    </w:p>
    <w:p w:rsidR="00C56E81" w:rsidRPr="00BC4861" w:rsidRDefault="00C56E81" w:rsidP="00C56E81">
      <w:pPr>
        <w:pStyle w:val="a4"/>
        <w:ind w:left="100" w:right="379" w:firstLine="707"/>
      </w:pPr>
      <w:r w:rsidRPr="00BC4861">
        <w:t>Для электронного моделирования ликвидации последствий аварийных ситуаций применяются:</w:t>
      </w:r>
    </w:p>
    <w:p w:rsidR="00C56E81" w:rsidRPr="0061207B" w:rsidRDefault="00C56E81" w:rsidP="0061207B">
      <w:pPr>
        <w:pStyle w:val="a4"/>
        <w:spacing w:line="240" w:lineRule="auto"/>
        <w:rPr>
          <w:szCs w:val="28"/>
        </w:rPr>
      </w:pPr>
    </w:p>
    <w:p w:rsidR="00C56E81" w:rsidRPr="0061207B" w:rsidRDefault="00C56E81" w:rsidP="0061207B">
      <w:pPr>
        <w:pStyle w:val="aa"/>
        <w:widowControl w:val="0"/>
        <w:numPr>
          <w:ilvl w:val="0"/>
          <w:numId w:val="13"/>
        </w:numPr>
        <w:tabs>
          <w:tab w:val="left" w:pos="1137"/>
        </w:tabs>
        <w:autoSpaceDE w:val="0"/>
        <w:autoSpaceDN w:val="0"/>
        <w:ind w:right="258" w:firstLine="707"/>
        <w:contextualSpacing w:val="0"/>
        <w:jc w:val="both"/>
        <w:rPr>
          <w:szCs w:val="28"/>
        </w:rPr>
      </w:pPr>
      <w:r w:rsidRPr="0061207B">
        <w:rPr>
          <w:szCs w:val="28"/>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C56E81" w:rsidRPr="0061207B" w:rsidRDefault="00C56E81" w:rsidP="0061207B">
      <w:pPr>
        <w:pStyle w:val="aa"/>
        <w:widowControl w:val="0"/>
        <w:numPr>
          <w:ilvl w:val="0"/>
          <w:numId w:val="13"/>
        </w:numPr>
        <w:tabs>
          <w:tab w:val="left" w:pos="1032"/>
        </w:tabs>
        <w:autoSpaceDE w:val="0"/>
        <w:autoSpaceDN w:val="0"/>
        <w:ind w:right="1206" w:firstLine="707"/>
        <w:contextualSpacing w:val="0"/>
        <w:rPr>
          <w:szCs w:val="28"/>
        </w:rPr>
      </w:pPr>
      <w:r w:rsidRPr="0061207B">
        <w:rPr>
          <w:szCs w:val="28"/>
        </w:rPr>
        <w:t>средства создания и визуализации графического представления сетей теплоснабжения в привязке к плану территории, неразрывно связанные со</w:t>
      </w:r>
    </w:p>
    <w:p w:rsidR="00C56E81" w:rsidRPr="0061207B" w:rsidRDefault="00C56E81" w:rsidP="0061207B">
      <w:pPr>
        <w:pStyle w:val="a4"/>
        <w:spacing w:line="240" w:lineRule="auto"/>
        <w:rPr>
          <w:szCs w:val="28"/>
        </w:rPr>
      </w:pPr>
    </w:p>
    <w:p w:rsidR="00C56E81" w:rsidRPr="0061207B" w:rsidRDefault="00C56E81" w:rsidP="0061207B">
      <w:pPr>
        <w:pStyle w:val="a4"/>
        <w:spacing w:line="240" w:lineRule="auto"/>
        <w:ind w:left="100" w:right="379" w:firstLine="707"/>
        <w:rPr>
          <w:szCs w:val="28"/>
        </w:rPr>
      </w:pPr>
      <w:r w:rsidRPr="0061207B">
        <w:rPr>
          <w:szCs w:val="28"/>
        </w:rPr>
        <w:t>средствами технологического описания объектов системы теплоснабжения и их связности;</w:t>
      </w:r>
    </w:p>
    <w:p w:rsidR="00C56E81" w:rsidRPr="0061207B" w:rsidRDefault="00C56E81" w:rsidP="0061207B">
      <w:pPr>
        <w:pStyle w:val="aa"/>
        <w:widowControl w:val="0"/>
        <w:numPr>
          <w:ilvl w:val="0"/>
          <w:numId w:val="13"/>
        </w:numPr>
        <w:tabs>
          <w:tab w:val="left" w:pos="981"/>
        </w:tabs>
        <w:autoSpaceDE w:val="0"/>
        <w:autoSpaceDN w:val="0"/>
        <w:ind w:right="260" w:firstLine="707"/>
        <w:contextualSpacing w:val="0"/>
        <w:jc w:val="both"/>
        <w:rPr>
          <w:szCs w:val="28"/>
        </w:rPr>
      </w:pPr>
      <w:r w:rsidRPr="0061207B">
        <w:rPr>
          <w:szCs w:val="28"/>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rsidR="00C56E81" w:rsidRPr="00BC4861" w:rsidRDefault="00C56E81" w:rsidP="0061207B">
      <w:pPr>
        <w:pStyle w:val="a4"/>
        <w:spacing w:line="240" w:lineRule="auto"/>
        <w:ind w:left="102" w:right="257"/>
      </w:pPr>
      <w:r w:rsidRPr="00BC4861">
        <w:t xml:space="preserve">В качестве инструмента для решения задач с применением математического и электронного моделирования ликвидации последствий аварийных ситуаций в системах централизованного теплоснабжения </w:t>
      </w:r>
      <w:r w:rsidR="0061207B">
        <w:rPr>
          <w:lang w:val="ru-RU"/>
        </w:rPr>
        <w:t>Уинского</w:t>
      </w:r>
      <w:r>
        <w:t xml:space="preserve"> муниципального округа</w:t>
      </w:r>
      <w:r w:rsidRPr="00BC4861">
        <w:t xml:space="preserve"> используется ранее разработанная электронная модель, созданная в программе «Zulu» в составе геоинформационной системы Zulu и программно-расчетного комплекса Zulu Thermo, с применением расчетного модуля «Коммутационные задачи».</w:t>
      </w:r>
    </w:p>
    <w:p w:rsidR="00C56E81" w:rsidRPr="00BC4861" w:rsidRDefault="00C56E81" w:rsidP="0061207B">
      <w:pPr>
        <w:pStyle w:val="a4"/>
        <w:spacing w:line="240" w:lineRule="auto"/>
        <w:ind w:left="102" w:right="258"/>
      </w:pPr>
      <w:r w:rsidRPr="00BC4861">
        <w:t>С применением геоинформационной системы Zulu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C56E81" w:rsidRDefault="00C56E81"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r w:rsidRPr="00481412">
        <w:rPr>
          <w:rFonts w:ascii="Cambria" w:hAnsi="Cambria"/>
          <w:b/>
          <w:sz w:val="26"/>
          <w:szCs w:val="26"/>
        </w:rPr>
        <w:t>14.Зоны действия систем теплоснабжения и источников тепловой энергии</w:t>
      </w:r>
    </w:p>
    <w:p w:rsidR="009D12C6"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p>
    <w:p w:rsidR="009D12C6" w:rsidRPr="00481412" w:rsidRDefault="009D12C6" w:rsidP="00C56E81">
      <w:pPr>
        <w:tabs>
          <w:tab w:val="left" w:pos="1037"/>
          <w:tab w:val="left" w:pos="2526"/>
          <w:tab w:val="left" w:pos="3684"/>
          <w:tab w:val="left" w:pos="6194"/>
          <w:tab w:val="left" w:pos="6599"/>
          <w:tab w:val="left" w:pos="8437"/>
        </w:tabs>
        <w:spacing w:before="82" w:line="276" w:lineRule="auto"/>
        <w:ind w:left="100" w:right="258"/>
        <w:jc w:val="center"/>
        <w:rPr>
          <w:rFonts w:ascii="Cambria" w:hAnsi="Cambria"/>
          <w:b/>
          <w:sz w:val="26"/>
          <w:szCs w:val="26"/>
        </w:rPr>
      </w:pPr>
      <w:r w:rsidRPr="009D12C6">
        <w:rPr>
          <w:rFonts w:ascii="Calibri" w:hAnsi="Calibri"/>
          <w:noProof/>
          <w:sz w:val="28"/>
          <w:szCs w:val="22"/>
        </w:rPr>
        <w:drawing>
          <wp:anchor distT="0" distB="0" distL="114300" distR="114300" simplePos="0" relativeHeight="251684864" behindDoc="1" locked="0" layoutInCell="1" allowOverlap="1" wp14:anchorId="59CB4A4D" wp14:editId="66EE576B">
            <wp:simplePos x="0" y="0"/>
            <wp:positionH relativeFrom="column">
              <wp:posOffset>-384175</wp:posOffset>
            </wp:positionH>
            <wp:positionV relativeFrom="paragraph">
              <wp:posOffset>499110</wp:posOffset>
            </wp:positionV>
            <wp:extent cx="6705600" cy="7439025"/>
            <wp:effectExtent l="0" t="0" r="0" b="9525"/>
            <wp:wrapTight wrapText="bothSides">
              <wp:wrapPolygon edited="0">
                <wp:start x="0" y="0"/>
                <wp:lineTo x="0" y="21572"/>
                <wp:lineTo x="21539" y="21572"/>
                <wp:lineTo x="21539" y="0"/>
                <wp:lineTo x="0" y="0"/>
              </wp:wrapPolygon>
            </wp:wrapTight>
            <wp:docPr id="63" name="Рисунок 63" descr="C:\Users\PC\Desktop\СХЕМ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СХЕМЫ\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5600" cy="743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E81" w:rsidRPr="00481412" w:rsidRDefault="00C56E81" w:rsidP="00C56E81">
      <w:pPr>
        <w:pStyle w:val="a4"/>
        <w:ind w:left="989"/>
        <w:rPr>
          <w:rFonts w:ascii="Cambria"/>
        </w:rPr>
      </w:pPr>
    </w:p>
    <w:p w:rsidR="00C56E81" w:rsidRDefault="00C56E81" w:rsidP="00C56E81">
      <w:pPr>
        <w:rPr>
          <w:sz w:val="28"/>
        </w:rPr>
      </w:pPr>
    </w:p>
    <w:p w:rsidR="00385E44" w:rsidRDefault="003940F9" w:rsidP="00C56E81">
      <w:pPr>
        <w:spacing w:before="217" w:line="360" w:lineRule="auto"/>
        <w:ind w:left="1989" w:hanging="1654"/>
        <w:rPr>
          <w:sz w:val="28"/>
        </w:rPr>
      </w:pPr>
      <w:r w:rsidRPr="009D12C6">
        <w:rPr>
          <w:noProof/>
          <w:sz w:val="28"/>
        </w:rPr>
        <w:drawing>
          <wp:anchor distT="0" distB="0" distL="114300" distR="114300" simplePos="0" relativeHeight="251685888" behindDoc="1" locked="0" layoutInCell="1" allowOverlap="1" wp14:anchorId="1DBC153B" wp14:editId="53872CF5">
            <wp:simplePos x="0" y="0"/>
            <wp:positionH relativeFrom="column">
              <wp:posOffset>-384175</wp:posOffset>
            </wp:positionH>
            <wp:positionV relativeFrom="paragraph">
              <wp:posOffset>0</wp:posOffset>
            </wp:positionV>
            <wp:extent cx="6641173" cy="9389745"/>
            <wp:effectExtent l="0" t="0" r="7620" b="1905"/>
            <wp:wrapTight wrapText="bothSides">
              <wp:wrapPolygon edited="0">
                <wp:start x="0" y="0"/>
                <wp:lineTo x="0" y="21561"/>
                <wp:lineTo x="21563" y="21561"/>
                <wp:lineTo x="21563" y="0"/>
                <wp:lineTo x="0" y="0"/>
              </wp:wrapPolygon>
            </wp:wrapTight>
            <wp:docPr id="39" name="Рисунок 39" descr="C:\Users\PC\Desktop\СХЕМ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СХЕМЫ\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1173" cy="938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C6" w:rsidRPr="009D12C6">
        <w:rPr>
          <w:noProof/>
          <w:sz w:val="28"/>
        </w:rPr>
        <w:drawing>
          <wp:anchor distT="0" distB="0" distL="114300" distR="114300" simplePos="0" relativeHeight="251681792" behindDoc="0" locked="0" layoutInCell="1" allowOverlap="1" wp14:anchorId="3597B8B5" wp14:editId="1895C4C8">
            <wp:simplePos x="0" y="0"/>
            <wp:positionH relativeFrom="column">
              <wp:posOffset>-6087110</wp:posOffset>
            </wp:positionH>
            <wp:positionV relativeFrom="paragraph">
              <wp:posOffset>3924300</wp:posOffset>
            </wp:positionV>
            <wp:extent cx="5177345" cy="7320084"/>
            <wp:effectExtent l="0" t="0" r="4445" b="0"/>
            <wp:wrapNone/>
            <wp:docPr id="62" name="Рисунок 62" descr="C:\Users\PC\Desktop\СХЕМЫ\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СХЕМЫ\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7345" cy="7320084"/>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C6" w:rsidRPr="009D12C6">
        <w:rPr>
          <w:noProof/>
          <w:sz w:val="28"/>
        </w:rPr>
        <w:drawing>
          <wp:anchor distT="0" distB="0" distL="114300" distR="114300" simplePos="0" relativeHeight="251697152" behindDoc="1" locked="0" layoutInCell="1" allowOverlap="1" wp14:anchorId="44AAFC01" wp14:editId="6E9299E9">
            <wp:simplePos x="0" y="0"/>
            <wp:positionH relativeFrom="column">
              <wp:posOffset>-831850</wp:posOffset>
            </wp:positionH>
            <wp:positionV relativeFrom="paragraph">
              <wp:posOffset>0</wp:posOffset>
            </wp:positionV>
            <wp:extent cx="7564120" cy="10694670"/>
            <wp:effectExtent l="0" t="0" r="0" b="0"/>
            <wp:wrapNone/>
            <wp:docPr id="40" name="Рисунок 40" descr="C:\Users\PC\Desktop\СХЕМ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СХЕМЫ\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C6" w:rsidRPr="009D12C6">
        <w:rPr>
          <w:noProof/>
          <w:sz w:val="28"/>
        </w:rPr>
        <w:drawing>
          <wp:anchor distT="0" distB="0" distL="114300" distR="114300" simplePos="0" relativeHeight="251686912" behindDoc="1" locked="0" layoutInCell="1" allowOverlap="1">
            <wp:simplePos x="0" y="0"/>
            <wp:positionH relativeFrom="column">
              <wp:posOffset>-441960</wp:posOffset>
            </wp:positionH>
            <wp:positionV relativeFrom="paragraph">
              <wp:posOffset>0</wp:posOffset>
            </wp:positionV>
            <wp:extent cx="6667500" cy="9427845"/>
            <wp:effectExtent l="0" t="0" r="0" b="1905"/>
            <wp:wrapTight wrapText="bothSides">
              <wp:wrapPolygon edited="0">
                <wp:start x="0" y="0"/>
                <wp:lineTo x="0" y="21561"/>
                <wp:lineTo x="21538" y="21561"/>
                <wp:lineTo x="21538" y="0"/>
                <wp:lineTo x="0" y="0"/>
              </wp:wrapPolygon>
            </wp:wrapTight>
            <wp:docPr id="37" name="Рисунок 37" descr="C:\Users\PC\Desktop\СХЕМ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СХЕМЫ\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0" cy="942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C6" w:rsidRPr="009D12C6">
        <w:rPr>
          <w:noProof/>
          <w:sz w:val="28"/>
        </w:rPr>
        <w:drawing>
          <wp:anchor distT="0" distB="0" distL="114300" distR="114300" simplePos="0" relativeHeight="251687936" behindDoc="1" locked="0" layoutInCell="1" allowOverlap="1">
            <wp:simplePos x="0" y="0"/>
            <wp:positionH relativeFrom="column">
              <wp:posOffset>-831850</wp:posOffset>
            </wp:positionH>
            <wp:positionV relativeFrom="paragraph">
              <wp:posOffset>0</wp:posOffset>
            </wp:positionV>
            <wp:extent cx="7564120" cy="10694670"/>
            <wp:effectExtent l="0" t="0" r="0" b="0"/>
            <wp:wrapTight wrapText="bothSides">
              <wp:wrapPolygon edited="0">
                <wp:start x="0" y="0"/>
                <wp:lineTo x="0" y="21546"/>
                <wp:lineTo x="21542" y="21546"/>
                <wp:lineTo x="21542" y="0"/>
                <wp:lineTo x="0" y="0"/>
              </wp:wrapPolygon>
            </wp:wrapTight>
            <wp:docPr id="35" name="Рисунок 35" descr="C:\Users\PC\Desktop\СХ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СХЕМЫ\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C6" w:rsidRPr="009D12C6">
        <w:rPr>
          <w:noProof/>
          <w:sz w:val="28"/>
        </w:rPr>
        <w:drawing>
          <wp:anchor distT="0" distB="0" distL="114300" distR="114300" simplePos="0" relativeHeight="251682816" behindDoc="1" locked="0" layoutInCell="1" allowOverlap="1" wp14:anchorId="616520AC" wp14:editId="7FA35E97">
            <wp:simplePos x="0" y="0"/>
            <wp:positionH relativeFrom="column">
              <wp:posOffset>-803275</wp:posOffset>
            </wp:positionH>
            <wp:positionV relativeFrom="paragraph">
              <wp:posOffset>914400</wp:posOffset>
            </wp:positionV>
            <wp:extent cx="5886648" cy="8322945"/>
            <wp:effectExtent l="0" t="0" r="0" b="1905"/>
            <wp:wrapTight wrapText="bothSides">
              <wp:wrapPolygon edited="0">
                <wp:start x="0" y="0"/>
                <wp:lineTo x="0" y="21556"/>
                <wp:lineTo x="21530" y="21556"/>
                <wp:lineTo x="21530" y="0"/>
                <wp:lineTo x="0" y="0"/>
              </wp:wrapPolygon>
            </wp:wrapTight>
            <wp:docPr id="32" name="Рисунок 32" descr="C:\Users\PC\Desktop\СХ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СХЕМЫ\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648" cy="832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C6" w:rsidRPr="009D12C6">
        <w:rPr>
          <w:noProof/>
          <w:sz w:val="28"/>
        </w:rPr>
        <w:drawing>
          <wp:inline distT="0" distB="0" distL="0" distR="0" wp14:anchorId="5294CBD4" wp14:editId="315C669F">
            <wp:extent cx="7564120" cy="10694670"/>
            <wp:effectExtent l="0" t="0" r="0" b="0"/>
            <wp:docPr id="34" name="Рисунок 34" descr="C:\Users\PC\Desktop\СХ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СХЕМЫ\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inline>
        </w:drawing>
      </w:r>
    </w:p>
    <w:p w:rsidR="00385E44" w:rsidRDefault="00385E44">
      <w:pPr>
        <w:rPr>
          <w:sz w:val="28"/>
        </w:rPr>
      </w:pPr>
    </w:p>
    <w:p w:rsidR="00385E44" w:rsidRDefault="00385E44">
      <w:pPr>
        <w:rPr>
          <w:sz w:val="28"/>
        </w:rPr>
      </w:pPr>
    </w:p>
    <w:p w:rsidR="00385E44" w:rsidRPr="00385E44" w:rsidRDefault="00385E44" w:rsidP="00385E44">
      <w:pPr>
        <w:tabs>
          <w:tab w:val="left" w:pos="3840"/>
        </w:tabs>
        <w:jc w:val="center"/>
        <w:rPr>
          <w:rFonts w:asciiTheme="minorHAnsi" w:hAnsiTheme="minorHAnsi" w:cstheme="minorHAnsi"/>
          <w:b/>
          <w:sz w:val="32"/>
          <w:szCs w:val="40"/>
        </w:rPr>
      </w:pPr>
      <w:r w:rsidRPr="00385E44">
        <w:rPr>
          <w:rFonts w:asciiTheme="minorHAnsi" w:hAnsiTheme="minorHAnsi" w:cstheme="minorHAnsi"/>
          <w:b/>
          <w:sz w:val="32"/>
          <w:szCs w:val="40"/>
        </w:rPr>
        <w:t>Село Чайка</w:t>
      </w:r>
    </w:p>
    <w:p w:rsidR="00385E44" w:rsidRPr="00385E44" w:rsidRDefault="00385E44" w:rsidP="00385E44">
      <w:pPr>
        <w:tabs>
          <w:tab w:val="left" w:pos="3840"/>
        </w:tabs>
        <w:jc w:val="center"/>
        <w:rPr>
          <w:rFonts w:asciiTheme="minorHAnsi" w:hAnsiTheme="minorHAnsi" w:cstheme="minorHAnsi"/>
          <w:sz w:val="28"/>
        </w:rPr>
      </w:pPr>
      <w:r w:rsidRPr="00385E44">
        <w:rPr>
          <w:rFonts w:asciiTheme="minorHAnsi" w:hAnsiTheme="minorHAnsi" w:cstheme="minorHAnsi"/>
          <w:sz w:val="28"/>
        </w:rPr>
        <w:t>Схема тепловых сетей котельной №32, с. Чайка, ул. Советская, 21, МУП</w:t>
      </w:r>
    </w:p>
    <w:p w:rsidR="00385E44" w:rsidRDefault="00385E44" w:rsidP="00385E44">
      <w:pPr>
        <w:tabs>
          <w:tab w:val="left" w:pos="3840"/>
        </w:tabs>
        <w:jc w:val="center"/>
        <w:rPr>
          <w:rFonts w:asciiTheme="minorHAnsi" w:hAnsiTheme="minorHAnsi" w:cstheme="minorHAnsi"/>
          <w:sz w:val="28"/>
        </w:rPr>
      </w:pPr>
      <w:r w:rsidRPr="00385E44">
        <w:rPr>
          <w:rFonts w:asciiTheme="minorHAnsi" w:hAnsiTheme="minorHAnsi" w:cstheme="minorHAnsi"/>
          <w:sz w:val="28"/>
        </w:rPr>
        <w:t>«Уинсктеплоэнерго»</w:t>
      </w: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rFonts w:asciiTheme="minorHAnsi" w:hAnsiTheme="minorHAnsi" w:cstheme="minorHAnsi"/>
          <w:sz w:val="28"/>
        </w:rPr>
      </w:pPr>
    </w:p>
    <w:p w:rsidR="00385E44" w:rsidRDefault="00385E44" w:rsidP="00385E44">
      <w:pPr>
        <w:tabs>
          <w:tab w:val="left" w:pos="3840"/>
        </w:tabs>
        <w:jc w:val="center"/>
        <w:rPr>
          <w:sz w:val="28"/>
        </w:rPr>
      </w:pPr>
    </w:p>
    <w:p w:rsidR="00385E44" w:rsidRDefault="00385E44">
      <w:pPr>
        <w:rPr>
          <w:sz w:val="28"/>
        </w:rPr>
      </w:pPr>
      <w:r>
        <w:rPr>
          <w:noProof/>
          <w:sz w:val="28"/>
        </w:rPr>
        <w:drawing>
          <wp:inline distT="0" distB="0" distL="0" distR="0">
            <wp:extent cx="6181725" cy="3209925"/>
            <wp:effectExtent l="0" t="0" r="9525" b="9525"/>
            <wp:docPr id="5" name="Рисунок 5" descr="C:\Users\Smirnova.DOM5951\AppData\Local\Microsoft\Windows\INetCache\Content.Word\2025-05-14_10-2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irnova.DOM5951\AppData\Local\Microsoft\Windows\INetCache\Content.Word\2025-05-14_10-21-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3209925"/>
                    </a:xfrm>
                    <a:prstGeom prst="rect">
                      <a:avLst/>
                    </a:prstGeom>
                    <a:noFill/>
                    <a:ln>
                      <a:noFill/>
                    </a:ln>
                  </pic:spPr>
                </pic:pic>
              </a:graphicData>
            </a:graphic>
          </wp:inline>
        </w:drawing>
      </w:r>
      <w:r w:rsidRPr="00385E44">
        <w:rPr>
          <w:sz w:val="28"/>
        </w:rPr>
        <w:br w:type="page"/>
      </w:r>
    </w:p>
    <w:p w:rsidR="003B0C74" w:rsidRPr="003B0C74" w:rsidRDefault="003B0C74" w:rsidP="003B0C74">
      <w:pPr>
        <w:spacing w:after="160" w:line="259" w:lineRule="auto"/>
        <w:jc w:val="center"/>
        <w:rPr>
          <w:rFonts w:eastAsiaTheme="minorHAnsi"/>
          <w:b/>
          <w:sz w:val="36"/>
          <w:szCs w:val="36"/>
          <w:lang w:eastAsia="en-US"/>
        </w:rPr>
      </w:pPr>
      <w:r w:rsidRPr="003B0C74">
        <w:rPr>
          <w:rFonts w:eastAsiaTheme="minorHAnsi"/>
          <w:b/>
          <w:noProof/>
          <w:sz w:val="36"/>
          <w:szCs w:val="36"/>
        </w:rPr>
        <mc:AlternateContent>
          <mc:Choice Requires="wps">
            <w:drawing>
              <wp:anchor distT="0" distB="0" distL="114300" distR="114300" simplePos="0" relativeHeight="251707392" behindDoc="1" locked="0" layoutInCell="1" allowOverlap="1" wp14:anchorId="49D95B9F" wp14:editId="329CCFB5">
                <wp:simplePos x="0" y="0"/>
                <wp:positionH relativeFrom="column">
                  <wp:posOffset>-1080135</wp:posOffset>
                </wp:positionH>
                <wp:positionV relativeFrom="paragraph">
                  <wp:posOffset>8982075</wp:posOffset>
                </wp:positionV>
                <wp:extent cx="7564120" cy="635"/>
                <wp:effectExtent l="0" t="0" r="0" b="0"/>
                <wp:wrapTight wrapText="bothSides">
                  <wp:wrapPolygon edited="0">
                    <wp:start x="0" y="0"/>
                    <wp:lineTo x="0" y="21600"/>
                    <wp:lineTo x="21600" y="21600"/>
                    <wp:lineTo x="21600" y="0"/>
                  </wp:wrapPolygon>
                </wp:wrapTight>
                <wp:docPr id="2" name="Надпись 2"/>
                <wp:cNvGraphicFramePr/>
                <a:graphic xmlns:a="http://schemas.openxmlformats.org/drawingml/2006/main">
                  <a:graphicData uri="http://schemas.microsoft.com/office/word/2010/wordprocessingShape">
                    <wps:wsp>
                      <wps:cNvSpPr txBox="1"/>
                      <wps:spPr>
                        <a:xfrm>
                          <a:off x="0" y="0"/>
                          <a:ext cx="7564120" cy="635"/>
                        </a:xfrm>
                        <a:prstGeom prst="rect">
                          <a:avLst/>
                        </a:prstGeom>
                        <a:solidFill>
                          <a:prstClr val="white"/>
                        </a:solidFill>
                        <a:ln>
                          <a:noFill/>
                        </a:ln>
                        <a:effectLst/>
                      </wps:spPr>
                      <wps:txbx>
                        <w:txbxContent>
                          <w:p w:rsidR="003B0C74" w:rsidRPr="00CC71FB" w:rsidRDefault="003B0C74" w:rsidP="003B0C74">
                            <w:pPr>
                              <w:pStyle w:val="af0"/>
                              <w:rPr>
                                <w:rFonts w:eastAsiaTheme="minorHAnsi"/>
                                <w:noProof/>
                                <w:sz w:val="28"/>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D95B9F" id="Надпись 2" o:spid="_x0000_s1027" type="#_x0000_t202" style="position:absolute;left:0;text-align:left;margin-left:-85.05pt;margin-top:707.25pt;width:595.6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" stroked="f">
                <v:textbox style="mso-fit-shape-to-text:t" inset="0,0,0,0">
                  <w:txbxContent>
                    <w:p w:rsidR="003B0C74" w:rsidRPr="00CC71FB" w:rsidRDefault="003B0C74" w:rsidP="003B0C74">
                      <w:pPr>
                        <w:pStyle w:val="af0"/>
                        <w:rPr>
                          <w:rFonts w:eastAsiaTheme="minorHAnsi"/>
                          <w:noProof/>
                          <w:sz w:val="28"/>
                          <w:lang w:eastAsia="en-US"/>
                        </w:rPr>
                      </w:pPr>
                    </w:p>
                  </w:txbxContent>
                </v:textbox>
                <w10:wrap type="tight"/>
              </v:shape>
            </w:pict>
          </mc:Fallback>
        </mc:AlternateContent>
      </w:r>
      <w:r w:rsidRPr="003B0C74">
        <w:rPr>
          <w:rFonts w:eastAsiaTheme="minorHAnsi"/>
          <w:b/>
          <w:sz w:val="36"/>
          <w:szCs w:val="36"/>
          <w:lang w:eastAsia="en-US"/>
        </w:rPr>
        <w:t>Село Суда</w:t>
      </w:r>
    </w:p>
    <w:p w:rsidR="003B0C74" w:rsidRPr="003B0C74" w:rsidRDefault="003B0C74" w:rsidP="003B0C74">
      <w:pPr>
        <w:spacing w:after="160" w:line="259" w:lineRule="auto"/>
        <w:jc w:val="center"/>
        <w:rPr>
          <w:rFonts w:eastAsiaTheme="minorHAnsi"/>
          <w:sz w:val="32"/>
          <w:szCs w:val="32"/>
          <w:lang w:eastAsia="en-US"/>
        </w:rPr>
      </w:pPr>
      <w:r w:rsidRPr="003B0C74">
        <w:rPr>
          <w:rFonts w:eastAsiaTheme="minorHAnsi"/>
          <w:sz w:val="32"/>
          <w:szCs w:val="32"/>
          <w:lang w:eastAsia="en-US"/>
        </w:rPr>
        <w:t>Схема тепловых сетей котельной № 28, с.Суда, ул.Центральная, 2</w:t>
      </w:r>
    </w:p>
    <w:p w:rsidR="003B0C74" w:rsidRPr="003B0C74" w:rsidRDefault="003B0C74" w:rsidP="003B0C74">
      <w:pPr>
        <w:spacing w:after="160" w:line="259" w:lineRule="auto"/>
        <w:jc w:val="center"/>
        <w:rPr>
          <w:rFonts w:eastAsiaTheme="minorHAnsi"/>
          <w:sz w:val="32"/>
          <w:szCs w:val="32"/>
          <w:lang w:eastAsia="en-US"/>
        </w:rPr>
      </w:pPr>
      <w:r w:rsidRPr="003B0C74">
        <w:rPr>
          <w:rFonts w:eastAsiaTheme="minorHAnsi"/>
          <w:sz w:val="32"/>
          <w:szCs w:val="32"/>
          <w:lang w:eastAsia="en-US"/>
        </w:rPr>
        <w:t>МУП «Уинсктеплоэнерго»</w:t>
      </w:r>
    </w:p>
    <w:p w:rsidR="003B0C74" w:rsidRPr="003B0C74" w:rsidRDefault="003B0C74" w:rsidP="003B0C74">
      <w:pPr>
        <w:spacing w:after="160" w:line="259" w:lineRule="auto"/>
        <w:rPr>
          <w:rFonts w:asciiTheme="minorHAnsi" w:eastAsiaTheme="minorHAnsi" w:hAnsiTheme="minorHAnsi" w:cstheme="minorBidi"/>
          <w:sz w:val="22"/>
          <w:szCs w:val="22"/>
          <w:lang w:eastAsia="en-US"/>
        </w:rPr>
      </w:pPr>
      <w:r w:rsidRPr="003B0C74">
        <w:rPr>
          <w:rFonts w:asciiTheme="minorHAnsi" w:eastAsiaTheme="minorHAnsi" w:hAnsiTheme="minorHAnsi" w:cstheme="minorBidi"/>
          <w:noProof/>
          <w:sz w:val="22"/>
          <w:szCs w:val="22"/>
        </w:rPr>
        <mc:AlternateContent>
          <mc:Choice Requires="wps">
            <w:drawing>
              <wp:anchor distT="0" distB="0" distL="114300" distR="114300" simplePos="0" relativeHeight="251714560" behindDoc="0" locked="0" layoutInCell="1" allowOverlap="1" wp14:anchorId="44D930A4" wp14:editId="5B2BCDE8">
                <wp:simplePos x="0" y="0"/>
                <wp:positionH relativeFrom="column">
                  <wp:posOffset>3481232</wp:posOffset>
                </wp:positionH>
                <wp:positionV relativeFrom="paragraph">
                  <wp:posOffset>4098187</wp:posOffset>
                </wp:positionV>
                <wp:extent cx="2317898" cy="521586"/>
                <wp:effectExtent l="0" t="0" r="25400" b="12065"/>
                <wp:wrapNone/>
                <wp:docPr id="7" name="Прямоугольник 7"/>
                <wp:cNvGraphicFramePr/>
                <a:graphic xmlns:a="http://schemas.openxmlformats.org/drawingml/2006/main">
                  <a:graphicData uri="http://schemas.microsoft.com/office/word/2010/wordprocessingShape">
                    <wps:wsp>
                      <wps:cNvSpPr/>
                      <wps:spPr>
                        <a:xfrm>
                          <a:off x="0" y="0"/>
                          <a:ext cx="2317898" cy="521586"/>
                        </a:xfrm>
                        <a:prstGeom prst="rect">
                          <a:avLst/>
                        </a:prstGeom>
                        <a:solidFill>
                          <a:sysClr val="window" lastClr="FFFFFF"/>
                        </a:solidFill>
                        <a:ln w="12700" cap="flat" cmpd="sng" algn="ctr">
                          <a:solidFill>
                            <a:srgbClr val="70AD47"/>
                          </a:solidFill>
                          <a:prstDash val="solid"/>
                          <a:miter lim="800000"/>
                        </a:ln>
                        <a:effectLst/>
                      </wps:spPr>
                      <wps:txbx>
                        <w:txbxContent>
                          <w:p w:rsidR="003B0C74" w:rsidRPr="00C9007C" w:rsidRDefault="003B0C74" w:rsidP="003B0C74">
                            <w:pPr>
                              <w:jc w:val="center"/>
                              <w:rPr>
                                <w:sz w:val="28"/>
                                <w:szCs w:val="28"/>
                              </w:rPr>
                            </w:pPr>
                            <w:r w:rsidRPr="00C9007C">
                              <w:rPr>
                                <w:sz w:val="28"/>
                                <w:szCs w:val="28"/>
                              </w:rPr>
                              <w:t>Котельная №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930A4" id="Прямоугольник 7" o:spid="_x0000_s1028" style="position:absolute;margin-left:274.1pt;margin-top:322.7pt;width:182.5pt;height:41.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" fillcolor="window" strokecolor="#70ad47" strokeweight="1pt">
                <v:textbox>
                  <w:txbxContent>
                    <w:p w:rsidR="003B0C74" w:rsidRPr="00C9007C" w:rsidRDefault="003B0C74" w:rsidP="003B0C74">
                      <w:pPr>
                        <w:jc w:val="center"/>
                        <w:rPr>
                          <w:sz w:val="28"/>
                          <w:szCs w:val="28"/>
                        </w:rPr>
                      </w:pPr>
                      <w:r w:rsidRPr="00C9007C">
                        <w:rPr>
                          <w:sz w:val="28"/>
                          <w:szCs w:val="28"/>
                        </w:rPr>
                        <w:t>Котельная № 28</w:t>
                      </w:r>
                    </w:p>
                  </w:txbxContent>
                </v:textbox>
              </v:rect>
            </w:pict>
          </mc:Fallback>
        </mc:AlternateContent>
      </w:r>
      <w:r w:rsidRPr="003B0C74">
        <w:rPr>
          <w:rFonts w:asciiTheme="minorHAnsi" w:eastAsiaTheme="minorHAnsi" w:hAnsiTheme="minorHAnsi" w:cstheme="minorBidi"/>
          <w:noProof/>
          <w:sz w:val="22"/>
          <w:szCs w:val="22"/>
        </w:rPr>
        <mc:AlternateContent>
          <mc:Choice Requires="wps">
            <w:drawing>
              <wp:anchor distT="0" distB="0" distL="114300" distR="114300" simplePos="0" relativeHeight="251713536" behindDoc="0" locked="0" layoutInCell="1" allowOverlap="1" wp14:anchorId="3A871E50" wp14:editId="6CA2C584">
                <wp:simplePos x="0" y="0"/>
                <wp:positionH relativeFrom="column">
                  <wp:posOffset>3864492</wp:posOffset>
                </wp:positionH>
                <wp:positionV relativeFrom="paragraph">
                  <wp:posOffset>3513987</wp:posOffset>
                </wp:positionV>
                <wp:extent cx="0" cy="584790"/>
                <wp:effectExtent l="0" t="0" r="19050" b="2540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58479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0596D1" id="Прямая соединительная линия 1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04.3pt,276.7pt" to="304.3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" strokecolor="windowText" strokeweight=".5pt">
                <v:stroke joinstyle="miter"/>
              </v:line>
            </w:pict>
          </mc:Fallback>
        </mc:AlternateContent>
      </w:r>
      <w:r w:rsidRPr="003B0C74">
        <w:rPr>
          <w:rFonts w:asciiTheme="minorHAnsi" w:eastAsiaTheme="minorHAnsi" w:hAnsiTheme="minorHAnsi" w:cstheme="minorBidi"/>
          <w:noProof/>
          <w:sz w:val="22"/>
          <w:szCs w:val="22"/>
        </w:rPr>
        <mc:AlternateContent>
          <mc:Choice Requires="wps">
            <w:drawing>
              <wp:anchor distT="0" distB="0" distL="114300" distR="114300" simplePos="0" relativeHeight="251712512" behindDoc="0" locked="0" layoutInCell="1" allowOverlap="1" wp14:anchorId="3B804CB8" wp14:editId="440BFABF">
                <wp:simplePos x="0" y="0"/>
                <wp:positionH relativeFrom="column">
                  <wp:posOffset>2917101</wp:posOffset>
                </wp:positionH>
                <wp:positionV relativeFrom="paragraph">
                  <wp:posOffset>3513987</wp:posOffset>
                </wp:positionV>
                <wp:extent cx="946904" cy="0"/>
                <wp:effectExtent l="0" t="0" r="2476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9469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549C1D" id="Прямая соединительная линия 1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29.7pt,276.7pt" to="304.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" strokecolor="windowText" strokeweight=".5pt">
                <v:stroke joinstyle="miter"/>
              </v:line>
            </w:pict>
          </mc:Fallback>
        </mc:AlternateContent>
      </w:r>
      <w:r w:rsidRPr="003B0C74">
        <w:rPr>
          <w:rFonts w:asciiTheme="minorHAnsi" w:eastAsiaTheme="minorHAnsi" w:hAnsiTheme="minorHAnsi" w:cstheme="minorBidi"/>
          <w:noProof/>
          <w:sz w:val="22"/>
          <w:szCs w:val="22"/>
        </w:rPr>
        <mc:AlternateContent>
          <mc:Choice Requires="wps">
            <w:drawing>
              <wp:anchor distT="0" distB="0" distL="114300" distR="114300" simplePos="0" relativeHeight="251711488" behindDoc="0" locked="0" layoutInCell="1" allowOverlap="1" wp14:anchorId="1A9F4B4E" wp14:editId="6C18A19C">
                <wp:simplePos x="0" y="0"/>
                <wp:positionH relativeFrom="column">
                  <wp:posOffset>546646</wp:posOffset>
                </wp:positionH>
                <wp:positionV relativeFrom="paragraph">
                  <wp:posOffset>3248173</wp:posOffset>
                </wp:positionV>
                <wp:extent cx="2370736" cy="489570"/>
                <wp:effectExtent l="0" t="0" r="10795" b="25400"/>
                <wp:wrapNone/>
                <wp:docPr id="13" name="Прямоугольник 13"/>
                <wp:cNvGraphicFramePr/>
                <a:graphic xmlns:a="http://schemas.openxmlformats.org/drawingml/2006/main">
                  <a:graphicData uri="http://schemas.microsoft.com/office/word/2010/wordprocessingShape">
                    <wps:wsp>
                      <wps:cNvSpPr/>
                      <wps:spPr>
                        <a:xfrm>
                          <a:off x="0" y="0"/>
                          <a:ext cx="2370736" cy="489570"/>
                        </a:xfrm>
                        <a:prstGeom prst="rect">
                          <a:avLst/>
                        </a:prstGeom>
                        <a:solidFill>
                          <a:sysClr val="window" lastClr="FFFFFF"/>
                        </a:solidFill>
                        <a:ln w="12700" cap="flat" cmpd="sng" algn="ctr">
                          <a:solidFill>
                            <a:srgbClr val="70AD47"/>
                          </a:solidFill>
                          <a:prstDash val="solid"/>
                          <a:miter lim="800000"/>
                        </a:ln>
                        <a:effectLst/>
                      </wps:spPr>
                      <wps:txbx>
                        <w:txbxContent>
                          <w:p w:rsidR="003B0C74" w:rsidRPr="00C9007C" w:rsidRDefault="003B0C74" w:rsidP="003B0C74">
                            <w:pPr>
                              <w:jc w:val="center"/>
                              <w:rPr>
                                <w:sz w:val="28"/>
                                <w:szCs w:val="28"/>
                              </w:rPr>
                            </w:pPr>
                            <w:r w:rsidRPr="00C9007C">
                              <w:rPr>
                                <w:sz w:val="28"/>
                                <w:szCs w:val="28"/>
                              </w:rPr>
                              <w:t>МБОУ «Судинская СОШ», ул.Центральная,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9F4B4E" id="Прямоугольник 13" o:spid="_x0000_s1029" style="position:absolute;margin-left:43.05pt;margin-top:255.75pt;width:186.65pt;height:38.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" fillcolor="window" strokecolor="#70ad47" strokeweight="1pt">
                <v:textbox>
                  <w:txbxContent>
                    <w:p w:rsidR="003B0C74" w:rsidRPr="00C9007C" w:rsidRDefault="003B0C74" w:rsidP="003B0C74">
                      <w:pPr>
                        <w:jc w:val="center"/>
                        <w:rPr>
                          <w:sz w:val="28"/>
                          <w:szCs w:val="28"/>
                        </w:rPr>
                      </w:pPr>
                      <w:r w:rsidRPr="00C9007C">
                        <w:rPr>
                          <w:sz w:val="28"/>
                          <w:szCs w:val="28"/>
                        </w:rPr>
                        <w:t>МБОУ «Судинская СОШ», ул.Центральная, 29</w:t>
                      </w:r>
                    </w:p>
                  </w:txbxContent>
                </v:textbox>
              </v:rect>
            </w:pict>
          </mc:Fallback>
        </mc:AlternateContent>
      </w:r>
      <w:r w:rsidRPr="003B0C74">
        <w:rPr>
          <w:rFonts w:asciiTheme="minorHAnsi" w:eastAsiaTheme="minorHAnsi" w:hAnsiTheme="minorHAnsi" w:cstheme="minorBidi"/>
          <w:noProof/>
          <w:sz w:val="22"/>
          <w:szCs w:val="22"/>
        </w:rPr>
        <mc:AlternateContent>
          <mc:Choice Requires="wps">
            <w:drawing>
              <wp:anchor distT="0" distB="0" distL="114300" distR="114300" simplePos="0" relativeHeight="251710464" behindDoc="0" locked="0" layoutInCell="1" allowOverlap="1" wp14:anchorId="07FCD94F" wp14:editId="0A295417">
                <wp:simplePos x="0" y="0"/>
                <wp:positionH relativeFrom="column">
                  <wp:posOffset>2035219</wp:posOffset>
                </wp:positionH>
                <wp:positionV relativeFrom="paragraph">
                  <wp:posOffset>1865939</wp:posOffset>
                </wp:positionV>
                <wp:extent cx="0" cy="1382233"/>
                <wp:effectExtent l="0" t="0" r="19050" b="2794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0" cy="138223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5BE11E" id="Прямая соединительная линия 1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60.25pt,146.9pt" to="160.2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" strokecolor="windowText" strokeweight=".5pt">
                <v:stroke joinstyle="miter"/>
              </v:line>
            </w:pict>
          </mc:Fallback>
        </mc:AlternateContent>
      </w:r>
      <w:r w:rsidRPr="003B0C74">
        <w:rPr>
          <w:rFonts w:asciiTheme="minorHAnsi" w:eastAsiaTheme="minorHAnsi" w:hAnsiTheme="minorHAnsi" w:cstheme="minorBidi"/>
          <w:noProof/>
          <w:sz w:val="22"/>
          <w:szCs w:val="22"/>
        </w:rPr>
        <mc:AlternateContent>
          <mc:Choice Requires="wps">
            <w:drawing>
              <wp:anchor distT="0" distB="0" distL="114300" distR="114300" simplePos="0" relativeHeight="251709440" behindDoc="0" locked="0" layoutInCell="1" allowOverlap="1" wp14:anchorId="6E8BA628" wp14:editId="7E724862">
                <wp:simplePos x="0" y="0"/>
                <wp:positionH relativeFrom="column">
                  <wp:posOffset>1535460</wp:posOffset>
                </wp:positionH>
                <wp:positionV relativeFrom="paragraph">
                  <wp:posOffset>1865940</wp:posOffset>
                </wp:positionV>
                <wp:extent cx="499745" cy="0"/>
                <wp:effectExtent l="0" t="0" r="3365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4997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ADB270" id="Прямая соединительная линия 2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20.9pt,146.9pt" to="160.2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" strokecolor="windowText" strokeweight=".5pt">
                <v:stroke joinstyle="miter"/>
              </v:line>
            </w:pict>
          </mc:Fallback>
        </mc:AlternateContent>
      </w:r>
      <w:r w:rsidRPr="003B0C74">
        <w:rPr>
          <w:rFonts w:asciiTheme="minorHAnsi" w:eastAsiaTheme="minorHAnsi" w:hAnsiTheme="minorHAnsi" w:cstheme="minorBidi"/>
          <w:noProof/>
          <w:sz w:val="22"/>
          <w:szCs w:val="22"/>
        </w:rPr>
        <mc:AlternateContent>
          <mc:Choice Requires="wps">
            <w:drawing>
              <wp:anchor distT="0" distB="0" distL="114300" distR="114300" simplePos="0" relativeHeight="251708416" behindDoc="0" locked="0" layoutInCell="1" allowOverlap="1" wp14:anchorId="014FE18C" wp14:editId="708C7AC5">
                <wp:simplePos x="0" y="0"/>
                <wp:positionH relativeFrom="column">
                  <wp:posOffset>-250795</wp:posOffset>
                </wp:positionH>
                <wp:positionV relativeFrom="paragraph">
                  <wp:posOffset>1185456</wp:posOffset>
                </wp:positionV>
                <wp:extent cx="1786269" cy="1339703"/>
                <wp:effectExtent l="0" t="0" r="23495" b="13335"/>
                <wp:wrapNone/>
                <wp:docPr id="3" name="Прямоугольник 3"/>
                <wp:cNvGraphicFramePr/>
                <a:graphic xmlns:a="http://schemas.openxmlformats.org/drawingml/2006/main">
                  <a:graphicData uri="http://schemas.microsoft.com/office/word/2010/wordprocessingShape">
                    <wps:wsp>
                      <wps:cNvSpPr/>
                      <wps:spPr>
                        <a:xfrm>
                          <a:off x="0" y="0"/>
                          <a:ext cx="1786269" cy="1339703"/>
                        </a:xfrm>
                        <a:prstGeom prst="rect">
                          <a:avLst/>
                        </a:prstGeom>
                        <a:solidFill>
                          <a:sysClr val="window" lastClr="FFFFFF"/>
                        </a:solidFill>
                        <a:ln w="12700" cap="flat" cmpd="sng" algn="ctr">
                          <a:solidFill>
                            <a:srgbClr val="70AD47"/>
                          </a:solidFill>
                          <a:prstDash val="solid"/>
                          <a:miter lim="800000"/>
                        </a:ln>
                        <a:effectLst/>
                      </wps:spPr>
                      <wps:txbx>
                        <w:txbxContent>
                          <w:p w:rsidR="003B0C74" w:rsidRPr="00C9007C" w:rsidRDefault="003B0C74" w:rsidP="003B0C74">
                            <w:pPr>
                              <w:jc w:val="center"/>
                              <w:rPr>
                                <w:sz w:val="28"/>
                                <w:szCs w:val="28"/>
                              </w:rPr>
                            </w:pPr>
                            <w:r w:rsidRPr="00C9007C">
                              <w:rPr>
                                <w:sz w:val="28"/>
                                <w:szCs w:val="28"/>
                              </w:rPr>
                              <w:t xml:space="preserve">Судинский сельский дом культуры – «Уинский ЦДК», ул.Центральная, 29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FE18C" id="Прямоугольник 3" o:spid="_x0000_s1030" style="position:absolute;margin-left:-19.75pt;margin-top:93.35pt;width:140.65pt;height:10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" fillcolor="window" strokecolor="#70ad47" strokeweight="1pt">
                <v:textbox>
                  <w:txbxContent>
                    <w:p w:rsidR="003B0C74" w:rsidRPr="00C9007C" w:rsidRDefault="003B0C74" w:rsidP="003B0C74">
                      <w:pPr>
                        <w:jc w:val="center"/>
                        <w:rPr>
                          <w:sz w:val="28"/>
                          <w:szCs w:val="28"/>
                        </w:rPr>
                      </w:pPr>
                      <w:r w:rsidRPr="00C9007C">
                        <w:rPr>
                          <w:sz w:val="28"/>
                          <w:szCs w:val="28"/>
                        </w:rPr>
                        <w:t xml:space="preserve">Судинский сельский дом культуры – «Уинский ЦДК», ул.Центральная, 29 </w:t>
                      </w:r>
                    </w:p>
                  </w:txbxContent>
                </v:textbox>
              </v:rect>
            </w:pict>
          </mc:Fallback>
        </mc:AlternateContent>
      </w:r>
    </w:p>
    <w:p w:rsidR="00C56E81" w:rsidRPr="00BC4861" w:rsidRDefault="009D12C6" w:rsidP="00C56E81">
      <w:pPr>
        <w:spacing w:before="217" w:line="360" w:lineRule="auto"/>
        <w:ind w:left="1989" w:hanging="1654"/>
        <w:rPr>
          <w:sz w:val="28"/>
        </w:rPr>
      </w:pPr>
      <w:r w:rsidRPr="009D12C6">
        <w:rPr>
          <w:noProof/>
          <w:sz w:val="28"/>
        </w:rPr>
        <w:drawing>
          <wp:anchor distT="0" distB="0" distL="114300" distR="114300" simplePos="0" relativeHeight="251693056" behindDoc="1" locked="0" layoutInCell="1" allowOverlap="1">
            <wp:simplePos x="0" y="0"/>
            <wp:positionH relativeFrom="column">
              <wp:posOffset>-831850</wp:posOffset>
            </wp:positionH>
            <wp:positionV relativeFrom="paragraph">
              <wp:posOffset>0</wp:posOffset>
            </wp:positionV>
            <wp:extent cx="7564120" cy="10694670"/>
            <wp:effectExtent l="0" t="0" r="0" b="0"/>
            <wp:wrapTight wrapText="bothSides">
              <wp:wrapPolygon edited="0">
                <wp:start x="0" y="0"/>
                <wp:lineTo x="0" y="21546"/>
                <wp:lineTo x="21542" y="21546"/>
                <wp:lineTo x="21542" y="0"/>
                <wp:lineTo x="0" y="0"/>
              </wp:wrapPolygon>
            </wp:wrapTight>
            <wp:docPr id="23" name="Рисунок 23" descr="C:\Users\PC\Desktop\СХЕМЫ\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СХЕМЫ\8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2C6">
        <w:rPr>
          <w:noProof/>
          <w:sz w:val="28"/>
        </w:rPr>
        <w:drawing>
          <wp:inline distT="0" distB="0" distL="0" distR="0">
            <wp:extent cx="7564120" cy="10694670"/>
            <wp:effectExtent l="0" t="0" r="0" b="0"/>
            <wp:docPr id="22" name="Рисунок 22" descr="C:\Users\PC\Desktop\СХЕМЫ\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СХЕМЫ\5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inline>
        </w:drawing>
      </w:r>
      <w:r w:rsidR="004514B1" w:rsidRPr="009D12C6">
        <w:rPr>
          <w:noProof/>
          <w:sz w:val="28"/>
        </w:rPr>
        <w:drawing>
          <wp:anchor distT="0" distB="0" distL="114300" distR="114300" simplePos="0" relativeHeight="251700224" behindDoc="1" locked="0" layoutInCell="1" allowOverlap="1" wp14:anchorId="4F1D9417" wp14:editId="3CC715F7">
            <wp:simplePos x="0" y="0"/>
            <wp:positionH relativeFrom="column">
              <wp:posOffset>-831850</wp:posOffset>
            </wp:positionH>
            <wp:positionV relativeFrom="paragraph">
              <wp:posOffset>0</wp:posOffset>
            </wp:positionV>
            <wp:extent cx="7564120" cy="10694670"/>
            <wp:effectExtent l="0" t="0" r="0" b="0"/>
            <wp:wrapTight wrapText="bothSides">
              <wp:wrapPolygon edited="0">
                <wp:start x="0" y="0"/>
                <wp:lineTo x="0" y="21546"/>
                <wp:lineTo x="21542" y="21546"/>
                <wp:lineTo x="21542" y="0"/>
                <wp:lineTo x="0" y="0"/>
              </wp:wrapPolygon>
            </wp:wrapTight>
            <wp:docPr id="14" name="Рисунок 14" descr="C:\Users\PC\Desktop\СХЕМЫ\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СХЕМЫ\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2C6">
        <w:rPr>
          <w:noProof/>
          <w:sz w:val="28"/>
        </w:rPr>
        <w:drawing>
          <wp:anchor distT="0" distB="0" distL="114300" distR="114300" simplePos="0" relativeHeight="251699200" behindDoc="1" locked="0" layoutInCell="1" allowOverlap="1" wp14:anchorId="6A0FB998" wp14:editId="784FE318">
            <wp:simplePos x="0" y="0"/>
            <wp:positionH relativeFrom="column">
              <wp:posOffset>-831850</wp:posOffset>
            </wp:positionH>
            <wp:positionV relativeFrom="paragraph">
              <wp:posOffset>0</wp:posOffset>
            </wp:positionV>
            <wp:extent cx="7564120" cy="10694670"/>
            <wp:effectExtent l="0" t="0" r="0" b="0"/>
            <wp:wrapTight wrapText="bothSides">
              <wp:wrapPolygon edited="0">
                <wp:start x="0" y="0"/>
                <wp:lineTo x="0" y="21546"/>
                <wp:lineTo x="21542" y="21546"/>
                <wp:lineTo x="21542" y="0"/>
                <wp:lineTo x="0" y="0"/>
              </wp:wrapPolygon>
            </wp:wrapTight>
            <wp:docPr id="20" name="Рисунок 20" descr="C:\Users\PC\Desktop\СХЕМЫ\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СХЕМЫ\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2C6">
        <w:rPr>
          <w:noProof/>
          <w:sz w:val="28"/>
        </w:rPr>
        <w:drawing>
          <wp:anchor distT="0" distB="0" distL="114300" distR="114300" simplePos="0" relativeHeight="251695104" behindDoc="1" locked="0" layoutInCell="1" allowOverlap="1" wp14:anchorId="2BC7F89F" wp14:editId="3199AAA1">
            <wp:simplePos x="0" y="0"/>
            <wp:positionH relativeFrom="column">
              <wp:posOffset>-831850</wp:posOffset>
            </wp:positionH>
            <wp:positionV relativeFrom="paragraph">
              <wp:posOffset>0</wp:posOffset>
            </wp:positionV>
            <wp:extent cx="7564120" cy="10694670"/>
            <wp:effectExtent l="0" t="0" r="0" b="0"/>
            <wp:wrapTight wrapText="bothSides">
              <wp:wrapPolygon edited="0">
                <wp:start x="0" y="0"/>
                <wp:lineTo x="0" y="21546"/>
                <wp:lineTo x="21542" y="21546"/>
                <wp:lineTo x="21542" y="0"/>
                <wp:lineTo x="0" y="0"/>
              </wp:wrapPolygon>
            </wp:wrapTight>
            <wp:docPr id="17" name="Рисунок 17" descr="C:\Users\PC\Desktop\СХЕМЫ\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СХЕМЫ\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2C6">
        <w:rPr>
          <w:noProof/>
          <w:sz w:val="28"/>
        </w:rPr>
        <w:drawing>
          <wp:inline distT="0" distB="0" distL="0" distR="0" wp14:anchorId="6F33A52C" wp14:editId="2B547C27">
            <wp:extent cx="7564120" cy="10694670"/>
            <wp:effectExtent l="0" t="0" r="0" b="0"/>
            <wp:docPr id="16" name="Рисунок 16" descr="C:\Users\PC\Desktop\СХЕМЫ\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СХЕМЫ\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a:ln>
                      <a:noFill/>
                    </a:ln>
                  </pic:spPr>
                </pic:pic>
              </a:graphicData>
            </a:graphic>
          </wp:inline>
        </w:drawing>
      </w:r>
    </w:p>
    <w:p w:rsidR="003940F9" w:rsidRDefault="003940F9" w:rsidP="003940F9">
      <w:pPr>
        <w:rPr>
          <w:lang w:val="x-none" w:eastAsia="x-none"/>
        </w:rPr>
      </w:pPr>
    </w:p>
    <w:p w:rsidR="00DE7E12" w:rsidRPr="003940F9" w:rsidRDefault="003940F9" w:rsidP="003940F9">
      <w:pPr>
        <w:tabs>
          <w:tab w:val="left" w:pos="4020"/>
        </w:tabs>
        <w:rPr>
          <w:lang w:val="x-none" w:eastAsia="x-none"/>
        </w:rPr>
      </w:pPr>
      <w:r>
        <w:rPr>
          <w:lang w:val="x-none" w:eastAsia="x-none"/>
        </w:rPr>
        <w:tab/>
      </w:r>
      <w:r w:rsidRPr="009D12C6">
        <w:rPr>
          <w:noProof/>
          <w:sz w:val="28"/>
        </w:rPr>
        <w:drawing>
          <wp:inline distT="0" distB="0" distL="0" distR="0" wp14:anchorId="5AC5AE16" wp14:editId="6CB46066">
            <wp:extent cx="6189980" cy="8751817"/>
            <wp:effectExtent l="0" t="0" r="1270" b="0"/>
            <wp:docPr id="38" name="Рисунок 38" descr="C:\Users\PC\Desktop\СХЕМ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СХЕМЫ\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9980" cy="8751817"/>
                    </a:xfrm>
                    <a:prstGeom prst="rect">
                      <a:avLst/>
                    </a:prstGeom>
                    <a:noFill/>
                    <a:ln>
                      <a:noFill/>
                    </a:ln>
                  </pic:spPr>
                </pic:pic>
              </a:graphicData>
            </a:graphic>
          </wp:inline>
        </w:drawing>
      </w:r>
    </w:p>
    <w:p w:rsidR="00DE7E12" w:rsidRDefault="00DE7E12" w:rsidP="00C56E81">
      <w:pPr>
        <w:pStyle w:val="a4"/>
        <w:ind w:left="100" w:right="-29"/>
        <w:rPr>
          <w:sz w:val="20"/>
        </w:rPr>
      </w:pPr>
      <w:r w:rsidRPr="00DE7E12">
        <w:rPr>
          <w:noProof/>
          <w:sz w:val="20"/>
          <w:lang w:val="ru-RU" w:eastAsia="ru-RU"/>
        </w:rPr>
        <w:drawing>
          <wp:inline distT="0" distB="0" distL="0" distR="0">
            <wp:extent cx="6189980" cy="8754846"/>
            <wp:effectExtent l="0" t="0" r="1270" b="8255"/>
            <wp:docPr id="72" name="Рисунок 72" descr="C:\Users\PC\Desktop\СХЕМ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СХЕМЫ\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9980" cy="8754846"/>
                    </a:xfrm>
                    <a:prstGeom prst="rect">
                      <a:avLst/>
                    </a:prstGeom>
                    <a:noFill/>
                    <a:ln>
                      <a:noFill/>
                    </a:ln>
                  </pic:spPr>
                </pic:pic>
              </a:graphicData>
            </a:graphic>
          </wp:inline>
        </w:drawing>
      </w:r>
      <w:r w:rsidRPr="00DE7E12">
        <w:rPr>
          <w:noProof/>
          <w:sz w:val="20"/>
          <w:lang w:val="ru-RU" w:eastAsia="ru-RU"/>
        </w:rPr>
        <w:drawing>
          <wp:anchor distT="0" distB="0" distL="114300" distR="114300" simplePos="0" relativeHeight="251705344" behindDoc="1" locked="0" layoutInCell="1" allowOverlap="1">
            <wp:simplePos x="0" y="0"/>
            <wp:positionH relativeFrom="column">
              <wp:posOffset>63500</wp:posOffset>
            </wp:positionH>
            <wp:positionV relativeFrom="paragraph">
              <wp:posOffset>0</wp:posOffset>
            </wp:positionV>
            <wp:extent cx="6189980" cy="8754745"/>
            <wp:effectExtent l="0" t="0" r="1270" b="8255"/>
            <wp:wrapTight wrapText="bothSides">
              <wp:wrapPolygon edited="0">
                <wp:start x="0" y="0"/>
                <wp:lineTo x="0" y="21573"/>
                <wp:lineTo x="21538" y="21573"/>
                <wp:lineTo x="21538" y="0"/>
                <wp:lineTo x="0" y="0"/>
              </wp:wrapPolygon>
            </wp:wrapTight>
            <wp:docPr id="70" name="Рисунок 70" descr="C:\Users\PC\Desktop\СХЕМЫ\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СХЕМЫ\05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9980" cy="875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B1" w:rsidRDefault="004514B1" w:rsidP="003940F9">
      <w:pPr>
        <w:rPr>
          <w:sz w:val="28"/>
        </w:rPr>
      </w:pPr>
      <w:r w:rsidRPr="004514B1">
        <w:rPr>
          <w:noProof/>
        </w:rPr>
        <w:drawing>
          <wp:anchor distT="0" distB="0" distL="114300" distR="114300" simplePos="0" relativeHeight="251701248" behindDoc="1" locked="0" layoutInCell="1" allowOverlap="1" wp14:anchorId="160F8B89" wp14:editId="6D68C70E">
            <wp:simplePos x="0" y="0"/>
            <wp:positionH relativeFrom="column">
              <wp:posOffset>-831850</wp:posOffset>
            </wp:positionH>
            <wp:positionV relativeFrom="paragraph">
              <wp:posOffset>0</wp:posOffset>
            </wp:positionV>
            <wp:extent cx="7562850" cy="9987915"/>
            <wp:effectExtent l="0" t="0" r="0" b="0"/>
            <wp:wrapTight wrapText="bothSides">
              <wp:wrapPolygon edited="0">
                <wp:start x="0" y="0"/>
                <wp:lineTo x="0" y="21546"/>
                <wp:lineTo x="21546" y="21546"/>
                <wp:lineTo x="21546" y="0"/>
                <wp:lineTo x="0" y="0"/>
              </wp:wrapPolygon>
            </wp:wrapTight>
            <wp:docPr id="64" name="Рисунок 64" descr="C:\Users\PC\Desktop\СХ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СХЕМЫ\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2850" cy="998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4B1">
        <w:rPr>
          <w:noProof/>
          <w:sz w:val="28"/>
        </w:rPr>
        <w:drawing>
          <wp:anchor distT="0" distB="0" distL="114300" distR="114300" simplePos="0" relativeHeight="251702272" behindDoc="1" locked="0" layoutInCell="1" allowOverlap="1">
            <wp:simplePos x="0" y="0"/>
            <wp:positionH relativeFrom="column">
              <wp:posOffset>-555625</wp:posOffset>
            </wp:positionH>
            <wp:positionV relativeFrom="paragraph">
              <wp:posOffset>1905</wp:posOffset>
            </wp:positionV>
            <wp:extent cx="7172325" cy="9172575"/>
            <wp:effectExtent l="0" t="0" r="9525" b="9525"/>
            <wp:wrapTight wrapText="bothSides">
              <wp:wrapPolygon edited="0">
                <wp:start x="0" y="0"/>
                <wp:lineTo x="0" y="21578"/>
                <wp:lineTo x="21571" y="21578"/>
                <wp:lineTo x="21571" y="0"/>
                <wp:lineTo x="0" y="0"/>
              </wp:wrapPolygon>
            </wp:wrapTight>
            <wp:docPr id="66" name="Рисунок 66" descr="C:\Users\PC\Desktop\СХ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esktop\СХЕМЫ\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72325" cy="917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B1" w:rsidRDefault="00DE7E12" w:rsidP="00C56E81">
      <w:pPr>
        <w:rPr>
          <w:sz w:val="28"/>
        </w:rPr>
      </w:pPr>
      <w:r w:rsidRPr="00DE7E12">
        <w:rPr>
          <w:noProof/>
          <w:sz w:val="28"/>
        </w:rPr>
        <w:drawing>
          <wp:anchor distT="0" distB="0" distL="114300" distR="114300" simplePos="0" relativeHeight="251703296" behindDoc="1" locked="0" layoutInCell="1" allowOverlap="1">
            <wp:simplePos x="0" y="0"/>
            <wp:positionH relativeFrom="column">
              <wp:posOffset>-3175</wp:posOffset>
            </wp:positionH>
            <wp:positionV relativeFrom="paragraph">
              <wp:posOffset>201930</wp:posOffset>
            </wp:positionV>
            <wp:extent cx="6189980" cy="8754745"/>
            <wp:effectExtent l="0" t="0" r="1270" b="8255"/>
            <wp:wrapTight wrapText="bothSides">
              <wp:wrapPolygon edited="0">
                <wp:start x="0" y="0"/>
                <wp:lineTo x="0" y="21573"/>
                <wp:lineTo x="21538" y="21573"/>
                <wp:lineTo x="21538" y="0"/>
                <wp:lineTo x="0" y="0"/>
              </wp:wrapPolygon>
            </wp:wrapTight>
            <wp:docPr id="67" name="Рисунок 67" descr="C:\Users\PC\Desktop\СХЕМЫ\5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СХЕМЫ\546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9980" cy="875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B1" w:rsidRDefault="004514B1" w:rsidP="00C56E81">
      <w:pPr>
        <w:rPr>
          <w:sz w:val="28"/>
        </w:rPr>
      </w:pPr>
    </w:p>
    <w:p w:rsidR="004514B1" w:rsidRDefault="00697CE3" w:rsidP="00C56E81">
      <w:pPr>
        <w:rPr>
          <w:sz w:val="28"/>
        </w:rPr>
      </w:pPr>
      <w:r>
        <w:rPr>
          <w:b/>
          <w:bCs/>
          <w:noProof/>
          <w:color w:val="000000"/>
          <w:sz w:val="32"/>
          <w:szCs w:val="32"/>
          <w:u w:val="wave" w:color="FFFFFF"/>
        </w:rPr>
        <w:drawing>
          <wp:inline distT="0" distB="0" distL="0" distR="0" wp14:anchorId="7513CA20" wp14:editId="133E15B4">
            <wp:extent cx="6076950" cy="85940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и 32 итог_Страница_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6950" cy="8594090"/>
                    </a:xfrm>
                    <a:prstGeom prst="rect">
                      <a:avLst/>
                    </a:prstGeom>
                  </pic:spPr>
                </pic:pic>
              </a:graphicData>
            </a:graphic>
          </wp:inline>
        </w:drawing>
      </w:r>
    </w:p>
    <w:p w:rsidR="004514B1" w:rsidRDefault="004514B1" w:rsidP="00C56E81">
      <w:pPr>
        <w:rPr>
          <w:sz w:val="28"/>
        </w:rPr>
      </w:pPr>
    </w:p>
    <w:p w:rsidR="004514B1" w:rsidRDefault="004514B1" w:rsidP="00C56E81">
      <w:pPr>
        <w:rPr>
          <w:sz w:val="28"/>
        </w:rPr>
      </w:pPr>
    </w:p>
    <w:p w:rsidR="004514B1" w:rsidRDefault="00DE7E12" w:rsidP="00C56E81">
      <w:pPr>
        <w:rPr>
          <w:sz w:val="28"/>
        </w:rPr>
      </w:pPr>
      <w:r w:rsidRPr="00DE7E12">
        <w:rPr>
          <w:noProof/>
          <w:sz w:val="28"/>
        </w:rPr>
        <w:drawing>
          <wp:inline distT="0" distB="0" distL="0" distR="0">
            <wp:extent cx="6384312" cy="9029700"/>
            <wp:effectExtent l="0" t="0" r="0" b="0"/>
            <wp:docPr id="74" name="Рисунок 74" descr="C:\Users\PC\Desktop\СХЕМ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esktop\СХЕМЫ\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2834" cy="9041753"/>
                    </a:xfrm>
                    <a:prstGeom prst="rect">
                      <a:avLst/>
                    </a:prstGeom>
                    <a:noFill/>
                    <a:ln>
                      <a:noFill/>
                    </a:ln>
                  </pic:spPr>
                </pic:pic>
              </a:graphicData>
            </a:graphic>
          </wp:inline>
        </w:drawing>
      </w:r>
    </w:p>
    <w:p w:rsidR="003940F9" w:rsidRPr="003940F9" w:rsidRDefault="003940F9" w:rsidP="003940F9">
      <w:r>
        <w:rPr>
          <w:sz w:val="28"/>
        </w:rPr>
        <w:br w:type="page"/>
      </w:r>
      <w:r>
        <w:rPr>
          <w:b/>
          <w:bCs/>
          <w:noProof/>
          <w:color w:val="000000"/>
          <w:sz w:val="32"/>
          <w:szCs w:val="32"/>
          <w:u w:val="wave" w:color="FFFFFF"/>
        </w:rPr>
        <w:drawing>
          <wp:inline distT="0" distB="0" distL="0" distR="0" wp14:anchorId="295C65A6" wp14:editId="58B461B4">
            <wp:extent cx="6210300" cy="85940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и 32 итог_Страница_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10300" cy="8594090"/>
                    </a:xfrm>
                    <a:prstGeom prst="rect">
                      <a:avLst/>
                    </a:prstGeom>
                  </pic:spPr>
                </pic:pic>
              </a:graphicData>
            </a:graphic>
          </wp:inline>
        </w:drawing>
      </w:r>
    </w:p>
    <w:p w:rsidR="003940F9" w:rsidRDefault="003940F9" w:rsidP="00C56E81">
      <w:r>
        <w:rPr>
          <w:b/>
          <w:bCs/>
          <w:noProof/>
          <w:color w:val="000000"/>
          <w:sz w:val="32"/>
          <w:szCs w:val="32"/>
          <w:u w:val="wave" w:color="FFFFFF"/>
        </w:rPr>
        <w:drawing>
          <wp:inline distT="0" distB="0" distL="0" distR="0" wp14:anchorId="527F0E71" wp14:editId="6F59F092">
            <wp:extent cx="6076950" cy="859409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и 32 итог_Страница_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6950" cy="8594090"/>
                    </a:xfrm>
                    <a:prstGeom prst="rect">
                      <a:avLst/>
                    </a:prstGeom>
                  </pic:spPr>
                </pic:pic>
              </a:graphicData>
            </a:graphic>
          </wp:inline>
        </w:drawing>
      </w:r>
    </w:p>
    <w:p w:rsidR="003940F9" w:rsidRDefault="003940F9" w:rsidP="00C56E81">
      <w:r>
        <w:rPr>
          <w:b/>
          <w:bCs/>
          <w:noProof/>
          <w:color w:val="000000"/>
          <w:sz w:val="32"/>
          <w:szCs w:val="32"/>
          <w:u w:val="wave" w:color="FFFFFF"/>
        </w:rPr>
        <w:drawing>
          <wp:inline distT="0" distB="0" distL="0" distR="0" wp14:anchorId="308B39D8" wp14:editId="6836DE8B">
            <wp:extent cx="6076950" cy="85940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и 32 итог_Страница_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76950" cy="8594090"/>
                    </a:xfrm>
                    <a:prstGeom prst="rect">
                      <a:avLst/>
                    </a:prstGeom>
                  </pic:spPr>
                </pic:pic>
              </a:graphicData>
            </a:graphic>
          </wp:inline>
        </w:drawing>
      </w:r>
    </w:p>
    <w:p w:rsidR="003940F9" w:rsidRDefault="003940F9" w:rsidP="003940F9">
      <w:pPr>
        <w:tabs>
          <w:tab w:val="left" w:pos="4005"/>
        </w:tabs>
      </w:pPr>
      <w:r>
        <w:tab/>
      </w:r>
      <w:r>
        <w:rPr>
          <w:b/>
          <w:bCs/>
          <w:noProof/>
          <w:color w:val="000000"/>
          <w:sz w:val="32"/>
          <w:szCs w:val="32"/>
          <w:u w:val="wave" w:color="FFFFFF"/>
        </w:rPr>
        <w:drawing>
          <wp:inline distT="0" distB="0" distL="0" distR="0" wp14:anchorId="36DFB482" wp14:editId="3F1CC2A8">
            <wp:extent cx="6076950" cy="85940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и 32 итог_Страница_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76950" cy="8594090"/>
                    </a:xfrm>
                    <a:prstGeom prst="rect">
                      <a:avLst/>
                    </a:prstGeom>
                  </pic:spPr>
                </pic:pic>
              </a:graphicData>
            </a:graphic>
          </wp:inline>
        </w:drawing>
      </w:r>
    </w:p>
    <w:p w:rsidR="00C56E81" w:rsidRPr="00250184" w:rsidRDefault="00C56E81" w:rsidP="00C56E81">
      <w:r w:rsidRPr="003940F9">
        <w:br w:type="page"/>
      </w:r>
      <w:r w:rsidR="003940F9">
        <w:rPr>
          <w:b/>
          <w:bCs/>
          <w:noProof/>
          <w:color w:val="000000"/>
          <w:sz w:val="32"/>
          <w:szCs w:val="32"/>
          <w:u w:val="wave" w:color="FFFFFF"/>
        </w:rPr>
        <w:drawing>
          <wp:inline distT="0" distB="0" distL="0" distR="0" wp14:anchorId="0092EAB7" wp14:editId="1F43148C">
            <wp:extent cx="6076950" cy="85940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и 32 итог_Страница_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76950" cy="8594090"/>
                    </a:xfrm>
                    <a:prstGeom prst="rect">
                      <a:avLst/>
                    </a:prstGeom>
                  </pic:spPr>
                </pic:pic>
              </a:graphicData>
            </a:graphic>
          </wp:inline>
        </w:drawing>
      </w:r>
    </w:p>
    <w:p w:rsidR="00C56E81" w:rsidRPr="00BC4861" w:rsidRDefault="00C56E81" w:rsidP="00C56E81">
      <w:pPr>
        <w:pStyle w:val="a4"/>
        <w:ind w:left="1205"/>
        <w:rPr>
          <w:sz w:val="20"/>
        </w:rPr>
      </w:pPr>
    </w:p>
    <w:p w:rsidR="00C56E81" w:rsidRDefault="00C56E81" w:rsidP="00C56E81">
      <w:pPr>
        <w:rPr>
          <w:sz w:val="28"/>
        </w:rPr>
      </w:pPr>
    </w:p>
    <w:p w:rsidR="00697CE3" w:rsidRDefault="00697CE3" w:rsidP="00C56E81">
      <w:pPr>
        <w:rPr>
          <w:sz w:val="28"/>
        </w:rPr>
      </w:pPr>
    </w:p>
    <w:p w:rsidR="00F0747B" w:rsidRPr="00F0747B" w:rsidRDefault="00F0747B" w:rsidP="00F0747B">
      <w:pPr>
        <w:spacing w:after="160" w:line="259" w:lineRule="auto"/>
        <w:jc w:val="center"/>
        <w:rPr>
          <w:rFonts w:eastAsiaTheme="minorHAnsi"/>
          <w:b/>
          <w:bCs/>
          <w:noProof/>
          <w:color w:val="000000"/>
          <w:sz w:val="32"/>
          <w:szCs w:val="32"/>
          <w:u w:val="wave" w:color="FFFFFF"/>
          <w:lang w:eastAsia="en-US"/>
        </w:rPr>
      </w:pPr>
      <w:r w:rsidRPr="00F0747B">
        <w:rPr>
          <w:rFonts w:eastAsiaTheme="minorHAnsi"/>
          <w:b/>
          <w:bCs/>
          <w:noProof/>
          <w:color w:val="000000"/>
          <w:sz w:val="32"/>
          <w:szCs w:val="32"/>
          <w:u w:val="wave" w:color="FFFFFF"/>
          <w:lang w:eastAsia="en-US"/>
        </w:rPr>
        <w:t>Деревня Ломь</w:t>
      </w:r>
    </w:p>
    <w:p w:rsidR="00F0747B" w:rsidRPr="00F0747B" w:rsidRDefault="00F0747B" w:rsidP="00F0747B">
      <w:pPr>
        <w:spacing w:after="160" w:line="259" w:lineRule="auto"/>
        <w:jc w:val="center"/>
        <w:rPr>
          <w:rFonts w:eastAsiaTheme="minorHAnsi"/>
          <w:bCs/>
          <w:noProof/>
          <w:color w:val="000000"/>
          <w:sz w:val="32"/>
          <w:szCs w:val="32"/>
          <w:u w:val="wave" w:color="FFFFFF"/>
          <w:lang w:eastAsia="en-US"/>
        </w:rPr>
      </w:pPr>
      <w:r w:rsidRPr="00F0747B">
        <w:rPr>
          <w:rFonts w:eastAsiaTheme="minorHAnsi"/>
          <w:bCs/>
          <w:noProof/>
          <w:color w:val="000000"/>
          <w:sz w:val="32"/>
          <w:szCs w:val="32"/>
          <w:u w:val="wave" w:color="FFFFFF"/>
          <w:lang w:eastAsia="en-US"/>
        </w:rPr>
        <w:t xml:space="preserve">Схема тепловых сетей котельлной № 9, д.Ломь, ул.Школьная, 19а МУП «Уинсктеплоэнерго» </w:t>
      </w:r>
    </w:p>
    <w:p w:rsidR="00F0747B" w:rsidRPr="00F0747B" w:rsidRDefault="00F0747B" w:rsidP="00F0747B">
      <w:pPr>
        <w:spacing w:after="160" w:line="259" w:lineRule="auto"/>
        <w:jc w:val="center"/>
        <w:rPr>
          <w:rFonts w:eastAsiaTheme="minorHAnsi"/>
          <w:bCs/>
          <w:noProof/>
          <w:color w:val="000000"/>
          <w:sz w:val="32"/>
          <w:szCs w:val="32"/>
          <w:u w:val="wave" w:color="FFFFFF"/>
          <w:lang w:eastAsia="en-US"/>
        </w:rPr>
      </w:pPr>
    </w:p>
    <w:p w:rsidR="00F0747B" w:rsidRPr="00F0747B" w:rsidRDefault="00F0747B" w:rsidP="00F0747B">
      <w:pPr>
        <w:spacing w:after="160" w:line="259" w:lineRule="auto"/>
        <w:rPr>
          <w:rFonts w:eastAsiaTheme="minorHAnsi"/>
          <w:bCs/>
          <w:noProof/>
          <w:color w:val="000000"/>
          <w:sz w:val="32"/>
          <w:szCs w:val="32"/>
          <w:u w:val="wave" w:color="FFFFFF"/>
          <w:lang w:eastAsia="en-US"/>
        </w:rPr>
      </w:pPr>
      <w:r w:rsidRPr="00F0747B">
        <w:rPr>
          <w:rFonts w:eastAsiaTheme="minorHAnsi"/>
          <w:bCs/>
          <w:noProof/>
          <w:color w:val="000000"/>
          <w:sz w:val="32"/>
          <w:szCs w:val="32"/>
          <w:u w:val="wave" w:color="FFFFFF"/>
        </w:rPr>
        <mc:AlternateContent>
          <mc:Choice Requires="wps">
            <w:drawing>
              <wp:anchor distT="0" distB="0" distL="114300" distR="114300" simplePos="0" relativeHeight="251717632" behindDoc="0" locked="0" layoutInCell="1" allowOverlap="1" wp14:anchorId="68C52F68" wp14:editId="6FB8853E">
                <wp:simplePos x="0" y="0"/>
                <wp:positionH relativeFrom="column">
                  <wp:posOffset>3045298</wp:posOffset>
                </wp:positionH>
                <wp:positionV relativeFrom="paragraph">
                  <wp:posOffset>138327</wp:posOffset>
                </wp:positionV>
                <wp:extent cx="1616148" cy="848050"/>
                <wp:effectExtent l="0" t="0" r="22225" b="28575"/>
                <wp:wrapNone/>
                <wp:docPr id="24" name="Прямоугольник 24"/>
                <wp:cNvGraphicFramePr/>
                <a:graphic xmlns:a="http://schemas.openxmlformats.org/drawingml/2006/main">
                  <a:graphicData uri="http://schemas.microsoft.com/office/word/2010/wordprocessingShape">
                    <wps:wsp>
                      <wps:cNvSpPr/>
                      <wps:spPr>
                        <a:xfrm>
                          <a:off x="0" y="0"/>
                          <a:ext cx="1616148" cy="848050"/>
                        </a:xfrm>
                        <a:prstGeom prst="rect">
                          <a:avLst/>
                        </a:prstGeom>
                        <a:solidFill>
                          <a:sysClr val="window" lastClr="FFFFFF"/>
                        </a:solidFill>
                        <a:ln w="12700" cap="flat" cmpd="sng" algn="ctr">
                          <a:solidFill>
                            <a:srgbClr val="70AD47"/>
                          </a:solidFill>
                          <a:prstDash val="solid"/>
                          <a:miter lim="800000"/>
                        </a:ln>
                        <a:effectLst/>
                      </wps:spPr>
                      <wps:txbx>
                        <w:txbxContent>
                          <w:p w:rsidR="00F0747B" w:rsidRPr="00534FE8" w:rsidRDefault="00F0747B" w:rsidP="00F0747B">
                            <w:pPr>
                              <w:jc w:val="center"/>
                            </w:pPr>
                            <w:r w:rsidRPr="00534FE8">
                              <w:t>Сельский дом культуры, «Уинский ЦКД», ул.Школьная,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52F68" id="Прямоугольник 24" o:spid="_x0000_s1031" style="position:absolute;margin-left:239.8pt;margin-top:10.9pt;width:127.25pt;height:66.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" fillcolor="window" strokecolor="#70ad47" strokeweight="1pt">
                <v:textbox>
                  <w:txbxContent>
                    <w:p w:rsidR="00F0747B" w:rsidRPr="00534FE8" w:rsidRDefault="00F0747B" w:rsidP="00F0747B">
                      <w:pPr>
                        <w:jc w:val="center"/>
                      </w:pPr>
                      <w:r w:rsidRPr="00534FE8">
                        <w:t>Сельский дом культуры, «Уинский ЦКД», ул.Школьная, 2</w:t>
                      </w:r>
                    </w:p>
                  </w:txbxContent>
                </v:textbox>
              </v:rect>
            </w:pict>
          </mc:Fallback>
        </mc:AlternateContent>
      </w:r>
      <w:r w:rsidRPr="00F0747B">
        <w:rPr>
          <w:rFonts w:eastAsiaTheme="minorHAnsi"/>
          <w:bCs/>
          <w:noProof/>
          <w:color w:val="000000"/>
          <w:sz w:val="32"/>
          <w:szCs w:val="32"/>
          <w:u w:val="wave" w:color="FFFFFF"/>
        </w:rPr>
        <mc:AlternateContent>
          <mc:Choice Requires="wps">
            <w:drawing>
              <wp:anchor distT="0" distB="0" distL="114300" distR="114300" simplePos="0" relativeHeight="251716608" behindDoc="0" locked="0" layoutInCell="1" allowOverlap="1" wp14:anchorId="14DC91EA" wp14:editId="6CD6712E">
                <wp:simplePos x="0" y="0"/>
                <wp:positionH relativeFrom="column">
                  <wp:posOffset>15018</wp:posOffset>
                </wp:positionH>
                <wp:positionV relativeFrom="paragraph">
                  <wp:posOffset>93242</wp:posOffset>
                </wp:positionV>
                <wp:extent cx="45719" cy="45719"/>
                <wp:effectExtent l="0" t="0" r="12065" b="12065"/>
                <wp:wrapNone/>
                <wp:docPr id="25" name="Прямоугольник 25"/>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7C061" id="Прямоугольник 25" o:spid="_x0000_s1026" style="position:absolute;margin-left:1.2pt;margin-top:7.35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" fillcolor="#5b9bd5" strokecolor="#41719c" strokeweight="1pt"/>
            </w:pict>
          </mc:Fallback>
        </mc:AlternateContent>
      </w:r>
    </w:p>
    <w:p w:rsidR="00F0747B" w:rsidRPr="00F0747B" w:rsidRDefault="00F0747B" w:rsidP="00F0747B">
      <w:pPr>
        <w:spacing w:after="160" w:line="259" w:lineRule="auto"/>
        <w:rPr>
          <w:rFonts w:asciiTheme="minorHAnsi" w:eastAsiaTheme="minorHAnsi" w:hAnsiTheme="minorHAnsi" w:cstheme="minorBidi"/>
          <w:sz w:val="22"/>
          <w:szCs w:val="22"/>
          <w:lang w:eastAsia="en-US"/>
        </w:rPr>
      </w:pP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79C0F43C" wp14:editId="7A668BD1">
                <wp:simplePos x="0" y="0"/>
                <wp:positionH relativeFrom="column">
                  <wp:posOffset>-357121</wp:posOffset>
                </wp:positionH>
                <wp:positionV relativeFrom="paragraph">
                  <wp:posOffset>4258384</wp:posOffset>
                </wp:positionV>
                <wp:extent cx="1392673" cy="404037"/>
                <wp:effectExtent l="0" t="0" r="17145" b="15240"/>
                <wp:wrapNone/>
                <wp:docPr id="29" name="Прямоугольник 29"/>
                <wp:cNvGraphicFramePr/>
                <a:graphic xmlns:a="http://schemas.openxmlformats.org/drawingml/2006/main">
                  <a:graphicData uri="http://schemas.microsoft.com/office/word/2010/wordprocessingShape">
                    <wps:wsp>
                      <wps:cNvSpPr/>
                      <wps:spPr>
                        <a:xfrm>
                          <a:off x="0" y="0"/>
                          <a:ext cx="1392673" cy="404037"/>
                        </a:xfrm>
                        <a:prstGeom prst="rect">
                          <a:avLst/>
                        </a:prstGeom>
                        <a:solidFill>
                          <a:sysClr val="window" lastClr="FFFFFF"/>
                        </a:solidFill>
                        <a:ln w="12700" cap="flat" cmpd="sng" algn="ctr">
                          <a:solidFill>
                            <a:srgbClr val="70AD47"/>
                          </a:solidFill>
                          <a:prstDash val="solid"/>
                          <a:miter lim="800000"/>
                        </a:ln>
                        <a:effectLst/>
                      </wps:spPr>
                      <wps:txbx>
                        <w:txbxContent>
                          <w:p w:rsidR="00F0747B" w:rsidRPr="00534FE8" w:rsidRDefault="00F0747B" w:rsidP="00F0747B">
                            <w:pPr>
                              <w:jc w:val="center"/>
                            </w:pPr>
                            <w:r w:rsidRPr="00534FE8">
                              <w:t>Котельная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C0F43C" id="Прямоугольник 29" o:spid="_x0000_s1032" style="position:absolute;margin-left:-28.1pt;margin-top:335.3pt;width:109.65pt;height:31.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" fillcolor="window" strokecolor="#70ad47" strokeweight="1pt">
                <v:textbox>
                  <w:txbxContent>
                    <w:p w:rsidR="00F0747B" w:rsidRPr="00534FE8" w:rsidRDefault="00F0747B" w:rsidP="00F0747B">
                      <w:pPr>
                        <w:jc w:val="center"/>
                      </w:pPr>
                      <w:r w:rsidRPr="00534FE8">
                        <w:t>Котельная № 9</w:t>
                      </w:r>
                    </w:p>
                  </w:txbxContent>
                </v:textbox>
              </v:rect>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7872" behindDoc="0" locked="0" layoutInCell="1" allowOverlap="1" wp14:anchorId="4B0ED207" wp14:editId="129C2F30">
                <wp:simplePos x="0" y="0"/>
                <wp:positionH relativeFrom="column">
                  <wp:posOffset>2215958</wp:posOffset>
                </wp:positionH>
                <wp:positionV relativeFrom="paragraph">
                  <wp:posOffset>3790551</wp:posOffset>
                </wp:positionV>
                <wp:extent cx="2317898" cy="467833"/>
                <wp:effectExtent l="0" t="0" r="25400" b="27940"/>
                <wp:wrapNone/>
                <wp:docPr id="33" name="Прямоугольник 33"/>
                <wp:cNvGraphicFramePr/>
                <a:graphic xmlns:a="http://schemas.openxmlformats.org/drawingml/2006/main">
                  <a:graphicData uri="http://schemas.microsoft.com/office/word/2010/wordprocessingShape">
                    <wps:wsp>
                      <wps:cNvSpPr/>
                      <wps:spPr>
                        <a:xfrm>
                          <a:off x="0" y="0"/>
                          <a:ext cx="2317898" cy="467833"/>
                        </a:xfrm>
                        <a:prstGeom prst="rect">
                          <a:avLst/>
                        </a:prstGeom>
                        <a:solidFill>
                          <a:sysClr val="window" lastClr="FFFFFF"/>
                        </a:solidFill>
                        <a:ln w="12700" cap="flat" cmpd="sng" algn="ctr">
                          <a:solidFill>
                            <a:srgbClr val="70AD47"/>
                          </a:solidFill>
                          <a:prstDash val="solid"/>
                          <a:miter lim="800000"/>
                        </a:ln>
                        <a:effectLst/>
                      </wps:spPr>
                      <wps:txbx>
                        <w:txbxContent>
                          <w:p w:rsidR="00F0747B" w:rsidRPr="00534FE8" w:rsidRDefault="00F0747B" w:rsidP="00F0747B">
                            <w:pPr>
                              <w:jc w:val="center"/>
                            </w:pPr>
                            <w:r w:rsidRPr="00534FE8">
                              <w:t>МБОУ «Ломовская ООШ» (детский сад), ул.Школьная,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ED207" id="Прямоугольник 33" o:spid="_x0000_s1033" style="position:absolute;margin-left:174.5pt;margin-top:298.45pt;width:182.5pt;height:36.8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" fillcolor="window" strokecolor="#70ad47" strokeweight="1pt">
                <v:textbox>
                  <w:txbxContent>
                    <w:p w:rsidR="00F0747B" w:rsidRPr="00534FE8" w:rsidRDefault="00F0747B" w:rsidP="00F0747B">
                      <w:pPr>
                        <w:jc w:val="center"/>
                      </w:pPr>
                      <w:r w:rsidRPr="00534FE8">
                        <w:t>МБОУ «Ломовская ООШ» (детский сад), ул.Школьная, 19</w:t>
                      </w:r>
                    </w:p>
                  </w:txbxContent>
                </v:textbox>
              </v:rect>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6848" behindDoc="0" locked="0" layoutInCell="1" allowOverlap="1" wp14:anchorId="0CCAF359" wp14:editId="60E64591">
                <wp:simplePos x="0" y="0"/>
                <wp:positionH relativeFrom="column">
                  <wp:posOffset>2863968</wp:posOffset>
                </wp:positionH>
                <wp:positionV relativeFrom="paragraph">
                  <wp:posOffset>4258384</wp:posOffset>
                </wp:positionV>
                <wp:extent cx="576" cy="265814"/>
                <wp:effectExtent l="0" t="0" r="19050" b="20320"/>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576" cy="26581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24A12C" id="Прямая соединительная линия 36"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25.5pt,335.3pt" to="225.5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" strokecolor="windowText" strokeweight=".5pt">
                <v:stroke joinstyle="miter"/>
              </v:line>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5824" behindDoc="0" locked="0" layoutInCell="1" allowOverlap="1" wp14:anchorId="7D07BA44" wp14:editId="2C81C6CE">
                <wp:simplePos x="0" y="0"/>
                <wp:positionH relativeFrom="column">
                  <wp:posOffset>1035744</wp:posOffset>
                </wp:positionH>
                <wp:positionV relativeFrom="paragraph">
                  <wp:posOffset>4523917</wp:posOffset>
                </wp:positionV>
                <wp:extent cx="4295554" cy="0"/>
                <wp:effectExtent l="0" t="0" r="10160" b="19050"/>
                <wp:wrapNone/>
                <wp:docPr id="60" name="Прямая соединительная линия 60"/>
                <wp:cNvGraphicFramePr/>
                <a:graphic xmlns:a="http://schemas.openxmlformats.org/drawingml/2006/main">
                  <a:graphicData uri="http://schemas.microsoft.com/office/word/2010/wordprocessingShape">
                    <wps:wsp>
                      <wps:cNvCnPr/>
                      <wps:spPr>
                        <a:xfrm flipH="1">
                          <a:off x="0" y="0"/>
                          <a:ext cx="429555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13B52D" id="Прямая соединительная линия 60"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81.55pt,356.2pt" to="419.8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" strokecolor="windowText" strokeweight=".5pt">
                <v:stroke joinstyle="miter"/>
              </v:line>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4800" behindDoc="0" locked="0" layoutInCell="1" allowOverlap="1" wp14:anchorId="09B4894F" wp14:editId="6E043F36">
                <wp:simplePos x="0" y="0"/>
                <wp:positionH relativeFrom="column">
                  <wp:posOffset>5330736</wp:posOffset>
                </wp:positionH>
                <wp:positionV relativeFrom="paragraph">
                  <wp:posOffset>3046272</wp:posOffset>
                </wp:positionV>
                <wp:extent cx="562" cy="1477926"/>
                <wp:effectExtent l="0" t="0" r="19050" b="27305"/>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562" cy="147792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0B7066" id="Прямая соединительная линия 19"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419.75pt,239.85pt" to="419.8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" strokecolor="windowText" strokeweight=".5pt">
                <v:stroke joinstyle="miter"/>
              </v:line>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3776" behindDoc="0" locked="0" layoutInCell="1" allowOverlap="1" wp14:anchorId="33F9FE91" wp14:editId="18A7D592">
                <wp:simplePos x="0" y="0"/>
                <wp:positionH relativeFrom="column">
                  <wp:posOffset>1631167</wp:posOffset>
                </wp:positionH>
                <wp:positionV relativeFrom="paragraph">
                  <wp:posOffset>2748561</wp:posOffset>
                </wp:positionV>
                <wp:extent cx="2115067" cy="616540"/>
                <wp:effectExtent l="0" t="0" r="19050" b="12700"/>
                <wp:wrapNone/>
                <wp:docPr id="18" name="Прямоугольник 18"/>
                <wp:cNvGraphicFramePr/>
                <a:graphic xmlns:a="http://schemas.openxmlformats.org/drawingml/2006/main">
                  <a:graphicData uri="http://schemas.microsoft.com/office/word/2010/wordprocessingShape">
                    <wps:wsp>
                      <wps:cNvSpPr/>
                      <wps:spPr>
                        <a:xfrm>
                          <a:off x="0" y="0"/>
                          <a:ext cx="2115067" cy="616540"/>
                        </a:xfrm>
                        <a:prstGeom prst="rect">
                          <a:avLst/>
                        </a:prstGeom>
                        <a:solidFill>
                          <a:sysClr val="window" lastClr="FFFFFF"/>
                        </a:solidFill>
                        <a:ln w="12700" cap="flat" cmpd="sng" algn="ctr">
                          <a:solidFill>
                            <a:srgbClr val="70AD47"/>
                          </a:solidFill>
                          <a:prstDash val="solid"/>
                          <a:miter lim="800000"/>
                        </a:ln>
                        <a:effectLst/>
                      </wps:spPr>
                      <wps:txbx>
                        <w:txbxContent>
                          <w:p w:rsidR="00F0747B" w:rsidRPr="00534FE8" w:rsidRDefault="00F0747B" w:rsidP="00F0747B">
                            <w:pPr>
                              <w:jc w:val="center"/>
                            </w:pPr>
                            <w:r w:rsidRPr="00534FE8">
                              <w:t>ФАП, ГБУЗ ПК «Уинская центральная районная больница», ул.Школьная,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9FE91" id="Прямоугольник 18" o:spid="_x0000_s1034" style="position:absolute;margin-left:128.45pt;margin-top:216.4pt;width:166.55pt;height:4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" fillcolor="window" strokecolor="#70ad47" strokeweight="1pt">
                <v:textbox>
                  <w:txbxContent>
                    <w:p w:rsidR="00F0747B" w:rsidRPr="00534FE8" w:rsidRDefault="00F0747B" w:rsidP="00F0747B">
                      <w:pPr>
                        <w:jc w:val="center"/>
                      </w:pPr>
                      <w:r w:rsidRPr="00534FE8">
                        <w:t>ФАП, ГБУЗ ПК «Уинская центральная районная больница», ул.Школьная, 15</w:t>
                      </w:r>
                    </w:p>
                  </w:txbxContent>
                </v:textbox>
              </v:rect>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14:anchorId="79B91428" wp14:editId="4C4745BB">
                <wp:simplePos x="0" y="0"/>
                <wp:positionH relativeFrom="column">
                  <wp:posOffset>3747046</wp:posOffset>
                </wp:positionH>
                <wp:positionV relativeFrom="paragraph">
                  <wp:posOffset>3046449</wp:posOffset>
                </wp:positionV>
                <wp:extent cx="1584252" cy="0"/>
                <wp:effectExtent l="0" t="0" r="16510" b="19050"/>
                <wp:wrapNone/>
                <wp:docPr id="449" name="Прямая соединительная линия 449"/>
                <wp:cNvGraphicFramePr/>
                <a:graphic xmlns:a="http://schemas.openxmlformats.org/drawingml/2006/main">
                  <a:graphicData uri="http://schemas.microsoft.com/office/word/2010/wordprocessingShape">
                    <wps:wsp>
                      <wps:cNvCnPr/>
                      <wps:spPr>
                        <a:xfrm flipH="1">
                          <a:off x="0" y="0"/>
                          <a:ext cx="158425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C1B1C1" id="Прямая соединительная линия 449"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295.05pt,239.9pt" to="419.8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" strokecolor="windowText" strokeweight=".5pt">
                <v:stroke joinstyle="miter"/>
              </v:line>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1728" behindDoc="0" locked="0" layoutInCell="1" allowOverlap="1" wp14:anchorId="654AF2DE" wp14:editId="075429FC">
                <wp:simplePos x="0" y="0"/>
                <wp:positionH relativeFrom="column">
                  <wp:posOffset>5330884</wp:posOffset>
                </wp:positionH>
                <wp:positionV relativeFrom="paragraph">
                  <wp:posOffset>1163836</wp:posOffset>
                </wp:positionV>
                <wp:extent cx="0" cy="1882435"/>
                <wp:effectExtent l="0" t="0" r="19050" b="22860"/>
                <wp:wrapNone/>
                <wp:docPr id="450" name="Прямая соединительная линия 450"/>
                <wp:cNvGraphicFramePr/>
                <a:graphic xmlns:a="http://schemas.openxmlformats.org/drawingml/2006/main">
                  <a:graphicData uri="http://schemas.microsoft.com/office/word/2010/wordprocessingShape">
                    <wps:wsp>
                      <wps:cNvCnPr/>
                      <wps:spPr>
                        <a:xfrm>
                          <a:off x="0" y="0"/>
                          <a:ext cx="0" cy="188243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5CB0F6" id="Прямая соединительная линия 45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19.75pt,91.65pt" to="419.7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" strokecolor="windowText" strokeweight=".5pt">
                <v:stroke joinstyle="miter"/>
              </v:line>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18656" behindDoc="0" locked="0" layoutInCell="1" allowOverlap="1" wp14:anchorId="4C529440" wp14:editId="170E45E0">
                <wp:simplePos x="0" y="0"/>
                <wp:positionH relativeFrom="column">
                  <wp:posOffset>3874637</wp:posOffset>
                </wp:positionH>
                <wp:positionV relativeFrom="paragraph">
                  <wp:posOffset>632681</wp:posOffset>
                </wp:positionV>
                <wp:extent cx="0" cy="520995"/>
                <wp:effectExtent l="0" t="0" r="19050" b="31750"/>
                <wp:wrapNone/>
                <wp:docPr id="452" name="Прямая соединительная линия 452"/>
                <wp:cNvGraphicFramePr/>
                <a:graphic xmlns:a="http://schemas.openxmlformats.org/drawingml/2006/main">
                  <a:graphicData uri="http://schemas.microsoft.com/office/word/2010/wordprocessingShape">
                    <wps:wsp>
                      <wps:cNvCnPr/>
                      <wps:spPr>
                        <a:xfrm>
                          <a:off x="0" y="0"/>
                          <a:ext cx="0" cy="52099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6141E6E" id="Прямая соединительная линия 452"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1pt,49.8pt" to="305.1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" strokecolor="windowText" strokeweight=".5pt">
                <v:stroke joinstyle="miter"/>
              </v:line>
            </w:pict>
          </mc:Fallback>
        </mc:AlternateContent>
      </w: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19680" behindDoc="0" locked="0" layoutInCell="1" allowOverlap="1" wp14:anchorId="199B6810" wp14:editId="79F3DE70">
                <wp:simplePos x="0" y="0"/>
                <wp:positionH relativeFrom="column">
                  <wp:posOffset>2864544</wp:posOffset>
                </wp:positionH>
                <wp:positionV relativeFrom="paragraph">
                  <wp:posOffset>1153677</wp:posOffset>
                </wp:positionV>
                <wp:extent cx="2466754" cy="10632"/>
                <wp:effectExtent l="0" t="0" r="29210" b="27940"/>
                <wp:wrapNone/>
                <wp:docPr id="453" name="Прямая соединительная линия 453"/>
                <wp:cNvGraphicFramePr/>
                <a:graphic xmlns:a="http://schemas.openxmlformats.org/drawingml/2006/main">
                  <a:graphicData uri="http://schemas.microsoft.com/office/word/2010/wordprocessingShape">
                    <wps:wsp>
                      <wps:cNvCnPr/>
                      <wps:spPr>
                        <a:xfrm>
                          <a:off x="0" y="0"/>
                          <a:ext cx="2466754" cy="1063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864970" id="Прямая соединительная линия 45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25.55pt,90.85pt" to="419.8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" strokecolor="windowText" strokeweight=".5pt">
                <v:stroke joinstyle="miter"/>
              </v:line>
            </w:pict>
          </mc:Fallback>
        </mc:AlternateContent>
      </w:r>
    </w:p>
    <w:p w:rsidR="00697CE3" w:rsidRDefault="00697CE3"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r w:rsidRPr="00F0747B">
        <w:rPr>
          <w:rFonts w:asciiTheme="minorHAnsi" w:eastAsiaTheme="minorHAnsi" w:hAnsiTheme="minorHAnsi" w:cstheme="minorBidi"/>
          <w:noProof/>
          <w:sz w:val="22"/>
          <w:szCs w:val="22"/>
        </w:rPr>
        <mc:AlternateContent>
          <mc:Choice Requires="wps">
            <w:drawing>
              <wp:anchor distT="0" distB="0" distL="114300" distR="114300" simplePos="0" relativeHeight="251720704" behindDoc="0" locked="0" layoutInCell="1" allowOverlap="1" wp14:anchorId="08B3F012" wp14:editId="7A0DA299">
                <wp:simplePos x="0" y="0"/>
                <wp:positionH relativeFrom="column">
                  <wp:posOffset>518485</wp:posOffset>
                </wp:positionH>
                <wp:positionV relativeFrom="paragraph">
                  <wp:posOffset>36490</wp:posOffset>
                </wp:positionV>
                <wp:extent cx="2349219" cy="531495"/>
                <wp:effectExtent l="0" t="0" r="13335" b="20955"/>
                <wp:wrapNone/>
                <wp:docPr id="451" name="Прямоугольник 451"/>
                <wp:cNvGraphicFramePr/>
                <a:graphic xmlns:a="http://schemas.openxmlformats.org/drawingml/2006/main">
                  <a:graphicData uri="http://schemas.microsoft.com/office/word/2010/wordprocessingShape">
                    <wps:wsp>
                      <wps:cNvSpPr/>
                      <wps:spPr>
                        <a:xfrm>
                          <a:off x="0" y="0"/>
                          <a:ext cx="2349219" cy="531495"/>
                        </a:xfrm>
                        <a:prstGeom prst="rect">
                          <a:avLst/>
                        </a:prstGeom>
                        <a:solidFill>
                          <a:sysClr val="window" lastClr="FFFFFF"/>
                        </a:solidFill>
                        <a:ln w="12700" cap="flat" cmpd="sng" algn="ctr">
                          <a:solidFill>
                            <a:srgbClr val="70AD47"/>
                          </a:solidFill>
                          <a:prstDash val="solid"/>
                          <a:miter lim="800000"/>
                        </a:ln>
                        <a:effectLst/>
                      </wps:spPr>
                      <wps:txbx>
                        <w:txbxContent>
                          <w:p w:rsidR="00F0747B" w:rsidRPr="00534FE8" w:rsidRDefault="00F0747B" w:rsidP="00F0747B">
                            <w:pPr>
                              <w:jc w:val="center"/>
                            </w:pPr>
                            <w:r w:rsidRPr="00534FE8">
                              <w:t>МПО «Ломь» (гараж», ул.Школьная,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3F012" id="Прямоугольник 451" o:spid="_x0000_s1035" style="position:absolute;margin-left:40.85pt;margin-top:2.85pt;width:185pt;height:41.8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" fillcolor="window" strokecolor="#70ad47" strokeweight="1pt">
                <v:textbox>
                  <w:txbxContent>
                    <w:p w:rsidR="00F0747B" w:rsidRPr="00534FE8" w:rsidRDefault="00F0747B" w:rsidP="00F0747B">
                      <w:pPr>
                        <w:jc w:val="center"/>
                      </w:pPr>
                      <w:r w:rsidRPr="00534FE8">
                        <w:t>МПО «Ломь» (гараж», ул.Школьная, 4</w:t>
                      </w:r>
                    </w:p>
                  </w:txbxContent>
                </v:textbox>
              </v:rect>
            </w:pict>
          </mc:Fallback>
        </mc:AlternateContent>
      </w: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F0747B" w:rsidRDefault="00F0747B" w:rsidP="00C56E81">
      <w:pPr>
        <w:rPr>
          <w:sz w:val="28"/>
        </w:rPr>
      </w:pPr>
    </w:p>
    <w:p w:rsidR="00697CE3" w:rsidRDefault="00697CE3" w:rsidP="00C56E81">
      <w:pPr>
        <w:rPr>
          <w:sz w:val="28"/>
        </w:rPr>
      </w:pPr>
    </w:p>
    <w:p w:rsidR="00697CE3" w:rsidRDefault="00697CE3" w:rsidP="00C56E81">
      <w:pPr>
        <w:rPr>
          <w:sz w:val="28"/>
        </w:rPr>
      </w:pPr>
    </w:p>
    <w:p w:rsidR="00C56E81" w:rsidRPr="00BC4861" w:rsidRDefault="00C56E81" w:rsidP="00C56E81">
      <w:pPr>
        <w:pStyle w:val="a4"/>
        <w:spacing w:before="63"/>
        <w:ind w:left="100" w:right="257" w:firstLine="772"/>
      </w:pPr>
      <w:r w:rsidRPr="00BC4861">
        <w:t>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w:t>
      </w:r>
    </w:p>
    <w:p w:rsidR="00C56E81" w:rsidRPr="00BC4861" w:rsidRDefault="00C56E81" w:rsidP="00C56E81">
      <w:pPr>
        <w:pStyle w:val="a4"/>
        <w:spacing w:before="298"/>
        <w:ind w:left="100" w:right="260" w:firstLine="707"/>
      </w:pPr>
      <w:r w:rsidRPr="00BC4861">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C56E81" w:rsidRPr="00BC4861" w:rsidRDefault="00C56E81" w:rsidP="00C56E81">
      <w:pPr>
        <w:pStyle w:val="a4"/>
        <w:spacing w:before="1"/>
      </w:pPr>
    </w:p>
    <w:p w:rsidR="00C56E81" w:rsidRPr="00BC4861" w:rsidRDefault="00C56E81" w:rsidP="00C56E81">
      <w:pPr>
        <w:pStyle w:val="a4"/>
        <w:ind w:left="100"/>
      </w:pPr>
      <w:r w:rsidRPr="00BC4861">
        <w:t>Функции комплекса коммутационные задачи обеспечивают:</w:t>
      </w:r>
    </w:p>
    <w:p w:rsidR="00C56E81" w:rsidRPr="00BC4861" w:rsidRDefault="00C56E81" w:rsidP="00C56E81">
      <w:pPr>
        <w:pStyle w:val="a4"/>
        <w:widowControl w:val="0"/>
        <w:numPr>
          <w:ilvl w:val="1"/>
          <w:numId w:val="36"/>
        </w:numPr>
        <w:tabs>
          <w:tab w:val="left" w:pos="993"/>
        </w:tabs>
        <w:autoSpaceDE w:val="0"/>
        <w:autoSpaceDN w:val="0"/>
        <w:spacing w:line="240" w:lineRule="auto"/>
        <w:ind w:left="0" w:firstLine="567"/>
      </w:pPr>
      <w:r w:rsidRPr="00BC4861">
        <w:t>просмотр характеристик объектов тепловых сетей в виде таблиц;</w:t>
      </w:r>
    </w:p>
    <w:p w:rsidR="00C56E81" w:rsidRPr="00BC4861" w:rsidRDefault="00C56E81" w:rsidP="00C56E81">
      <w:pPr>
        <w:pStyle w:val="a4"/>
        <w:widowControl w:val="0"/>
        <w:numPr>
          <w:ilvl w:val="1"/>
          <w:numId w:val="36"/>
        </w:numPr>
        <w:tabs>
          <w:tab w:val="left" w:pos="993"/>
        </w:tabs>
        <w:autoSpaceDE w:val="0"/>
        <w:autoSpaceDN w:val="0"/>
        <w:spacing w:line="240" w:lineRule="auto"/>
        <w:ind w:left="0" w:firstLine="567"/>
      </w:pPr>
      <w:r w:rsidRPr="00BC4861">
        <w:t>коммутационные вычисления (поиск колец, поиск путей от источника и пр.);</w:t>
      </w:r>
    </w:p>
    <w:p w:rsidR="00C56E81" w:rsidRPr="00BC4861" w:rsidRDefault="00C56E81" w:rsidP="00C56E81">
      <w:pPr>
        <w:pStyle w:val="a4"/>
        <w:widowControl w:val="0"/>
        <w:numPr>
          <w:ilvl w:val="1"/>
          <w:numId w:val="36"/>
        </w:numPr>
        <w:tabs>
          <w:tab w:val="left" w:pos="993"/>
        </w:tabs>
        <w:autoSpaceDE w:val="0"/>
        <w:autoSpaceDN w:val="0"/>
        <w:spacing w:line="240" w:lineRule="auto"/>
        <w:ind w:left="0" w:right="933" w:firstLine="567"/>
      </w:pPr>
      <w:r w:rsidRPr="00BC4861">
        <w:t>моделирование аварийных ситуаций и отключений по плановым работам;</w:t>
      </w:r>
    </w:p>
    <w:p w:rsidR="00C56E81" w:rsidRPr="00BC4861" w:rsidRDefault="00C56E81" w:rsidP="00C56E81">
      <w:pPr>
        <w:pStyle w:val="a4"/>
        <w:widowControl w:val="0"/>
        <w:numPr>
          <w:ilvl w:val="1"/>
          <w:numId w:val="36"/>
        </w:numPr>
        <w:tabs>
          <w:tab w:val="left" w:pos="993"/>
        </w:tabs>
        <w:autoSpaceDE w:val="0"/>
        <w:autoSpaceDN w:val="0"/>
        <w:spacing w:line="240" w:lineRule="auto"/>
        <w:ind w:left="0" w:firstLine="567"/>
      </w:pPr>
      <w:r w:rsidRPr="00BC4861">
        <w:t>отображение отключений на карте;</w:t>
      </w:r>
    </w:p>
    <w:p w:rsidR="00C56E81" w:rsidRPr="00BC4861" w:rsidRDefault="00C56E81" w:rsidP="00C56E81">
      <w:pPr>
        <w:pStyle w:val="a4"/>
        <w:widowControl w:val="0"/>
        <w:numPr>
          <w:ilvl w:val="1"/>
          <w:numId w:val="36"/>
        </w:numPr>
        <w:tabs>
          <w:tab w:val="left" w:pos="993"/>
        </w:tabs>
        <w:autoSpaceDE w:val="0"/>
        <w:autoSpaceDN w:val="0"/>
        <w:spacing w:line="240" w:lineRule="auto"/>
        <w:ind w:left="0" w:firstLine="567"/>
      </w:pPr>
      <w:r w:rsidRPr="00BC4861">
        <w:t>формирование списков отключаемых объектов;</w:t>
      </w:r>
    </w:p>
    <w:p w:rsidR="00C56E81" w:rsidRPr="00BC4861" w:rsidRDefault="00C56E81" w:rsidP="00C56E81">
      <w:pPr>
        <w:pStyle w:val="a4"/>
        <w:widowControl w:val="0"/>
        <w:numPr>
          <w:ilvl w:val="1"/>
          <w:numId w:val="36"/>
        </w:numPr>
        <w:tabs>
          <w:tab w:val="left" w:pos="993"/>
        </w:tabs>
        <w:autoSpaceDE w:val="0"/>
        <w:autoSpaceDN w:val="0"/>
        <w:spacing w:line="240" w:lineRule="auto"/>
        <w:ind w:left="0" w:right="933" w:firstLine="567"/>
      </w:pPr>
      <w:r w:rsidRPr="00BC4861">
        <w:t>расчет контуров отопления, отображение текущих схем контуров на карте;</w:t>
      </w:r>
    </w:p>
    <w:p w:rsidR="00C56E81" w:rsidRPr="00BC4861" w:rsidRDefault="00C56E81" w:rsidP="00C56E81">
      <w:pPr>
        <w:pStyle w:val="a4"/>
        <w:widowControl w:val="0"/>
        <w:numPr>
          <w:ilvl w:val="1"/>
          <w:numId w:val="36"/>
        </w:numPr>
        <w:tabs>
          <w:tab w:val="left" w:pos="993"/>
        </w:tabs>
        <w:autoSpaceDE w:val="0"/>
        <w:autoSpaceDN w:val="0"/>
        <w:spacing w:line="240" w:lineRule="auto"/>
        <w:ind w:left="0" w:firstLine="567"/>
      </w:pPr>
      <w:r w:rsidRPr="00BC4861">
        <w:t>архивы отключений и контуров отопления.</w:t>
      </w:r>
    </w:p>
    <w:p w:rsidR="00C56E81" w:rsidRPr="00BC4861" w:rsidRDefault="00C56E81" w:rsidP="00C56E81">
      <w:pPr>
        <w:pStyle w:val="a4"/>
        <w:spacing w:before="1"/>
      </w:pPr>
    </w:p>
    <w:p w:rsidR="00C56E81" w:rsidRPr="00BC4861" w:rsidRDefault="00C56E81" w:rsidP="00C56E81">
      <w:pPr>
        <w:pStyle w:val="a4"/>
        <w:ind w:left="100"/>
      </w:pPr>
      <w:r w:rsidRPr="00BC4861">
        <w:t>Электронная модель системы теплоснабжения городского округа содержит:</w:t>
      </w:r>
    </w:p>
    <w:p w:rsidR="00C56E81" w:rsidRPr="00BC4861" w:rsidRDefault="00C56E81" w:rsidP="00C56E81">
      <w:pPr>
        <w:pStyle w:val="a4"/>
        <w:spacing w:before="299"/>
        <w:ind w:left="100" w:right="278" w:firstLine="707"/>
      </w:pPr>
      <w:r w:rsidRPr="00BC4861">
        <w:t>а) графическое представление объектов системы теплоснабжения с привязкой к топографической основе;</w:t>
      </w:r>
    </w:p>
    <w:p w:rsidR="00C56E81" w:rsidRPr="00BC4861" w:rsidRDefault="00C56E81" w:rsidP="00C56E81">
      <w:pPr>
        <w:pStyle w:val="a4"/>
        <w:spacing w:line="299" w:lineRule="exact"/>
        <w:ind w:left="801"/>
      </w:pPr>
      <w:r w:rsidRPr="00BC4861">
        <w:t>б) паспортизацию объектов системы теплоснабжения;</w:t>
      </w:r>
    </w:p>
    <w:p w:rsidR="00C56E81" w:rsidRPr="00BC4861" w:rsidRDefault="00C56E81" w:rsidP="00C56E81">
      <w:pPr>
        <w:pStyle w:val="a4"/>
        <w:spacing w:before="298"/>
        <w:ind w:left="100" w:right="276" w:firstLine="707"/>
      </w:pPr>
      <w:r w:rsidRPr="00BC4861">
        <w:t>в) паспортизацию и описание расчетных единиц территориального деления, включая административное;</w:t>
      </w:r>
    </w:p>
    <w:p w:rsidR="00C56E81" w:rsidRPr="00BC4861" w:rsidRDefault="00C56E81" w:rsidP="00C56E81">
      <w:pPr>
        <w:pStyle w:val="a4"/>
        <w:spacing w:before="1"/>
      </w:pPr>
    </w:p>
    <w:p w:rsidR="00C56E81" w:rsidRPr="00BC4861" w:rsidRDefault="00C56E81" w:rsidP="00C56E81">
      <w:pPr>
        <w:pStyle w:val="a4"/>
        <w:ind w:left="100" w:right="261" w:firstLine="707"/>
      </w:pPr>
      <w:r w:rsidRPr="00BC4861">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C56E81" w:rsidRPr="00BC4861" w:rsidRDefault="00C56E81" w:rsidP="00C56E81">
      <w:pPr>
        <w:pStyle w:val="a4"/>
        <w:spacing w:before="299"/>
        <w:ind w:left="100" w:right="263" w:firstLine="707"/>
      </w:pPr>
      <w:r w:rsidRPr="00BC4861">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C56E81" w:rsidRPr="00BC4861" w:rsidRDefault="00C56E81" w:rsidP="00C56E81">
      <w:pPr>
        <w:pStyle w:val="a4"/>
        <w:spacing w:before="63"/>
        <w:ind w:left="100" w:right="265" w:firstLine="707"/>
      </w:pPr>
      <w:r w:rsidRPr="00BC4861">
        <w:t>ж) расчет потерь тепловой энергии через изоляцию и с утечками теплоносителя;</w:t>
      </w:r>
    </w:p>
    <w:p w:rsidR="00C56E81" w:rsidRPr="00BC4861" w:rsidRDefault="00C56E81" w:rsidP="00C56E81">
      <w:pPr>
        <w:pStyle w:val="a4"/>
        <w:spacing w:before="298"/>
        <w:ind w:left="100" w:right="279" w:firstLine="707"/>
      </w:pPr>
      <w:r w:rsidRPr="00BC4861">
        <w:t>з)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C56E81" w:rsidRPr="00BC4861" w:rsidRDefault="00C56E81" w:rsidP="00C56E81">
      <w:pPr>
        <w:pStyle w:val="a4"/>
        <w:spacing w:before="2"/>
      </w:pPr>
    </w:p>
    <w:p w:rsidR="00C56E81" w:rsidRDefault="00C56E81" w:rsidP="00C56E81">
      <w:pPr>
        <w:pStyle w:val="a4"/>
        <w:ind w:left="100" w:right="262" w:firstLine="707"/>
      </w:pPr>
      <w:r w:rsidRPr="00BC4861">
        <w:t>и) сравнительные пьезометрические графики для разработки и анализа сценариев перспективного развития тепловых сетей.</w:t>
      </w:r>
    </w:p>
    <w:p w:rsidR="00C56E81" w:rsidRPr="00BC4861" w:rsidRDefault="00C56E81" w:rsidP="00C56E81">
      <w:pPr>
        <w:pStyle w:val="a4"/>
      </w:pPr>
    </w:p>
    <w:p w:rsidR="00C56E81" w:rsidRDefault="00C56E81" w:rsidP="00C56E81">
      <w:pPr>
        <w:pStyle w:val="a4"/>
        <w:ind w:left="957"/>
      </w:pPr>
      <w:r w:rsidRPr="00BC4861">
        <w:t xml:space="preserve">Схема систем теплоснабжения </w:t>
      </w:r>
      <w:r w:rsidR="0061207B">
        <w:t xml:space="preserve">Уинского </w:t>
      </w:r>
      <w:r>
        <w:t>муниципального округа представлена в приложении к настоящему Плану.</w:t>
      </w:r>
    </w:p>
    <w:p w:rsidR="00C56E81" w:rsidRPr="0061207B" w:rsidRDefault="00C56E81" w:rsidP="00C56E81">
      <w:pPr>
        <w:rPr>
          <w:sz w:val="28"/>
          <w:szCs w:val="28"/>
        </w:rPr>
      </w:pPr>
      <w:r>
        <w:br w:type="page"/>
      </w:r>
      <w:bookmarkStart w:id="41" w:name="_Toc186027548"/>
      <w:r w:rsidRPr="0061207B">
        <w:rPr>
          <w:sz w:val="28"/>
          <w:szCs w:val="28"/>
        </w:rPr>
        <w:t>Анализ переключений</w:t>
      </w:r>
      <w:bookmarkEnd w:id="41"/>
    </w:p>
    <w:p w:rsidR="00C56E81" w:rsidRPr="00BC4861" w:rsidRDefault="00C56E81" w:rsidP="00C56E81">
      <w:pPr>
        <w:pStyle w:val="a4"/>
        <w:ind w:left="100" w:right="1085" w:firstLine="360"/>
      </w:pPr>
      <w:r w:rsidRPr="00BC4861">
        <w:t>При анализе переключений определяется, какие объекты попадают под отключения, и включает в себя:</w:t>
      </w:r>
    </w:p>
    <w:p w:rsidR="00C56E81" w:rsidRPr="00BC4861" w:rsidRDefault="00C56E81" w:rsidP="00C56E81">
      <w:pPr>
        <w:pStyle w:val="a4"/>
        <w:spacing w:before="1"/>
      </w:pPr>
    </w:p>
    <w:p w:rsidR="00C56E81" w:rsidRPr="00BC4861" w:rsidRDefault="00C56E81" w:rsidP="00C56E81">
      <w:pPr>
        <w:pStyle w:val="a4"/>
        <w:ind w:left="820"/>
      </w:pPr>
      <w:r w:rsidRPr="00BC4861">
        <w:t>Вывод информации по отключенным объектам сети;</w:t>
      </w:r>
    </w:p>
    <w:p w:rsidR="00C56E81" w:rsidRPr="00BC4861" w:rsidRDefault="00C56E81" w:rsidP="005865E9">
      <w:pPr>
        <w:pStyle w:val="a4"/>
        <w:spacing w:before="298"/>
        <w:ind w:right="1806"/>
      </w:pPr>
      <w:r w:rsidRPr="00BC4861">
        <w:t>расчет объемов внутренних систем теплопотребления и нагрузок на системы теплопотребления при данных изменениях в сети;</w:t>
      </w:r>
    </w:p>
    <w:p w:rsidR="00C56E81" w:rsidRPr="00BC4861" w:rsidRDefault="00C56E81" w:rsidP="00C56E81">
      <w:pPr>
        <w:pStyle w:val="a4"/>
        <w:spacing w:before="1"/>
      </w:pPr>
    </w:p>
    <w:p w:rsidR="00C56E81" w:rsidRPr="00BC4861" w:rsidRDefault="00C56E81" w:rsidP="005865E9">
      <w:pPr>
        <w:pStyle w:val="a4"/>
        <w:ind w:right="1085"/>
      </w:pPr>
      <w:r w:rsidRPr="00BC4861">
        <w:t>отображение результатов расчета на карте в виде тематической раскраски;</w:t>
      </w:r>
    </w:p>
    <w:p w:rsidR="00C56E81" w:rsidRPr="00BC4861" w:rsidRDefault="00C56E81" w:rsidP="00C56E81">
      <w:pPr>
        <w:pStyle w:val="a4"/>
        <w:spacing w:before="1"/>
      </w:pPr>
    </w:p>
    <w:p w:rsidR="00C56E81" w:rsidRPr="00BC4861" w:rsidRDefault="00C56E81" w:rsidP="005865E9">
      <w:pPr>
        <w:pStyle w:val="a4"/>
        <w:ind w:right="1085"/>
      </w:pPr>
      <w:r w:rsidRPr="00BC4861">
        <w:rPr>
          <w:noProof/>
          <w:lang w:val="ru-RU" w:eastAsia="ru-RU"/>
        </w:rPr>
        <w:drawing>
          <wp:anchor distT="0" distB="0" distL="0" distR="0" simplePos="0" relativeHeight="251680768" behindDoc="1" locked="0" layoutInCell="1" allowOverlap="1" wp14:anchorId="79280DBF" wp14:editId="10A44842">
            <wp:simplePos x="0" y="0"/>
            <wp:positionH relativeFrom="page">
              <wp:posOffset>1348105</wp:posOffset>
            </wp:positionH>
            <wp:positionV relativeFrom="paragraph">
              <wp:posOffset>397449</wp:posOffset>
            </wp:positionV>
            <wp:extent cx="5387081" cy="496062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5387081" cy="4960620"/>
                    </a:xfrm>
                    <a:prstGeom prst="rect">
                      <a:avLst/>
                    </a:prstGeom>
                  </pic:spPr>
                </pic:pic>
              </a:graphicData>
            </a:graphic>
          </wp:anchor>
        </w:drawing>
      </w:r>
      <w:r w:rsidRPr="00BC4861">
        <w:t>вывод табличных данных в отчет, с последующей возможностью их печати, экспорта в формат MS Excel или HTML.</w:t>
      </w:r>
    </w:p>
    <w:p w:rsidR="00C56E81" w:rsidRPr="00BC4861" w:rsidRDefault="00C56E81" w:rsidP="00C56E81">
      <w:pPr>
        <w:pStyle w:val="a4"/>
        <w:spacing w:before="31"/>
      </w:pPr>
    </w:p>
    <w:p w:rsidR="00C56E81" w:rsidRDefault="00C56E81" w:rsidP="00C56E81">
      <w:pPr>
        <w:pStyle w:val="a4"/>
        <w:spacing w:before="1"/>
        <w:ind w:left="2621" w:right="1085" w:hanging="1503"/>
      </w:pPr>
      <w:r w:rsidRPr="00BC4861">
        <w:t xml:space="preserve">Рисунок </w:t>
      </w:r>
      <w:r>
        <w:t>9</w:t>
      </w:r>
      <w:r w:rsidRPr="00BC4861">
        <w:t xml:space="preserve"> – Список переключаемых объектов </w:t>
      </w:r>
      <w:r w:rsidR="0061207B">
        <w:rPr>
          <w:lang w:val="ru-RU"/>
        </w:rPr>
        <w:t xml:space="preserve">Уинского </w:t>
      </w:r>
      <w:r>
        <w:t>муниципального округа</w:t>
      </w:r>
      <w:r w:rsidRPr="00BC4861">
        <w:t xml:space="preserve"> с отображением объектов на карте</w:t>
      </w:r>
    </w:p>
    <w:p w:rsidR="00C56E81" w:rsidRDefault="00C56E81" w:rsidP="00C56E81">
      <w:pPr>
        <w:rPr>
          <w:sz w:val="26"/>
          <w:szCs w:val="26"/>
        </w:rPr>
      </w:pPr>
      <w:r>
        <w:br w:type="page"/>
      </w:r>
    </w:p>
    <w:p w:rsidR="00C56E81" w:rsidRPr="00BC4861" w:rsidRDefault="00C56E81" w:rsidP="00C56E81">
      <w:pPr>
        <w:pStyle w:val="1"/>
        <w:spacing w:before="101"/>
        <w:ind w:left="1517" w:right="842"/>
        <w:jc w:val="center"/>
      </w:pPr>
      <w:bookmarkStart w:id="42" w:name="_Toc186027549"/>
      <w:bookmarkStart w:id="43" w:name="_Toc193471449"/>
      <w:r w:rsidRPr="00BC4861">
        <w:t>Виды переключений:</w:t>
      </w:r>
      <w:bookmarkEnd w:id="42"/>
      <w:bookmarkEnd w:id="43"/>
    </w:p>
    <w:p w:rsidR="00C56E81" w:rsidRPr="00BC4861" w:rsidRDefault="00C56E81" w:rsidP="00C56E81">
      <w:pPr>
        <w:pStyle w:val="a4"/>
        <w:rPr>
          <w:b/>
        </w:rPr>
      </w:pPr>
    </w:p>
    <w:p w:rsidR="004805DB" w:rsidRDefault="00C56E81" w:rsidP="004805DB">
      <w:pPr>
        <w:pStyle w:val="a4"/>
        <w:tabs>
          <w:tab w:val="center" w:pos="5031"/>
        </w:tabs>
        <w:ind w:right="1073"/>
        <w:jc w:val="left"/>
      </w:pPr>
      <w:r w:rsidRPr="00BC4861">
        <w:t>Включить - Режим объекта устанавливается на «Включен»;</w:t>
      </w:r>
    </w:p>
    <w:p w:rsidR="004805DB" w:rsidRDefault="004805DB" w:rsidP="004805DB">
      <w:pPr>
        <w:pStyle w:val="a4"/>
        <w:tabs>
          <w:tab w:val="center" w:pos="5031"/>
        </w:tabs>
        <w:ind w:right="1073"/>
        <w:jc w:val="left"/>
      </w:pPr>
    </w:p>
    <w:p w:rsidR="00C56E81" w:rsidRPr="00BC4861" w:rsidRDefault="00C56E81" w:rsidP="004805DB">
      <w:pPr>
        <w:pStyle w:val="a4"/>
        <w:tabs>
          <w:tab w:val="center" w:pos="5031"/>
        </w:tabs>
        <w:ind w:right="1073"/>
        <w:jc w:val="left"/>
      </w:pPr>
      <w:r w:rsidRPr="00BC4861">
        <w:t>Выключить - Режим объекта устанавливается на «Выключен»;</w:t>
      </w:r>
    </w:p>
    <w:p w:rsidR="00C56E81" w:rsidRPr="00BC4861" w:rsidRDefault="00C56E81" w:rsidP="004805DB">
      <w:pPr>
        <w:pStyle w:val="a4"/>
        <w:spacing w:before="298"/>
      </w:pPr>
      <w:r w:rsidRPr="00BC4861">
        <w:t>Изолировать от источника - Режим объекта устанавливается на</w:t>
      </w:r>
    </w:p>
    <w:p w:rsidR="00C56E81" w:rsidRPr="00BC4861" w:rsidRDefault="00C56E81" w:rsidP="00C56E81">
      <w:pPr>
        <w:pStyle w:val="a4"/>
        <w:spacing w:before="1"/>
        <w:ind w:left="1521"/>
      </w:pPr>
      <w:r w:rsidRPr="00BC4861">
        <w:t>«Выключен».</w:t>
      </w:r>
    </w:p>
    <w:p w:rsidR="00C56E81" w:rsidRPr="00BC4861" w:rsidRDefault="00C56E81" w:rsidP="00C56E81">
      <w:pPr>
        <w:pStyle w:val="a4"/>
      </w:pPr>
    </w:p>
    <w:p w:rsidR="00C56E81" w:rsidRPr="00BC4861" w:rsidRDefault="00C56E81" w:rsidP="004805DB">
      <w:pPr>
        <w:pStyle w:val="a4"/>
      </w:pPr>
      <w:r w:rsidRPr="00BC4861">
        <w:t>При этом автоматически добавляется в список и переводится в режим отключения вся изолирующая объект от источника запорная</w:t>
      </w:r>
    </w:p>
    <w:p w:rsidR="00C56E81" w:rsidRPr="00BC4861" w:rsidRDefault="00C56E81" w:rsidP="00C56E81">
      <w:pPr>
        <w:pStyle w:val="a4"/>
        <w:ind w:left="1240"/>
      </w:pPr>
      <w:r w:rsidRPr="00BC4861">
        <w:t>арматура;</w:t>
      </w:r>
    </w:p>
    <w:p w:rsidR="00C56E81" w:rsidRPr="00BC4861" w:rsidRDefault="00C56E81" w:rsidP="00C56E81">
      <w:pPr>
        <w:pStyle w:val="a4"/>
      </w:pPr>
    </w:p>
    <w:p w:rsidR="00C56E81" w:rsidRPr="00BC4861" w:rsidRDefault="00C56E81" w:rsidP="004805DB">
      <w:pPr>
        <w:pStyle w:val="a4"/>
      </w:pPr>
      <w:r w:rsidRPr="00BC4861">
        <w:t>Отключить от источника - Режим объекта устанавливается на</w:t>
      </w:r>
    </w:p>
    <w:p w:rsidR="00C56E81" w:rsidRPr="00BC4861" w:rsidRDefault="00C56E81" w:rsidP="004805DB">
      <w:pPr>
        <w:pStyle w:val="a4"/>
        <w:spacing w:before="1"/>
        <w:ind w:right="1874" w:firstLine="0"/>
      </w:pPr>
      <w:r w:rsidRPr="00BC4861">
        <w:t>«Выключен».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C56E81" w:rsidRDefault="00C56E81" w:rsidP="00C56E81">
      <w:pPr>
        <w:pStyle w:val="a4"/>
        <w:spacing w:before="298"/>
        <w:ind w:left="100" w:right="939" w:firstLine="707"/>
      </w:pPr>
      <w:r w:rsidRPr="00BC4861">
        <w:t>В результате выполнения задачи появится браузер Просмотр результата, содержащий табличные данные результатов расчета (Рисунок 6 - Окно результатов расчета). Вкладки браузера содержат таблицы попавших под отключение объектов сети и итоговые значения результатов расчета.</w:t>
      </w:r>
    </w:p>
    <w:p w:rsidR="00C56E81" w:rsidRDefault="00C56E81" w:rsidP="00C56E81">
      <w:pPr>
        <w:rPr>
          <w:sz w:val="26"/>
          <w:szCs w:val="26"/>
        </w:rPr>
      </w:pPr>
      <w:r>
        <w:br w:type="page"/>
      </w:r>
    </w:p>
    <w:p w:rsidR="00C56E81" w:rsidRPr="00BC4861" w:rsidRDefault="00C56E81" w:rsidP="00C56E81">
      <w:pPr>
        <w:pStyle w:val="a4"/>
        <w:ind w:left="331"/>
        <w:rPr>
          <w:sz w:val="20"/>
        </w:rPr>
      </w:pPr>
      <w:r w:rsidRPr="00BC4861">
        <w:rPr>
          <w:noProof/>
          <w:sz w:val="20"/>
          <w:lang w:val="ru-RU" w:eastAsia="ru-RU"/>
        </w:rPr>
        <w:drawing>
          <wp:inline distT="0" distB="0" distL="0" distR="0" wp14:anchorId="0655D3CD" wp14:editId="25AB1CB1">
            <wp:extent cx="6121619" cy="501662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8" cstate="print"/>
                    <a:stretch>
                      <a:fillRect/>
                    </a:stretch>
                  </pic:blipFill>
                  <pic:spPr>
                    <a:xfrm>
                      <a:off x="0" y="0"/>
                      <a:ext cx="6121619" cy="5016627"/>
                    </a:xfrm>
                    <a:prstGeom prst="rect">
                      <a:avLst/>
                    </a:prstGeom>
                  </pic:spPr>
                </pic:pic>
              </a:graphicData>
            </a:graphic>
          </wp:inline>
        </w:drawing>
      </w:r>
    </w:p>
    <w:p w:rsidR="00C56E81" w:rsidRPr="00BC4861" w:rsidRDefault="00C56E81" w:rsidP="00C56E81">
      <w:pPr>
        <w:pStyle w:val="a4"/>
        <w:spacing w:before="5"/>
      </w:pPr>
    </w:p>
    <w:p w:rsidR="00C56E81" w:rsidRPr="00BC4861" w:rsidRDefault="00C56E81" w:rsidP="00C56E81">
      <w:pPr>
        <w:pStyle w:val="a4"/>
        <w:ind w:left="952"/>
      </w:pPr>
      <w:r w:rsidRPr="00BC4861">
        <w:t xml:space="preserve">Рисунок </w:t>
      </w:r>
      <w:r>
        <w:t>10</w:t>
      </w:r>
      <w:r w:rsidRPr="00BC4861">
        <w:t xml:space="preserve"> – Окно результатов расчета отключенных объектов при порыве тепловой сети на участке </w:t>
      </w:r>
    </w:p>
    <w:p w:rsidR="00C56E81" w:rsidRPr="00BC4861" w:rsidRDefault="00C56E81" w:rsidP="00C56E81">
      <w:pPr>
        <w:pStyle w:val="a4"/>
        <w:ind w:left="952"/>
      </w:pPr>
      <w:r w:rsidRPr="00BC4861">
        <w:t>Анализ переключений в сети производится с учетом выбранных переключений для объектов из списка и включает в себя:</w:t>
      </w:r>
    </w:p>
    <w:p w:rsidR="00C56E81" w:rsidRPr="00BC4861" w:rsidRDefault="00C56E81" w:rsidP="004805DB">
      <w:pPr>
        <w:pStyle w:val="a4"/>
        <w:spacing w:before="298"/>
      </w:pPr>
      <w:r w:rsidRPr="00BC4861">
        <w:t>поиск попавших под отключение объектов сети;</w:t>
      </w:r>
    </w:p>
    <w:p w:rsidR="00C56E81" w:rsidRPr="00BC4861" w:rsidRDefault="00C56E81" w:rsidP="004805DB">
      <w:pPr>
        <w:pStyle w:val="a4"/>
        <w:spacing w:before="1"/>
        <w:ind w:right="1085"/>
      </w:pPr>
      <w:r w:rsidRPr="00BC4861">
        <w:t>отображение результатов расчета на карте в виде тематической раскраски и вывод табличных данных в отчет.</w:t>
      </w:r>
    </w:p>
    <w:p w:rsidR="00C56E81" w:rsidRPr="00BC4861" w:rsidRDefault="00C56E81" w:rsidP="00C56E81">
      <w:pPr>
        <w:pStyle w:val="a4"/>
        <w:spacing w:before="1"/>
      </w:pPr>
    </w:p>
    <w:p w:rsidR="00C56E81" w:rsidRDefault="00C56E81" w:rsidP="00C56E81">
      <w:pPr>
        <w:pStyle w:val="a4"/>
        <w:ind w:left="100" w:right="1085" w:firstLine="707"/>
      </w:pPr>
      <w:r w:rsidRPr="00BC4861">
        <w:t>В результате выполнения задачи появится браузер "Просмотр результата", содержащий табличные данные результатов расчета.</w:t>
      </w:r>
    </w:p>
    <w:p w:rsidR="00C56E81" w:rsidRDefault="00C56E81" w:rsidP="00C56E81">
      <w:pPr>
        <w:rPr>
          <w:sz w:val="26"/>
          <w:szCs w:val="26"/>
        </w:rPr>
      </w:pPr>
      <w:r>
        <w:br w:type="page"/>
      </w:r>
    </w:p>
    <w:p w:rsidR="00C56E81" w:rsidRPr="00BC4861" w:rsidRDefault="00C56E81" w:rsidP="00C56E81">
      <w:pPr>
        <w:pStyle w:val="1"/>
        <w:spacing w:before="63"/>
        <w:ind w:left="678" w:right="-1"/>
        <w:jc w:val="center"/>
      </w:pPr>
      <w:bookmarkStart w:id="44" w:name="_Toc186027550"/>
      <w:bookmarkStart w:id="45" w:name="_Toc193471450"/>
      <w:r w:rsidRPr="00BC4861">
        <w:t>Поиск в слое подложке</w:t>
      </w:r>
      <w:bookmarkEnd w:id="44"/>
      <w:bookmarkEnd w:id="45"/>
    </w:p>
    <w:p w:rsidR="00C56E81" w:rsidRPr="00BC4861" w:rsidRDefault="00C56E81" w:rsidP="00C56E81">
      <w:pPr>
        <w:pStyle w:val="a4"/>
        <w:ind w:right="-1"/>
        <w:rPr>
          <w:b/>
        </w:rPr>
      </w:pPr>
    </w:p>
    <w:p w:rsidR="00C56E81" w:rsidRPr="00BC4861" w:rsidRDefault="00C56E81" w:rsidP="00C56E81">
      <w:pPr>
        <w:pStyle w:val="a4"/>
        <w:ind w:left="100" w:right="-1" w:firstLine="707"/>
      </w:pPr>
      <w:r w:rsidRPr="00BC4861">
        <w:t>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w:t>
      </w:r>
    </w:p>
    <w:p w:rsidR="00C56E81" w:rsidRPr="00BC4861" w:rsidRDefault="00C56E81" w:rsidP="00C56E81">
      <w:pPr>
        <w:pStyle w:val="a4"/>
        <w:spacing w:before="298"/>
        <w:ind w:right="-1"/>
      </w:pPr>
    </w:p>
    <w:p w:rsidR="00C56E81" w:rsidRPr="00BC4861" w:rsidRDefault="00C56E81" w:rsidP="00C56E81">
      <w:pPr>
        <w:pStyle w:val="1"/>
        <w:ind w:left="678" w:right="-1"/>
        <w:jc w:val="center"/>
      </w:pPr>
      <w:bookmarkStart w:id="46" w:name="_Toc186027551"/>
      <w:bookmarkStart w:id="47" w:name="_Toc193471451"/>
      <w:r w:rsidRPr="00BC4861">
        <w:t>Работа со списком объектов</w:t>
      </w:r>
      <w:bookmarkEnd w:id="46"/>
      <w:bookmarkEnd w:id="47"/>
    </w:p>
    <w:p w:rsidR="00C56E81" w:rsidRPr="00BC4861" w:rsidRDefault="00C56E81" w:rsidP="00C56E81">
      <w:pPr>
        <w:pStyle w:val="a4"/>
        <w:ind w:right="-1"/>
        <w:rPr>
          <w:b/>
        </w:rPr>
      </w:pPr>
    </w:p>
    <w:p w:rsidR="00C56E81" w:rsidRPr="00BC4861" w:rsidRDefault="00C56E81" w:rsidP="00C56E81">
      <w:pPr>
        <w:pStyle w:val="a4"/>
        <w:ind w:left="1079" w:right="-1" w:hanging="272"/>
      </w:pPr>
      <w:r w:rsidRPr="00BC4861">
        <w:t>В список объектов вы можете добавлять необходимые объекты из активного слоя</w:t>
      </w:r>
    </w:p>
    <w:p w:rsidR="00C56E81" w:rsidRPr="00BC4861" w:rsidRDefault="00C56E81" w:rsidP="00C56E81">
      <w:pPr>
        <w:pStyle w:val="a4"/>
        <w:ind w:left="100" w:right="-1"/>
      </w:pPr>
      <w:r w:rsidRPr="00BC4861">
        <w:t xml:space="preserve">карты. Для этого необходимо выделить объект на карте в режиме </w:t>
      </w:r>
      <w:r w:rsidRPr="00BC4861">
        <w:rPr>
          <w:noProof/>
          <w:lang w:val="ru-RU" w:eastAsia="ru-RU"/>
        </w:rPr>
        <w:drawing>
          <wp:inline distT="0" distB="0" distL="0" distR="0" wp14:anchorId="685C2CB4" wp14:editId="332BEA0E">
            <wp:extent cx="222885" cy="20808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stretch>
                      <a:fillRect/>
                    </a:stretch>
                  </pic:blipFill>
                  <pic:spPr>
                    <a:xfrm>
                      <a:off x="0" y="0"/>
                      <a:ext cx="222885" cy="208089"/>
                    </a:xfrm>
                    <a:prstGeom prst="rect">
                      <a:avLst/>
                    </a:prstGeom>
                  </pic:spPr>
                </pic:pic>
              </a:graphicData>
            </a:graphic>
          </wp:inline>
        </w:drawing>
      </w:r>
      <w:r w:rsidRPr="00BC4861">
        <w:t xml:space="preserve"> и нажать кнопку </w:t>
      </w:r>
      <w:r w:rsidRPr="00BC4861">
        <w:rPr>
          <w:noProof/>
          <w:lang w:val="ru-RU" w:eastAsia="ru-RU"/>
        </w:rPr>
        <w:drawing>
          <wp:inline distT="0" distB="0" distL="0" distR="0" wp14:anchorId="36BEEDCF" wp14:editId="55B5E60E">
            <wp:extent cx="245109" cy="23050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245109" cy="230504"/>
                    </a:xfrm>
                    <a:prstGeom prst="rect">
                      <a:avLst/>
                    </a:prstGeom>
                  </pic:spPr>
                </pic:pic>
              </a:graphicData>
            </a:graphic>
          </wp:inline>
        </w:drawing>
      </w:r>
      <w:r w:rsidRPr="00BC4861">
        <w:t>.</w:t>
      </w:r>
    </w:p>
    <w:p w:rsidR="00C56E81" w:rsidRPr="00BC4861" w:rsidRDefault="00C56E81" w:rsidP="00C56E81">
      <w:pPr>
        <w:pStyle w:val="a4"/>
        <w:spacing w:before="294"/>
        <w:ind w:left="100" w:right="-1"/>
      </w:pPr>
      <w:r w:rsidRPr="00BC4861">
        <w:t xml:space="preserve">Для удаления объекта из списка выделите его в списке и нажмите кнопку </w:t>
      </w:r>
      <w:r w:rsidRPr="00BC4861">
        <w:rPr>
          <w:noProof/>
          <w:lang w:val="ru-RU" w:eastAsia="ru-RU"/>
        </w:rPr>
        <w:drawing>
          <wp:inline distT="0" distB="0" distL="0" distR="0" wp14:anchorId="3E478858" wp14:editId="594668F7">
            <wp:extent cx="245109" cy="21907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245109" cy="219075"/>
                    </a:xfrm>
                    <a:prstGeom prst="rect">
                      <a:avLst/>
                    </a:prstGeom>
                  </pic:spPr>
                </pic:pic>
              </a:graphicData>
            </a:graphic>
          </wp:inline>
        </w:drawing>
      </w:r>
      <w:r w:rsidRPr="00BC4861">
        <w:t>.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rsidR="00C56E81" w:rsidRPr="00BC4861" w:rsidRDefault="00C56E81" w:rsidP="00C56E81">
      <w:pPr>
        <w:pStyle w:val="a4"/>
        <w:spacing w:before="2"/>
        <w:ind w:left="100" w:right="-1"/>
      </w:pPr>
      <w:r w:rsidRPr="00BC4861">
        <w:t>При выбранной закладке "Анализ переключений", с</w:t>
      </w:r>
    </w:p>
    <w:p w:rsidR="00C56E81" w:rsidRPr="00BC4861" w:rsidRDefault="00C56E81" w:rsidP="00C56E81">
      <w:pPr>
        <w:pStyle w:val="a4"/>
        <w:spacing w:before="296"/>
        <w:ind w:left="100" w:right="-1"/>
      </w:pPr>
      <w:r w:rsidRPr="00BC4861">
        <w:t xml:space="preserve">помощью кнопок </w:t>
      </w:r>
      <w:r w:rsidRPr="00BC4861">
        <w:rPr>
          <w:noProof/>
          <w:lang w:val="ru-RU" w:eastAsia="ru-RU"/>
        </w:rPr>
        <w:drawing>
          <wp:inline distT="0" distB="0" distL="0" distR="0" wp14:anchorId="7D35B321" wp14:editId="1025EC4E">
            <wp:extent cx="245110" cy="21907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2" cstate="print"/>
                    <a:stretch>
                      <a:fillRect/>
                    </a:stretch>
                  </pic:blipFill>
                  <pic:spPr>
                    <a:xfrm>
                      <a:off x="0" y="0"/>
                      <a:ext cx="245110" cy="219075"/>
                    </a:xfrm>
                    <a:prstGeom prst="rect">
                      <a:avLst/>
                    </a:prstGeom>
                  </pic:spPr>
                </pic:pic>
              </a:graphicData>
            </a:graphic>
          </wp:inline>
        </w:drawing>
      </w:r>
      <w:r w:rsidRPr="00BC4861">
        <w:t xml:space="preserve"> и </w:t>
      </w:r>
      <w:r w:rsidRPr="00BC4861">
        <w:rPr>
          <w:noProof/>
          <w:lang w:val="ru-RU" w:eastAsia="ru-RU"/>
        </w:rPr>
        <w:drawing>
          <wp:inline distT="0" distB="0" distL="0" distR="0" wp14:anchorId="19E734CB" wp14:editId="55E11C06">
            <wp:extent cx="230505" cy="22288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3" cstate="print"/>
                    <a:stretch>
                      <a:fillRect/>
                    </a:stretch>
                  </pic:blipFill>
                  <pic:spPr>
                    <a:xfrm>
                      <a:off x="0" y="0"/>
                      <a:ext cx="230505" cy="222885"/>
                    </a:xfrm>
                    <a:prstGeom prst="rect">
                      <a:avLst/>
                    </a:prstGeom>
                  </pic:spPr>
                </pic:pic>
              </a:graphicData>
            </a:graphic>
          </wp:inline>
        </w:drawing>
      </w:r>
      <w:r w:rsidRPr="00BC4861">
        <w:t xml:space="preserve"> вы можете просмотреть и распечатать отчет по списку объектов (Рис. 8). Поля для подготовки отчета берутся из настроек соответствующего типа объекта сети.</w:t>
      </w:r>
    </w:p>
    <w:p w:rsidR="00C56E81" w:rsidRDefault="00C56E81" w:rsidP="00C56E81">
      <w:pPr>
        <w:ind w:right="-1"/>
      </w:pPr>
      <w:r>
        <w:br w:type="page"/>
      </w:r>
    </w:p>
    <w:p w:rsidR="00C56E81" w:rsidRPr="00BC4861" w:rsidRDefault="00C56E81" w:rsidP="00C56E81">
      <w:pPr>
        <w:pStyle w:val="a4"/>
      </w:pPr>
      <w:r w:rsidRPr="00BC4861">
        <w:rPr>
          <w:noProof/>
          <w:lang w:val="ru-RU" w:eastAsia="ru-RU"/>
        </w:rPr>
        <w:drawing>
          <wp:anchor distT="0" distB="0" distL="0" distR="0" simplePos="0" relativeHeight="251679744" behindDoc="1" locked="0" layoutInCell="1" allowOverlap="1" wp14:anchorId="37FCE893" wp14:editId="7C73136F">
            <wp:simplePos x="0" y="0"/>
            <wp:positionH relativeFrom="page">
              <wp:posOffset>1000125</wp:posOffset>
            </wp:positionH>
            <wp:positionV relativeFrom="paragraph">
              <wp:posOffset>3810</wp:posOffset>
            </wp:positionV>
            <wp:extent cx="6134735" cy="8562975"/>
            <wp:effectExtent l="0" t="0" r="0" b="9525"/>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4" cstate="print"/>
                    <a:stretch>
                      <a:fillRect/>
                    </a:stretch>
                  </pic:blipFill>
                  <pic:spPr>
                    <a:xfrm>
                      <a:off x="0" y="0"/>
                      <a:ext cx="6134735" cy="8562975"/>
                    </a:xfrm>
                    <a:prstGeom prst="rect">
                      <a:avLst/>
                    </a:prstGeom>
                  </pic:spPr>
                </pic:pic>
              </a:graphicData>
            </a:graphic>
            <wp14:sizeRelV relativeFrom="margin">
              <wp14:pctHeight>0</wp14:pctHeight>
            </wp14:sizeRelV>
          </wp:anchor>
        </w:drawing>
      </w:r>
    </w:p>
    <w:p w:rsidR="00C56E81" w:rsidRPr="00BC4861" w:rsidRDefault="00C56E81" w:rsidP="00C56E81">
      <w:pPr>
        <w:pStyle w:val="a4"/>
        <w:ind w:left="801" w:right="1085"/>
      </w:pPr>
      <w:r w:rsidRPr="00BC4861">
        <w:t>Отчет по списку объектов котельной при отключении участков тепловой сети</w:t>
      </w:r>
    </w:p>
    <w:p w:rsidR="00C56E81" w:rsidRPr="00BC4861" w:rsidRDefault="00C56E81" w:rsidP="00C56E81">
      <w:pPr>
        <w:pStyle w:val="a4"/>
        <w:ind w:left="100" w:right="-1" w:firstLine="851"/>
      </w:pPr>
      <w:r w:rsidRPr="00BC4861">
        <w:t>сопротивлением, рассчитанным по паспортной характеристике клапана.</w:t>
      </w:r>
    </w:p>
    <w:p w:rsidR="00C56E81" w:rsidRPr="00BC4861" w:rsidRDefault="00C56E81" w:rsidP="00C56E81">
      <w:pPr>
        <w:pStyle w:val="a4"/>
        <w:spacing w:before="1"/>
        <w:ind w:left="100" w:right="918" w:firstLine="851"/>
      </w:pPr>
      <w:r w:rsidRPr="00BC4861">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C56E81" w:rsidRPr="00BC4861" w:rsidRDefault="00C56E81" w:rsidP="00C56E81">
      <w:pPr>
        <w:pStyle w:val="a4"/>
        <w:ind w:left="100" w:right="1103" w:firstLine="851"/>
      </w:pPr>
      <w:r w:rsidRPr="00BC4861">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rsidR="00C56E81" w:rsidRPr="00BC4861" w:rsidRDefault="00C56E81" w:rsidP="00C56E81">
      <w:pPr>
        <w:pStyle w:val="1"/>
        <w:spacing w:before="63"/>
        <w:ind w:left="100" w:right="-1"/>
        <w:jc w:val="both"/>
      </w:pPr>
      <w:bookmarkStart w:id="48" w:name="_Toc193471452"/>
      <w:r w:rsidRPr="00BC4861">
        <w:t xml:space="preserve">включение/отключение одного или нескольких </w:t>
      </w:r>
      <w:bookmarkStart w:id="49" w:name="_Toc186027552"/>
      <w:r w:rsidRPr="00BC4861">
        <w:t>Моделирование всех видов переключений, осуществляемых в существующих тепловых сетях, в том числе переключений тепловых нагрузок между источниками тепловой энергии.</w:t>
      </w:r>
      <w:bookmarkStart w:id="50" w:name="_Hlk185940232"/>
      <w:bookmarkEnd w:id="48"/>
      <w:bookmarkEnd w:id="49"/>
    </w:p>
    <w:p w:rsidR="00C56E81" w:rsidRPr="00BC4861" w:rsidRDefault="00C56E81" w:rsidP="00C56E81">
      <w:pPr>
        <w:ind w:left="952" w:right="-1"/>
        <w:jc w:val="both"/>
        <w:rPr>
          <w:b/>
          <w:sz w:val="26"/>
        </w:rPr>
      </w:pPr>
      <w:r w:rsidRPr="00BC4861">
        <w:rPr>
          <w:b/>
          <w:sz w:val="26"/>
        </w:rPr>
        <w:t>Моделирование всех видов переключений, осуществляемых в тепловых сетях</w:t>
      </w:r>
    </w:p>
    <w:bookmarkEnd w:id="50"/>
    <w:p w:rsidR="00C56E81" w:rsidRPr="00BC4861" w:rsidRDefault="00C56E81" w:rsidP="00C56E81">
      <w:pPr>
        <w:pStyle w:val="a4"/>
        <w:ind w:left="100" w:right="-1" w:firstLine="851"/>
      </w:pPr>
      <w:r w:rsidRPr="00BC4861">
        <w:t>Программное обеспечение ПРК ZuluThermo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C56E81" w:rsidRPr="00BC4861" w:rsidRDefault="00C56E81" w:rsidP="00C56E81">
      <w:pPr>
        <w:pStyle w:val="a4"/>
        <w:spacing w:before="1"/>
        <w:ind w:left="100" w:right="-1" w:firstLine="851"/>
      </w:pPr>
      <w:r w:rsidRPr="00BC4861">
        <w:t>Переключения могут быть как одиночными, так и групповыми, для любой выбранной (помеченной) совокупности переключаемых элементов.</w:t>
      </w:r>
    </w:p>
    <w:p w:rsidR="00C56E81" w:rsidRPr="00BC4861" w:rsidRDefault="00C56E81" w:rsidP="00C56E81">
      <w:pPr>
        <w:pStyle w:val="a4"/>
        <w:ind w:left="100" w:right="-1" w:firstLine="851"/>
      </w:pPr>
      <w:r w:rsidRPr="00BC4861">
        <w:t>Для насосных агрегатов и их групп в модели доступны несколько видов переключений:</w:t>
      </w:r>
    </w:p>
    <w:p w:rsidR="00C56E81" w:rsidRPr="007C6ACE" w:rsidRDefault="00C56E81" w:rsidP="00C56E81">
      <w:pPr>
        <w:pStyle w:val="aa"/>
        <w:widowControl w:val="0"/>
        <w:numPr>
          <w:ilvl w:val="0"/>
          <w:numId w:val="12"/>
        </w:numPr>
        <w:tabs>
          <w:tab w:val="left" w:pos="1540"/>
        </w:tabs>
        <w:autoSpaceDE w:val="0"/>
        <w:autoSpaceDN w:val="0"/>
        <w:spacing w:line="316" w:lineRule="exact"/>
        <w:ind w:left="1540" w:right="-1"/>
        <w:contextualSpacing w:val="0"/>
        <w:rPr>
          <w:szCs w:val="28"/>
        </w:rPr>
      </w:pPr>
      <w:r w:rsidRPr="007C6ACE">
        <w:rPr>
          <w:szCs w:val="28"/>
        </w:rPr>
        <w:t>включение/выключение;</w:t>
      </w:r>
    </w:p>
    <w:p w:rsidR="00C56E81" w:rsidRPr="007C6ACE" w:rsidRDefault="00C56E81" w:rsidP="00C56E81">
      <w:pPr>
        <w:pStyle w:val="aa"/>
        <w:widowControl w:val="0"/>
        <w:numPr>
          <w:ilvl w:val="0"/>
          <w:numId w:val="12"/>
        </w:numPr>
        <w:tabs>
          <w:tab w:val="left" w:pos="1540"/>
        </w:tabs>
        <w:autoSpaceDE w:val="0"/>
        <w:autoSpaceDN w:val="0"/>
        <w:spacing w:before="1" w:line="318" w:lineRule="exact"/>
        <w:ind w:left="1540" w:right="-1"/>
        <w:contextualSpacing w:val="0"/>
        <w:rPr>
          <w:szCs w:val="28"/>
        </w:rPr>
      </w:pPr>
      <w:r w:rsidRPr="007C6ACE">
        <w:rPr>
          <w:szCs w:val="28"/>
        </w:rPr>
        <w:t>дросселирование;</w:t>
      </w:r>
    </w:p>
    <w:p w:rsidR="00C56E81" w:rsidRPr="007C6ACE" w:rsidRDefault="00C56E81" w:rsidP="00C56E81">
      <w:pPr>
        <w:pStyle w:val="aa"/>
        <w:widowControl w:val="0"/>
        <w:numPr>
          <w:ilvl w:val="0"/>
          <w:numId w:val="12"/>
        </w:numPr>
        <w:tabs>
          <w:tab w:val="left" w:pos="1540"/>
        </w:tabs>
        <w:autoSpaceDE w:val="0"/>
        <w:autoSpaceDN w:val="0"/>
        <w:spacing w:line="318" w:lineRule="exact"/>
        <w:ind w:left="1540" w:right="-1"/>
        <w:contextualSpacing w:val="0"/>
        <w:rPr>
          <w:szCs w:val="28"/>
        </w:rPr>
      </w:pPr>
      <w:r w:rsidRPr="007C6ACE">
        <w:rPr>
          <w:szCs w:val="28"/>
        </w:rPr>
        <w:t>изменение частоты вращения привода.</w:t>
      </w:r>
    </w:p>
    <w:p w:rsidR="00C56E81" w:rsidRPr="007C6ACE" w:rsidRDefault="00C56E81" w:rsidP="00C56E81">
      <w:pPr>
        <w:pStyle w:val="aa"/>
        <w:widowControl w:val="0"/>
        <w:numPr>
          <w:ilvl w:val="0"/>
          <w:numId w:val="12"/>
        </w:numPr>
        <w:tabs>
          <w:tab w:val="left" w:pos="1540"/>
        </w:tabs>
        <w:autoSpaceDE w:val="0"/>
        <w:autoSpaceDN w:val="0"/>
        <w:ind w:right="-1" w:firstLine="851"/>
        <w:contextualSpacing w:val="0"/>
        <w:rPr>
          <w:szCs w:val="28"/>
        </w:rPr>
      </w:pPr>
      <w:r w:rsidRPr="007C6ACE">
        <w:rPr>
          <w:szCs w:val="28"/>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видов тепловой нагрузки;</w:t>
      </w:r>
    </w:p>
    <w:p w:rsidR="00C56E81" w:rsidRPr="007C6ACE" w:rsidRDefault="00C56E81" w:rsidP="00C56E81">
      <w:pPr>
        <w:pStyle w:val="aa"/>
        <w:widowControl w:val="0"/>
        <w:numPr>
          <w:ilvl w:val="0"/>
          <w:numId w:val="12"/>
        </w:numPr>
        <w:tabs>
          <w:tab w:val="left" w:pos="1540"/>
        </w:tabs>
        <w:autoSpaceDE w:val="0"/>
        <w:autoSpaceDN w:val="0"/>
        <w:spacing w:line="317" w:lineRule="exact"/>
        <w:ind w:left="1540" w:right="-1"/>
        <w:contextualSpacing w:val="0"/>
        <w:rPr>
          <w:szCs w:val="28"/>
        </w:rPr>
      </w:pPr>
      <w:r w:rsidRPr="007C6ACE">
        <w:rPr>
          <w:szCs w:val="28"/>
        </w:rPr>
        <w:t>ограничение одного или нескольких видов тепловой нагрузки;</w:t>
      </w:r>
    </w:p>
    <w:p w:rsidR="00C56E81" w:rsidRPr="007C6ACE" w:rsidRDefault="00C56E81" w:rsidP="00C56E81">
      <w:pPr>
        <w:pStyle w:val="aa"/>
        <w:widowControl w:val="0"/>
        <w:numPr>
          <w:ilvl w:val="0"/>
          <w:numId w:val="12"/>
        </w:numPr>
        <w:tabs>
          <w:tab w:val="left" w:pos="1540"/>
          <w:tab w:val="left" w:pos="2926"/>
          <w:tab w:val="left" w:pos="4917"/>
          <w:tab w:val="left" w:pos="6036"/>
          <w:tab w:val="left" w:pos="6664"/>
          <w:tab w:val="left" w:pos="7950"/>
        </w:tabs>
        <w:autoSpaceDE w:val="0"/>
        <w:autoSpaceDN w:val="0"/>
        <w:ind w:right="-1" w:firstLine="851"/>
        <w:contextualSpacing w:val="0"/>
        <w:rPr>
          <w:szCs w:val="28"/>
        </w:rPr>
      </w:pPr>
      <w:r w:rsidRPr="007C6ACE">
        <w:rPr>
          <w:szCs w:val="28"/>
        </w:rPr>
        <w:t>изменение температурного графика или удельных расходов теплоносителя по видам тепловой нагрузки.</w:t>
      </w:r>
    </w:p>
    <w:p w:rsidR="00C56E81" w:rsidRPr="007C6ACE" w:rsidRDefault="00C56E81" w:rsidP="00C56E81">
      <w:pPr>
        <w:pStyle w:val="a4"/>
        <w:tabs>
          <w:tab w:val="left" w:pos="3364"/>
          <w:tab w:val="left" w:pos="5175"/>
          <w:tab w:val="left" w:pos="7324"/>
          <w:tab w:val="left" w:pos="8874"/>
        </w:tabs>
        <w:ind w:left="100" w:right="-1" w:firstLine="851"/>
        <w:rPr>
          <w:szCs w:val="28"/>
        </w:rPr>
      </w:pPr>
      <w:r w:rsidRPr="007C6ACE">
        <w:rPr>
          <w:szCs w:val="28"/>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C56E81" w:rsidRPr="007C6ACE" w:rsidRDefault="00C56E81" w:rsidP="00C56E81">
      <w:pPr>
        <w:pStyle w:val="a4"/>
        <w:ind w:left="100" w:right="-1" w:firstLine="851"/>
        <w:rPr>
          <w:szCs w:val="28"/>
        </w:rPr>
      </w:pPr>
      <w:r w:rsidRPr="007C6ACE">
        <w:rPr>
          <w:szCs w:val="28"/>
        </w:rPr>
        <w:t>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rsidR="00C56E81" w:rsidRPr="00BC4861" w:rsidRDefault="00C56E81" w:rsidP="00C56E81">
      <w:pPr>
        <w:pStyle w:val="a4"/>
        <w:spacing w:before="63"/>
        <w:ind w:left="100" w:right="-1" w:firstLine="851"/>
      </w:pPr>
      <w:r w:rsidRPr="007C6ACE">
        <w:rPr>
          <w:szCs w:val="28"/>
        </w:rPr>
        <w:t>В электронной модели смоделирована карта-схема системы теплоснабжения. В карте-схеме сформированы перспективные слои</w:t>
      </w:r>
      <w:r w:rsidRPr="00BC4861">
        <w:t xml:space="preserve"> системы теплоснабжения по этапам.</w:t>
      </w:r>
    </w:p>
    <w:p w:rsidR="00C56E81" w:rsidRPr="00BC4861" w:rsidRDefault="00C56E81" w:rsidP="00C56E81">
      <w:pPr>
        <w:pStyle w:val="a4"/>
        <w:ind w:left="100" w:right="-1" w:firstLine="851"/>
      </w:pPr>
      <w:r w:rsidRPr="00BC4861">
        <w:t>После моделирования перспективной подложки – графического представления перспективного развития планировочных районов, сформированы базы данных по каждому перспективному объекту системы теплоснабжения.</w:t>
      </w:r>
    </w:p>
    <w:p w:rsidR="00C56E81" w:rsidRPr="00BC4861" w:rsidRDefault="00C56E81" w:rsidP="00C56E81">
      <w:pPr>
        <w:pStyle w:val="a4"/>
        <w:spacing w:before="1"/>
        <w:ind w:left="100" w:right="-1" w:firstLine="851"/>
      </w:pPr>
      <w:r w:rsidRPr="00BC4861">
        <w:t>В электронной модели системы теплоснабжения городского округа сформированы новые модельные базы, которые отражают предложения по реконструкции и новому строительству участков тепловых сетей, и произведена визуализация данных участков (на карте-схеме обозначены разным цветом).</w:t>
      </w:r>
    </w:p>
    <w:p w:rsidR="00C56E81" w:rsidRPr="00BC4861" w:rsidRDefault="00C56E81" w:rsidP="00C56E81">
      <w:pPr>
        <w:pStyle w:val="1"/>
        <w:spacing w:before="297"/>
        <w:ind w:left="100" w:right="-1"/>
        <w:jc w:val="both"/>
      </w:pPr>
      <w:bookmarkStart w:id="51" w:name="_Toc186027553"/>
      <w:bookmarkStart w:id="52" w:name="_Toc193471453"/>
      <w:r w:rsidRPr="00BC4861">
        <w:t>Моделирование переключений тепловых нагрузок между источниками тепловой энергии</w:t>
      </w:r>
      <w:bookmarkEnd w:id="51"/>
      <w:bookmarkEnd w:id="52"/>
    </w:p>
    <w:p w:rsidR="00C56E81" w:rsidRPr="00BC4861" w:rsidRDefault="00C56E81" w:rsidP="00C56E81">
      <w:pPr>
        <w:pStyle w:val="a4"/>
        <w:spacing w:before="2"/>
        <w:ind w:left="100" w:right="-1" w:firstLine="851"/>
      </w:pPr>
      <w:r w:rsidRPr="00BC4861">
        <w:t>Подсистема гидравлических расчетов позволяет моделировать произвольные режимы, в том числе аварийные и перспективные.</w:t>
      </w:r>
    </w:p>
    <w:p w:rsidR="00C56E81" w:rsidRPr="00BC4861" w:rsidRDefault="00C56E81" w:rsidP="00C56E81">
      <w:pPr>
        <w:pStyle w:val="a4"/>
        <w:ind w:left="100" w:right="-1" w:firstLine="851"/>
      </w:pPr>
      <w:r w:rsidRPr="00BC4861">
        <w:t>Гидравлическое моделирование предполагает внесение в модель каких- то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R="00C56E81" w:rsidRPr="00BC4861" w:rsidRDefault="00C56E81" w:rsidP="00C56E81">
      <w:pPr>
        <w:pStyle w:val="a4"/>
        <w:ind w:left="100" w:right="-1" w:firstLine="851"/>
      </w:pPr>
      <w:r w:rsidRPr="00BC4861">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rsidR="00C56E81" w:rsidRPr="00BC4861" w:rsidRDefault="00C56E81" w:rsidP="00C56E81">
      <w:pPr>
        <w:pStyle w:val="a4"/>
        <w:ind w:left="100" w:right="-1" w:firstLine="851"/>
      </w:pPr>
      <w:r w:rsidRPr="00BC4861">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rsidR="004E5C34" w:rsidRDefault="004E5C34" w:rsidP="00C56E81">
      <w:pPr>
        <w:pStyle w:val="1"/>
        <w:spacing w:before="298"/>
        <w:ind w:left="165" w:right="-1"/>
        <w:jc w:val="both"/>
      </w:pPr>
      <w:bookmarkStart w:id="53" w:name="_Toc186027554"/>
      <w:bookmarkStart w:id="54" w:name="_Toc193471454"/>
    </w:p>
    <w:p w:rsidR="00C56E81" w:rsidRPr="00BC4861" w:rsidRDefault="00C56E81" w:rsidP="00C56E81">
      <w:pPr>
        <w:pStyle w:val="1"/>
        <w:spacing w:before="298"/>
        <w:ind w:left="165" w:right="-1"/>
        <w:jc w:val="both"/>
      </w:pPr>
      <w:r w:rsidRPr="00BC4861">
        <w:t>Расчет показателей надежности теплоснабжения.</w:t>
      </w:r>
      <w:bookmarkEnd w:id="53"/>
      <w:bookmarkEnd w:id="54"/>
    </w:p>
    <w:p w:rsidR="009230E1" w:rsidRPr="00C56E81" w:rsidRDefault="00C56E81" w:rsidP="004E5C34">
      <w:pPr>
        <w:pStyle w:val="a4"/>
        <w:spacing w:before="1"/>
        <w:ind w:left="100" w:right="-1" w:firstLine="851"/>
        <w:rPr>
          <w:sz w:val="24"/>
        </w:rPr>
      </w:pPr>
      <w:r w:rsidRPr="00BC4861">
        <w:t>Расчет показателей надежности теплоснабжения проведен в составе расчетного комплекса Zulu Thermo в соответствии</w:t>
      </w:r>
      <w:r>
        <w:t xml:space="preserve"> с</w:t>
      </w:r>
      <w:r w:rsidRPr="00BC4861">
        <w:t xml:space="preserve"> </w:t>
      </w:r>
      <w:r w:rsidRPr="00615595">
        <w:t>Методически</w:t>
      </w:r>
      <w:r>
        <w:t>ми</w:t>
      </w:r>
      <w:r w:rsidRPr="00615595">
        <w:t xml:space="preserve"> указани</w:t>
      </w:r>
      <w:r>
        <w:t>ями</w:t>
      </w:r>
      <w:r w:rsidRPr="00615595">
        <w:t xml:space="preserve"> по разработке схем теплоснабжения</w:t>
      </w:r>
      <w:r>
        <w:t>, утвержденными п</w:t>
      </w:r>
      <w:r w:rsidRPr="00BC4861">
        <w:t>риказ</w:t>
      </w:r>
      <w:r>
        <w:t>ом</w:t>
      </w:r>
      <w:r w:rsidRPr="00BC4861">
        <w:t xml:space="preserve"> Минэнерго России и Минрегиона России от </w:t>
      </w:r>
      <w:r>
        <w:t>0</w:t>
      </w:r>
      <w:r w:rsidRPr="00BC4861">
        <w:t>5.03.2019 №</w:t>
      </w:r>
      <w:r>
        <w:t> </w:t>
      </w:r>
      <w:r w:rsidRPr="00BC4861">
        <w:t>212.</w:t>
      </w:r>
    </w:p>
    <w:p w:rsidR="002B6B66" w:rsidRDefault="009D12C6" w:rsidP="007946FA">
      <w:pPr>
        <w:pStyle w:val="ConsPlusNonformat"/>
        <w:widowControl/>
        <w:ind w:left="11340"/>
        <w:rPr>
          <w:rFonts w:ascii="Times New Roman" w:hAnsi="Times New Roman" w:cs="Times New Roman"/>
          <w:sz w:val="24"/>
          <w:szCs w:val="24"/>
        </w:rPr>
      </w:pPr>
      <w:r w:rsidRPr="009D12C6">
        <w:rPr>
          <w:noProof/>
          <w:sz w:val="28"/>
        </w:rPr>
        <w:drawing>
          <wp:inline distT="0" distB="0" distL="0" distR="0" wp14:anchorId="3F2DEDA4" wp14:editId="60028FEE">
            <wp:extent cx="6189980" cy="8751817"/>
            <wp:effectExtent l="0" t="0" r="1270" b="0"/>
            <wp:docPr id="61" name="Рисунок 61" descr="C:\Users\PC\Desktop\СХЕМЫ\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СХЕМЫ\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89980" cy="8751817"/>
                    </a:xfrm>
                    <a:prstGeom prst="rect">
                      <a:avLst/>
                    </a:prstGeom>
                    <a:noFill/>
                    <a:ln>
                      <a:noFill/>
                    </a:ln>
                  </pic:spPr>
                </pic:pic>
              </a:graphicData>
            </a:graphic>
          </wp:inline>
        </w:drawing>
      </w:r>
    </w:p>
    <w:sectPr w:rsidR="002B6B66" w:rsidSect="00C56E81">
      <w:footerReference w:type="default" r:id="rId46"/>
      <w:pgSz w:w="11909" w:h="16834"/>
      <w:pgMar w:top="720" w:right="851" w:bottom="1559" w:left="131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1D9" w:rsidRDefault="000171D9">
      <w:r>
        <w:separator/>
      </w:r>
    </w:p>
  </w:endnote>
  <w:endnote w:type="continuationSeparator" w:id="0">
    <w:p w:rsidR="000171D9" w:rsidRDefault="0001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107148"/>
      <w:docPartObj>
        <w:docPartGallery w:val="Page Numbers (Bottom of Page)"/>
        <w:docPartUnique/>
      </w:docPartObj>
    </w:sdtPr>
    <w:sdtEndPr/>
    <w:sdtContent>
      <w:p w:rsidR="000171D9" w:rsidRDefault="000171D9">
        <w:pPr>
          <w:pStyle w:val="a7"/>
          <w:jc w:val="right"/>
        </w:pPr>
        <w:r>
          <w:fldChar w:fldCharType="begin"/>
        </w:r>
        <w:r>
          <w:instrText>PAGE   \* MERGEFORMAT</w:instrText>
        </w:r>
        <w:r>
          <w:fldChar w:fldCharType="separate"/>
        </w:r>
        <w:r w:rsidR="00FE77E0">
          <w:rPr>
            <w:noProof/>
          </w:rPr>
          <w:t>1</w:t>
        </w:r>
        <w:r>
          <w:fldChar w:fldCharType="end"/>
        </w:r>
      </w:p>
    </w:sdtContent>
  </w:sdt>
  <w:p w:rsidR="000171D9" w:rsidRDefault="000171D9" w:rsidP="00D453C5">
    <w:pPr>
      <w:pStyle w:val="a7"/>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1D9" w:rsidRDefault="000171D9" w:rsidP="003B0C74">
    <w:pPr>
      <w:pStyle w:val="a7"/>
      <w:tabs>
        <w:tab w:val="clear" w:pos="4677"/>
        <w:tab w:val="clear" w:pos="9355"/>
        <w:tab w:val="left" w:pos="4086"/>
      </w:tabs>
      <w:rPr>
        <w:lang w:val="en-US"/>
      </w:rPr>
    </w:pPr>
    <w:r>
      <w:rPr>
        <w:lang w:val="en-US"/>
      </w:rPr>
      <w:t xml:space="preserve"> </w:t>
    </w:r>
    <w:r w:rsidR="003B0C74">
      <w:rPr>
        <w:lang w:val="en-US"/>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1D9" w:rsidRDefault="000171D9">
      <w:r>
        <w:separator/>
      </w:r>
    </w:p>
  </w:footnote>
  <w:footnote w:type="continuationSeparator" w:id="0">
    <w:p w:rsidR="000171D9" w:rsidRDefault="000171D9">
      <w:r>
        <w:continuationSeparator/>
      </w:r>
    </w:p>
  </w:footnote>
  <w:footnote w:id="1">
    <w:p w:rsidR="000171D9" w:rsidRPr="00872179" w:rsidRDefault="000171D9" w:rsidP="00C56E81">
      <w:pPr>
        <w:pStyle w:val="af9"/>
        <w:rPr>
          <w:rFonts w:ascii="Times New Roman" w:hAnsi="Times New Roman" w:cs="Times New Roman"/>
          <w:sz w:val="16"/>
          <w:szCs w:val="16"/>
        </w:rPr>
      </w:pPr>
      <w:r w:rsidRPr="00872179">
        <w:rPr>
          <w:rStyle w:val="afb"/>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rsidR="000171D9" w:rsidRDefault="000171D9" w:rsidP="00C56E81">
      <w:pPr>
        <w:pStyle w:val="af9"/>
      </w:pPr>
      <w:r>
        <w:rPr>
          <w:rStyle w:val="afb"/>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526D"/>
    <w:multiLevelType w:val="hybridMultilevel"/>
    <w:tmpl w:val="9630140C"/>
    <w:lvl w:ilvl="0" w:tplc="764EF070">
      <w:start w:val="1"/>
      <w:numFmt w:val="decimal"/>
      <w:lvlText w:val="%1."/>
      <w:lvlJc w:val="left"/>
      <w:pPr>
        <w:ind w:left="368" w:hanging="360"/>
      </w:pPr>
      <w:rPr>
        <w:rFonts w:hint="default"/>
      </w:rPr>
    </w:lvl>
    <w:lvl w:ilvl="1" w:tplc="04190019" w:tentative="1">
      <w:start w:val="1"/>
      <w:numFmt w:val="lowerLetter"/>
      <w:lvlText w:val="%2."/>
      <w:lvlJc w:val="left"/>
      <w:pPr>
        <w:ind w:left="1088" w:hanging="360"/>
      </w:pPr>
    </w:lvl>
    <w:lvl w:ilvl="2" w:tplc="0419001B" w:tentative="1">
      <w:start w:val="1"/>
      <w:numFmt w:val="lowerRoman"/>
      <w:lvlText w:val="%3."/>
      <w:lvlJc w:val="right"/>
      <w:pPr>
        <w:ind w:left="1808" w:hanging="180"/>
      </w:pPr>
    </w:lvl>
    <w:lvl w:ilvl="3" w:tplc="0419000F" w:tentative="1">
      <w:start w:val="1"/>
      <w:numFmt w:val="decimal"/>
      <w:lvlText w:val="%4."/>
      <w:lvlJc w:val="left"/>
      <w:pPr>
        <w:ind w:left="2528" w:hanging="360"/>
      </w:pPr>
    </w:lvl>
    <w:lvl w:ilvl="4" w:tplc="04190019" w:tentative="1">
      <w:start w:val="1"/>
      <w:numFmt w:val="lowerLetter"/>
      <w:lvlText w:val="%5."/>
      <w:lvlJc w:val="left"/>
      <w:pPr>
        <w:ind w:left="3248" w:hanging="360"/>
      </w:pPr>
    </w:lvl>
    <w:lvl w:ilvl="5" w:tplc="0419001B" w:tentative="1">
      <w:start w:val="1"/>
      <w:numFmt w:val="lowerRoman"/>
      <w:lvlText w:val="%6."/>
      <w:lvlJc w:val="right"/>
      <w:pPr>
        <w:ind w:left="3968" w:hanging="180"/>
      </w:pPr>
    </w:lvl>
    <w:lvl w:ilvl="6" w:tplc="0419000F" w:tentative="1">
      <w:start w:val="1"/>
      <w:numFmt w:val="decimal"/>
      <w:lvlText w:val="%7."/>
      <w:lvlJc w:val="left"/>
      <w:pPr>
        <w:ind w:left="4688" w:hanging="360"/>
      </w:pPr>
    </w:lvl>
    <w:lvl w:ilvl="7" w:tplc="04190019" w:tentative="1">
      <w:start w:val="1"/>
      <w:numFmt w:val="lowerLetter"/>
      <w:lvlText w:val="%8."/>
      <w:lvlJc w:val="left"/>
      <w:pPr>
        <w:ind w:left="5408" w:hanging="360"/>
      </w:pPr>
    </w:lvl>
    <w:lvl w:ilvl="8" w:tplc="0419001B" w:tentative="1">
      <w:start w:val="1"/>
      <w:numFmt w:val="lowerRoman"/>
      <w:lvlText w:val="%9."/>
      <w:lvlJc w:val="right"/>
      <w:pPr>
        <w:ind w:left="6128" w:hanging="180"/>
      </w:pPr>
    </w:lvl>
  </w:abstractNum>
  <w:abstractNum w:abstractNumId="1" w15:restartNumberingAfterBreak="0">
    <w:nsid w:val="030341B3"/>
    <w:multiLevelType w:val="hybridMultilevel"/>
    <w:tmpl w:val="D02CC480"/>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3"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4" w15:restartNumberingAfterBreak="0">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F665CF"/>
    <w:multiLevelType w:val="hybridMultilevel"/>
    <w:tmpl w:val="F4EEF51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CB36761"/>
    <w:multiLevelType w:val="hybridMultilevel"/>
    <w:tmpl w:val="2A545D6A"/>
    <w:lvl w:ilvl="0" w:tplc="12E4FD5E">
      <w:start w:val="1"/>
      <w:numFmt w:val="decimal"/>
      <w:lvlText w:val="%1."/>
      <w:lvlJc w:val="left"/>
      <w:pPr>
        <w:ind w:left="721" w:hanging="579"/>
      </w:pPr>
      <w:rPr>
        <w:rFonts w:ascii="Times New Roman" w:eastAsia="Times New Roman" w:hAnsi="Times New Roman" w:cs="Times New Roman" w:hint="default"/>
        <w:b w:val="0"/>
        <w:bCs w:val="0"/>
        <w:i w:val="0"/>
        <w:iCs w:val="0"/>
        <w:spacing w:val="0"/>
        <w:w w:val="99"/>
        <w:sz w:val="28"/>
        <w:szCs w:val="28"/>
        <w:lang w:val="ru-RU" w:eastAsia="en-US" w:bidi="ar-SA"/>
      </w:rPr>
    </w:lvl>
    <w:lvl w:ilvl="1" w:tplc="F3AA44C2">
      <w:numFmt w:val="bullet"/>
      <w:lvlText w:val=""/>
      <w:lvlJc w:val="left"/>
      <w:pPr>
        <w:ind w:left="579"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577" w:hanging="579"/>
      </w:pPr>
      <w:rPr>
        <w:rFonts w:hint="default"/>
        <w:lang w:val="ru-RU" w:eastAsia="en-US" w:bidi="ar-SA"/>
      </w:rPr>
    </w:lvl>
    <w:lvl w:ilvl="3" w:tplc="D5E06C22">
      <w:numFmt w:val="bullet"/>
      <w:lvlText w:val="•"/>
      <w:lvlJc w:val="left"/>
      <w:pPr>
        <w:ind w:left="3555" w:hanging="579"/>
      </w:pPr>
      <w:rPr>
        <w:rFonts w:hint="default"/>
        <w:lang w:val="ru-RU" w:eastAsia="en-US" w:bidi="ar-SA"/>
      </w:rPr>
    </w:lvl>
    <w:lvl w:ilvl="4" w:tplc="BCB860C0">
      <w:numFmt w:val="bullet"/>
      <w:lvlText w:val="•"/>
      <w:lvlJc w:val="left"/>
      <w:pPr>
        <w:ind w:left="4533" w:hanging="579"/>
      </w:pPr>
      <w:rPr>
        <w:rFonts w:hint="default"/>
        <w:lang w:val="ru-RU" w:eastAsia="en-US" w:bidi="ar-SA"/>
      </w:rPr>
    </w:lvl>
    <w:lvl w:ilvl="5" w:tplc="43B28BCA">
      <w:numFmt w:val="bullet"/>
      <w:lvlText w:val="•"/>
      <w:lvlJc w:val="left"/>
      <w:pPr>
        <w:ind w:left="5511" w:hanging="579"/>
      </w:pPr>
      <w:rPr>
        <w:rFonts w:hint="default"/>
        <w:lang w:val="ru-RU" w:eastAsia="en-US" w:bidi="ar-SA"/>
      </w:rPr>
    </w:lvl>
    <w:lvl w:ilvl="6" w:tplc="4DF29096">
      <w:numFmt w:val="bullet"/>
      <w:lvlText w:val="•"/>
      <w:lvlJc w:val="left"/>
      <w:pPr>
        <w:ind w:left="6489" w:hanging="579"/>
      </w:pPr>
      <w:rPr>
        <w:rFonts w:hint="default"/>
        <w:lang w:val="ru-RU" w:eastAsia="en-US" w:bidi="ar-SA"/>
      </w:rPr>
    </w:lvl>
    <w:lvl w:ilvl="7" w:tplc="58063156">
      <w:numFmt w:val="bullet"/>
      <w:lvlText w:val="•"/>
      <w:lvlJc w:val="left"/>
      <w:pPr>
        <w:ind w:left="7467" w:hanging="579"/>
      </w:pPr>
      <w:rPr>
        <w:rFonts w:hint="default"/>
        <w:lang w:val="ru-RU" w:eastAsia="en-US" w:bidi="ar-SA"/>
      </w:rPr>
    </w:lvl>
    <w:lvl w:ilvl="8" w:tplc="3A649A64">
      <w:numFmt w:val="bullet"/>
      <w:lvlText w:val="•"/>
      <w:lvlJc w:val="left"/>
      <w:pPr>
        <w:ind w:left="8445" w:hanging="579"/>
      </w:pPr>
      <w:rPr>
        <w:rFonts w:hint="default"/>
        <w:lang w:val="ru-RU" w:eastAsia="en-US" w:bidi="ar-SA"/>
      </w:rPr>
    </w:lvl>
  </w:abstractNum>
  <w:abstractNum w:abstractNumId="7" w15:restartNumberingAfterBreak="0">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7E425E"/>
    <w:multiLevelType w:val="multilevel"/>
    <w:tmpl w:val="B0901C1A"/>
    <w:lvl w:ilvl="0">
      <w:start w:val="5"/>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10" w15:restartNumberingAfterBreak="0">
    <w:nsid w:val="190F0513"/>
    <w:multiLevelType w:val="hybridMultilevel"/>
    <w:tmpl w:val="A80454EA"/>
    <w:lvl w:ilvl="0" w:tplc="13DAD80E">
      <w:start w:val="1"/>
      <w:numFmt w:val="decimal"/>
      <w:lvlText w:val="%1."/>
      <w:lvlJc w:val="left"/>
      <w:pPr>
        <w:ind w:left="1515" w:hanging="765"/>
      </w:pPr>
      <w:rPr>
        <w:rFonts w:hint="default"/>
      </w:rPr>
    </w:lvl>
    <w:lvl w:ilvl="1" w:tplc="195EA8B6" w:tentative="1">
      <w:start w:val="1"/>
      <w:numFmt w:val="lowerLetter"/>
      <w:lvlText w:val="%2."/>
      <w:lvlJc w:val="left"/>
      <w:pPr>
        <w:ind w:left="1830" w:hanging="360"/>
      </w:pPr>
    </w:lvl>
    <w:lvl w:ilvl="2" w:tplc="EE8C1D3C" w:tentative="1">
      <w:start w:val="1"/>
      <w:numFmt w:val="lowerRoman"/>
      <w:lvlText w:val="%3."/>
      <w:lvlJc w:val="right"/>
      <w:pPr>
        <w:ind w:left="2550" w:hanging="180"/>
      </w:pPr>
    </w:lvl>
    <w:lvl w:ilvl="3" w:tplc="F8CE86E0" w:tentative="1">
      <w:start w:val="1"/>
      <w:numFmt w:val="decimal"/>
      <w:lvlText w:val="%4."/>
      <w:lvlJc w:val="left"/>
      <w:pPr>
        <w:ind w:left="3270" w:hanging="360"/>
      </w:pPr>
    </w:lvl>
    <w:lvl w:ilvl="4" w:tplc="BB181EC2" w:tentative="1">
      <w:start w:val="1"/>
      <w:numFmt w:val="lowerLetter"/>
      <w:lvlText w:val="%5."/>
      <w:lvlJc w:val="left"/>
      <w:pPr>
        <w:ind w:left="3990" w:hanging="360"/>
      </w:pPr>
    </w:lvl>
    <w:lvl w:ilvl="5" w:tplc="8208FFE0" w:tentative="1">
      <w:start w:val="1"/>
      <w:numFmt w:val="lowerRoman"/>
      <w:lvlText w:val="%6."/>
      <w:lvlJc w:val="right"/>
      <w:pPr>
        <w:ind w:left="4710" w:hanging="180"/>
      </w:pPr>
    </w:lvl>
    <w:lvl w:ilvl="6" w:tplc="C5E68D48" w:tentative="1">
      <w:start w:val="1"/>
      <w:numFmt w:val="decimal"/>
      <w:lvlText w:val="%7."/>
      <w:lvlJc w:val="left"/>
      <w:pPr>
        <w:ind w:left="5430" w:hanging="360"/>
      </w:pPr>
    </w:lvl>
    <w:lvl w:ilvl="7" w:tplc="72941368" w:tentative="1">
      <w:start w:val="1"/>
      <w:numFmt w:val="lowerLetter"/>
      <w:lvlText w:val="%8."/>
      <w:lvlJc w:val="left"/>
      <w:pPr>
        <w:ind w:left="6150" w:hanging="360"/>
      </w:pPr>
    </w:lvl>
    <w:lvl w:ilvl="8" w:tplc="031EF054" w:tentative="1">
      <w:start w:val="1"/>
      <w:numFmt w:val="lowerRoman"/>
      <w:lvlText w:val="%9."/>
      <w:lvlJc w:val="right"/>
      <w:pPr>
        <w:ind w:left="6870" w:hanging="180"/>
      </w:pPr>
    </w:lvl>
  </w:abstractNum>
  <w:abstractNum w:abstractNumId="11" w15:restartNumberingAfterBreak="0">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2" w15:restartNumberingAfterBreak="0">
    <w:nsid w:val="20EF349D"/>
    <w:multiLevelType w:val="hybridMultilevel"/>
    <w:tmpl w:val="9AE237AE"/>
    <w:lvl w:ilvl="0" w:tplc="BF4C7128">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4" w15:restartNumberingAfterBreak="0">
    <w:nsid w:val="21A02EB9"/>
    <w:multiLevelType w:val="hybridMultilevel"/>
    <w:tmpl w:val="D4463C9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775A68"/>
    <w:multiLevelType w:val="hybridMultilevel"/>
    <w:tmpl w:val="21BEDCA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7" w15:restartNumberingAfterBreak="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9" w15:restartNumberingAfterBreak="0">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22" w15:restartNumberingAfterBreak="0">
    <w:nsid w:val="3A00606C"/>
    <w:multiLevelType w:val="multilevel"/>
    <w:tmpl w:val="907C8A8E"/>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15:restartNumberingAfterBreak="0">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24" w15:restartNumberingAfterBreak="0">
    <w:nsid w:val="43402E1F"/>
    <w:multiLevelType w:val="multilevel"/>
    <w:tmpl w:val="0B56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26"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27" w15:restartNumberingAfterBreak="0">
    <w:nsid w:val="50505A0E"/>
    <w:multiLevelType w:val="hybridMultilevel"/>
    <w:tmpl w:val="3882666A"/>
    <w:lvl w:ilvl="0" w:tplc="700862F8">
      <w:start w:val="8"/>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15:restartNumberingAfterBreak="0">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3150FE"/>
    <w:multiLevelType w:val="hybridMultilevel"/>
    <w:tmpl w:val="44108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317072"/>
    <w:multiLevelType w:val="hybridMultilevel"/>
    <w:tmpl w:val="5CFA5774"/>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9C2676"/>
    <w:multiLevelType w:val="multilevel"/>
    <w:tmpl w:val="89145A4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A443E7F"/>
    <w:multiLevelType w:val="hybridMultilevel"/>
    <w:tmpl w:val="2C50685A"/>
    <w:lvl w:ilvl="0" w:tplc="B448B392">
      <w:start w:val="1"/>
      <w:numFmt w:val="decimal"/>
      <w:lvlText w:val="%1."/>
      <w:lvlJc w:val="left"/>
      <w:pPr>
        <w:ind w:left="924" w:hanging="356"/>
      </w:pPr>
      <w:rPr>
        <w:rFonts w:ascii="Times New Roman" w:eastAsia="Times New Roman" w:hAnsi="Times New Roman" w:cs="Times New Roman" w:hint="default"/>
        <w:b w:val="0"/>
        <w:bCs w:val="0"/>
        <w:i w:val="0"/>
        <w:iCs w:val="0"/>
        <w:spacing w:val="0"/>
        <w:w w:val="99"/>
        <w:sz w:val="28"/>
        <w:szCs w:val="28"/>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34" w15:restartNumberingAfterBreak="0">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36" w15:restartNumberingAfterBreak="0">
    <w:nsid w:val="5BEF1AC1"/>
    <w:multiLevelType w:val="hybridMultilevel"/>
    <w:tmpl w:val="4080DE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38" w15:restartNumberingAfterBreak="0">
    <w:nsid w:val="65AF4064"/>
    <w:multiLevelType w:val="multilevel"/>
    <w:tmpl w:val="BD142E34"/>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1353"/>
        </w:tabs>
        <w:ind w:left="1353" w:hanging="360"/>
      </w:pPr>
      <w:rPr>
        <w:rFonts w:hint="default"/>
        <w:b w:val="0"/>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39" w15:restartNumberingAfterBreak="0">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40"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42" w15:restartNumberingAfterBreak="0">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43"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44" w15:restartNumberingAfterBreak="0">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45"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46" w15:restartNumberingAfterBreak="0">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48"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abstractNumId w:val="10"/>
  </w:num>
  <w:num w:numId="2">
    <w:abstractNumId w:val="22"/>
  </w:num>
  <w:num w:numId="3">
    <w:abstractNumId w:val="12"/>
  </w:num>
  <w:num w:numId="4">
    <w:abstractNumId w:val="36"/>
  </w:num>
  <w:num w:numId="5">
    <w:abstractNumId w:val="15"/>
  </w:num>
  <w:num w:numId="6">
    <w:abstractNumId w:val="5"/>
  </w:num>
  <w:num w:numId="7">
    <w:abstractNumId w:val="32"/>
  </w:num>
  <w:num w:numId="8">
    <w:abstractNumId w:val="31"/>
  </w:num>
  <w:num w:numId="9">
    <w:abstractNumId w:val="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8"/>
  </w:num>
  <w:num w:numId="13">
    <w:abstractNumId w:val="43"/>
  </w:num>
  <w:num w:numId="14">
    <w:abstractNumId w:val="41"/>
  </w:num>
  <w:num w:numId="15">
    <w:abstractNumId w:val="13"/>
  </w:num>
  <w:num w:numId="16">
    <w:abstractNumId w:val="26"/>
  </w:num>
  <w:num w:numId="17">
    <w:abstractNumId w:val="37"/>
  </w:num>
  <w:num w:numId="18">
    <w:abstractNumId w:val="3"/>
  </w:num>
  <w:num w:numId="19">
    <w:abstractNumId w:val="35"/>
  </w:num>
  <w:num w:numId="20">
    <w:abstractNumId w:val="2"/>
  </w:num>
  <w:num w:numId="21">
    <w:abstractNumId w:val="33"/>
  </w:num>
  <w:num w:numId="22">
    <w:abstractNumId w:val="18"/>
  </w:num>
  <w:num w:numId="23">
    <w:abstractNumId w:val="47"/>
  </w:num>
  <w:num w:numId="24">
    <w:abstractNumId w:val="9"/>
  </w:num>
  <w:num w:numId="25">
    <w:abstractNumId w:val="23"/>
  </w:num>
  <w:num w:numId="26">
    <w:abstractNumId w:val="39"/>
  </w:num>
  <w:num w:numId="27">
    <w:abstractNumId w:val="25"/>
  </w:num>
  <w:num w:numId="28">
    <w:abstractNumId w:val="44"/>
  </w:num>
  <w:num w:numId="29">
    <w:abstractNumId w:val="16"/>
  </w:num>
  <w:num w:numId="30">
    <w:abstractNumId w:val="45"/>
  </w:num>
  <w:num w:numId="31">
    <w:abstractNumId w:val="6"/>
  </w:num>
  <w:num w:numId="32">
    <w:abstractNumId w:val="21"/>
  </w:num>
  <w:num w:numId="33">
    <w:abstractNumId w:val="11"/>
  </w:num>
  <w:num w:numId="34">
    <w:abstractNumId w:val="42"/>
  </w:num>
  <w:num w:numId="35">
    <w:abstractNumId w:val="46"/>
  </w:num>
  <w:num w:numId="36">
    <w:abstractNumId w:val="40"/>
  </w:num>
  <w:num w:numId="37">
    <w:abstractNumId w:val="17"/>
  </w:num>
  <w:num w:numId="38">
    <w:abstractNumId w:val="28"/>
  </w:num>
  <w:num w:numId="39">
    <w:abstractNumId w:val="34"/>
  </w:num>
  <w:num w:numId="40">
    <w:abstractNumId w:val="4"/>
  </w:num>
  <w:num w:numId="41">
    <w:abstractNumId w:val="29"/>
  </w:num>
  <w:num w:numId="42">
    <w:abstractNumId w:val="20"/>
  </w:num>
  <w:num w:numId="43">
    <w:abstractNumId w:val="7"/>
  </w:num>
  <w:num w:numId="44">
    <w:abstractNumId w:val="19"/>
  </w:num>
  <w:num w:numId="45">
    <w:abstractNumId w:val="0"/>
  </w:num>
  <w:num w:numId="46">
    <w:abstractNumId w:val="27"/>
  </w:num>
  <w:num w:numId="47">
    <w:abstractNumId w:val="30"/>
  </w:num>
  <w:num w:numId="48">
    <w:abstractNumId w:val="14"/>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448"/>
    <w:rsid w:val="00015BA4"/>
    <w:rsid w:val="000171D9"/>
    <w:rsid w:val="000173E4"/>
    <w:rsid w:val="00020472"/>
    <w:rsid w:val="000233F1"/>
    <w:rsid w:val="00033174"/>
    <w:rsid w:val="00041927"/>
    <w:rsid w:val="00081EBA"/>
    <w:rsid w:val="000862DA"/>
    <w:rsid w:val="00095B88"/>
    <w:rsid w:val="0009616D"/>
    <w:rsid w:val="000A1749"/>
    <w:rsid w:val="000E18B6"/>
    <w:rsid w:val="000F409D"/>
    <w:rsid w:val="00111BFE"/>
    <w:rsid w:val="00144C82"/>
    <w:rsid w:val="00151C0D"/>
    <w:rsid w:val="00156FB3"/>
    <w:rsid w:val="0019264F"/>
    <w:rsid w:val="001A3CD4"/>
    <w:rsid w:val="001D02CD"/>
    <w:rsid w:val="001E74AA"/>
    <w:rsid w:val="00214815"/>
    <w:rsid w:val="00216885"/>
    <w:rsid w:val="00244227"/>
    <w:rsid w:val="002512FC"/>
    <w:rsid w:val="00283E52"/>
    <w:rsid w:val="002A62DC"/>
    <w:rsid w:val="002B6B66"/>
    <w:rsid w:val="002C37BB"/>
    <w:rsid w:val="002E3EC4"/>
    <w:rsid w:val="002E7E4D"/>
    <w:rsid w:val="00313443"/>
    <w:rsid w:val="003160C8"/>
    <w:rsid w:val="00317A0C"/>
    <w:rsid w:val="00344940"/>
    <w:rsid w:val="00385E44"/>
    <w:rsid w:val="00390754"/>
    <w:rsid w:val="003940F9"/>
    <w:rsid w:val="003B0C74"/>
    <w:rsid w:val="003B6270"/>
    <w:rsid w:val="003C2127"/>
    <w:rsid w:val="0040514F"/>
    <w:rsid w:val="00424304"/>
    <w:rsid w:val="00431307"/>
    <w:rsid w:val="0044388B"/>
    <w:rsid w:val="004514B1"/>
    <w:rsid w:val="0046209E"/>
    <w:rsid w:val="004639AD"/>
    <w:rsid w:val="00470FB3"/>
    <w:rsid w:val="004805DB"/>
    <w:rsid w:val="00482A25"/>
    <w:rsid w:val="00494D86"/>
    <w:rsid w:val="004A5D2A"/>
    <w:rsid w:val="004C2AC8"/>
    <w:rsid w:val="004C758A"/>
    <w:rsid w:val="004E5C34"/>
    <w:rsid w:val="004E77C1"/>
    <w:rsid w:val="00500187"/>
    <w:rsid w:val="005023CD"/>
    <w:rsid w:val="00502F9B"/>
    <w:rsid w:val="00524416"/>
    <w:rsid w:val="00526A63"/>
    <w:rsid w:val="00526D93"/>
    <w:rsid w:val="00536FED"/>
    <w:rsid w:val="00577E19"/>
    <w:rsid w:val="00583EF1"/>
    <w:rsid w:val="005865E9"/>
    <w:rsid w:val="005B7C2C"/>
    <w:rsid w:val="005C50B3"/>
    <w:rsid w:val="005C511A"/>
    <w:rsid w:val="0061207B"/>
    <w:rsid w:val="006155F3"/>
    <w:rsid w:val="00630A53"/>
    <w:rsid w:val="006373CF"/>
    <w:rsid w:val="00637B08"/>
    <w:rsid w:val="0066436B"/>
    <w:rsid w:val="00686D5D"/>
    <w:rsid w:val="006944B7"/>
    <w:rsid w:val="006972F1"/>
    <w:rsid w:val="00697CE3"/>
    <w:rsid w:val="006A1016"/>
    <w:rsid w:val="006A3796"/>
    <w:rsid w:val="006E6CED"/>
    <w:rsid w:val="006F1008"/>
    <w:rsid w:val="006F6223"/>
    <w:rsid w:val="0072784C"/>
    <w:rsid w:val="007329EA"/>
    <w:rsid w:val="00740CFD"/>
    <w:rsid w:val="00747309"/>
    <w:rsid w:val="00775B8D"/>
    <w:rsid w:val="007827EF"/>
    <w:rsid w:val="0078616F"/>
    <w:rsid w:val="007946FA"/>
    <w:rsid w:val="007B6F2A"/>
    <w:rsid w:val="007C3D6B"/>
    <w:rsid w:val="007E31FE"/>
    <w:rsid w:val="007E4ADC"/>
    <w:rsid w:val="0081735F"/>
    <w:rsid w:val="00817ACA"/>
    <w:rsid w:val="008228CA"/>
    <w:rsid w:val="008238D0"/>
    <w:rsid w:val="0083787D"/>
    <w:rsid w:val="00837885"/>
    <w:rsid w:val="008469D7"/>
    <w:rsid w:val="00855B1A"/>
    <w:rsid w:val="00865F47"/>
    <w:rsid w:val="00873C5E"/>
    <w:rsid w:val="008849F8"/>
    <w:rsid w:val="0089022F"/>
    <w:rsid w:val="008A5FA4"/>
    <w:rsid w:val="008B1016"/>
    <w:rsid w:val="008D16CB"/>
    <w:rsid w:val="008D210E"/>
    <w:rsid w:val="008D4AD1"/>
    <w:rsid w:val="008E0E8D"/>
    <w:rsid w:val="00907C5D"/>
    <w:rsid w:val="009169CE"/>
    <w:rsid w:val="009230E1"/>
    <w:rsid w:val="009266C7"/>
    <w:rsid w:val="00926A2F"/>
    <w:rsid w:val="009418C2"/>
    <w:rsid w:val="0094480B"/>
    <w:rsid w:val="00944814"/>
    <w:rsid w:val="0095582A"/>
    <w:rsid w:val="00973509"/>
    <w:rsid w:val="009740E3"/>
    <w:rsid w:val="00982FC2"/>
    <w:rsid w:val="00997F4C"/>
    <w:rsid w:val="009C1A98"/>
    <w:rsid w:val="009C491E"/>
    <w:rsid w:val="009D12C6"/>
    <w:rsid w:val="009D57FB"/>
    <w:rsid w:val="009F4E53"/>
    <w:rsid w:val="009F52FA"/>
    <w:rsid w:val="00A032AD"/>
    <w:rsid w:val="00A2242A"/>
    <w:rsid w:val="00A52869"/>
    <w:rsid w:val="00A800FE"/>
    <w:rsid w:val="00A82483"/>
    <w:rsid w:val="00AB4AA1"/>
    <w:rsid w:val="00AB518E"/>
    <w:rsid w:val="00AC6365"/>
    <w:rsid w:val="00AD2E28"/>
    <w:rsid w:val="00AE496B"/>
    <w:rsid w:val="00B1278C"/>
    <w:rsid w:val="00B66EF2"/>
    <w:rsid w:val="00B71693"/>
    <w:rsid w:val="00BB0CD5"/>
    <w:rsid w:val="00BB6EA3"/>
    <w:rsid w:val="00BE21B3"/>
    <w:rsid w:val="00BF0909"/>
    <w:rsid w:val="00BF7F2B"/>
    <w:rsid w:val="00C00916"/>
    <w:rsid w:val="00C175CA"/>
    <w:rsid w:val="00C22611"/>
    <w:rsid w:val="00C4272D"/>
    <w:rsid w:val="00C434B9"/>
    <w:rsid w:val="00C468FA"/>
    <w:rsid w:val="00C56E81"/>
    <w:rsid w:val="00C80448"/>
    <w:rsid w:val="00C93C57"/>
    <w:rsid w:val="00CC0592"/>
    <w:rsid w:val="00CD2984"/>
    <w:rsid w:val="00CE5EC0"/>
    <w:rsid w:val="00CF6448"/>
    <w:rsid w:val="00D242D7"/>
    <w:rsid w:val="00D31498"/>
    <w:rsid w:val="00D32AE7"/>
    <w:rsid w:val="00D453C5"/>
    <w:rsid w:val="00D55F14"/>
    <w:rsid w:val="00D666DA"/>
    <w:rsid w:val="00D8457F"/>
    <w:rsid w:val="00D92DD2"/>
    <w:rsid w:val="00D9357E"/>
    <w:rsid w:val="00DA0B38"/>
    <w:rsid w:val="00DB3DDA"/>
    <w:rsid w:val="00DB40D3"/>
    <w:rsid w:val="00DC3888"/>
    <w:rsid w:val="00DE7A83"/>
    <w:rsid w:val="00DE7E12"/>
    <w:rsid w:val="00DF5301"/>
    <w:rsid w:val="00E23ACF"/>
    <w:rsid w:val="00E25D26"/>
    <w:rsid w:val="00E314B5"/>
    <w:rsid w:val="00E558FC"/>
    <w:rsid w:val="00E55D54"/>
    <w:rsid w:val="00E65007"/>
    <w:rsid w:val="00E6547E"/>
    <w:rsid w:val="00E8286E"/>
    <w:rsid w:val="00E83594"/>
    <w:rsid w:val="00E904FE"/>
    <w:rsid w:val="00EB3020"/>
    <w:rsid w:val="00EB54EA"/>
    <w:rsid w:val="00F00B0E"/>
    <w:rsid w:val="00F0747B"/>
    <w:rsid w:val="00F24431"/>
    <w:rsid w:val="00F30412"/>
    <w:rsid w:val="00F37D9E"/>
    <w:rsid w:val="00F50AAB"/>
    <w:rsid w:val="00F768F7"/>
    <w:rsid w:val="00F8191D"/>
    <w:rsid w:val="00F94C2B"/>
    <w:rsid w:val="00FA5F28"/>
    <w:rsid w:val="00FC1030"/>
    <w:rsid w:val="00FE3E96"/>
    <w:rsid w:val="00FE77E0"/>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12A13F"/>
  <w15:docId w15:val="{00E71687-005A-4FA8-A38D-A8CFCC2C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AC6"/>
    <w:rPr>
      <w:sz w:val="24"/>
      <w:szCs w:val="24"/>
    </w:rPr>
  </w:style>
  <w:style w:type="paragraph" w:styleId="1">
    <w:name w:val="heading 1"/>
    <w:basedOn w:val="a"/>
    <w:link w:val="10"/>
    <w:uiPriority w:val="1"/>
    <w:qFormat/>
    <w:rsid w:val="00C56E81"/>
    <w:pPr>
      <w:widowControl w:val="0"/>
      <w:autoSpaceDE w:val="0"/>
      <w:autoSpaceDN w:val="0"/>
      <w:outlineLvl w:val="0"/>
    </w:pPr>
    <w:rPr>
      <w:b/>
      <w:bCs/>
      <w:sz w:val="26"/>
      <w:szCs w:val="26"/>
      <w:lang w:eastAsia="en-US"/>
    </w:rPr>
  </w:style>
  <w:style w:type="paragraph" w:styleId="2">
    <w:name w:val="heading 2"/>
    <w:basedOn w:val="a"/>
    <w:next w:val="a"/>
    <w:link w:val="20"/>
    <w:uiPriority w:val="9"/>
    <w:semiHidden/>
    <w:unhideWhenUsed/>
    <w:qFormat/>
    <w:rsid w:val="00C56E8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C56E81"/>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к тексту"/>
    <w:basedOn w:val="a"/>
    <w:next w:val="a4"/>
    <w:rsid w:val="009169CE"/>
    <w:pPr>
      <w:suppressAutoHyphens/>
      <w:spacing w:after="480" w:line="240" w:lineRule="exact"/>
    </w:pPr>
    <w:rPr>
      <w:b/>
      <w:sz w:val="28"/>
      <w:szCs w:val="20"/>
    </w:rPr>
  </w:style>
  <w:style w:type="paragraph" w:customStyle="1" w:styleId="a5">
    <w:name w:val="регистрационные поля"/>
    <w:basedOn w:val="a"/>
    <w:rsid w:val="009169CE"/>
    <w:pPr>
      <w:spacing w:line="240" w:lineRule="exact"/>
      <w:jc w:val="center"/>
    </w:pPr>
    <w:rPr>
      <w:sz w:val="28"/>
      <w:szCs w:val="20"/>
      <w:lang w:val="en-US"/>
    </w:rPr>
  </w:style>
  <w:style w:type="paragraph" w:customStyle="1" w:styleId="a6">
    <w:name w:val="Исполнитель"/>
    <w:basedOn w:val="a4"/>
    <w:rsid w:val="009169CE"/>
    <w:pPr>
      <w:suppressAutoHyphens/>
      <w:spacing w:line="240" w:lineRule="exact"/>
    </w:pPr>
    <w:rPr>
      <w:szCs w:val="20"/>
    </w:rPr>
  </w:style>
  <w:style w:type="paragraph" w:styleId="a7">
    <w:name w:val="footer"/>
    <w:basedOn w:val="a"/>
    <w:link w:val="a8"/>
    <w:uiPriority w:val="99"/>
    <w:rsid w:val="009169CE"/>
    <w:pPr>
      <w:tabs>
        <w:tab w:val="center" w:pos="4677"/>
        <w:tab w:val="right" w:pos="9355"/>
      </w:tabs>
    </w:pPr>
    <w:rPr>
      <w:sz w:val="28"/>
      <w:szCs w:val="20"/>
      <w:lang w:val="x-none" w:eastAsia="x-none"/>
    </w:rPr>
  </w:style>
  <w:style w:type="character" w:customStyle="1" w:styleId="a8">
    <w:name w:val="Нижний колонтитул Знак"/>
    <w:link w:val="a7"/>
    <w:uiPriority w:val="99"/>
    <w:rsid w:val="009169CE"/>
    <w:rPr>
      <w:sz w:val="28"/>
    </w:rPr>
  </w:style>
  <w:style w:type="paragraph" w:styleId="a4">
    <w:name w:val="Body Text"/>
    <w:basedOn w:val="a"/>
    <w:link w:val="a9"/>
    <w:uiPriority w:val="1"/>
    <w:qFormat/>
    <w:rsid w:val="009169CE"/>
    <w:pPr>
      <w:spacing w:line="360" w:lineRule="exact"/>
      <w:ind w:firstLine="709"/>
      <w:jc w:val="both"/>
    </w:pPr>
    <w:rPr>
      <w:sz w:val="28"/>
      <w:lang w:val="x-none" w:eastAsia="x-none"/>
    </w:rPr>
  </w:style>
  <w:style w:type="character" w:customStyle="1" w:styleId="a9">
    <w:name w:val="Основной текст Знак"/>
    <w:link w:val="a4"/>
    <w:uiPriority w:val="1"/>
    <w:rsid w:val="009169CE"/>
    <w:rPr>
      <w:sz w:val="28"/>
      <w:szCs w:val="24"/>
    </w:rPr>
  </w:style>
  <w:style w:type="paragraph" w:styleId="aa">
    <w:name w:val="List Paragraph"/>
    <w:basedOn w:val="a"/>
    <w:uiPriority w:val="1"/>
    <w:qFormat/>
    <w:rsid w:val="002C37BB"/>
    <w:pPr>
      <w:ind w:left="720"/>
      <w:contextualSpacing/>
    </w:pPr>
    <w:rPr>
      <w:sz w:val="28"/>
      <w:szCs w:val="20"/>
    </w:rPr>
  </w:style>
  <w:style w:type="paragraph" w:styleId="ab">
    <w:name w:val="header"/>
    <w:basedOn w:val="a"/>
    <w:link w:val="ac"/>
    <w:uiPriority w:val="99"/>
    <w:rsid w:val="00344940"/>
    <w:pPr>
      <w:tabs>
        <w:tab w:val="center" w:pos="4677"/>
        <w:tab w:val="right" w:pos="9355"/>
      </w:tabs>
    </w:pPr>
  </w:style>
  <w:style w:type="character" w:customStyle="1" w:styleId="ac">
    <w:name w:val="Верхний колонтитул Знак"/>
    <w:basedOn w:val="a0"/>
    <w:link w:val="ab"/>
    <w:uiPriority w:val="99"/>
    <w:rsid w:val="00344940"/>
    <w:rPr>
      <w:sz w:val="24"/>
      <w:szCs w:val="24"/>
    </w:rPr>
  </w:style>
  <w:style w:type="paragraph" w:customStyle="1" w:styleId="ConsPlusNormal">
    <w:name w:val="ConsPlusNormal"/>
    <w:rsid w:val="008228CA"/>
    <w:pPr>
      <w:widowControl w:val="0"/>
      <w:autoSpaceDE w:val="0"/>
      <w:autoSpaceDN w:val="0"/>
      <w:adjustRightInd w:val="0"/>
      <w:ind w:firstLine="720"/>
    </w:pPr>
    <w:rPr>
      <w:rFonts w:ascii="Arial" w:hAnsi="Arial" w:cs="Arial"/>
    </w:rPr>
  </w:style>
  <w:style w:type="paragraph" w:styleId="ad">
    <w:name w:val="Normal (Web)"/>
    <w:basedOn w:val="a"/>
    <w:uiPriority w:val="99"/>
    <w:unhideWhenUsed/>
    <w:qFormat/>
    <w:rsid w:val="008228CA"/>
    <w:pPr>
      <w:spacing w:before="100" w:beforeAutospacing="1" w:after="100" w:afterAutospacing="1"/>
    </w:pPr>
  </w:style>
  <w:style w:type="character" w:styleId="ae">
    <w:name w:val="Strong"/>
    <w:uiPriority w:val="22"/>
    <w:qFormat/>
    <w:rsid w:val="008228CA"/>
    <w:rPr>
      <w:b/>
      <w:bCs/>
    </w:rPr>
  </w:style>
  <w:style w:type="character" w:customStyle="1" w:styleId="21">
    <w:name w:val="Основной текст (2)"/>
    <w:uiPriority w:val="99"/>
    <w:rsid w:val="008228CA"/>
    <w:rPr>
      <w:rFonts w:ascii="Times New Roman" w:hAnsi="Times New Roman" w:cs="Times New Roman"/>
      <w:spacing w:val="0"/>
      <w:sz w:val="26"/>
      <w:szCs w:val="26"/>
    </w:rPr>
  </w:style>
  <w:style w:type="paragraph" w:customStyle="1" w:styleId="ConsPlusTitle">
    <w:name w:val="ConsPlusTitle"/>
    <w:rsid w:val="00747309"/>
    <w:pPr>
      <w:widowControl w:val="0"/>
      <w:autoSpaceDE w:val="0"/>
      <w:autoSpaceDN w:val="0"/>
      <w:adjustRightInd w:val="0"/>
    </w:pPr>
    <w:rPr>
      <w:rFonts w:ascii="Arial" w:hAnsi="Arial" w:cs="Arial"/>
      <w:b/>
      <w:bCs/>
    </w:rPr>
  </w:style>
  <w:style w:type="paragraph" w:customStyle="1" w:styleId="ConsPlusNonformat">
    <w:name w:val="ConsPlusNonformat"/>
    <w:rsid w:val="00747309"/>
    <w:pPr>
      <w:widowControl w:val="0"/>
      <w:autoSpaceDE w:val="0"/>
      <w:autoSpaceDN w:val="0"/>
      <w:adjustRightInd w:val="0"/>
    </w:pPr>
    <w:rPr>
      <w:rFonts w:ascii="Courier New" w:hAnsi="Courier New" w:cs="Courier New"/>
    </w:rPr>
  </w:style>
  <w:style w:type="table" w:styleId="af">
    <w:name w:val="Table Grid"/>
    <w:aliases w:val="Таблица ОРГРЭС1"/>
    <w:basedOn w:val="a1"/>
    <w:uiPriority w:val="59"/>
    <w:rsid w:val="00747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2B6B66"/>
    <w:pPr>
      <w:widowControl w:val="0"/>
      <w:autoSpaceDE w:val="0"/>
      <w:autoSpaceDN w:val="0"/>
      <w:adjustRightInd w:val="0"/>
    </w:pPr>
    <w:rPr>
      <w:rFonts w:ascii="Arial" w:hAnsi="Arial" w:cs="Arial"/>
    </w:rPr>
  </w:style>
  <w:style w:type="character" w:customStyle="1" w:styleId="10">
    <w:name w:val="Заголовок 1 Знак"/>
    <w:basedOn w:val="a0"/>
    <w:link w:val="1"/>
    <w:uiPriority w:val="1"/>
    <w:rsid w:val="00C56E81"/>
    <w:rPr>
      <w:b/>
      <w:bCs/>
      <w:sz w:val="26"/>
      <w:szCs w:val="26"/>
      <w:lang w:eastAsia="en-US"/>
    </w:rPr>
  </w:style>
  <w:style w:type="character" w:customStyle="1" w:styleId="20">
    <w:name w:val="Заголовок 2 Знак"/>
    <w:basedOn w:val="a0"/>
    <w:link w:val="2"/>
    <w:uiPriority w:val="9"/>
    <w:semiHidden/>
    <w:rsid w:val="00C56E81"/>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C56E81"/>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C56E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56E81"/>
    <w:pPr>
      <w:widowControl w:val="0"/>
      <w:autoSpaceDE w:val="0"/>
      <w:autoSpaceDN w:val="0"/>
      <w:ind w:left="107"/>
    </w:pPr>
    <w:rPr>
      <w:sz w:val="22"/>
      <w:szCs w:val="22"/>
      <w:lang w:eastAsia="en-US"/>
    </w:rPr>
  </w:style>
  <w:style w:type="paragraph" w:styleId="af0">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1"/>
    <w:uiPriority w:val="35"/>
    <w:qFormat/>
    <w:rsid w:val="00C56E81"/>
    <w:pPr>
      <w:widowControl w:val="0"/>
      <w:shd w:val="clear" w:color="auto" w:fill="FFFFFF"/>
      <w:autoSpaceDE w:val="0"/>
      <w:autoSpaceDN w:val="0"/>
      <w:adjustRightInd w:val="0"/>
      <w:spacing w:before="346" w:line="360" w:lineRule="exact"/>
      <w:ind w:right="3118"/>
      <w:jc w:val="center"/>
    </w:pPr>
    <w:rPr>
      <w:rFonts w:cs="Arial"/>
      <w:color w:val="000000"/>
      <w:spacing w:val="8"/>
      <w:sz w:val="32"/>
      <w:szCs w:val="34"/>
    </w:rPr>
  </w:style>
  <w:style w:type="paragraph" w:styleId="af2">
    <w:name w:val="No Spacing"/>
    <w:uiPriority w:val="1"/>
    <w:qFormat/>
    <w:rsid w:val="00C56E81"/>
    <w:rPr>
      <w:sz w:val="24"/>
      <w:szCs w:val="24"/>
    </w:rPr>
  </w:style>
  <w:style w:type="table" w:customStyle="1" w:styleId="TableNormal1">
    <w:name w:val="Table Normal1"/>
    <w:uiPriority w:val="2"/>
    <w:semiHidden/>
    <w:unhideWhenUsed/>
    <w:qFormat/>
    <w:rsid w:val="00C56E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3">
    <w:name w:val="Balloon Text"/>
    <w:basedOn w:val="a"/>
    <w:link w:val="af4"/>
    <w:uiPriority w:val="99"/>
    <w:semiHidden/>
    <w:unhideWhenUsed/>
    <w:rsid w:val="00C56E81"/>
    <w:rPr>
      <w:rFonts w:ascii="Tahoma" w:eastAsiaTheme="minorHAnsi" w:hAnsi="Tahoma" w:cs="Tahoma"/>
      <w:sz w:val="16"/>
      <w:szCs w:val="16"/>
      <w:lang w:eastAsia="en-US"/>
    </w:rPr>
  </w:style>
  <w:style w:type="character" w:customStyle="1" w:styleId="af4">
    <w:name w:val="Текст выноски Знак"/>
    <w:basedOn w:val="a0"/>
    <w:link w:val="af3"/>
    <w:uiPriority w:val="99"/>
    <w:semiHidden/>
    <w:rsid w:val="00C56E81"/>
    <w:rPr>
      <w:rFonts w:ascii="Tahoma" w:eastAsiaTheme="minorHAnsi" w:hAnsi="Tahoma" w:cs="Tahoma"/>
      <w:sz w:val="16"/>
      <w:szCs w:val="16"/>
      <w:lang w:eastAsia="en-US"/>
    </w:rPr>
  </w:style>
  <w:style w:type="paragraph" w:styleId="af5">
    <w:name w:val="Title"/>
    <w:basedOn w:val="a"/>
    <w:next w:val="a4"/>
    <w:link w:val="af6"/>
    <w:uiPriority w:val="10"/>
    <w:qFormat/>
    <w:rsid w:val="00C56E81"/>
    <w:pPr>
      <w:suppressAutoHyphens/>
      <w:spacing w:before="300" w:after="200" w:line="259" w:lineRule="auto"/>
      <w:contextualSpacing/>
    </w:pPr>
    <w:rPr>
      <w:rFonts w:asciiTheme="minorHAnsi" w:eastAsiaTheme="minorHAnsi" w:hAnsiTheme="minorHAnsi" w:cstheme="minorBidi"/>
      <w:sz w:val="48"/>
      <w:szCs w:val="48"/>
      <w:lang w:eastAsia="en-US"/>
    </w:rPr>
  </w:style>
  <w:style w:type="character" w:customStyle="1" w:styleId="af6">
    <w:name w:val="Заголовок Знак"/>
    <w:basedOn w:val="a0"/>
    <w:link w:val="af5"/>
    <w:uiPriority w:val="10"/>
    <w:rsid w:val="00C56E81"/>
    <w:rPr>
      <w:rFonts w:asciiTheme="minorHAnsi" w:eastAsiaTheme="minorHAnsi" w:hAnsiTheme="minorHAnsi" w:cstheme="minorBidi"/>
      <w:sz w:val="48"/>
      <w:szCs w:val="48"/>
      <w:lang w:eastAsia="en-US"/>
    </w:rPr>
  </w:style>
  <w:style w:type="paragraph" w:customStyle="1" w:styleId="futurismarkdown-paragraph">
    <w:name w:val="futurismarkdown-paragraph"/>
    <w:basedOn w:val="a"/>
    <w:rsid w:val="00C56E81"/>
    <w:pPr>
      <w:spacing w:before="100" w:beforeAutospacing="1" w:after="100" w:afterAutospacing="1"/>
    </w:pPr>
  </w:style>
  <w:style w:type="paragraph" w:customStyle="1" w:styleId="futurismarkdown-listitem">
    <w:name w:val="futurismarkdown-listitem"/>
    <w:basedOn w:val="a"/>
    <w:rsid w:val="00C56E81"/>
    <w:pPr>
      <w:spacing w:before="100" w:beforeAutospacing="1" w:after="100" w:afterAutospacing="1"/>
    </w:pPr>
  </w:style>
  <w:style w:type="character" w:styleId="af7">
    <w:name w:val="Hyperlink"/>
    <w:basedOn w:val="a0"/>
    <w:uiPriority w:val="99"/>
    <w:unhideWhenUsed/>
    <w:rsid w:val="00C56E81"/>
    <w:rPr>
      <w:color w:val="0000FF"/>
      <w:u w:val="single"/>
    </w:rPr>
  </w:style>
  <w:style w:type="paragraph" w:styleId="af8">
    <w:name w:val="TOC Heading"/>
    <w:basedOn w:val="1"/>
    <w:next w:val="a"/>
    <w:uiPriority w:val="39"/>
    <w:unhideWhenUsed/>
    <w:qFormat/>
    <w:rsid w:val="00C56E81"/>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56E81"/>
    <w:pPr>
      <w:tabs>
        <w:tab w:val="right" w:leader="dot" w:pos="9487"/>
      </w:tabs>
      <w:spacing w:after="100" w:line="259" w:lineRule="auto"/>
      <w:ind w:left="284" w:firstLine="76"/>
    </w:pPr>
    <w:rPr>
      <w:noProof/>
      <w:sz w:val="22"/>
      <w:szCs w:val="22"/>
      <w:lang w:eastAsia="en-US"/>
    </w:rPr>
  </w:style>
  <w:style w:type="paragraph" w:styleId="22">
    <w:name w:val="toc 2"/>
    <w:basedOn w:val="a"/>
    <w:next w:val="a"/>
    <w:autoRedefine/>
    <w:uiPriority w:val="39"/>
    <w:unhideWhenUsed/>
    <w:rsid w:val="00C56E81"/>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C56E81"/>
    <w:pPr>
      <w:spacing w:after="100" w:line="259" w:lineRule="auto"/>
      <w:ind w:left="440"/>
    </w:pPr>
    <w:rPr>
      <w:rFonts w:asciiTheme="minorHAnsi" w:eastAsiaTheme="minorEastAsia" w:hAnsiTheme="minorHAnsi"/>
      <w:sz w:val="22"/>
      <w:szCs w:val="22"/>
    </w:rPr>
  </w:style>
  <w:style w:type="paragraph" w:styleId="af9">
    <w:name w:val="footnote text"/>
    <w:basedOn w:val="a"/>
    <w:link w:val="afa"/>
    <w:unhideWhenUsed/>
    <w:rsid w:val="00C56E81"/>
    <w:rPr>
      <w:rFonts w:asciiTheme="minorHAnsi" w:eastAsiaTheme="minorHAnsi" w:hAnsiTheme="minorHAnsi" w:cstheme="minorBidi"/>
      <w:sz w:val="20"/>
      <w:szCs w:val="20"/>
      <w:lang w:eastAsia="en-US"/>
    </w:rPr>
  </w:style>
  <w:style w:type="character" w:customStyle="1" w:styleId="afa">
    <w:name w:val="Текст сноски Знак"/>
    <w:basedOn w:val="a0"/>
    <w:link w:val="af9"/>
    <w:rsid w:val="00C56E81"/>
    <w:rPr>
      <w:rFonts w:asciiTheme="minorHAnsi" w:eastAsiaTheme="minorHAnsi" w:hAnsiTheme="minorHAnsi" w:cstheme="minorBidi"/>
      <w:lang w:eastAsia="en-US"/>
    </w:rPr>
  </w:style>
  <w:style w:type="character" w:styleId="afb">
    <w:name w:val="footnote reference"/>
    <w:basedOn w:val="a0"/>
    <w:unhideWhenUsed/>
    <w:rsid w:val="00C56E81"/>
    <w:rPr>
      <w:vertAlign w:val="superscript"/>
    </w:rPr>
  </w:style>
  <w:style w:type="character" w:customStyle="1" w:styleId="af1">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0"/>
    <w:uiPriority w:val="35"/>
    <w:locked/>
    <w:rsid w:val="00C56E81"/>
    <w:rPr>
      <w:rFonts w:cs="Arial"/>
      <w:color w:val="000000"/>
      <w:spacing w:val="8"/>
      <w:sz w:val="32"/>
      <w:szCs w:val="3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493559">
      <w:bodyDiv w:val="1"/>
      <w:marLeft w:val="0"/>
      <w:marRight w:val="0"/>
      <w:marTop w:val="0"/>
      <w:marBottom w:val="0"/>
      <w:divBdr>
        <w:top w:val="none" w:sz="0" w:space="0" w:color="auto"/>
        <w:left w:val="none" w:sz="0" w:space="0" w:color="auto"/>
        <w:bottom w:val="none" w:sz="0" w:space="0" w:color="auto"/>
        <w:right w:val="none" w:sz="0" w:space="0" w:color="auto"/>
      </w:divBdr>
    </w:div>
    <w:div w:id="689530413">
      <w:bodyDiv w:val="1"/>
      <w:marLeft w:val="0"/>
      <w:marRight w:val="0"/>
      <w:marTop w:val="0"/>
      <w:marBottom w:val="0"/>
      <w:divBdr>
        <w:top w:val="none" w:sz="0" w:space="0" w:color="auto"/>
        <w:left w:val="none" w:sz="0" w:space="0" w:color="auto"/>
        <w:bottom w:val="none" w:sz="0" w:space="0" w:color="auto"/>
        <w:right w:val="none" w:sz="0" w:space="0" w:color="auto"/>
      </w:divBdr>
    </w:div>
    <w:div w:id="799494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9D36F-E73D-4F43-ABE0-6AD7EC4FF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12269</Words>
  <Characters>90309</Characters>
  <Application>Microsoft Office Word</Application>
  <DocSecurity>0</DocSecurity>
  <Lines>752</Lines>
  <Paragraphs>204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102374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Матынова Маруза Мирзаевна</cp:lastModifiedBy>
  <cp:revision>2</cp:revision>
  <cp:lastPrinted>2025-04-10T09:37:00Z</cp:lastPrinted>
  <dcterms:created xsi:type="dcterms:W3CDTF">2025-05-15T05:14:00Z</dcterms:created>
  <dcterms:modified xsi:type="dcterms:W3CDTF">2025-05-15T05:14:00Z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предварительном согласовании предоставления земельного участка для проведения работ, связанных с пользованием недрами – «трубопроводный транспорт»  по объекту «Строительство объектов обустройства скважины № 252 Софроницкого месторождения»</vt:lpwstr>
  </property>
  <property fmtid="{D5CDD505-2E9C-101B-9397-08002B2CF9AE}" pid="3" name="reg_date">
    <vt:lpwstr>Дата рег.</vt:lpwstr>
  </property>
  <property fmtid="{D5CDD505-2E9C-101B-9397-08002B2CF9AE}" pid="4" name="reg_number">
    <vt:lpwstr>Рег. номер</vt:lpwstr>
  </property>
  <property fmtid="{D5CDD505-2E9C-101B-9397-08002B2CF9AE}" pid="5" name="r_object_id">
    <vt:lpwstr>09000001a2ea0ce8</vt:lpwstr>
  </property>
  <property fmtid="{D5CDD505-2E9C-101B-9397-08002B2CF9AE}" pid="6" name="r_version_label">
    <vt:lpwstr>1.1</vt:lpwstr>
  </property>
  <property fmtid="{D5CDD505-2E9C-101B-9397-08002B2CF9AE}" pid="7" name="sign_flag">
    <vt:lpwstr>Подписан ЭЦП</vt:lpwstr>
  </property>
</Properties>
</file>