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D" w:rsidRPr="00D458E1" w:rsidRDefault="00466C29" w:rsidP="00D458E1">
      <w:pPr>
        <w:pStyle w:val="a4"/>
        <w:ind w:firstLine="0"/>
        <w:jc w:val="right"/>
        <w:rPr>
          <w:b/>
        </w:rPr>
      </w:pPr>
      <w:r w:rsidRPr="00D458E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26754" wp14:editId="4332DE0D">
                <wp:simplePos x="0" y="0"/>
                <wp:positionH relativeFrom="page">
                  <wp:posOffset>1224501</wp:posOffset>
                </wp:positionH>
                <wp:positionV relativeFrom="page">
                  <wp:posOffset>3195734</wp:posOffset>
                </wp:positionV>
                <wp:extent cx="2618740" cy="1407491"/>
                <wp:effectExtent l="0" t="0" r="10160" b="25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407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415DDA" w:rsidRDefault="0005683B" w:rsidP="00235643">
                            <w:pPr>
                              <w:pStyle w:val="a3"/>
                              <w:spacing w:after="0"/>
                            </w:pPr>
                            <w:r>
                              <w:t>Об утверждении Программы проведения оценки обеспечения готовности к отопительному периоду 2025-2026 годов теплоснабжающих организаций и потребителей тепловой энергии Уинского муниципального ок</w:t>
                            </w:r>
                            <w:r w:rsidR="00513A8C">
                              <w:t>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267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4pt;margin-top:251.65pt;width:206.2pt;height:1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eerQIAAKs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" filled="f" stroked="f">
                <v:textbox inset="0,0,0,0">
                  <w:txbxContent>
                    <w:p w:rsidR="00344940" w:rsidRPr="00415DDA" w:rsidRDefault="0005683B" w:rsidP="00235643">
                      <w:pPr>
                        <w:pStyle w:val="a3"/>
                        <w:spacing w:after="0"/>
                      </w:pPr>
                      <w:r>
                        <w:t>Об утверждении Программы проведения оценки обеспечения готовности к отопительному периоду 2025-2026 годов теплоснабжающих организаций и потребителей тепловой энергии Уинского муниципального ок</w:t>
                      </w:r>
                      <w:r w:rsidR="00513A8C">
                        <w:t>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458E1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39056B5" wp14:editId="535B21B7">
            <wp:simplePos x="0" y="0"/>
            <wp:positionH relativeFrom="margin">
              <wp:posOffset>145029</wp:posOffset>
            </wp:positionH>
            <wp:positionV relativeFrom="margin">
              <wp:posOffset>-208583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8E1" w:rsidRPr="00D458E1">
        <w:rPr>
          <w:b/>
        </w:rPr>
        <w:t>30.06.2025   259-01-01-02-153</w:t>
      </w:r>
      <w:r w:rsidR="008E0BB8" w:rsidRPr="00D458E1">
        <w:rPr>
          <w:b/>
        </w:rPr>
        <w:tab/>
      </w:r>
      <w:r w:rsidR="008E0BB8" w:rsidRPr="00D458E1">
        <w:rPr>
          <w:b/>
        </w:rPr>
        <w:tab/>
      </w:r>
      <w:r w:rsidR="008E0BB8" w:rsidRPr="00D458E1">
        <w:rPr>
          <w:b/>
        </w:rPr>
        <w:tab/>
      </w:r>
    </w:p>
    <w:p w:rsidR="00E658BD" w:rsidRDefault="00E658BD" w:rsidP="00857314">
      <w:pPr>
        <w:pStyle w:val="a4"/>
        <w:ind w:firstLine="0"/>
      </w:pPr>
    </w:p>
    <w:p w:rsidR="00235643" w:rsidRPr="008E0BB8" w:rsidRDefault="008E0BB8" w:rsidP="00857314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6B478C" w:rsidRDefault="00BA5E14" w:rsidP="00B251EA">
      <w:pPr>
        <w:pStyle w:val="a4"/>
        <w:ind w:firstLine="708"/>
      </w:pPr>
      <w:r>
        <w:t xml:space="preserve">Руководствуясь ст. 6 Федерального закона от 27.07.2010 № 190-ФЗ «О теплоснабжении», приказом </w:t>
      </w:r>
      <w:r w:rsidR="00B25339">
        <w:t>Министерств</w:t>
      </w:r>
      <w:r w:rsidR="006B478C">
        <w:t>а</w:t>
      </w:r>
      <w:r w:rsidR="00B25339">
        <w:t xml:space="preserve"> энергетики Российской Федерации от 13.11.2024 № 2234 «Об утверждении Правил</w:t>
      </w:r>
      <w:r w:rsidR="00C725F2">
        <w:t xml:space="preserve"> обеспечения готовности к отопительному периоду и Порядка проведения оценки обеспечения готовности к отопительному периоду»</w:t>
      </w:r>
      <w:r>
        <w:t>, в связи с подготовкой  муниципального образования к работе в осенне-зимних условиях 202</w:t>
      </w:r>
      <w:r w:rsidR="00C725F2">
        <w:t>5</w:t>
      </w:r>
      <w:r>
        <w:t>-202</w:t>
      </w:r>
      <w:r w:rsidR="00C725F2">
        <w:t>6</w:t>
      </w:r>
      <w:r>
        <w:t xml:space="preserve"> </w:t>
      </w:r>
      <w:r w:rsidR="006B478C">
        <w:t>г</w:t>
      </w:r>
      <w:r>
        <w:t>г., администрация Уинского муниципального округа</w:t>
      </w:r>
      <w:r w:rsidR="00B251EA">
        <w:t xml:space="preserve"> </w:t>
      </w:r>
    </w:p>
    <w:p w:rsidR="00BA5E14" w:rsidRDefault="00BA5E14" w:rsidP="00B251EA">
      <w:pPr>
        <w:pStyle w:val="a4"/>
        <w:ind w:firstLine="708"/>
      </w:pPr>
      <w:r>
        <w:t>ПОСТАНОВЛЯЕТ:</w:t>
      </w:r>
    </w:p>
    <w:p w:rsidR="00BA5E14" w:rsidRDefault="00BA5E14" w:rsidP="00BA5E14">
      <w:pPr>
        <w:pStyle w:val="a4"/>
      </w:pPr>
      <w:r>
        <w:t>1. Утвердить:</w:t>
      </w:r>
    </w:p>
    <w:p w:rsidR="00BA5E14" w:rsidRDefault="00BA5E14" w:rsidP="00BA5E14">
      <w:pPr>
        <w:pStyle w:val="a4"/>
      </w:pPr>
      <w:r>
        <w:t>1.1.Программу проведения проверки готовности</w:t>
      </w:r>
      <w:r w:rsidR="00B251EA">
        <w:t xml:space="preserve"> о</w:t>
      </w:r>
      <w:r w:rsidR="00857314" w:rsidRPr="00857314">
        <w:t>бъектов жилищно–коммунального хозяйства и социальной сферы</w:t>
      </w:r>
      <w:r>
        <w:t xml:space="preserve"> к отопительному периоду</w:t>
      </w:r>
      <w:r w:rsidR="00857314">
        <w:t xml:space="preserve"> 202</w:t>
      </w:r>
      <w:r w:rsidR="00C725F2">
        <w:t>5</w:t>
      </w:r>
      <w:r w:rsidR="00857314">
        <w:t>-202</w:t>
      </w:r>
      <w:r w:rsidR="00C725F2">
        <w:t>6</w:t>
      </w:r>
      <w:r w:rsidR="00857314">
        <w:t xml:space="preserve"> годов</w:t>
      </w:r>
      <w:r>
        <w:t>.</w:t>
      </w:r>
    </w:p>
    <w:p w:rsidR="00BA5E14" w:rsidRDefault="00BA5E14" w:rsidP="00857314">
      <w:pPr>
        <w:pStyle w:val="a4"/>
      </w:pPr>
      <w:r>
        <w:t xml:space="preserve">1.2.Состав муниципальной комиссии по проведению проверки готовности </w:t>
      </w:r>
      <w:r w:rsidR="00857314" w:rsidRPr="00857314">
        <w:t>объектов жилищно–коммунального хозяйства и социальной сферы к отопительному периоду 202</w:t>
      </w:r>
      <w:r w:rsidR="00C725F2">
        <w:t>5</w:t>
      </w:r>
      <w:r w:rsidR="00857314" w:rsidRPr="00857314">
        <w:t>-202</w:t>
      </w:r>
      <w:r w:rsidR="00C725F2">
        <w:t>6</w:t>
      </w:r>
      <w:r w:rsidR="00B251EA">
        <w:t xml:space="preserve"> годов согласно Приложению 1. </w:t>
      </w:r>
    </w:p>
    <w:p w:rsidR="00B251EA" w:rsidRDefault="00B251EA" w:rsidP="00857314">
      <w:pPr>
        <w:pStyle w:val="a4"/>
      </w:pPr>
      <w:r>
        <w:t xml:space="preserve">1.3. График проведения оценки готовности к отопительному периоду 2025-2026 годов согласно Приложению 3. </w:t>
      </w:r>
    </w:p>
    <w:p w:rsidR="00BA5E14" w:rsidRDefault="00BA5E14" w:rsidP="00BA5E14">
      <w:pPr>
        <w:pStyle w:val="a4"/>
      </w:pPr>
      <w:r>
        <w:t>1.</w:t>
      </w:r>
      <w:r w:rsidR="00B251EA">
        <w:t>4.</w:t>
      </w:r>
      <w:r>
        <w:t xml:space="preserve"> Акт</w:t>
      </w:r>
      <w:r w:rsidR="00C725F2">
        <w:t xml:space="preserve"> оценки обеспечения готовности к отоп</w:t>
      </w:r>
      <w:r w:rsidR="00B251EA">
        <w:t xml:space="preserve">ительному периоду 2025-2026 годов согласно Приложению 4. </w:t>
      </w:r>
    </w:p>
    <w:p w:rsidR="00BA5E14" w:rsidRDefault="00BA5E14" w:rsidP="00BA5E14">
      <w:pPr>
        <w:pStyle w:val="a4"/>
      </w:pPr>
      <w:r>
        <w:lastRenderedPageBreak/>
        <w:t>1.</w:t>
      </w:r>
      <w:r w:rsidR="00B251EA">
        <w:t>5</w:t>
      </w:r>
      <w:r>
        <w:t>. Паспорт</w:t>
      </w:r>
      <w:r w:rsidR="00C725F2">
        <w:t xml:space="preserve"> обеспечения </w:t>
      </w:r>
      <w:r>
        <w:t xml:space="preserve"> готовности к отопительному периоду</w:t>
      </w:r>
      <w:r w:rsidR="00C725F2">
        <w:t xml:space="preserve"> 2025-2026 </w:t>
      </w:r>
      <w:r w:rsidR="00B251EA">
        <w:t xml:space="preserve">годов согласно Приложению 5. </w:t>
      </w:r>
    </w:p>
    <w:p w:rsidR="00BA5E14" w:rsidRPr="00D458E1" w:rsidRDefault="00BA5E14" w:rsidP="00BA5E14">
      <w:pPr>
        <w:pStyle w:val="a4"/>
      </w:pPr>
      <w:r>
        <w:t xml:space="preserve">2. </w:t>
      </w:r>
      <w:r w:rsidR="00C725F2">
        <w:t>Настоящее постановление</w:t>
      </w:r>
      <w:r>
        <w:t xml:space="preserve">  вступает в силу с </w:t>
      </w:r>
      <w:r w:rsidR="00C725F2">
        <w:t>даты размещения в сетевом издании – официальном сайте администрации Уинского муниципального округа Пермского края (</w:t>
      </w:r>
      <w:hyperlink r:id="rId9" w:history="1">
        <w:r w:rsidR="00C725F2" w:rsidRPr="000752A7">
          <w:rPr>
            <w:rStyle w:val="af1"/>
            <w:lang w:val="en-US"/>
          </w:rPr>
          <w:t>http</w:t>
        </w:r>
        <w:r w:rsidR="00C725F2" w:rsidRPr="000752A7">
          <w:rPr>
            <w:rStyle w:val="af1"/>
          </w:rPr>
          <w:t>://uinsk.ru</w:t>
        </w:r>
      </w:hyperlink>
      <w:r w:rsidR="00C725F2" w:rsidRPr="00D458E1">
        <w:t>)</w:t>
      </w:r>
      <w:r w:rsidR="00B251EA">
        <w:t>.</w:t>
      </w:r>
      <w:r w:rsidR="00C725F2" w:rsidRPr="00D458E1">
        <w:t xml:space="preserve"> </w:t>
      </w:r>
    </w:p>
    <w:p w:rsidR="00AF7F6D" w:rsidRDefault="00BA5E14" w:rsidP="00BA5E14">
      <w:pPr>
        <w:pStyle w:val="a4"/>
        <w:ind w:firstLine="0"/>
      </w:pPr>
      <w:r>
        <w:tab/>
      </w:r>
      <w:r w:rsidRPr="00415DDA">
        <w:t>3</w:t>
      </w:r>
      <w:r w:rsidR="00AE12D1">
        <w:t xml:space="preserve">. </w:t>
      </w:r>
      <w:r w:rsidR="00C26357">
        <w:t xml:space="preserve">Контроль </w:t>
      </w:r>
      <w:r w:rsidR="00C725F2">
        <w:t>за</w:t>
      </w:r>
      <w:r w:rsidR="00AF7F6D">
        <w:t xml:space="preserve"> исполнением </w:t>
      </w:r>
      <w:r w:rsidR="00C725F2">
        <w:t>настоящего</w:t>
      </w:r>
      <w:r w:rsidR="00AF7F6D">
        <w:t xml:space="preserve"> постановления возложить на заместителя главы администрации</w:t>
      </w:r>
      <w:r w:rsidR="005C4CB8">
        <w:t xml:space="preserve"> </w:t>
      </w:r>
      <w:r w:rsidR="008171D5">
        <w:t xml:space="preserve">Уинского </w:t>
      </w:r>
      <w:r w:rsidR="005C4CB8">
        <w:t>муниципального</w:t>
      </w:r>
      <w:r w:rsidR="00C725F2">
        <w:t xml:space="preserve"> округа </w:t>
      </w:r>
      <w:r w:rsidR="008171D5">
        <w:t xml:space="preserve">Пермского края. </w:t>
      </w:r>
    </w:p>
    <w:p w:rsidR="00AF7F6D" w:rsidRDefault="00AF7F6D" w:rsidP="00CA4E16">
      <w:pPr>
        <w:pStyle w:val="a4"/>
        <w:ind w:firstLine="0"/>
      </w:pPr>
    </w:p>
    <w:p w:rsidR="00AF7F6D" w:rsidRDefault="00AF7F6D" w:rsidP="00CA4E16">
      <w:pPr>
        <w:pStyle w:val="a4"/>
        <w:ind w:firstLine="0"/>
      </w:pPr>
      <w:r>
        <w:t>Глава муниципального округа –</w:t>
      </w:r>
    </w:p>
    <w:p w:rsidR="00AF7F6D" w:rsidRDefault="00AF7F6D" w:rsidP="00CA4E16">
      <w:pPr>
        <w:pStyle w:val="a4"/>
        <w:ind w:firstLine="0"/>
      </w:pPr>
      <w:r>
        <w:t>глава администрации Уинского                                                       А.Н.Зелёнкин</w:t>
      </w:r>
    </w:p>
    <w:p w:rsidR="00FE16E5" w:rsidRDefault="00E72A77" w:rsidP="00E72A77">
      <w:pPr>
        <w:pStyle w:val="a4"/>
        <w:ind w:firstLine="0"/>
      </w:pPr>
      <w:r>
        <w:t xml:space="preserve">муниципального округа </w:t>
      </w:r>
    </w:p>
    <w:p w:rsidR="00E72A77" w:rsidRPr="00415DDA" w:rsidRDefault="00E72A77" w:rsidP="00E72A77">
      <w:pPr>
        <w:pStyle w:val="a4"/>
        <w:ind w:firstLine="0"/>
      </w:pPr>
    </w:p>
    <w:p w:rsidR="00652EFD" w:rsidRDefault="00652EFD" w:rsidP="00E72A77">
      <w:pPr>
        <w:spacing w:line="240" w:lineRule="exact"/>
        <w:jc w:val="right"/>
        <w:rPr>
          <w:sz w:val="28"/>
          <w:szCs w:val="28"/>
        </w:rPr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8171D5" w:rsidRDefault="008171D5" w:rsidP="00E72A77">
      <w:pPr>
        <w:spacing w:line="240" w:lineRule="exact"/>
        <w:jc w:val="right"/>
      </w:pPr>
    </w:p>
    <w:p w:rsidR="006B478C" w:rsidRDefault="006B478C" w:rsidP="00466C29">
      <w:pPr>
        <w:spacing w:line="240" w:lineRule="exact"/>
      </w:pPr>
    </w:p>
    <w:p w:rsidR="00466C29" w:rsidRDefault="00466C29" w:rsidP="00466C29">
      <w:pPr>
        <w:spacing w:line="240" w:lineRule="exact"/>
      </w:pPr>
    </w:p>
    <w:p w:rsidR="00DE5A53" w:rsidRDefault="006B478C" w:rsidP="006B478C">
      <w:pPr>
        <w:spacing w:line="240" w:lineRule="exact"/>
        <w:jc w:val="center"/>
      </w:pPr>
      <w:r>
        <w:t xml:space="preserve">                                                                     </w:t>
      </w:r>
    </w:p>
    <w:p w:rsidR="00DE5A53" w:rsidRDefault="00DE5A53" w:rsidP="006B478C">
      <w:pPr>
        <w:spacing w:line="240" w:lineRule="exact"/>
        <w:jc w:val="center"/>
      </w:pPr>
    </w:p>
    <w:p w:rsidR="006B478C" w:rsidRDefault="00DE5A53" w:rsidP="006B478C">
      <w:pPr>
        <w:spacing w:line="240" w:lineRule="exact"/>
        <w:jc w:val="center"/>
      </w:pPr>
      <w:r>
        <w:lastRenderedPageBreak/>
        <w:t xml:space="preserve">                                                                    </w:t>
      </w:r>
      <w:r w:rsidR="006B478C">
        <w:t>Приложение 1</w:t>
      </w:r>
    </w:p>
    <w:p w:rsidR="00E72A77" w:rsidRPr="00E72A77" w:rsidRDefault="006B478C" w:rsidP="006B478C">
      <w:pPr>
        <w:spacing w:line="240" w:lineRule="exact"/>
        <w:jc w:val="center"/>
      </w:pPr>
      <w:r>
        <w:t xml:space="preserve">                                                                                                     </w:t>
      </w:r>
      <w:r w:rsidR="00E72A77" w:rsidRPr="00E72A77">
        <w:t xml:space="preserve">к постановлению </w:t>
      </w:r>
      <w:r w:rsidR="00824C62" w:rsidRPr="00E72A77">
        <w:t>администрации</w:t>
      </w:r>
    </w:p>
    <w:p w:rsidR="00415DDA" w:rsidRPr="00E72A77" w:rsidRDefault="006B478C" w:rsidP="006B478C">
      <w:pPr>
        <w:jc w:val="right"/>
      </w:pPr>
      <w:r>
        <w:t xml:space="preserve">   </w:t>
      </w:r>
      <w:r w:rsidR="00824C62" w:rsidRPr="00E72A77">
        <w:t>Уинского муниципального округа</w:t>
      </w:r>
    </w:p>
    <w:p w:rsidR="008E0BB8" w:rsidRPr="006B478C" w:rsidRDefault="008171D5" w:rsidP="006B478C">
      <w:pPr>
        <w:pStyle w:val="a4"/>
        <w:spacing w:line="240" w:lineRule="auto"/>
        <w:ind w:firstLine="0"/>
        <w:rPr>
          <w:b/>
          <w:sz w:val="24"/>
        </w:rPr>
      </w:pPr>
      <w:r>
        <w:t xml:space="preserve">                                                         </w:t>
      </w:r>
      <w:r w:rsidR="006B478C">
        <w:t xml:space="preserve">                               </w:t>
      </w:r>
      <w:r w:rsidRPr="006B478C">
        <w:rPr>
          <w:sz w:val="24"/>
        </w:rPr>
        <w:t xml:space="preserve">от </w:t>
      </w:r>
      <w:r w:rsidR="00D458E1" w:rsidRPr="00D458E1">
        <w:rPr>
          <w:sz w:val="24"/>
        </w:rPr>
        <w:t>30.06.2025   259-01-01-02-153</w:t>
      </w:r>
    </w:p>
    <w:p w:rsidR="00415DDA" w:rsidRPr="00E72A77" w:rsidRDefault="00415DDA" w:rsidP="006B478C">
      <w:pPr>
        <w:jc w:val="center"/>
      </w:pPr>
    </w:p>
    <w:p w:rsidR="00E72A77" w:rsidRPr="00906ACF" w:rsidRDefault="00BA5E14" w:rsidP="00BA5E14">
      <w:pPr>
        <w:jc w:val="center"/>
        <w:rPr>
          <w:sz w:val="28"/>
          <w:szCs w:val="28"/>
        </w:rPr>
      </w:pPr>
      <w:r w:rsidRPr="00906ACF">
        <w:rPr>
          <w:sz w:val="28"/>
          <w:szCs w:val="28"/>
        </w:rPr>
        <w:tab/>
      </w:r>
    </w:p>
    <w:p w:rsidR="00857314" w:rsidRPr="00906ACF" w:rsidRDefault="00857314" w:rsidP="00857314">
      <w:pPr>
        <w:ind w:firstLine="708"/>
        <w:jc w:val="center"/>
        <w:rPr>
          <w:b/>
          <w:sz w:val="28"/>
          <w:szCs w:val="28"/>
        </w:rPr>
      </w:pPr>
      <w:r w:rsidRPr="00906ACF">
        <w:rPr>
          <w:b/>
          <w:sz w:val="28"/>
          <w:szCs w:val="28"/>
        </w:rPr>
        <w:t>Программа проведения проверки готовности объектов жилищно–коммунального хозяйства и социальной сферы к отопительному периоду 202</w:t>
      </w:r>
      <w:r w:rsidR="003C3F42" w:rsidRPr="00906ACF">
        <w:rPr>
          <w:b/>
          <w:sz w:val="28"/>
          <w:szCs w:val="28"/>
        </w:rPr>
        <w:t>5</w:t>
      </w:r>
      <w:r w:rsidRPr="00906ACF">
        <w:rPr>
          <w:b/>
          <w:sz w:val="28"/>
          <w:szCs w:val="28"/>
        </w:rPr>
        <w:t>-202</w:t>
      </w:r>
      <w:r w:rsidR="003C3F42" w:rsidRPr="00906ACF">
        <w:rPr>
          <w:b/>
          <w:sz w:val="28"/>
          <w:szCs w:val="28"/>
        </w:rPr>
        <w:t>6</w:t>
      </w:r>
      <w:r w:rsidRPr="00906ACF">
        <w:rPr>
          <w:b/>
          <w:sz w:val="28"/>
          <w:szCs w:val="28"/>
        </w:rPr>
        <w:t xml:space="preserve"> годов.</w:t>
      </w:r>
    </w:p>
    <w:p w:rsidR="00FB2FED" w:rsidRPr="00906ACF" w:rsidRDefault="00FB2FED" w:rsidP="00857314">
      <w:pPr>
        <w:ind w:firstLine="708"/>
        <w:jc w:val="center"/>
        <w:rPr>
          <w:b/>
          <w:sz w:val="28"/>
          <w:szCs w:val="28"/>
        </w:rPr>
      </w:pPr>
    </w:p>
    <w:p w:rsidR="00FB2FED" w:rsidRPr="00906ACF" w:rsidRDefault="00FB2FED" w:rsidP="004B1F6E">
      <w:pPr>
        <w:ind w:firstLine="708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1. </w:t>
      </w:r>
      <w:r w:rsidR="004B1F6E" w:rsidRPr="00906ACF">
        <w:rPr>
          <w:sz w:val="28"/>
          <w:szCs w:val="28"/>
        </w:rPr>
        <w:t xml:space="preserve">  </w:t>
      </w:r>
      <w:r w:rsidRPr="00906ACF">
        <w:rPr>
          <w:sz w:val="28"/>
          <w:szCs w:val="28"/>
        </w:rPr>
        <w:t xml:space="preserve">Целью Программы является оценка готовности к отопительному периоду </w:t>
      </w:r>
      <w:r w:rsidR="004B1F6E" w:rsidRPr="00906ACF">
        <w:rPr>
          <w:sz w:val="28"/>
          <w:szCs w:val="28"/>
        </w:rPr>
        <w:t xml:space="preserve">2025-2026 годов </w:t>
      </w:r>
      <w:r w:rsidRPr="00906ACF">
        <w:rPr>
          <w:sz w:val="28"/>
          <w:szCs w:val="28"/>
        </w:rPr>
        <w:t xml:space="preserve">объектов жилищно–коммунального хозяйства и социальной сферы, путем проведения проверок объектов социальной сферы, жилищного фонда и котельных, расположенных на территории </w:t>
      </w:r>
      <w:r w:rsidR="004B1F6E" w:rsidRPr="00906ACF">
        <w:rPr>
          <w:sz w:val="28"/>
          <w:szCs w:val="28"/>
        </w:rPr>
        <w:t xml:space="preserve"> Уинского муниципального округа. </w:t>
      </w:r>
    </w:p>
    <w:p w:rsidR="00FB2FED" w:rsidRPr="00906ACF" w:rsidRDefault="00FB2FED" w:rsidP="00FB2FED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2. </w:t>
      </w:r>
      <w:r w:rsidR="004B1F6E" w:rsidRPr="00906ACF">
        <w:rPr>
          <w:sz w:val="28"/>
          <w:szCs w:val="28"/>
        </w:rPr>
        <w:t xml:space="preserve">    </w:t>
      </w:r>
      <w:r w:rsidRPr="00906ACF">
        <w:rPr>
          <w:sz w:val="28"/>
          <w:szCs w:val="28"/>
        </w:rPr>
        <w:t xml:space="preserve">Программа разработана в соответствии с: </w:t>
      </w:r>
    </w:p>
    <w:p w:rsidR="00FB2FED" w:rsidRPr="00906ACF" w:rsidRDefault="00FB2FED" w:rsidP="00FB2FED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FB2FED" w:rsidRPr="00906ACF" w:rsidRDefault="00FB2FED" w:rsidP="00FB2FED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Федеральным законом от 27.07.2010 № 190-ФЗ «О теплоснабжении» (далее - Закон № 190-ФЗ); </w:t>
      </w:r>
    </w:p>
    <w:p w:rsidR="00BA5E14" w:rsidRPr="00906ACF" w:rsidRDefault="00FB2FED" w:rsidP="007C521C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 № 2234, зарегистрированным в Министерстве юстиции Российской Федерации 29 ноября 2024 года, регистрационный № 80417 (далее - Правила). </w:t>
      </w:r>
    </w:p>
    <w:p w:rsidR="00BA5E14" w:rsidRPr="00906ACF" w:rsidRDefault="007C521C" w:rsidP="00BA5E14">
      <w:pPr>
        <w:ind w:firstLine="708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3</w:t>
      </w:r>
      <w:r w:rsidR="00BA5E14" w:rsidRPr="00906ACF">
        <w:rPr>
          <w:sz w:val="28"/>
          <w:szCs w:val="28"/>
        </w:rPr>
        <w:t>. Проверка</w:t>
      </w:r>
      <w:r w:rsidR="004B1F6E" w:rsidRPr="00906ACF">
        <w:rPr>
          <w:sz w:val="28"/>
          <w:szCs w:val="28"/>
        </w:rPr>
        <w:t xml:space="preserve"> по оценке </w:t>
      </w:r>
      <w:r w:rsidRPr="00906ACF">
        <w:rPr>
          <w:sz w:val="28"/>
          <w:szCs w:val="28"/>
        </w:rPr>
        <w:t>обеспечения готовности</w:t>
      </w:r>
      <w:r w:rsidR="00E101A1" w:rsidRPr="00906ACF">
        <w:rPr>
          <w:sz w:val="28"/>
          <w:szCs w:val="28"/>
        </w:rPr>
        <w:t xml:space="preserve"> осуществляется </w:t>
      </w:r>
      <w:r w:rsidR="00BA5E14" w:rsidRPr="00906ACF">
        <w:rPr>
          <w:sz w:val="28"/>
          <w:szCs w:val="28"/>
        </w:rPr>
        <w:t xml:space="preserve">в отношении </w:t>
      </w:r>
      <w:r w:rsidR="008D0EF2" w:rsidRPr="00906ACF">
        <w:rPr>
          <w:sz w:val="28"/>
          <w:szCs w:val="28"/>
        </w:rPr>
        <w:t>учреждений</w:t>
      </w:r>
      <w:r w:rsidRPr="00906ACF">
        <w:rPr>
          <w:sz w:val="28"/>
          <w:szCs w:val="28"/>
        </w:rPr>
        <w:t>,</w:t>
      </w:r>
      <w:r w:rsidR="008D0EF2" w:rsidRPr="00906ACF">
        <w:rPr>
          <w:sz w:val="28"/>
          <w:szCs w:val="28"/>
        </w:rPr>
        <w:t xml:space="preserve"> осуществляющих деятельность по теплоснабжению, и теплоснабжающей организации</w:t>
      </w:r>
      <w:r w:rsidR="00842CAD" w:rsidRPr="00906ACF">
        <w:rPr>
          <w:sz w:val="28"/>
          <w:szCs w:val="28"/>
        </w:rPr>
        <w:t xml:space="preserve"> </w:t>
      </w:r>
      <w:r w:rsidR="00906ACF" w:rsidRPr="00906ACF">
        <w:rPr>
          <w:sz w:val="28"/>
          <w:szCs w:val="28"/>
        </w:rPr>
        <w:t xml:space="preserve">Муниципальное унитарное предприятие Уинского мцуниципального округа Пермского края </w:t>
      </w:r>
      <w:r w:rsidR="00842CAD" w:rsidRPr="00906ACF">
        <w:rPr>
          <w:sz w:val="28"/>
          <w:szCs w:val="28"/>
        </w:rPr>
        <w:t xml:space="preserve"> «Уинсктеплоэнерго»</w:t>
      </w:r>
      <w:r w:rsidR="00BA5E14" w:rsidRPr="00906ACF">
        <w:rPr>
          <w:sz w:val="28"/>
          <w:szCs w:val="28"/>
        </w:rPr>
        <w:t>,</w:t>
      </w:r>
      <w:r w:rsidR="008E0BB8" w:rsidRPr="00906ACF">
        <w:rPr>
          <w:sz w:val="28"/>
          <w:szCs w:val="28"/>
        </w:rPr>
        <w:t xml:space="preserve"> </w:t>
      </w:r>
      <w:r w:rsidR="00842CAD" w:rsidRPr="00906ACF">
        <w:rPr>
          <w:sz w:val="28"/>
          <w:szCs w:val="28"/>
        </w:rPr>
        <w:t>объектов с</w:t>
      </w:r>
      <w:r w:rsidR="00150D8C" w:rsidRPr="00906ACF">
        <w:rPr>
          <w:sz w:val="28"/>
          <w:szCs w:val="28"/>
        </w:rPr>
        <w:t>оциальной сферы Уинского муници</w:t>
      </w:r>
      <w:r w:rsidR="00842CAD" w:rsidRPr="00906ACF">
        <w:rPr>
          <w:sz w:val="28"/>
          <w:szCs w:val="28"/>
        </w:rPr>
        <w:t>пального округа,</w:t>
      </w:r>
      <w:r w:rsidRPr="00906ACF">
        <w:rPr>
          <w:sz w:val="28"/>
          <w:szCs w:val="28"/>
        </w:rPr>
        <w:t xml:space="preserve"> </w:t>
      </w:r>
      <w:r w:rsidR="002D08C6" w:rsidRPr="00906ACF">
        <w:rPr>
          <w:sz w:val="28"/>
          <w:szCs w:val="28"/>
        </w:rPr>
        <w:t>жилищного фонда</w:t>
      </w:r>
      <w:r w:rsidR="00FF433D" w:rsidRPr="00906ACF">
        <w:rPr>
          <w:sz w:val="28"/>
          <w:szCs w:val="28"/>
        </w:rPr>
        <w:t>,</w:t>
      </w:r>
      <w:r w:rsidRPr="00906ACF">
        <w:rPr>
          <w:sz w:val="28"/>
          <w:szCs w:val="28"/>
        </w:rPr>
        <w:t xml:space="preserve"> </w:t>
      </w:r>
      <w:r w:rsidR="00842CAD" w:rsidRPr="00906ACF">
        <w:rPr>
          <w:sz w:val="28"/>
          <w:szCs w:val="28"/>
        </w:rPr>
        <w:t>а так же котельных</w:t>
      </w:r>
      <w:r w:rsidR="00FF433D" w:rsidRPr="00906ACF">
        <w:rPr>
          <w:sz w:val="28"/>
          <w:szCs w:val="28"/>
        </w:rPr>
        <w:t>,</w:t>
      </w:r>
      <w:r w:rsidR="00842CAD" w:rsidRPr="00906ACF">
        <w:rPr>
          <w:sz w:val="28"/>
          <w:szCs w:val="28"/>
        </w:rPr>
        <w:t xml:space="preserve"> находящихся на территории Уинского муниципального округ</w:t>
      </w:r>
      <w:r w:rsidR="00BA5E14" w:rsidRPr="00906ACF">
        <w:rPr>
          <w:sz w:val="28"/>
          <w:szCs w:val="28"/>
        </w:rPr>
        <w:t xml:space="preserve">а в соответствии с </w:t>
      </w:r>
      <w:r w:rsidR="00E72A77" w:rsidRPr="00906ACF">
        <w:rPr>
          <w:sz w:val="28"/>
          <w:szCs w:val="28"/>
        </w:rPr>
        <w:t>П</w:t>
      </w:r>
      <w:r w:rsidR="00BA5E14" w:rsidRPr="00906ACF">
        <w:rPr>
          <w:sz w:val="28"/>
          <w:szCs w:val="28"/>
        </w:rPr>
        <w:t>равилами.</w:t>
      </w:r>
    </w:p>
    <w:p w:rsidR="007C521C" w:rsidRPr="00906ACF" w:rsidRDefault="00BA5E14" w:rsidP="00E101A1">
      <w:pPr>
        <w:ind w:firstLine="708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4. Срок проведения проверки </w:t>
      </w:r>
      <w:r w:rsidR="00842CAD" w:rsidRPr="00906ACF">
        <w:rPr>
          <w:sz w:val="28"/>
          <w:szCs w:val="28"/>
        </w:rPr>
        <w:t>объектов социальной сферы,</w:t>
      </w:r>
      <w:r w:rsidR="008E0BB8" w:rsidRPr="00906ACF">
        <w:rPr>
          <w:sz w:val="28"/>
          <w:szCs w:val="28"/>
        </w:rPr>
        <w:t xml:space="preserve"> </w:t>
      </w:r>
      <w:r w:rsidR="002D08C6" w:rsidRPr="00906ACF">
        <w:rPr>
          <w:sz w:val="28"/>
          <w:szCs w:val="28"/>
        </w:rPr>
        <w:t>жилищного фонда</w:t>
      </w:r>
      <w:r w:rsidR="008D0EF2" w:rsidRPr="00906ACF">
        <w:rPr>
          <w:sz w:val="28"/>
          <w:szCs w:val="28"/>
        </w:rPr>
        <w:t xml:space="preserve"> Уинского муниципального округа</w:t>
      </w:r>
      <w:r w:rsidR="007C521C" w:rsidRPr="00906ACF">
        <w:rPr>
          <w:sz w:val="28"/>
          <w:szCs w:val="28"/>
        </w:rPr>
        <w:t xml:space="preserve">, </w:t>
      </w:r>
      <w:r w:rsidR="008D0EF2" w:rsidRPr="00906ACF">
        <w:rPr>
          <w:sz w:val="28"/>
          <w:szCs w:val="28"/>
        </w:rPr>
        <w:t xml:space="preserve">учреждений осуществляющих деятельность по теплоснабжению, и теплоснабжающей организации </w:t>
      </w:r>
      <w:r w:rsidR="00906ACF" w:rsidRPr="00906ACF">
        <w:rPr>
          <w:sz w:val="28"/>
          <w:szCs w:val="28"/>
        </w:rPr>
        <w:t xml:space="preserve">Муниципальное унитарное предприятие Уинского муниципального округа Пермского края </w:t>
      </w:r>
      <w:r w:rsidR="008D0EF2" w:rsidRPr="00906ACF">
        <w:rPr>
          <w:sz w:val="28"/>
          <w:szCs w:val="28"/>
        </w:rPr>
        <w:t>«Уинсктеплоэнерго»</w:t>
      </w:r>
      <w:r w:rsidRPr="00906ACF">
        <w:rPr>
          <w:sz w:val="28"/>
          <w:szCs w:val="28"/>
        </w:rPr>
        <w:t xml:space="preserve"> </w:t>
      </w:r>
      <w:r w:rsidR="007C521C" w:rsidRPr="00906ACF">
        <w:rPr>
          <w:sz w:val="28"/>
          <w:szCs w:val="28"/>
        </w:rPr>
        <w:t xml:space="preserve"> определен графиком  проведения оценки обеспечения готовности к отоптиельному периоду 2025-2026 годов согласно Приложению  </w:t>
      </w:r>
      <w:r w:rsidR="00037C14" w:rsidRPr="00906ACF">
        <w:rPr>
          <w:sz w:val="28"/>
          <w:szCs w:val="28"/>
        </w:rPr>
        <w:t xml:space="preserve">3 </w:t>
      </w:r>
      <w:r w:rsidR="007C521C" w:rsidRPr="00906ACF">
        <w:rPr>
          <w:sz w:val="28"/>
          <w:szCs w:val="28"/>
        </w:rPr>
        <w:t xml:space="preserve">к Программе (далее – График). </w:t>
      </w:r>
    </w:p>
    <w:p w:rsidR="00BA5E14" w:rsidRPr="00906ACF" w:rsidRDefault="00BA5E14" w:rsidP="00BA5E14">
      <w:pPr>
        <w:ind w:firstLine="708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5. Объекты, подлежащие проверке: </w:t>
      </w:r>
      <w:r w:rsidR="00906ACF" w:rsidRPr="00906ACF">
        <w:rPr>
          <w:sz w:val="28"/>
          <w:szCs w:val="28"/>
        </w:rPr>
        <w:t xml:space="preserve">Муниципальное унитарное предприятие Уинского муниципального округа Пермского края </w:t>
      </w:r>
      <w:r w:rsidR="00842CAD" w:rsidRPr="00906ACF">
        <w:rPr>
          <w:sz w:val="28"/>
          <w:szCs w:val="28"/>
        </w:rPr>
        <w:t xml:space="preserve"> «Уинсктеплоэнерго», </w:t>
      </w:r>
      <w:r w:rsidR="008D0EF2" w:rsidRPr="00906ACF">
        <w:rPr>
          <w:sz w:val="28"/>
          <w:szCs w:val="28"/>
        </w:rPr>
        <w:t xml:space="preserve">учреждения, осуществляющие деятельность по теплоснабжению,  </w:t>
      </w:r>
      <w:r w:rsidR="00842CAD" w:rsidRPr="00906ACF">
        <w:rPr>
          <w:sz w:val="28"/>
          <w:szCs w:val="28"/>
        </w:rPr>
        <w:t>объекты социальной сферы</w:t>
      </w:r>
      <w:r w:rsidR="002D08C6" w:rsidRPr="00906ACF">
        <w:rPr>
          <w:sz w:val="28"/>
          <w:szCs w:val="28"/>
        </w:rPr>
        <w:t>,</w:t>
      </w:r>
      <w:r w:rsidR="00E101A1" w:rsidRPr="00906ACF">
        <w:rPr>
          <w:sz w:val="28"/>
          <w:szCs w:val="28"/>
        </w:rPr>
        <w:t xml:space="preserve"> </w:t>
      </w:r>
      <w:r w:rsidR="002D08C6" w:rsidRPr="00906ACF">
        <w:rPr>
          <w:sz w:val="28"/>
          <w:szCs w:val="28"/>
        </w:rPr>
        <w:t>жилищный фонд</w:t>
      </w:r>
      <w:r w:rsidR="00842CAD" w:rsidRPr="00906ACF">
        <w:rPr>
          <w:sz w:val="28"/>
          <w:szCs w:val="28"/>
        </w:rPr>
        <w:t>, котельные на территории Уинского муниципального округа.</w:t>
      </w:r>
    </w:p>
    <w:p w:rsidR="00BA5E14" w:rsidRPr="00906ACF" w:rsidRDefault="00BA5E14" w:rsidP="00BA5E14">
      <w:pPr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         6. Проверка готовности к отопительному периоду осуществляется муниципальной комиссией по проведению проверки готовности к отопительному периоду</w:t>
      </w:r>
      <w:r w:rsidR="00FF433D" w:rsidRPr="00906ACF">
        <w:rPr>
          <w:sz w:val="28"/>
          <w:szCs w:val="28"/>
        </w:rPr>
        <w:t xml:space="preserve"> (далее комиссия)</w:t>
      </w:r>
      <w:r w:rsidR="00906ACF">
        <w:rPr>
          <w:sz w:val="28"/>
          <w:szCs w:val="28"/>
        </w:rPr>
        <w:t>,</w:t>
      </w:r>
      <w:r w:rsidRPr="00906ACF">
        <w:rPr>
          <w:sz w:val="28"/>
          <w:szCs w:val="28"/>
        </w:rPr>
        <w:t xml:space="preserve"> персональный состав которой </w:t>
      </w:r>
      <w:r w:rsidRPr="00906ACF">
        <w:rPr>
          <w:sz w:val="28"/>
          <w:szCs w:val="28"/>
        </w:rPr>
        <w:lastRenderedPageBreak/>
        <w:t xml:space="preserve">утверждается постановлением администрации </w:t>
      </w:r>
      <w:r w:rsidR="00842CAD" w:rsidRPr="00906ACF">
        <w:rPr>
          <w:sz w:val="28"/>
          <w:szCs w:val="28"/>
        </w:rPr>
        <w:t>Уинского</w:t>
      </w:r>
      <w:r w:rsidRPr="00906ACF">
        <w:rPr>
          <w:sz w:val="28"/>
          <w:szCs w:val="28"/>
        </w:rPr>
        <w:t xml:space="preserve"> муниципального округа.</w:t>
      </w:r>
    </w:p>
    <w:p w:rsidR="00E101A1" w:rsidRPr="00906ACF" w:rsidRDefault="00BA5E14" w:rsidP="00BA5E14">
      <w:pPr>
        <w:ind w:firstLine="540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 7. </w:t>
      </w:r>
      <w:r w:rsidR="00D77E99" w:rsidRPr="00906ACF">
        <w:rPr>
          <w:sz w:val="28"/>
          <w:szCs w:val="28"/>
        </w:rPr>
        <w:t>К</w:t>
      </w:r>
      <w:r w:rsidRPr="00906ACF">
        <w:rPr>
          <w:sz w:val="28"/>
          <w:szCs w:val="28"/>
        </w:rPr>
        <w:t>омисси</w:t>
      </w:r>
      <w:r w:rsidR="00E101A1" w:rsidRPr="00906ACF">
        <w:rPr>
          <w:sz w:val="28"/>
          <w:szCs w:val="28"/>
        </w:rPr>
        <w:t>я</w:t>
      </w:r>
      <w:r w:rsidRPr="00906ACF">
        <w:rPr>
          <w:sz w:val="28"/>
          <w:szCs w:val="28"/>
        </w:rPr>
        <w:t xml:space="preserve"> </w:t>
      </w:r>
      <w:r w:rsidR="00E101A1" w:rsidRPr="00906ACF">
        <w:rPr>
          <w:sz w:val="28"/>
          <w:szCs w:val="28"/>
        </w:rPr>
        <w:t>осуществляет  оценку обеспечения готовности</w:t>
      </w:r>
      <w:r w:rsidRPr="00906ACF">
        <w:rPr>
          <w:sz w:val="28"/>
          <w:szCs w:val="28"/>
        </w:rPr>
        <w:t xml:space="preserve"> к отопительному периоду теплоснабжающ</w:t>
      </w:r>
      <w:r w:rsidR="00404CC5" w:rsidRPr="00906ACF">
        <w:rPr>
          <w:sz w:val="28"/>
          <w:szCs w:val="28"/>
        </w:rPr>
        <w:t>ей организаци</w:t>
      </w:r>
      <w:r w:rsidR="00E101A1" w:rsidRPr="00906ACF">
        <w:rPr>
          <w:sz w:val="28"/>
          <w:szCs w:val="28"/>
        </w:rPr>
        <w:t>и</w:t>
      </w:r>
      <w:r w:rsidR="00404CC5" w:rsidRPr="00906ACF">
        <w:rPr>
          <w:sz w:val="28"/>
          <w:szCs w:val="28"/>
        </w:rPr>
        <w:t xml:space="preserve"> </w:t>
      </w:r>
      <w:r w:rsidR="006B478C" w:rsidRPr="00906ACF">
        <w:rPr>
          <w:sz w:val="28"/>
          <w:szCs w:val="28"/>
        </w:rPr>
        <w:t xml:space="preserve">Муниципальное унитарное предприятие Уинского муниципального округа Пермского края </w:t>
      </w:r>
      <w:r w:rsidR="00404CC5" w:rsidRPr="00906ACF">
        <w:rPr>
          <w:sz w:val="28"/>
          <w:szCs w:val="28"/>
        </w:rPr>
        <w:t>«Уинсктеплоэнерго»</w:t>
      </w:r>
      <w:r w:rsidRPr="00906ACF">
        <w:rPr>
          <w:sz w:val="28"/>
          <w:szCs w:val="28"/>
        </w:rPr>
        <w:t>,</w:t>
      </w:r>
      <w:r w:rsidR="00675071" w:rsidRPr="00906ACF">
        <w:rPr>
          <w:sz w:val="28"/>
          <w:szCs w:val="28"/>
        </w:rPr>
        <w:t xml:space="preserve"> </w:t>
      </w:r>
      <w:r w:rsidR="00E101A1" w:rsidRPr="00906ACF">
        <w:rPr>
          <w:sz w:val="28"/>
          <w:szCs w:val="28"/>
        </w:rPr>
        <w:t xml:space="preserve"> жилищного фонда, объектов социальной сферы и котельных,  расположенных на территории Уинского муниципального округа в соответствии с Правилами  обеспечения готовности к отопительному периоду и Порядком проведения оценки обеспечения готовности к отопительному периоду, утвержденным Приказом Министерства энергетики Российской Федерации от 13.11.2024 № 2234. </w:t>
      </w:r>
    </w:p>
    <w:p w:rsidR="00DB0874" w:rsidRPr="00906ACF" w:rsidRDefault="00BA5E14" w:rsidP="00BA5E14">
      <w:pPr>
        <w:ind w:firstLine="540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8.</w:t>
      </w:r>
      <w:r w:rsidR="00DB0874" w:rsidRPr="00906ACF">
        <w:rPr>
          <w:sz w:val="28"/>
          <w:szCs w:val="28"/>
        </w:rPr>
        <w:t xml:space="preserve">     Комиссия в срок не позднее чем за 20 календарных дней до дня начала проведения оценки обеспечения готовности в соответсвии с графиком проведения оценки  обеспечения готовности к отпоительному периоду 2025-2026 годов  согласно Приложению 2  к Программе уведомляет о сроках проведения оценки готовности </w:t>
      </w:r>
      <w:r w:rsidR="006F579A" w:rsidRPr="00906ACF">
        <w:rPr>
          <w:sz w:val="28"/>
          <w:szCs w:val="28"/>
        </w:rPr>
        <w:t xml:space="preserve"> посредством  письменного уведомления  каждого лица, подлежащего оценке обеспечения готовности,  путем направления уведомления посредством  Системы электронного документооборота и электронной почты, с последующим подтверждением о получении уведомления лицом, в отношении которого будет осуществляться оценка обеспечения готовности к отопительному периоду 2025-2026 годов. </w:t>
      </w:r>
    </w:p>
    <w:p w:rsidR="00BA5E14" w:rsidRPr="00906ACF" w:rsidRDefault="006F579A" w:rsidP="006F579A">
      <w:pPr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         Документы, подтверждающие выполнение требований по обеспечению готовности к отопительному периоду должны быть предс</w:t>
      </w:r>
      <w:r w:rsidR="00906ACF" w:rsidRPr="00906ACF">
        <w:rPr>
          <w:sz w:val="28"/>
          <w:szCs w:val="28"/>
        </w:rPr>
        <w:t>тавлены Комиссии не позднее, че</w:t>
      </w:r>
      <w:r w:rsidRPr="00906ACF">
        <w:rPr>
          <w:sz w:val="28"/>
          <w:szCs w:val="28"/>
        </w:rPr>
        <w:t>м за 3 (три) рабочих дня до соответствующего срока проверки, указанного в Графике. К</w:t>
      </w:r>
      <w:r w:rsidR="00BA5E14" w:rsidRPr="00906ACF">
        <w:rPr>
          <w:sz w:val="28"/>
          <w:szCs w:val="28"/>
        </w:rPr>
        <w:t>омисси</w:t>
      </w:r>
      <w:r w:rsidR="00FF433D" w:rsidRPr="00906ACF">
        <w:rPr>
          <w:sz w:val="28"/>
          <w:szCs w:val="28"/>
        </w:rPr>
        <w:t>я</w:t>
      </w:r>
      <w:r w:rsidR="00BA5E14" w:rsidRPr="00906ACF">
        <w:rPr>
          <w:sz w:val="28"/>
          <w:szCs w:val="28"/>
        </w:rPr>
        <w:t xml:space="preserve"> рассматрива</w:t>
      </w:r>
      <w:r w:rsidR="00FF433D" w:rsidRPr="00906ACF">
        <w:rPr>
          <w:sz w:val="28"/>
          <w:szCs w:val="28"/>
        </w:rPr>
        <w:t>ет</w:t>
      </w:r>
      <w:r w:rsidR="00BA5E14" w:rsidRPr="00906ACF">
        <w:rPr>
          <w:sz w:val="28"/>
          <w:szCs w:val="28"/>
        </w:rPr>
        <w:t xml:space="preserve"> документы, подтверждающие выполнение требований по </w:t>
      </w:r>
      <w:r w:rsidRPr="00906ACF">
        <w:rPr>
          <w:sz w:val="28"/>
          <w:szCs w:val="28"/>
        </w:rPr>
        <w:t>оценке обеспечения готовности</w:t>
      </w:r>
      <w:r w:rsidR="00BA5E14" w:rsidRPr="00906ACF">
        <w:rPr>
          <w:sz w:val="28"/>
          <w:szCs w:val="28"/>
        </w:rPr>
        <w:t>, а при необходимости - провод</w:t>
      </w:r>
      <w:r w:rsidR="00FF433D" w:rsidRPr="00906ACF">
        <w:rPr>
          <w:sz w:val="28"/>
          <w:szCs w:val="28"/>
        </w:rPr>
        <w:t>и</w:t>
      </w:r>
      <w:r w:rsidR="00BA5E14" w:rsidRPr="00906ACF">
        <w:rPr>
          <w:sz w:val="28"/>
          <w:szCs w:val="28"/>
        </w:rPr>
        <w:t>т осмотр объектов проверки.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В рамках проведения оценки обеспечения готовности соответствующая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По результатам расчета индекса готовности устанавливается: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уровень готовности "Не готов" - если индекс готовности меньше 0,8;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уровень готовности "Готов с условиями" - если индекс готовности меньше 0,9 и больше либо равен 0,8;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- уровень готовности "Готов" - если индекс готовности больше либо равен 0,9.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В случае если балльная оценка хотя бы одного показателя готовности, определенного пунктами 19 и 20 Порядка проведения оценки обеспечения готовности к отопительному периоду Правил (далее -Порядок), равна 0, то значение индекса готовности принимается не более 0,8.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При расчете индекса готовности в случае, если требования к объекту теплоснабжения, установленные статьей 20 Федерального закона о </w:t>
      </w:r>
      <w:r w:rsidRPr="00906ACF">
        <w:rPr>
          <w:sz w:val="28"/>
          <w:szCs w:val="28"/>
        </w:rPr>
        <w:lastRenderedPageBreak/>
        <w:t xml:space="preserve">теплоснабжении, не применяются в соответствии с законодательством Российской Федерации, значение показателя в оценочных листах принимается равным 1.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9. 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готовности, согласно </w:t>
      </w:r>
      <w:r w:rsidR="00575521" w:rsidRPr="00906ACF">
        <w:rPr>
          <w:sz w:val="28"/>
          <w:szCs w:val="28"/>
        </w:rPr>
        <w:t>П</w:t>
      </w:r>
      <w:r w:rsidRPr="00906ACF">
        <w:rPr>
          <w:sz w:val="28"/>
          <w:szCs w:val="28"/>
        </w:rPr>
        <w:t xml:space="preserve">риложению № </w:t>
      </w:r>
      <w:r w:rsidR="00037C14" w:rsidRPr="00906ACF">
        <w:rPr>
          <w:sz w:val="28"/>
          <w:szCs w:val="28"/>
        </w:rPr>
        <w:t xml:space="preserve">4 </w:t>
      </w:r>
      <w:r w:rsidRPr="00906ACF">
        <w:rPr>
          <w:sz w:val="28"/>
          <w:szCs w:val="28"/>
        </w:rPr>
        <w:t xml:space="preserve">к Программе.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10. 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11. 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12. Срок сост</w:t>
      </w:r>
      <w:r w:rsidR="00167F63" w:rsidRPr="00906ACF">
        <w:rPr>
          <w:sz w:val="28"/>
          <w:szCs w:val="28"/>
        </w:rPr>
        <w:t>авления акта определяется</w:t>
      </w:r>
      <w:r w:rsidRPr="00906ACF">
        <w:rPr>
          <w:sz w:val="28"/>
          <w:szCs w:val="28"/>
        </w:rPr>
        <w:t xml:space="preserve"> заместителем главы </w:t>
      </w:r>
      <w:r w:rsidR="00DE5A53">
        <w:rPr>
          <w:sz w:val="28"/>
          <w:szCs w:val="28"/>
        </w:rPr>
        <w:t>а</w:t>
      </w:r>
      <w:r w:rsidRPr="00906ACF">
        <w:rPr>
          <w:sz w:val="28"/>
          <w:szCs w:val="28"/>
        </w:rPr>
        <w:t xml:space="preserve">дминистрации </w:t>
      </w:r>
      <w:r w:rsidR="00167F63" w:rsidRPr="00906ACF">
        <w:rPr>
          <w:sz w:val="28"/>
          <w:szCs w:val="28"/>
        </w:rPr>
        <w:t xml:space="preserve">Уинского муниципального округа </w:t>
      </w:r>
      <w:r w:rsidRPr="00906ACF">
        <w:rPr>
          <w:sz w:val="28"/>
          <w:szCs w:val="28"/>
        </w:rPr>
        <w:t xml:space="preserve">в зависимости от особенностей климатических условий, но не позднее 10 сентября - для потребителей тепловой энергии, не позднее 25 октября - для теплоснабжающих организаций.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13. Паспорт обеспечения готовности к отопительному периоду (далее - паспорт) согласно </w:t>
      </w:r>
      <w:r w:rsidR="00037C14" w:rsidRPr="00906ACF">
        <w:rPr>
          <w:sz w:val="28"/>
          <w:szCs w:val="28"/>
        </w:rPr>
        <w:t>П</w:t>
      </w:r>
      <w:r w:rsidRPr="00906ACF">
        <w:rPr>
          <w:sz w:val="28"/>
          <w:szCs w:val="28"/>
        </w:rPr>
        <w:t xml:space="preserve">риложению № </w:t>
      </w:r>
      <w:r w:rsidR="00037C14" w:rsidRPr="00906ACF">
        <w:rPr>
          <w:sz w:val="28"/>
          <w:szCs w:val="28"/>
        </w:rPr>
        <w:t>5</w:t>
      </w:r>
      <w:r w:rsidRPr="00906ACF">
        <w:rPr>
          <w:sz w:val="28"/>
          <w:szCs w:val="28"/>
        </w:rPr>
        <w:t xml:space="preserve"> к Программе выдается в течение 5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 13 Порядка.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</w:t>
      </w:r>
      <w:r w:rsidR="00DE5A53">
        <w:rPr>
          <w:sz w:val="28"/>
          <w:szCs w:val="28"/>
        </w:rPr>
        <w:t>а</w:t>
      </w:r>
      <w:r w:rsidRPr="00906ACF">
        <w:rPr>
          <w:sz w:val="28"/>
          <w:szCs w:val="28"/>
        </w:rPr>
        <w:t xml:space="preserve">дминистрации </w:t>
      </w:r>
      <w:r w:rsidR="00167F63" w:rsidRPr="00906ACF">
        <w:rPr>
          <w:sz w:val="28"/>
          <w:szCs w:val="28"/>
        </w:rPr>
        <w:t xml:space="preserve">Уинского муниципального округа </w:t>
      </w:r>
      <w:r w:rsidRPr="00906ACF">
        <w:rPr>
          <w:sz w:val="28"/>
          <w:szCs w:val="28"/>
        </w:rPr>
        <w:t>в срок до 1 декабря 2025 года.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</w:t>
      </w:r>
      <w:r w:rsidR="00037C14" w:rsidRPr="00906ACF">
        <w:rPr>
          <w:sz w:val="28"/>
          <w:szCs w:val="28"/>
        </w:rPr>
        <w:t>4</w:t>
      </w:r>
      <w:r w:rsidRPr="00906ACF">
        <w:rPr>
          <w:sz w:val="28"/>
          <w:szCs w:val="28"/>
        </w:rPr>
        <w:t xml:space="preserve">. 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</w:t>
      </w:r>
      <w:r w:rsidR="00037C14" w:rsidRPr="00906ACF">
        <w:rPr>
          <w:sz w:val="28"/>
          <w:szCs w:val="28"/>
        </w:rPr>
        <w:t>5</w:t>
      </w:r>
      <w:r w:rsidRPr="00906ACF">
        <w:rPr>
          <w:sz w:val="28"/>
          <w:szCs w:val="28"/>
        </w:rPr>
        <w:t xml:space="preserve">. 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По решению Комиссии проводится осмотр объектов оценки обеспечения готовности.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</w:t>
      </w:r>
      <w:r w:rsidR="00037C14" w:rsidRPr="00906ACF">
        <w:rPr>
          <w:sz w:val="28"/>
          <w:szCs w:val="28"/>
        </w:rPr>
        <w:t>6</w:t>
      </w:r>
      <w:r w:rsidRPr="00906ACF">
        <w:rPr>
          <w:sz w:val="28"/>
          <w:szCs w:val="28"/>
        </w:rPr>
        <w:t xml:space="preserve">. 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lastRenderedPageBreak/>
        <w:t xml:space="preserve">- показатель наличия акта промывки теплопотребляющей установки (подпункт 11.5.1 пункта 11 Правил);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</w:t>
      </w:r>
      <w:r w:rsidR="00B251EA" w:rsidRPr="00906ACF">
        <w:rPr>
          <w:sz w:val="28"/>
          <w:szCs w:val="28"/>
        </w:rPr>
        <w:t>7</w:t>
      </w:r>
      <w:r w:rsidRPr="00906ACF">
        <w:rPr>
          <w:sz w:val="28"/>
          <w:szCs w:val="28"/>
        </w:rPr>
        <w:t xml:space="preserve">. Значение индекса готовности теплоснабжающих организаций, не может быть более 0,8 в случае, если хотя бы один из нижеперечисленных показателей готовности равен 0: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Правил);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№ 115 (подпункт 9.3.19 пункта 9 Правил); </w:t>
      </w:r>
    </w:p>
    <w:p w:rsidR="00C147BE" w:rsidRPr="00906ACF" w:rsidRDefault="00C147BE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 xml:space="preserve">- показатель наличия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Правил). </w:t>
      </w:r>
    </w:p>
    <w:p w:rsidR="00037C14" w:rsidRPr="00906ACF" w:rsidRDefault="00037C14" w:rsidP="00037C14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906ACF">
        <w:rPr>
          <w:sz w:val="28"/>
          <w:szCs w:val="28"/>
        </w:rPr>
        <w:t>1</w:t>
      </w:r>
      <w:r w:rsidR="00B251EA" w:rsidRPr="00906ACF">
        <w:rPr>
          <w:sz w:val="28"/>
          <w:szCs w:val="28"/>
        </w:rPr>
        <w:t>8</w:t>
      </w:r>
      <w:r w:rsidRPr="00906ACF">
        <w:rPr>
          <w:sz w:val="28"/>
          <w:szCs w:val="28"/>
        </w:rPr>
        <w:t xml:space="preserve">. 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организаций. </w:t>
      </w:r>
    </w:p>
    <w:p w:rsidR="00037C14" w:rsidRPr="00906ACF" w:rsidRDefault="00037C14" w:rsidP="00C147BE">
      <w:pPr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C147BE" w:rsidRPr="00906ACF" w:rsidRDefault="00C147BE" w:rsidP="00C147BE">
      <w:pPr>
        <w:tabs>
          <w:tab w:val="left" w:pos="5529"/>
        </w:tabs>
        <w:ind w:left="4536"/>
        <w:rPr>
          <w:sz w:val="28"/>
          <w:szCs w:val="28"/>
        </w:rPr>
      </w:pPr>
    </w:p>
    <w:p w:rsidR="006B478C" w:rsidRDefault="00C147BE" w:rsidP="006B478C">
      <w:pPr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04CC5" w:rsidRPr="00652EFD" w:rsidRDefault="008E0BB8" w:rsidP="006B478C">
      <w:pPr>
        <w:ind w:firstLine="540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</w:t>
      </w:r>
      <w:r w:rsidR="00652EFD">
        <w:t xml:space="preserve"> Приложение </w:t>
      </w:r>
      <w:r w:rsidR="00037C14">
        <w:t>2</w:t>
      </w:r>
    </w:p>
    <w:p w:rsidR="00652EFD" w:rsidRPr="00652EFD" w:rsidRDefault="008E0BB8" w:rsidP="006B478C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52EFD" w:rsidRPr="00652EF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E0BB8" w:rsidRDefault="00113C04" w:rsidP="006B478C">
      <w:pPr>
        <w:pStyle w:val="a4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652EFD" w:rsidRPr="00652EFD">
        <w:rPr>
          <w:sz w:val="24"/>
        </w:rPr>
        <w:t xml:space="preserve">Уинского муниципального округа        </w:t>
      </w:r>
    </w:p>
    <w:p w:rsidR="008E0BB8" w:rsidRPr="008E0BB8" w:rsidRDefault="00113C04" w:rsidP="006B478C">
      <w:pPr>
        <w:pStyle w:val="a4"/>
        <w:spacing w:line="240" w:lineRule="auto"/>
        <w:ind w:firstLine="0"/>
        <w:rPr>
          <w:b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652EFD" w:rsidRPr="00652EFD">
        <w:rPr>
          <w:sz w:val="24"/>
        </w:rPr>
        <w:t xml:space="preserve">от </w:t>
      </w:r>
      <w:r w:rsidR="00D458E1" w:rsidRPr="00D458E1">
        <w:rPr>
          <w:sz w:val="24"/>
        </w:rPr>
        <w:t>30.06.2025   259-01-01-02-153</w:t>
      </w:r>
    </w:p>
    <w:p w:rsidR="00652EFD" w:rsidRPr="00652EFD" w:rsidRDefault="00652EFD" w:rsidP="006B478C">
      <w:pPr>
        <w:pStyle w:val="1"/>
        <w:ind w:left="5670"/>
        <w:rPr>
          <w:rFonts w:ascii="Times New Roman" w:hAnsi="Times New Roman"/>
          <w:sz w:val="24"/>
          <w:szCs w:val="24"/>
        </w:rPr>
      </w:pPr>
    </w:p>
    <w:p w:rsidR="00652EFD" w:rsidRPr="00652EFD" w:rsidRDefault="00652EFD" w:rsidP="00652EFD">
      <w:pPr>
        <w:pStyle w:val="1"/>
        <w:spacing w:line="240" w:lineRule="exact"/>
        <w:ind w:left="5670"/>
        <w:jc w:val="right"/>
      </w:pPr>
      <w:r w:rsidRPr="00652EFD">
        <w:tab/>
      </w:r>
    </w:p>
    <w:p w:rsidR="00BA5E14" w:rsidRPr="00BA5E14" w:rsidRDefault="00BA5E14" w:rsidP="00BA5E14">
      <w:pPr>
        <w:pStyle w:val="1"/>
        <w:spacing w:line="240" w:lineRule="exact"/>
        <w:ind w:left="5670"/>
        <w:jc w:val="right"/>
        <w:rPr>
          <w:rFonts w:ascii="Times New Roman" w:hAnsi="Times New Roman"/>
          <w:sz w:val="28"/>
          <w:szCs w:val="28"/>
        </w:rPr>
      </w:pPr>
    </w:p>
    <w:p w:rsidR="00BA5E14" w:rsidRPr="00BA5E14" w:rsidRDefault="00BA5E14" w:rsidP="00BA5E14">
      <w:pPr>
        <w:jc w:val="center"/>
        <w:rPr>
          <w:b/>
          <w:sz w:val="28"/>
          <w:szCs w:val="28"/>
        </w:rPr>
      </w:pPr>
      <w:r w:rsidRPr="00BA5E14">
        <w:rPr>
          <w:b/>
          <w:sz w:val="28"/>
          <w:szCs w:val="28"/>
        </w:rPr>
        <w:t>Состав</w:t>
      </w:r>
    </w:p>
    <w:p w:rsidR="00BA5E14" w:rsidRPr="00BA5E14" w:rsidRDefault="00BA5E14" w:rsidP="00BA5E14">
      <w:pPr>
        <w:jc w:val="center"/>
        <w:rPr>
          <w:b/>
          <w:sz w:val="28"/>
          <w:szCs w:val="28"/>
        </w:rPr>
      </w:pPr>
      <w:r w:rsidRPr="00BA5E14">
        <w:rPr>
          <w:b/>
          <w:sz w:val="28"/>
          <w:szCs w:val="28"/>
        </w:rPr>
        <w:t xml:space="preserve">муниципальной комиссии по проведению проверки готовности </w:t>
      </w:r>
    </w:p>
    <w:p w:rsidR="00BA5E14" w:rsidRPr="00BA5E14" w:rsidRDefault="00BA5E14" w:rsidP="00BA5E14">
      <w:pPr>
        <w:jc w:val="center"/>
        <w:rPr>
          <w:b/>
          <w:sz w:val="28"/>
          <w:szCs w:val="28"/>
        </w:rPr>
      </w:pPr>
      <w:r w:rsidRPr="00BA5E14">
        <w:rPr>
          <w:b/>
          <w:sz w:val="28"/>
          <w:szCs w:val="28"/>
        </w:rPr>
        <w:t>к отопительному периоду</w:t>
      </w:r>
      <w:r w:rsidR="00875251">
        <w:rPr>
          <w:b/>
          <w:sz w:val="28"/>
          <w:szCs w:val="28"/>
        </w:rPr>
        <w:t xml:space="preserve"> 202</w:t>
      </w:r>
      <w:r w:rsidR="00113C04">
        <w:rPr>
          <w:b/>
          <w:sz w:val="28"/>
          <w:szCs w:val="28"/>
        </w:rPr>
        <w:t>5</w:t>
      </w:r>
      <w:r w:rsidR="00875251">
        <w:rPr>
          <w:b/>
          <w:sz w:val="28"/>
          <w:szCs w:val="28"/>
        </w:rPr>
        <w:t>-202</w:t>
      </w:r>
      <w:r w:rsidR="00113C04">
        <w:rPr>
          <w:b/>
          <w:sz w:val="28"/>
          <w:szCs w:val="28"/>
        </w:rPr>
        <w:t>6</w:t>
      </w:r>
      <w:r w:rsidR="00875251">
        <w:rPr>
          <w:b/>
          <w:sz w:val="28"/>
          <w:szCs w:val="28"/>
        </w:rPr>
        <w:t xml:space="preserve"> гг. </w:t>
      </w:r>
    </w:p>
    <w:p w:rsidR="00BA5E14" w:rsidRPr="00BA5E14" w:rsidRDefault="00BA5E14" w:rsidP="00BA5E14">
      <w:pPr>
        <w:ind w:firstLine="708"/>
        <w:rPr>
          <w:b/>
          <w:sz w:val="28"/>
          <w:szCs w:val="28"/>
        </w:rPr>
      </w:pPr>
    </w:p>
    <w:p w:rsidR="00BA5E14" w:rsidRPr="00BA5E14" w:rsidRDefault="00BA5E14" w:rsidP="00BA5E14">
      <w:pPr>
        <w:ind w:firstLine="708"/>
        <w:jc w:val="both"/>
        <w:rPr>
          <w:sz w:val="28"/>
          <w:szCs w:val="28"/>
        </w:rPr>
      </w:pPr>
    </w:p>
    <w:p w:rsidR="00BA5E14" w:rsidRDefault="00404CC5" w:rsidP="00652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Матынова Ю.А</w:t>
      </w:r>
      <w:r w:rsidR="00FE01B5">
        <w:rPr>
          <w:sz w:val="28"/>
          <w:szCs w:val="28"/>
        </w:rPr>
        <w:t>. –</w:t>
      </w:r>
      <w:r w:rsidR="00BA5E14" w:rsidRPr="00BA5E14">
        <w:rPr>
          <w:sz w:val="28"/>
          <w:szCs w:val="28"/>
        </w:rPr>
        <w:t xml:space="preserve"> заместител</w:t>
      </w:r>
      <w:r w:rsidR="002705A7">
        <w:rPr>
          <w:sz w:val="28"/>
          <w:szCs w:val="28"/>
        </w:rPr>
        <w:t>ь</w:t>
      </w:r>
      <w:r w:rsidR="00BA5E14" w:rsidRPr="00BA5E14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Уинского</w:t>
      </w:r>
      <w:r w:rsidR="00BA5E14" w:rsidRPr="00BA5E14">
        <w:rPr>
          <w:sz w:val="28"/>
          <w:szCs w:val="28"/>
        </w:rPr>
        <w:t xml:space="preserve">  муниципального округа</w:t>
      </w:r>
      <w:r w:rsidR="00FE01B5">
        <w:t xml:space="preserve">, </w:t>
      </w:r>
      <w:r w:rsidR="00FE01B5" w:rsidRPr="00FE01B5">
        <w:rPr>
          <w:sz w:val="28"/>
          <w:szCs w:val="28"/>
        </w:rPr>
        <w:t>председатель комиссии</w:t>
      </w:r>
      <w:r w:rsidR="00E10DC8">
        <w:rPr>
          <w:sz w:val="28"/>
          <w:szCs w:val="28"/>
        </w:rPr>
        <w:t>;</w:t>
      </w:r>
    </w:p>
    <w:p w:rsidR="007A3E80" w:rsidRPr="00BA5E14" w:rsidRDefault="007A3E80" w:rsidP="00652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BA5E14" w:rsidRPr="00BA5E14" w:rsidRDefault="00652EFD" w:rsidP="00652EFD">
      <w:pPr>
        <w:pStyle w:val="a4"/>
        <w:spacing w:line="240" w:lineRule="auto"/>
        <w:ind w:firstLine="720"/>
        <w:rPr>
          <w:szCs w:val="28"/>
        </w:rPr>
      </w:pPr>
      <w:r>
        <w:rPr>
          <w:szCs w:val="28"/>
        </w:rPr>
        <w:t>Костицына О.А.</w:t>
      </w:r>
      <w:r w:rsidR="007A3E80">
        <w:rPr>
          <w:szCs w:val="28"/>
        </w:rPr>
        <w:t>–</w:t>
      </w:r>
      <w:r>
        <w:rPr>
          <w:szCs w:val="28"/>
        </w:rPr>
        <w:t xml:space="preserve"> ведущий </w:t>
      </w:r>
      <w:r w:rsidR="007A3E80">
        <w:rPr>
          <w:szCs w:val="28"/>
        </w:rPr>
        <w:t>инженер муниципального казенного учреждения «Управление по строительству, ЖКХ и содержанию дорог Уинского муниципального округа»</w:t>
      </w:r>
      <w:r w:rsidR="00E10DC8">
        <w:rPr>
          <w:szCs w:val="28"/>
        </w:rPr>
        <w:t>;</w:t>
      </w:r>
    </w:p>
    <w:p w:rsidR="00BA5E14" w:rsidRPr="00BA5E14" w:rsidRDefault="00BA5E14" w:rsidP="00652EFD">
      <w:pPr>
        <w:pStyle w:val="a4"/>
        <w:spacing w:line="240" w:lineRule="auto"/>
        <w:ind w:firstLine="720"/>
        <w:rPr>
          <w:szCs w:val="28"/>
        </w:rPr>
      </w:pPr>
      <w:r w:rsidRPr="00BA5E14">
        <w:rPr>
          <w:szCs w:val="28"/>
        </w:rPr>
        <w:t>Члены комиссии:</w:t>
      </w:r>
    </w:p>
    <w:p w:rsidR="007A3E80" w:rsidRPr="00BA5E14" w:rsidRDefault="00431795" w:rsidP="00652EFD">
      <w:pPr>
        <w:pStyle w:val="a4"/>
        <w:spacing w:line="240" w:lineRule="auto"/>
        <w:ind w:firstLine="720"/>
        <w:rPr>
          <w:szCs w:val="28"/>
        </w:rPr>
      </w:pPr>
      <w:r>
        <w:rPr>
          <w:szCs w:val="28"/>
        </w:rPr>
        <w:t>Кислицина Н.Д.</w:t>
      </w:r>
      <w:r w:rsidR="00BA5E14" w:rsidRPr="00BA5E14">
        <w:rPr>
          <w:szCs w:val="28"/>
        </w:rPr>
        <w:t xml:space="preserve"> – </w:t>
      </w:r>
      <w:r>
        <w:rPr>
          <w:szCs w:val="28"/>
        </w:rPr>
        <w:t xml:space="preserve">и.о. </w:t>
      </w:r>
      <w:r w:rsidR="007A3E80">
        <w:rPr>
          <w:szCs w:val="28"/>
        </w:rPr>
        <w:t>начальник</w:t>
      </w:r>
      <w:r>
        <w:rPr>
          <w:szCs w:val="28"/>
        </w:rPr>
        <w:t xml:space="preserve">а </w:t>
      </w:r>
      <w:r w:rsidR="007A3E80">
        <w:rPr>
          <w:szCs w:val="28"/>
        </w:rPr>
        <w:t>муниципального казенного учреждения «Управление по строительству, ЖКХ и содержанию дорог Уинского муницип</w:t>
      </w:r>
      <w:r>
        <w:rPr>
          <w:szCs w:val="28"/>
        </w:rPr>
        <w:t>ального округа»</w:t>
      </w:r>
      <w:r w:rsidR="00E10DC8">
        <w:rPr>
          <w:szCs w:val="28"/>
        </w:rPr>
        <w:t>;</w:t>
      </w:r>
    </w:p>
    <w:p w:rsidR="00BA5E14" w:rsidRPr="00BA5E14" w:rsidRDefault="007A3E80" w:rsidP="00652EFD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>Зацепурин Ю.В</w:t>
      </w:r>
      <w:r w:rsidR="00BA5E14" w:rsidRPr="00BA5E14">
        <w:rPr>
          <w:szCs w:val="28"/>
        </w:rPr>
        <w:t xml:space="preserve">. – начальник </w:t>
      </w:r>
      <w:r>
        <w:rPr>
          <w:szCs w:val="28"/>
        </w:rPr>
        <w:t>У</w:t>
      </w:r>
      <w:r w:rsidR="00BA5E14" w:rsidRPr="00BA5E14">
        <w:rPr>
          <w:szCs w:val="28"/>
        </w:rPr>
        <w:t>правления имущественных и земельных отношений</w:t>
      </w:r>
      <w:r>
        <w:rPr>
          <w:szCs w:val="28"/>
        </w:rPr>
        <w:t xml:space="preserve"> администрации Уинского муниципального округа(по согласованию)</w:t>
      </w:r>
      <w:r w:rsidR="00E10DC8">
        <w:rPr>
          <w:szCs w:val="28"/>
        </w:rPr>
        <w:t>;</w:t>
      </w:r>
    </w:p>
    <w:p w:rsidR="00BA5E14" w:rsidRDefault="007A3E80" w:rsidP="00652EFD">
      <w:pPr>
        <w:pStyle w:val="a4"/>
        <w:spacing w:line="240" w:lineRule="auto"/>
        <w:ind w:firstLine="720"/>
        <w:rPr>
          <w:szCs w:val="28"/>
        </w:rPr>
      </w:pPr>
      <w:r>
        <w:rPr>
          <w:szCs w:val="28"/>
        </w:rPr>
        <w:t>Пестерев Е.А</w:t>
      </w:r>
      <w:r w:rsidR="00BA5E14" w:rsidRPr="00BA5E14">
        <w:rPr>
          <w:szCs w:val="28"/>
        </w:rPr>
        <w:t xml:space="preserve">. – </w:t>
      </w:r>
      <w:r>
        <w:rPr>
          <w:szCs w:val="28"/>
        </w:rPr>
        <w:t xml:space="preserve">директор </w:t>
      </w:r>
      <w:r w:rsidR="006B478C">
        <w:rPr>
          <w:szCs w:val="28"/>
        </w:rPr>
        <w:t>Муниципального унитарного предприятия Уинского муниципального округа Пермского края</w:t>
      </w:r>
      <w:r>
        <w:rPr>
          <w:szCs w:val="28"/>
        </w:rPr>
        <w:t xml:space="preserve"> «Уинсктеплоэнерго» </w:t>
      </w:r>
      <w:r w:rsidR="005870B7">
        <w:rPr>
          <w:szCs w:val="28"/>
        </w:rPr>
        <w:t>(</w:t>
      </w:r>
      <w:r w:rsidR="0032283B">
        <w:rPr>
          <w:szCs w:val="28"/>
        </w:rPr>
        <w:t xml:space="preserve">по согласованию </w:t>
      </w:r>
      <w:r w:rsidR="005870B7">
        <w:rPr>
          <w:szCs w:val="28"/>
        </w:rPr>
        <w:t>для участия в комиссии по проверке потребителей</w:t>
      </w:r>
      <w:r w:rsidRPr="008A480E">
        <w:rPr>
          <w:szCs w:val="28"/>
        </w:rPr>
        <w:t>);</w:t>
      </w:r>
    </w:p>
    <w:p w:rsidR="006320B1" w:rsidRDefault="006320B1" w:rsidP="006320B1">
      <w:pPr>
        <w:pStyle w:val="a4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Ворончихина М.А. – главный инженер </w:t>
      </w:r>
      <w:r w:rsidRPr="006320B1">
        <w:rPr>
          <w:szCs w:val="28"/>
        </w:rPr>
        <w:t>муниципального казенного учреждения «Управление по строительству, ЖКХ и содержанию дорог Уинского муниципального округа» (по согласованию);</w:t>
      </w:r>
    </w:p>
    <w:p w:rsidR="00431795" w:rsidRPr="00431795" w:rsidRDefault="00355D15" w:rsidP="00431795">
      <w:pPr>
        <w:pStyle w:val="a4"/>
        <w:ind w:firstLine="720"/>
        <w:rPr>
          <w:szCs w:val="28"/>
        </w:rPr>
      </w:pPr>
      <w:r>
        <w:rPr>
          <w:szCs w:val="28"/>
        </w:rPr>
        <w:t>Исупов А.А</w:t>
      </w:r>
      <w:r w:rsidR="00431795" w:rsidRPr="00431795">
        <w:rPr>
          <w:szCs w:val="28"/>
        </w:rPr>
        <w:t xml:space="preserve">.  –  представитель  Чайковского филиала АО «Газпром газораспределение Пермь» начальник Уинского УГХ (по согласованию). </w:t>
      </w:r>
    </w:p>
    <w:p w:rsidR="006320B1" w:rsidRDefault="00431795" w:rsidP="00431795">
      <w:pPr>
        <w:pStyle w:val="a4"/>
        <w:spacing w:line="240" w:lineRule="auto"/>
        <w:ind w:firstLine="720"/>
        <w:rPr>
          <w:szCs w:val="28"/>
        </w:rPr>
      </w:pPr>
      <w:r w:rsidRPr="00431795">
        <w:rPr>
          <w:szCs w:val="28"/>
        </w:rPr>
        <w:t xml:space="preserve"> –   представитель Западно-Уральского управления Ростехнадзора (по согласованию);</w:t>
      </w:r>
    </w:p>
    <w:p w:rsidR="00652EFD" w:rsidRPr="00BA5E14" w:rsidRDefault="00652EFD" w:rsidP="00652EFD">
      <w:pPr>
        <w:pStyle w:val="a4"/>
        <w:spacing w:line="240" w:lineRule="auto"/>
        <w:ind w:firstLine="720"/>
        <w:rPr>
          <w:szCs w:val="28"/>
        </w:rPr>
      </w:pPr>
    </w:p>
    <w:p w:rsidR="00BA5E14" w:rsidRPr="00BA5E14" w:rsidRDefault="00BA5E14" w:rsidP="00652EFD">
      <w:pPr>
        <w:pStyle w:val="a4"/>
        <w:spacing w:line="240" w:lineRule="auto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BA5E14" w:rsidRPr="00BA5E14" w:rsidRDefault="00BA5E14" w:rsidP="00BA5E14">
      <w:pPr>
        <w:pStyle w:val="a4"/>
        <w:ind w:firstLine="720"/>
        <w:rPr>
          <w:szCs w:val="28"/>
        </w:rPr>
      </w:pPr>
    </w:p>
    <w:p w:rsidR="008816BD" w:rsidRDefault="008816BD" w:rsidP="006320B1">
      <w:pPr>
        <w:pStyle w:val="1"/>
        <w:ind w:left="5387"/>
        <w:rPr>
          <w:rFonts w:ascii="Times New Roman" w:hAnsi="Times New Roman"/>
          <w:sz w:val="28"/>
          <w:szCs w:val="28"/>
        </w:rPr>
      </w:pPr>
    </w:p>
    <w:p w:rsidR="008816BD" w:rsidRDefault="008816BD" w:rsidP="006320B1">
      <w:pPr>
        <w:pStyle w:val="1"/>
        <w:ind w:left="5387"/>
        <w:rPr>
          <w:rFonts w:ascii="Times New Roman" w:hAnsi="Times New Roman"/>
          <w:sz w:val="28"/>
          <w:szCs w:val="28"/>
        </w:rPr>
      </w:pPr>
    </w:p>
    <w:p w:rsidR="008816BD" w:rsidRDefault="008816BD" w:rsidP="006320B1">
      <w:pPr>
        <w:pStyle w:val="1"/>
        <w:ind w:left="5387"/>
        <w:rPr>
          <w:rFonts w:ascii="Times New Roman" w:hAnsi="Times New Roman"/>
          <w:sz w:val="28"/>
          <w:szCs w:val="28"/>
        </w:rPr>
      </w:pPr>
    </w:p>
    <w:p w:rsidR="006B478C" w:rsidRDefault="006B478C" w:rsidP="008816BD">
      <w:pPr>
        <w:rPr>
          <w:sz w:val="20"/>
          <w:szCs w:val="20"/>
        </w:rPr>
      </w:pPr>
    </w:p>
    <w:p w:rsidR="008816BD" w:rsidRPr="00652EFD" w:rsidRDefault="008816BD" w:rsidP="00DE5A53">
      <w:pPr>
        <w:ind w:firstLine="540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Приложение</w:t>
      </w:r>
      <w:r w:rsidR="00037C14">
        <w:t xml:space="preserve"> 3</w:t>
      </w:r>
    </w:p>
    <w:p w:rsidR="008816BD" w:rsidRPr="00652EFD" w:rsidRDefault="008816BD" w:rsidP="00DE5A53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52EF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816BD" w:rsidRDefault="008816BD" w:rsidP="00DE5A53">
      <w:pPr>
        <w:pStyle w:val="a4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Pr="00652EFD">
        <w:rPr>
          <w:sz w:val="24"/>
        </w:rPr>
        <w:t xml:space="preserve">Уинского муниципального округа        </w:t>
      </w:r>
    </w:p>
    <w:p w:rsidR="008816BD" w:rsidRPr="008E0BB8" w:rsidRDefault="008816BD" w:rsidP="00DE5A53">
      <w:pPr>
        <w:pStyle w:val="a4"/>
        <w:spacing w:line="240" w:lineRule="auto"/>
        <w:ind w:firstLine="0"/>
        <w:rPr>
          <w:b/>
        </w:rPr>
      </w:pPr>
      <w:r>
        <w:rPr>
          <w:sz w:val="24"/>
        </w:rPr>
        <w:t xml:space="preserve">                                                                     </w:t>
      </w:r>
      <w:r w:rsidR="006B478C">
        <w:rPr>
          <w:sz w:val="24"/>
        </w:rPr>
        <w:t xml:space="preserve">                                </w:t>
      </w:r>
      <w:r w:rsidRPr="00652EFD">
        <w:rPr>
          <w:sz w:val="24"/>
        </w:rPr>
        <w:t xml:space="preserve">от </w:t>
      </w:r>
      <w:r w:rsidR="00D458E1" w:rsidRPr="00D458E1">
        <w:rPr>
          <w:sz w:val="24"/>
        </w:rPr>
        <w:t>30.06.2025   259-01-01-02-153</w:t>
      </w:r>
    </w:p>
    <w:p w:rsidR="008816BD" w:rsidRDefault="008816BD" w:rsidP="00DE5A53">
      <w:pPr>
        <w:rPr>
          <w:sz w:val="20"/>
          <w:szCs w:val="20"/>
        </w:rPr>
      </w:pPr>
    </w:p>
    <w:p w:rsidR="008816BD" w:rsidRPr="008816BD" w:rsidRDefault="008816BD" w:rsidP="008816BD">
      <w:pPr>
        <w:rPr>
          <w:sz w:val="20"/>
          <w:szCs w:val="20"/>
        </w:rPr>
      </w:pPr>
    </w:p>
    <w:p w:rsidR="008816BD" w:rsidRPr="008816BD" w:rsidRDefault="008816BD" w:rsidP="008816BD">
      <w:pPr>
        <w:rPr>
          <w:sz w:val="20"/>
          <w:szCs w:val="20"/>
        </w:rPr>
      </w:pPr>
    </w:p>
    <w:p w:rsidR="008816BD" w:rsidRPr="008816BD" w:rsidRDefault="008816BD" w:rsidP="008816BD">
      <w:pPr>
        <w:rPr>
          <w:sz w:val="20"/>
          <w:szCs w:val="20"/>
        </w:rPr>
      </w:pPr>
    </w:p>
    <w:p w:rsidR="008816BD" w:rsidRDefault="008816BD" w:rsidP="008816BD">
      <w:pPr>
        <w:tabs>
          <w:tab w:val="left" w:pos="3709"/>
        </w:tabs>
        <w:jc w:val="center"/>
        <w:rPr>
          <w:b/>
          <w:sz w:val="28"/>
          <w:szCs w:val="28"/>
        </w:rPr>
      </w:pPr>
      <w:r w:rsidRPr="008816BD">
        <w:rPr>
          <w:b/>
          <w:sz w:val="28"/>
          <w:szCs w:val="28"/>
        </w:rPr>
        <w:t>График проведения оценки готовности</w:t>
      </w:r>
      <w:r>
        <w:rPr>
          <w:b/>
          <w:sz w:val="28"/>
          <w:szCs w:val="28"/>
        </w:rPr>
        <w:t xml:space="preserve"> </w:t>
      </w:r>
      <w:r w:rsidRPr="008816BD">
        <w:rPr>
          <w:b/>
          <w:sz w:val="28"/>
          <w:szCs w:val="28"/>
        </w:rPr>
        <w:t xml:space="preserve">к </w:t>
      </w:r>
    </w:p>
    <w:p w:rsidR="00390723" w:rsidRDefault="008816BD" w:rsidP="008816BD">
      <w:pPr>
        <w:tabs>
          <w:tab w:val="left" w:pos="3709"/>
        </w:tabs>
        <w:jc w:val="center"/>
        <w:rPr>
          <w:b/>
          <w:sz w:val="28"/>
          <w:szCs w:val="28"/>
        </w:rPr>
      </w:pPr>
      <w:r w:rsidRPr="008816BD">
        <w:rPr>
          <w:b/>
          <w:sz w:val="28"/>
          <w:szCs w:val="28"/>
        </w:rPr>
        <w:t>отопительному периоду 2025-2026 гг.</w:t>
      </w:r>
    </w:p>
    <w:p w:rsidR="008816BD" w:rsidRDefault="008816BD" w:rsidP="008816BD">
      <w:pPr>
        <w:tabs>
          <w:tab w:val="left" w:pos="3709"/>
        </w:tabs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Ind w:w="-856" w:type="dxa"/>
        <w:tblLook w:val="04A0" w:firstRow="1" w:lastRow="0" w:firstColumn="1" w:lastColumn="0" w:noHBand="0" w:noVBand="1"/>
      </w:tblPr>
      <w:tblGrid>
        <w:gridCol w:w="702"/>
        <w:gridCol w:w="4783"/>
        <w:gridCol w:w="1617"/>
        <w:gridCol w:w="3382"/>
      </w:tblGrid>
      <w:tr w:rsidR="00380087" w:rsidRPr="00380087" w:rsidTr="00380087">
        <w:tc>
          <w:tcPr>
            <w:tcW w:w="702" w:type="dxa"/>
          </w:tcPr>
          <w:p w:rsidR="008816BD" w:rsidRPr="00380087" w:rsidRDefault="008816BD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783" w:type="dxa"/>
          </w:tcPr>
          <w:p w:rsidR="008816BD" w:rsidRPr="00380087" w:rsidRDefault="008816BD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Объекты подлежащие проверке </w:t>
            </w:r>
          </w:p>
        </w:tc>
        <w:tc>
          <w:tcPr>
            <w:tcW w:w="1617" w:type="dxa"/>
          </w:tcPr>
          <w:p w:rsidR="008816BD" w:rsidRPr="00380087" w:rsidRDefault="008816BD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Количество объектов </w:t>
            </w:r>
          </w:p>
        </w:tc>
        <w:tc>
          <w:tcPr>
            <w:tcW w:w="3382" w:type="dxa"/>
          </w:tcPr>
          <w:p w:rsidR="008816BD" w:rsidRPr="00380087" w:rsidRDefault="008816BD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Сроки проведения оценки обеспечения готовности </w:t>
            </w:r>
          </w:p>
        </w:tc>
      </w:tr>
      <w:tr w:rsidR="00380087" w:rsidRPr="00380087" w:rsidTr="00380087">
        <w:tc>
          <w:tcPr>
            <w:tcW w:w="702" w:type="dxa"/>
          </w:tcPr>
          <w:p w:rsidR="008816BD" w:rsidRPr="00380087" w:rsidRDefault="00F255E0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</w:t>
            </w:r>
            <w:r w:rsidR="00BA057E" w:rsidRPr="00380087">
              <w:rPr>
                <w:sz w:val="28"/>
                <w:szCs w:val="28"/>
              </w:rPr>
              <w:t>.</w:t>
            </w:r>
          </w:p>
        </w:tc>
        <w:tc>
          <w:tcPr>
            <w:tcW w:w="4783" w:type="dxa"/>
          </w:tcPr>
          <w:p w:rsidR="008816BD" w:rsidRPr="00380087" w:rsidRDefault="00F255E0" w:rsidP="00E92149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617" w:type="dxa"/>
          </w:tcPr>
          <w:p w:rsidR="008816BD" w:rsidRPr="00380087" w:rsidRDefault="00E92149" w:rsidP="00E92149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29</w:t>
            </w:r>
          </w:p>
        </w:tc>
        <w:tc>
          <w:tcPr>
            <w:tcW w:w="3382" w:type="dxa"/>
          </w:tcPr>
          <w:p w:rsidR="008816BD" w:rsidRPr="00380087" w:rsidRDefault="00E92149" w:rsidP="00E92149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2.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Учреждения социальной сферы</w:t>
            </w:r>
            <w:r w:rsidR="00380087" w:rsidRPr="00380087">
              <w:rPr>
                <w:sz w:val="28"/>
                <w:szCs w:val="28"/>
              </w:rPr>
              <w:t xml:space="preserve"> в том числе</w:t>
            </w:r>
            <w:r w:rsidRPr="0038008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1617" w:type="dxa"/>
          </w:tcPr>
          <w:p w:rsidR="00BA057E" w:rsidRPr="00380087" w:rsidRDefault="00380087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6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Объекты культуры и искусства </w:t>
            </w:r>
          </w:p>
        </w:tc>
        <w:tc>
          <w:tcPr>
            <w:tcW w:w="1617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17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2.2.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Школьные учреждения </w:t>
            </w:r>
          </w:p>
        </w:tc>
        <w:tc>
          <w:tcPr>
            <w:tcW w:w="1617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16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Дошкольные учреждения </w:t>
            </w:r>
          </w:p>
        </w:tc>
        <w:tc>
          <w:tcPr>
            <w:tcW w:w="1617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Объекты здравоохранения </w:t>
            </w:r>
          </w:p>
        </w:tc>
        <w:tc>
          <w:tcPr>
            <w:tcW w:w="1617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16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380087">
        <w:tc>
          <w:tcPr>
            <w:tcW w:w="702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2.5. </w:t>
            </w:r>
          </w:p>
        </w:tc>
        <w:tc>
          <w:tcPr>
            <w:tcW w:w="4783" w:type="dxa"/>
          </w:tcPr>
          <w:p w:rsidR="00BA057E" w:rsidRPr="00380087" w:rsidRDefault="00BA057E" w:rsidP="00BA057E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Объекты физкультуры и спорта </w:t>
            </w:r>
          </w:p>
        </w:tc>
        <w:tc>
          <w:tcPr>
            <w:tcW w:w="1617" w:type="dxa"/>
          </w:tcPr>
          <w:p w:rsidR="00BA057E" w:rsidRPr="00380087" w:rsidRDefault="00BA057E" w:rsidP="00BA057E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BA057E" w:rsidRPr="00380087" w:rsidRDefault="00BA057E" w:rsidP="00BA057E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  <w:tr w:rsidR="00380087" w:rsidRPr="00380087" w:rsidTr="00146EC8">
        <w:tc>
          <w:tcPr>
            <w:tcW w:w="5485" w:type="dxa"/>
            <w:gridSpan w:val="2"/>
          </w:tcPr>
          <w:p w:rsidR="00380087" w:rsidRPr="00380087" w:rsidRDefault="00380087" w:rsidP="00E92149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 Итого (потребители тепловой энергии) </w:t>
            </w:r>
          </w:p>
        </w:tc>
        <w:tc>
          <w:tcPr>
            <w:tcW w:w="1617" w:type="dxa"/>
          </w:tcPr>
          <w:p w:rsidR="00380087" w:rsidRPr="00380087" w:rsidRDefault="00380087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>86</w:t>
            </w:r>
          </w:p>
        </w:tc>
        <w:tc>
          <w:tcPr>
            <w:tcW w:w="3382" w:type="dxa"/>
          </w:tcPr>
          <w:p w:rsidR="00380087" w:rsidRPr="00380087" w:rsidRDefault="00380087" w:rsidP="008816BD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</w:p>
        </w:tc>
      </w:tr>
      <w:tr w:rsidR="00380087" w:rsidRPr="00380087" w:rsidTr="00380087">
        <w:tc>
          <w:tcPr>
            <w:tcW w:w="702" w:type="dxa"/>
          </w:tcPr>
          <w:p w:rsidR="00380087" w:rsidRPr="00380087" w:rsidRDefault="00380087" w:rsidP="00380087">
            <w:pPr>
              <w:tabs>
                <w:tab w:val="left" w:pos="3709"/>
              </w:tabs>
              <w:rPr>
                <w:sz w:val="28"/>
                <w:szCs w:val="28"/>
              </w:rPr>
            </w:pPr>
            <w:r w:rsidRPr="00380087"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4783" w:type="dxa"/>
          </w:tcPr>
          <w:p w:rsidR="00380087" w:rsidRPr="00380087" w:rsidRDefault="00380087" w:rsidP="00380087">
            <w:pPr>
              <w:tabs>
                <w:tab w:val="left" w:pos="3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Теплоснабжающие организации </w:t>
            </w:r>
          </w:p>
        </w:tc>
        <w:tc>
          <w:tcPr>
            <w:tcW w:w="1617" w:type="dxa"/>
          </w:tcPr>
          <w:p w:rsidR="00380087" w:rsidRPr="00380087" w:rsidRDefault="00380087" w:rsidP="00380087">
            <w:pPr>
              <w:tabs>
                <w:tab w:val="left" w:pos="3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380087" w:rsidRPr="00380087" w:rsidRDefault="00380087" w:rsidP="00380087">
            <w:pPr>
              <w:jc w:val="center"/>
            </w:pPr>
            <w:r w:rsidRPr="00380087">
              <w:rPr>
                <w:sz w:val="28"/>
                <w:szCs w:val="28"/>
              </w:rPr>
              <w:t>с 01.08.2025 по 15.08.2025</w:t>
            </w:r>
          </w:p>
        </w:tc>
      </w:tr>
    </w:tbl>
    <w:p w:rsidR="00380087" w:rsidRDefault="00380087" w:rsidP="008816BD">
      <w:pPr>
        <w:tabs>
          <w:tab w:val="left" w:pos="3709"/>
        </w:tabs>
        <w:jc w:val="center"/>
        <w:rPr>
          <w:b/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Pr="00380087" w:rsidRDefault="00380087" w:rsidP="00380087">
      <w:pPr>
        <w:rPr>
          <w:sz w:val="28"/>
          <w:szCs w:val="28"/>
        </w:rPr>
      </w:pPr>
    </w:p>
    <w:p w:rsidR="00380087" w:rsidRDefault="00380087" w:rsidP="00380087">
      <w:pPr>
        <w:rPr>
          <w:sz w:val="28"/>
          <w:szCs w:val="28"/>
        </w:rPr>
      </w:pPr>
    </w:p>
    <w:p w:rsidR="008816BD" w:rsidRDefault="00380087" w:rsidP="00380087">
      <w:pPr>
        <w:tabs>
          <w:tab w:val="left" w:pos="6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80087" w:rsidRDefault="00380087" w:rsidP="00380087">
      <w:pPr>
        <w:tabs>
          <w:tab w:val="left" w:pos="6950"/>
        </w:tabs>
        <w:rPr>
          <w:sz w:val="28"/>
          <w:szCs w:val="28"/>
        </w:rPr>
      </w:pPr>
    </w:p>
    <w:p w:rsidR="00380087" w:rsidRDefault="00380087" w:rsidP="00380087">
      <w:pPr>
        <w:tabs>
          <w:tab w:val="left" w:pos="6950"/>
        </w:tabs>
        <w:rPr>
          <w:sz w:val="28"/>
          <w:szCs w:val="28"/>
        </w:rPr>
      </w:pPr>
    </w:p>
    <w:p w:rsidR="00380087" w:rsidRDefault="00380087" w:rsidP="00380087">
      <w:pPr>
        <w:tabs>
          <w:tab w:val="left" w:pos="6950"/>
        </w:tabs>
        <w:rPr>
          <w:sz w:val="28"/>
          <w:szCs w:val="28"/>
        </w:rPr>
      </w:pPr>
    </w:p>
    <w:p w:rsidR="00380087" w:rsidRDefault="00380087" w:rsidP="00380087">
      <w:pPr>
        <w:tabs>
          <w:tab w:val="left" w:pos="6950"/>
        </w:tabs>
        <w:rPr>
          <w:sz w:val="28"/>
          <w:szCs w:val="28"/>
        </w:rPr>
      </w:pPr>
    </w:p>
    <w:p w:rsidR="00380087" w:rsidRDefault="00380087" w:rsidP="00380087">
      <w:pPr>
        <w:tabs>
          <w:tab w:val="left" w:pos="6950"/>
        </w:tabs>
        <w:rPr>
          <w:sz w:val="28"/>
          <w:szCs w:val="28"/>
        </w:rPr>
      </w:pPr>
    </w:p>
    <w:p w:rsidR="002E3049" w:rsidRDefault="002E3049" w:rsidP="002E3049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DE5A53" w:rsidRPr="002E3049" w:rsidRDefault="00DE5A53" w:rsidP="002E3049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8A54F4" w:rsidRPr="00AD119B" w:rsidRDefault="006B478C" w:rsidP="008A54F4">
      <w:pPr>
        <w:ind w:left="5670" w:right="-142"/>
        <w:rPr>
          <w:sz w:val="28"/>
          <w:szCs w:val="28"/>
        </w:rPr>
      </w:pPr>
      <w:r>
        <w:lastRenderedPageBreak/>
        <w:t>Приложение</w:t>
      </w:r>
      <w:r w:rsidR="00037C14">
        <w:t xml:space="preserve"> 4</w:t>
      </w:r>
    </w:p>
    <w:p w:rsidR="008A54F4" w:rsidRPr="00F56E97" w:rsidRDefault="008A54F4" w:rsidP="008A54F4">
      <w:pPr>
        <w:ind w:left="5670" w:right="-142"/>
      </w:pPr>
      <w:r w:rsidRPr="00F56E97">
        <w:t>к постановлению</w:t>
      </w:r>
      <w:r>
        <w:t xml:space="preserve"> </w:t>
      </w:r>
      <w:r w:rsidRPr="00F56E97">
        <w:t>администрации</w:t>
      </w:r>
      <w:r>
        <w:t xml:space="preserve"> </w:t>
      </w:r>
    </w:p>
    <w:p w:rsidR="008A54F4" w:rsidRDefault="008A54F4" w:rsidP="008A54F4">
      <w:pPr>
        <w:ind w:left="5670" w:right="-142"/>
      </w:pPr>
      <w:r>
        <w:t xml:space="preserve">Уинского мцуниципального округа </w:t>
      </w:r>
    </w:p>
    <w:p w:rsidR="008A54F4" w:rsidRDefault="008A54F4" w:rsidP="008A54F4">
      <w:pPr>
        <w:ind w:left="5670" w:right="-142"/>
      </w:pPr>
      <w:r w:rsidRPr="00F56E97">
        <w:t>от</w:t>
      </w:r>
      <w:r>
        <w:t xml:space="preserve"> </w:t>
      </w:r>
      <w:r w:rsidR="00D458E1" w:rsidRPr="00D458E1">
        <w:t>30.06.2025   259-01-01-02-153</w:t>
      </w:r>
    </w:p>
    <w:p w:rsidR="008A54F4" w:rsidRDefault="008A54F4" w:rsidP="008A54F4">
      <w:pPr>
        <w:ind w:right="-142"/>
        <w:jc w:val="both"/>
        <w:rPr>
          <w:sz w:val="28"/>
          <w:szCs w:val="28"/>
        </w:rPr>
      </w:pPr>
    </w:p>
    <w:p w:rsidR="008A54F4" w:rsidRDefault="008A54F4" w:rsidP="008A54F4">
      <w:pPr>
        <w:ind w:right="-142" w:firstLine="720"/>
        <w:jc w:val="both"/>
        <w:rPr>
          <w:sz w:val="28"/>
          <w:szCs w:val="28"/>
        </w:rPr>
      </w:pPr>
    </w:p>
    <w:p w:rsidR="008A54F4" w:rsidRPr="00DE5A53" w:rsidRDefault="008A54F4" w:rsidP="008A54F4">
      <w:pPr>
        <w:jc w:val="center"/>
        <w:rPr>
          <w:b/>
          <w:sz w:val="28"/>
          <w:szCs w:val="28"/>
        </w:rPr>
      </w:pPr>
      <w:r w:rsidRPr="00DE5A53">
        <w:rPr>
          <w:b/>
          <w:sz w:val="28"/>
          <w:szCs w:val="28"/>
        </w:rPr>
        <w:t xml:space="preserve">АКТ № </w:t>
      </w:r>
    </w:p>
    <w:p w:rsidR="008A54F4" w:rsidRPr="00DE5A53" w:rsidRDefault="008A54F4" w:rsidP="008A54F4">
      <w:pPr>
        <w:jc w:val="center"/>
        <w:rPr>
          <w:b/>
          <w:sz w:val="28"/>
          <w:szCs w:val="28"/>
        </w:rPr>
      </w:pPr>
      <w:r w:rsidRPr="00DE5A53">
        <w:rPr>
          <w:b/>
          <w:sz w:val="28"/>
          <w:szCs w:val="28"/>
        </w:rPr>
        <w:t>оценки обеспечения готовности к отопительному периоду 2025/2026 гг.</w:t>
      </w:r>
    </w:p>
    <w:p w:rsidR="008A54F4" w:rsidRPr="00DE5A53" w:rsidRDefault="008A54F4" w:rsidP="008A54F4">
      <w:pPr>
        <w:jc w:val="center"/>
        <w:rPr>
          <w:b/>
          <w:sz w:val="28"/>
          <w:szCs w:val="28"/>
        </w:rPr>
      </w:pPr>
    </w:p>
    <w:p w:rsidR="008A54F4" w:rsidRPr="00DE5A53" w:rsidRDefault="008A54F4" w:rsidP="008A54F4">
      <w:pPr>
        <w:jc w:val="center"/>
        <w:rPr>
          <w:b/>
          <w:sz w:val="28"/>
          <w:szCs w:val="28"/>
        </w:rPr>
      </w:pPr>
      <w:r w:rsidRPr="00DE5A53">
        <w:rPr>
          <w:b/>
          <w:sz w:val="28"/>
          <w:szCs w:val="28"/>
        </w:rPr>
        <w:t xml:space="preserve">с. Уинское                            </w:t>
      </w:r>
      <w:r w:rsidR="00DE5A53">
        <w:rPr>
          <w:b/>
          <w:sz w:val="28"/>
          <w:szCs w:val="28"/>
        </w:rPr>
        <w:t xml:space="preserve">                                           </w:t>
      </w:r>
      <w:r w:rsidRPr="00DE5A53">
        <w:rPr>
          <w:b/>
          <w:sz w:val="28"/>
          <w:szCs w:val="28"/>
        </w:rPr>
        <w:t xml:space="preserve">   «______» _______2025 г.</w:t>
      </w:r>
    </w:p>
    <w:p w:rsidR="008A54F4" w:rsidRPr="00DE5A53" w:rsidRDefault="008A54F4" w:rsidP="008A54F4">
      <w:pPr>
        <w:ind w:left="4536"/>
        <w:rPr>
          <w:sz w:val="28"/>
          <w:szCs w:val="28"/>
        </w:rPr>
      </w:pP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  <w:r w:rsidRPr="00DE5A53">
        <w:rPr>
          <w:sz w:val="28"/>
          <w:szCs w:val="28"/>
        </w:rPr>
        <w:t xml:space="preserve">Комиссия, образованная Постановлением </w:t>
      </w:r>
      <w:r w:rsidR="00DE5A53">
        <w:rPr>
          <w:sz w:val="28"/>
          <w:szCs w:val="28"/>
        </w:rPr>
        <w:t>а</w:t>
      </w:r>
      <w:r w:rsidRPr="00DE5A53">
        <w:rPr>
          <w:sz w:val="28"/>
          <w:szCs w:val="28"/>
        </w:rPr>
        <w:t>дминистрации Уинского муниципального округа  от (дата) № (номер), в соответствии с Программой проведения оценки обеспечения готовности к отопительному периоду от (дата) № (номер), утвержденной администрацией Уинского муниципального округа, в соответствии с Федеральным законом от 27 июля 2010 г. № 190-ФЗ «О теплоснабжении», провела оценку обеспечения готовности к отопительному периоду</w:t>
      </w: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</w:p>
    <w:p w:rsidR="008A54F4" w:rsidRPr="00DE5A53" w:rsidRDefault="008A54F4" w:rsidP="008A54F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8A54F4" w:rsidRPr="00DE5A53" w:rsidRDefault="008A54F4" w:rsidP="008A54F4">
      <w:pPr>
        <w:jc w:val="center"/>
        <w:rPr>
          <w:sz w:val="28"/>
          <w:szCs w:val="28"/>
        </w:rPr>
      </w:pPr>
      <w:r w:rsidRPr="00DE5A53">
        <w:rPr>
          <w:sz w:val="28"/>
          <w:szCs w:val="28"/>
        </w:rPr>
        <w:t>(полное наименование теплоснабжающей организации, потребителя тепловой энергии, в отношении которого проводилась проверка готовности к отопительному периоду)</w:t>
      </w:r>
    </w:p>
    <w:p w:rsidR="008A54F4" w:rsidRPr="00DE5A53" w:rsidRDefault="008A54F4" w:rsidP="008A54F4">
      <w:pPr>
        <w:ind w:firstLine="709"/>
        <w:jc w:val="both"/>
        <w:rPr>
          <w:b/>
          <w:sz w:val="28"/>
          <w:szCs w:val="28"/>
        </w:rPr>
      </w:pP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  <w:r w:rsidRPr="00DE5A53">
        <w:rPr>
          <w:sz w:val="28"/>
          <w:szCs w:val="28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tbl>
      <w:tblPr>
        <w:tblStyle w:val="af2"/>
        <w:tblW w:w="10065" w:type="dxa"/>
        <w:tblInd w:w="-601" w:type="dxa"/>
        <w:tblLook w:val="04A0" w:firstRow="1" w:lastRow="0" w:firstColumn="1" w:lastColumn="0" w:noHBand="0" w:noVBand="1"/>
      </w:tblPr>
      <w:tblGrid>
        <w:gridCol w:w="1177"/>
        <w:gridCol w:w="8888"/>
      </w:tblGrid>
      <w:tr w:rsidR="008A54F4" w:rsidRPr="00DE5A53" w:rsidTr="00AF5A7A">
        <w:tc>
          <w:tcPr>
            <w:tcW w:w="1177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888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Наименование объекта</w:t>
            </w:r>
          </w:p>
        </w:tc>
      </w:tr>
      <w:tr w:rsidR="008A54F4" w:rsidRPr="00DE5A53" w:rsidTr="00AF5A7A">
        <w:tc>
          <w:tcPr>
            <w:tcW w:w="1177" w:type="dxa"/>
          </w:tcPr>
          <w:p w:rsidR="008A54F4" w:rsidRPr="00DE5A53" w:rsidRDefault="008A54F4" w:rsidP="00AF5A7A">
            <w:pPr>
              <w:jc w:val="both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1.</w:t>
            </w:r>
          </w:p>
        </w:tc>
        <w:tc>
          <w:tcPr>
            <w:tcW w:w="8888" w:type="dxa"/>
          </w:tcPr>
          <w:p w:rsidR="008A54F4" w:rsidRPr="00DE5A53" w:rsidRDefault="008A54F4" w:rsidP="00AF5A7A">
            <w:pPr>
              <w:jc w:val="both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 xml:space="preserve"> </w:t>
            </w:r>
          </w:p>
        </w:tc>
      </w:tr>
    </w:tbl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  <w:r w:rsidRPr="00DE5A53">
        <w:rPr>
          <w:sz w:val="28"/>
          <w:szCs w:val="28"/>
        </w:rPr>
        <w:t>В ходе проведения оценки обеспечения готовности к отопительному периоду комиссия установила:</w:t>
      </w: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  <w:r w:rsidRPr="00DE5A53">
        <w:rPr>
          <w:sz w:val="28"/>
          <w:szCs w:val="28"/>
        </w:rPr>
        <w:t>1. Уровни готовности объектов оценки обеспечения готовности:</w:t>
      </w:r>
    </w:p>
    <w:tbl>
      <w:tblPr>
        <w:tblStyle w:val="af2"/>
        <w:tblW w:w="0" w:type="auto"/>
        <w:tblInd w:w="-601" w:type="dxa"/>
        <w:tblLook w:val="04A0" w:firstRow="1" w:lastRow="0" w:firstColumn="1" w:lastColumn="0" w:noHBand="0" w:noVBand="1"/>
      </w:tblPr>
      <w:tblGrid>
        <w:gridCol w:w="738"/>
        <w:gridCol w:w="5812"/>
        <w:gridCol w:w="3515"/>
      </w:tblGrid>
      <w:tr w:rsidR="008A54F4" w:rsidRPr="00DE5A53" w:rsidTr="00DE5A53">
        <w:tc>
          <w:tcPr>
            <w:tcW w:w="738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3515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Уровень готовности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(готов /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готов с условиями /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не готов)</w:t>
            </w:r>
          </w:p>
        </w:tc>
      </w:tr>
      <w:tr w:rsidR="008A54F4" w:rsidRPr="00DE5A53" w:rsidTr="00DE5A53">
        <w:tc>
          <w:tcPr>
            <w:tcW w:w="738" w:type="dxa"/>
          </w:tcPr>
          <w:p w:rsidR="008A54F4" w:rsidRPr="00DE5A53" w:rsidRDefault="008A54F4" w:rsidP="00AF5A7A">
            <w:pPr>
              <w:jc w:val="both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A54F4" w:rsidRPr="00DE5A53" w:rsidRDefault="008A54F4" w:rsidP="00AF5A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</w:tcPr>
          <w:p w:rsidR="008A54F4" w:rsidRPr="00DE5A53" w:rsidRDefault="008A54F4" w:rsidP="00AF5A7A">
            <w:pPr>
              <w:jc w:val="both"/>
              <w:rPr>
                <w:sz w:val="28"/>
                <w:szCs w:val="28"/>
              </w:rPr>
            </w:pPr>
          </w:p>
        </w:tc>
      </w:tr>
    </w:tbl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</w:p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  <w:r w:rsidRPr="00DE5A53">
        <w:rPr>
          <w:sz w:val="28"/>
          <w:szCs w:val="28"/>
        </w:rPr>
        <w:t>2. Уровень готовности лица, подлежащего оценке обеспечения готовности:</w:t>
      </w:r>
    </w:p>
    <w:tbl>
      <w:tblPr>
        <w:tblStyle w:val="af2"/>
        <w:tblW w:w="10065" w:type="dxa"/>
        <w:tblInd w:w="-601" w:type="dxa"/>
        <w:tblLook w:val="04A0" w:firstRow="1" w:lastRow="0" w:firstColumn="1" w:lastColumn="0" w:noHBand="0" w:noVBand="1"/>
      </w:tblPr>
      <w:tblGrid>
        <w:gridCol w:w="6550"/>
        <w:gridCol w:w="3515"/>
      </w:tblGrid>
      <w:tr w:rsidR="008A54F4" w:rsidRPr="00DE5A53" w:rsidTr="00DE5A53">
        <w:tc>
          <w:tcPr>
            <w:tcW w:w="6550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3515" w:type="dxa"/>
            <w:vAlign w:val="center"/>
          </w:tcPr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Уровень готовности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(готов /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готов с условиями /</w:t>
            </w:r>
          </w:p>
          <w:p w:rsidR="008A54F4" w:rsidRPr="00DE5A53" w:rsidRDefault="008A54F4" w:rsidP="00AF5A7A">
            <w:pPr>
              <w:jc w:val="center"/>
              <w:rPr>
                <w:b/>
                <w:sz w:val="28"/>
                <w:szCs w:val="28"/>
              </w:rPr>
            </w:pPr>
            <w:r w:rsidRPr="00DE5A53">
              <w:rPr>
                <w:b/>
                <w:sz w:val="28"/>
                <w:szCs w:val="28"/>
              </w:rPr>
              <w:t>не готов)</w:t>
            </w:r>
          </w:p>
        </w:tc>
      </w:tr>
      <w:tr w:rsidR="008A54F4" w:rsidRPr="00DE5A53" w:rsidTr="00DE5A53">
        <w:trPr>
          <w:trHeight w:val="551"/>
        </w:trPr>
        <w:tc>
          <w:tcPr>
            <w:tcW w:w="6550" w:type="dxa"/>
            <w:vAlign w:val="center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54F4" w:rsidRPr="00DE5A53" w:rsidRDefault="008A54F4" w:rsidP="008A54F4">
      <w:pPr>
        <w:ind w:firstLine="709"/>
        <w:jc w:val="both"/>
        <w:rPr>
          <w:sz w:val="28"/>
          <w:szCs w:val="28"/>
        </w:rPr>
      </w:pPr>
    </w:p>
    <w:p w:rsidR="00DE5A53" w:rsidRDefault="00DE5A53" w:rsidP="008A54F4">
      <w:pPr>
        <w:jc w:val="both"/>
        <w:rPr>
          <w:sz w:val="28"/>
          <w:szCs w:val="28"/>
        </w:rPr>
      </w:pPr>
    </w:p>
    <w:p w:rsidR="00DE5A53" w:rsidRDefault="00DE5A53" w:rsidP="008A54F4">
      <w:pPr>
        <w:jc w:val="both"/>
        <w:rPr>
          <w:sz w:val="28"/>
          <w:szCs w:val="28"/>
        </w:rPr>
      </w:pPr>
    </w:p>
    <w:p w:rsidR="008A54F4" w:rsidRPr="00DE5A53" w:rsidRDefault="008A54F4" w:rsidP="008A54F4">
      <w:pPr>
        <w:jc w:val="both"/>
        <w:rPr>
          <w:sz w:val="28"/>
          <w:szCs w:val="28"/>
        </w:rPr>
      </w:pPr>
      <w:r w:rsidRPr="00DE5A53">
        <w:rPr>
          <w:sz w:val="28"/>
          <w:szCs w:val="28"/>
        </w:rPr>
        <w:t>Приложение:</w:t>
      </w:r>
    </w:p>
    <w:p w:rsidR="008A54F4" w:rsidRPr="00DE5A53" w:rsidRDefault="008A54F4" w:rsidP="00DE5A53">
      <w:pPr>
        <w:numPr>
          <w:ilvl w:val="0"/>
          <w:numId w:val="4"/>
        </w:numPr>
        <w:jc w:val="both"/>
        <w:rPr>
          <w:sz w:val="28"/>
          <w:szCs w:val="28"/>
        </w:rPr>
      </w:pPr>
      <w:r w:rsidRPr="00DE5A53">
        <w:rPr>
          <w:sz w:val="28"/>
          <w:szCs w:val="28"/>
        </w:rPr>
        <w:t xml:space="preserve">Оценочный лист для расчета индекса готовности к отопительному периоду </w:t>
      </w:r>
      <w:r w:rsidR="00DE5A53">
        <w:rPr>
          <w:sz w:val="28"/>
          <w:szCs w:val="28"/>
        </w:rPr>
        <w:t xml:space="preserve">    </w:t>
      </w:r>
      <w:r w:rsidRPr="00DE5A53">
        <w:rPr>
          <w:sz w:val="28"/>
          <w:szCs w:val="28"/>
        </w:rPr>
        <w:t>№ 1 на ___ л. в 1 экз.</w:t>
      </w:r>
    </w:p>
    <w:p w:rsidR="008A54F4" w:rsidRPr="00DE5A53" w:rsidRDefault="008A54F4" w:rsidP="008A54F4">
      <w:pPr>
        <w:rPr>
          <w:b/>
          <w:sz w:val="28"/>
          <w:szCs w:val="28"/>
        </w:rPr>
      </w:pPr>
      <w:r w:rsidRPr="00DE5A53">
        <w:rPr>
          <w:b/>
          <w:sz w:val="28"/>
          <w:szCs w:val="28"/>
        </w:rPr>
        <w:t xml:space="preserve">Подписи: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070"/>
        <w:gridCol w:w="142"/>
        <w:gridCol w:w="4110"/>
      </w:tblGrid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  <w:trHeight w:val="57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  <w:p w:rsidR="008A54F4" w:rsidRPr="00DE5A53" w:rsidRDefault="008A54F4" w:rsidP="00AF5A7A">
            <w:pPr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</w:tr>
      <w:tr w:rsidR="008A54F4" w:rsidRPr="00DE5A53" w:rsidTr="00DE5A53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4F4" w:rsidRPr="00DE5A53" w:rsidRDefault="008A54F4" w:rsidP="00AF5A7A">
            <w:pPr>
              <w:jc w:val="center"/>
              <w:rPr>
                <w:sz w:val="28"/>
                <w:szCs w:val="28"/>
              </w:rPr>
            </w:pPr>
            <w:r w:rsidRPr="00DE5A53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8A54F4" w:rsidRPr="00DE5A53" w:rsidRDefault="008A54F4" w:rsidP="008A54F4">
      <w:pPr>
        <w:rPr>
          <w:sz w:val="28"/>
          <w:szCs w:val="28"/>
        </w:rPr>
      </w:pPr>
    </w:p>
    <w:p w:rsidR="008A54F4" w:rsidRPr="00DE5A53" w:rsidRDefault="008A54F4" w:rsidP="008A54F4">
      <w:pPr>
        <w:rPr>
          <w:sz w:val="28"/>
          <w:szCs w:val="28"/>
        </w:rPr>
      </w:pPr>
    </w:p>
    <w:p w:rsidR="008A54F4" w:rsidRPr="00DE5A53" w:rsidRDefault="008A54F4" w:rsidP="008A54F4">
      <w:pPr>
        <w:rPr>
          <w:sz w:val="28"/>
          <w:szCs w:val="28"/>
        </w:rPr>
      </w:pPr>
    </w:p>
    <w:p w:rsidR="008A54F4" w:rsidRPr="00DE5A53" w:rsidRDefault="008A54F4" w:rsidP="008A54F4">
      <w:pPr>
        <w:rPr>
          <w:sz w:val="28"/>
          <w:szCs w:val="28"/>
        </w:rPr>
      </w:pPr>
      <w:r w:rsidRPr="00DE5A53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8A54F4" w:rsidRPr="00DE5A53" w:rsidRDefault="008A54F4" w:rsidP="008A54F4">
      <w:pPr>
        <w:jc w:val="both"/>
        <w:rPr>
          <w:sz w:val="28"/>
          <w:szCs w:val="28"/>
        </w:rPr>
      </w:pPr>
      <w:r w:rsidRPr="00DE5A53">
        <w:rPr>
          <w:sz w:val="28"/>
          <w:szCs w:val="28"/>
        </w:rPr>
        <w:t>“______”</w:t>
      </w:r>
      <w:r w:rsidRPr="00DE5A53">
        <w:rPr>
          <w:sz w:val="28"/>
          <w:szCs w:val="28"/>
          <w:u w:val="single"/>
        </w:rPr>
        <w:tab/>
      </w:r>
      <w:r w:rsidRPr="00DE5A53">
        <w:rPr>
          <w:sz w:val="28"/>
          <w:szCs w:val="28"/>
          <w:u w:val="single"/>
        </w:rPr>
        <w:tab/>
      </w:r>
      <w:r w:rsidRPr="00DE5A53">
        <w:rPr>
          <w:sz w:val="28"/>
          <w:szCs w:val="28"/>
        </w:rPr>
        <w:t>2025г.</w:t>
      </w:r>
      <w:r w:rsidRPr="00DE5A53">
        <w:rPr>
          <w:sz w:val="28"/>
          <w:szCs w:val="28"/>
        </w:rPr>
        <w:tab/>
      </w:r>
      <w:r w:rsidR="00DE5A53">
        <w:rPr>
          <w:sz w:val="28"/>
          <w:szCs w:val="28"/>
        </w:rPr>
        <w:t xml:space="preserve">                   </w:t>
      </w:r>
      <w:r w:rsidRPr="00DE5A53">
        <w:rPr>
          <w:sz w:val="28"/>
          <w:szCs w:val="28"/>
        </w:rPr>
        <w:t>_______</w:t>
      </w:r>
      <w:r w:rsidR="00DE5A53">
        <w:rPr>
          <w:sz w:val="28"/>
          <w:szCs w:val="28"/>
        </w:rPr>
        <w:t>_______________________</w:t>
      </w:r>
    </w:p>
    <w:p w:rsidR="008A54F4" w:rsidRPr="00DE5A53" w:rsidRDefault="008A54F4" w:rsidP="008A54F4">
      <w:pPr>
        <w:ind w:left="4253"/>
        <w:jc w:val="center"/>
        <w:rPr>
          <w:sz w:val="28"/>
          <w:szCs w:val="28"/>
        </w:rPr>
      </w:pPr>
      <w:r w:rsidRPr="00DE5A53">
        <w:rPr>
          <w:sz w:val="28"/>
          <w:szCs w:val="28"/>
        </w:rPr>
        <w:t>(подпись, расшифровка подписи руководителя (его уполномоченного представителя), теплоснабжающей организации, потребителя тепловой энергии, в отношении которого проводилась проверка готовности к отопительному периоду)</w:t>
      </w:r>
    </w:p>
    <w:p w:rsidR="008A54F4" w:rsidRPr="00DE5A53" w:rsidRDefault="008A54F4" w:rsidP="008A54F4">
      <w:pPr>
        <w:rPr>
          <w:sz w:val="28"/>
          <w:szCs w:val="28"/>
        </w:rPr>
      </w:pPr>
    </w:p>
    <w:p w:rsidR="008A54F4" w:rsidRPr="00DE5A53" w:rsidRDefault="008A54F4" w:rsidP="008A54F4">
      <w:pPr>
        <w:rPr>
          <w:sz w:val="28"/>
          <w:szCs w:val="28"/>
        </w:rPr>
      </w:pPr>
    </w:p>
    <w:p w:rsidR="008A54F4" w:rsidRPr="00DE5A53" w:rsidRDefault="008A54F4" w:rsidP="008A54F4">
      <w:pPr>
        <w:rPr>
          <w:sz w:val="28"/>
          <w:szCs w:val="28"/>
        </w:rPr>
      </w:pPr>
    </w:p>
    <w:p w:rsidR="007B5970" w:rsidRPr="00DE5A53" w:rsidRDefault="007B5970" w:rsidP="008A54F4">
      <w:pPr>
        <w:tabs>
          <w:tab w:val="left" w:pos="6950"/>
        </w:tabs>
        <w:rPr>
          <w:sz w:val="28"/>
          <w:szCs w:val="28"/>
        </w:rPr>
      </w:pPr>
    </w:p>
    <w:p w:rsidR="007B5970" w:rsidRPr="00DE5A53" w:rsidRDefault="007B5970" w:rsidP="007B5970">
      <w:pPr>
        <w:rPr>
          <w:sz w:val="28"/>
          <w:szCs w:val="28"/>
        </w:rPr>
      </w:pPr>
    </w:p>
    <w:p w:rsidR="007B5970" w:rsidRPr="00DE5A53" w:rsidRDefault="007B5970" w:rsidP="007B5970">
      <w:pPr>
        <w:rPr>
          <w:sz w:val="28"/>
          <w:szCs w:val="28"/>
        </w:rPr>
      </w:pPr>
    </w:p>
    <w:p w:rsidR="007B5970" w:rsidRDefault="007B5970" w:rsidP="00466C29">
      <w:pPr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Pr="00AD119B" w:rsidRDefault="006B478C" w:rsidP="007B5970">
      <w:pPr>
        <w:ind w:left="5670" w:right="-142"/>
        <w:rPr>
          <w:sz w:val="28"/>
          <w:szCs w:val="28"/>
        </w:rPr>
      </w:pPr>
      <w:r>
        <w:lastRenderedPageBreak/>
        <w:t>Приложение</w:t>
      </w:r>
      <w:r w:rsidR="007B5970">
        <w:t xml:space="preserve"> </w:t>
      </w:r>
      <w:r w:rsidR="00037C14">
        <w:t>5</w:t>
      </w:r>
    </w:p>
    <w:p w:rsidR="007B5970" w:rsidRPr="00F56E97" w:rsidRDefault="007B5970" w:rsidP="007B5970">
      <w:pPr>
        <w:ind w:left="5670" w:right="-142"/>
      </w:pPr>
      <w:r w:rsidRPr="00F56E97">
        <w:t>к постановлению</w:t>
      </w:r>
      <w:r>
        <w:t xml:space="preserve"> </w:t>
      </w:r>
      <w:r w:rsidRPr="00F56E97">
        <w:t>администрации</w:t>
      </w:r>
      <w:r>
        <w:t xml:space="preserve"> </w:t>
      </w:r>
    </w:p>
    <w:p w:rsidR="007B5970" w:rsidRDefault="007B5970" w:rsidP="007B5970">
      <w:pPr>
        <w:ind w:left="5670" w:right="-142"/>
      </w:pPr>
      <w:r>
        <w:t xml:space="preserve">Уинского мцуниципального округа </w:t>
      </w:r>
    </w:p>
    <w:p w:rsidR="007B5970" w:rsidRDefault="007B5970" w:rsidP="007B5970">
      <w:pPr>
        <w:ind w:left="5670" w:right="-142"/>
      </w:pPr>
      <w:r w:rsidRPr="00F56E97">
        <w:t>от</w:t>
      </w:r>
      <w:r>
        <w:t xml:space="preserve"> </w:t>
      </w:r>
      <w:r w:rsidR="00D458E1" w:rsidRPr="00D458E1">
        <w:t>30.06.2025   259-01-01-02-153</w:t>
      </w:r>
      <w:bookmarkStart w:id="0" w:name="_GoBack"/>
      <w:bookmarkEnd w:id="0"/>
    </w:p>
    <w:p w:rsidR="007B5970" w:rsidRDefault="007B5970" w:rsidP="007B5970">
      <w:pPr>
        <w:ind w:right="-142"/>
        <w:jc w:val="both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Pr="007B5970" w:rsidRDefault="007B5970" w:rsidP="007B5970">
      <w:pPr>
        <w:jc w:val="center"/>
        <w:rPr>
          <w:b/>
          <w:sz w:val="28"/>
          <w:szCs w:val="28"/>
        </w:rPr>
      </w:pPr>
      <w:r w:rsidRPr="007B5970">
        <w:rPr>
          <w:b/>
          <w:sz w:val="28"/>
          <w:szCs w:val="28"/>
        </w:rPr>
        <w:t>ПАСПОРТ</w:t>
      </w:r>
    </w:p>
    <w:p w:rsidR="007B5970" w:rsidRPr="007B5970" w:rsidRDefault="007B5970" w:rsidP="007B5970">
      <w:pPr>
        <w:jc w:val="center"/>
        <w:rPr>
          <w:b/>
          <w:sz w:val="28"/>
          <w:szCs w:val="28"/>
        </w:rPr>
      </w:pPr>
      <w:r w:rsidRPr="007B5970">
        <w:rPr>
          <w:b/>
          <w:sz w:val="28"/>
          <w:szCs w:val="28"/>
        </w:rPr>
        <w:t xml:space="preserve">обеспечения готовности к отопительному периоду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70"/>
        <w:gridCol w:w="1021"/>
        <w:gridCol w:w="440"/>
      </w:tblGrid>
      <w:tr w:rsidR="007B5970" w:rsidRPr="007B5970" w:rsidTr="00AF5A7A">
        <w:trPr>
          <w:jc w:val="center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b/>
                <w:bCs/>
                <w:sz w:val="28"/>
                <w:szCs w:val="28"/>
              </w:rPr>
            </w:pPr>
            <w:r w:rsidRPr="007B5970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b/>
                <w:bCs/>
                <w:sz w:val="28"/>
                <w:szCs w:val="28"/>
              </w:rPr>
            </w:pPr>
            <w:r w:rsidRPr="007B5970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b/>
                <w:bCs/>
                <w:sz w:val="28"/>
                <w:szCs w:val="28"/>
              </w:rPr>
            </w:pPr>
            <w:r w:rsidRPr="007B5970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b/>
                <w:bCs/>
                <w:sz w:val="28"/>
                <w:szCs w:val="28"/>
              </w:rPr>
            </w:pPr>
            <w:r w:rsidRPr="007B5970">
              <w:rPr>
                <w:b/>
                <w:bCs/>
                <w:sz w:val="28"/>
                <w:szCs w:val="28"/>
              </w:rPr>
              <w:t>гг.</w:t>
            </w:r>
          </w:p>
        </w:tc>
      </w:tr>
    </w:tbl>
    <w:p w:rsidR="007B5970" w:rsidRPr="007B5970" w:rsidRDefault="007B5970" w:rsidP="007B5970">
      <w:pPr>
        <w:jc w:val="center"/>
        <w:rPr>
          <w:b/>
          <w:sz w:val="28"/>
          <w:szCs w:val="28"/>
        </w:rPr>
      </w:pPr>
    </w:p>
    <w:p w:rsidR="007B5970" w:rsidRPr="007B5970" w:rsidRDefault="007B5970" w:rsidP="007B5970">
      <w:pPr>
        <w:jc w:val="center"/>
        <w:rPr>
          <w:b/>
          <w:sz w:val="28"/>
          <w:szCs w:val="28"/>
        </w:rPr>
      </w:pPr>
    </w:p>
    <w:p w:rsidR="007B5970" w:rsidRPr="007B5970" w:rsidRDefault="007B5970" w:rsidP="007B5970">
      <w:pPr>
        <w:jc w:val="center"/>
        <w:rPr>
          <w:sz w:val="28"/>
          <w:szCs w:val="28"/>
        </w:rPr>
      </w:pPr>
      <w:r w:rsidRPr="007B5970">
        <w:rPr>
          <w:b/>
          <w:sz w:val="28"/>
          <w:szCs w:val="28"/>
        </w:rPr>
        <w:t>Выдан</w:t>
      </w:r>
      <w:r w:rsidRPr="007B5970">
        <w:rPr>
          <w:sz w:val="28"/>
          <w:szCs w:val="28"/>
        </w:rPr>
        <w:t xml:space="preserve"> ___________________________________________________________________</w:t>
      </w:r>
    </w:p>
    <w:p w:rsidR="007B5970" w:rsidRPr="007B5970" w:rsidRDefault="007B5970" w:rsidP="007B5970">
      <w:pPr>
        <w:jc w:val="center"/>
        <w:rPr>
          <w:sz w:val="28"/>
          <w:szCs w:val="28"/>
        </w:rPr>
      </w:pPr>
      <w:r w:rsidRPr="007B5970">
        <w:rPr>
          <w:sz w:val="28"/>
          <w:szCs w:val="28"/>
        </w:rPr>
        <w:t>(полное наименование теплоснабжающей организации, потребителя тепловой энергии, в отношении которого проводилась проверка готовности к отопительному периоду)</w:t>
      </w:r>
    </w:p>
    <w:p w:rsidR="007B5970" w:rsidRPr="007B5970" w:rsidRDefault="007B5970" w:rsidP="007B5970">
      <w:pPr>
        <w:jc w:val="center"/>
        <w:rPr>
          <w:sz w:val="28"/>
          <w:szCs w:val="28"/>
        </w:rPr>
      </w:pPr>
    </w:p>
    <w:p w:rsidR="007B5970" w:rsidRPr="007B5970" w:rsidRDefault="007B5970" w:rsidP="007B5970">
      <w:pPr>
        <w:jc w:val="center"/>
        <w:rPr>
          <w:sz w:val="28"/>
          <w:szCs w:val="28"/>
        </w:rPr>
      </w:pPr>
      <w:r w:rsidRPr="007B5970">
        <w:rPr>
          <w:sz w:val="28"/>
          <w:szCs w:val="28"/>
        </w:rPr>
        <w:t>В отношении следующих объектов, по которым проводилась оценка обеспечения готовности к отопительному периоду:</w:t>
      </w:r>
    </w:p>
    <w:tbl>
      <w:tblPr>
        <w:tblStyle w:val="af2"/>
        <w:tblW w:w="9101" w:type="dxa"/>
        <w:tblLook w:val="04A0" w:firstRow="1" w:lastRow="0" w:firstColumn="1" w:lastColumn="0" w:noHBand="0" w:noVBand="1"/>
      </w:tblPr>
      <w:tblGrid>
        <w:gridCol w:w="831"/>
        <w:gridCol w:w="8270"/>
      </w:tblGrid>
      <w:tr w:rsidR="007B5970" w:rsidRPr="007B5970" w:rsidTr="00AF5A7A">
        <w:tc>
          <w:tcPr>
            <w:tcW w:w="562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 w:rsidRPr="007B5970">
              <w:rPr>
                <w:sz w:val="28"/>
                <w:szCs w:val="28"/>
              </w:rPr>
              <w:t>1.</w:t>
            </w:r>
          </w:p>
        </w:tc>
        <w:tc>
          <w:tcPr>
            <w:tcW w:w="8539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</w:tr>
      <w:tr w:rsidR="007B5970" w:rsidRPr="007B5970" w:rsidTr="00AF5A7A">
        <w:tc>
          <w:tcPr>
            <w:tcW w:w="562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39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</w:tr>
      <w:tr w:rsidR="007B5970" w:rsidRPr="007B5970" w:rsidTr="00AF5A7A">
        <w:tc>
          <w:tcPr>
            <w:tcW w:w="562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NN...</w:t>
            </w:r>
          </w:p>
        </w:tc>
        <w:tc>
          <w:tcPr>
            <w:tcW w:w="8539" w:type="dxa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5970" w:rsidRPr="007B5970" w:rsidRDefault="007B5970" w:rsidP="007B5970">
      <w:pPr>
        <w:jc w:val="center"/>
        <w:rPr>
          <w:sz w:val="28"/>
          <w:szCs w:val="28"/>
        </w:rPr>
      </w:pPr>
    </w:p>
    <w:p w:rsidR="007B5970" w:rsidRPr="007B5970" w:rsidRDefault="007B5970" w:rsidP="007B5970">
      <w:pPr>
        <w:jc w:val="center"/>
        <w:rPr>
          <w:sz w:val="28"/>
          <w:szCs w:val="28"/>
        </w:rPr>
      </w:pPr>
      <w:r w:rsidRPr="007B5970">
        <w:rPr>
          <w:sz w:val="28"/>
          <w:szCs w:val="28"/>
        </w:rPr>
        <w:t>Основание выдачи паспорта обеспечения готовности к отопительному периоду:</w:t>
      </w:r>
    </w:p>
    <w:p w:rsidR="007B5970" w:rsidRPr="007B5970" w:rsidRDefault="007B5970" w:rsidP="007B5970">
      <w:pPr>
        <w:rPr>
          <w:sz w:val="28"/>
          <w:szCs w:val="28"/>
        </w:rPr>
      </w:pPr>
      <w:r w:rsidRPr="007B5970">
        <w:rPr>
          <w:sz w:val="28"/>
          <w:szCs w:val="28"/>
        </w:rPr>
        <w:t>Акт оценки обеспечения готовн</w:t>
      </w:r>
      <w:r>
        <w:rPr>
          <w:sz w:val="28"/>
          <w:szCs w:val="28"/>
        </w:rPr>
        <w:t xml:space="preserve">ости к отопительному периоду от ________ 2025 г. № ___. </w:t>
      </w:r>
    </w:p>
    <w:p w:rsidR="007B5970" w:rsidRPr="007B5970" w:rsidRDefault="007B5970" w:rsidP="007B5970">
      <w:pPr>
        <w:jc w:val="center"/>
        <w:rPr>
          <w:sz w:val="28"/>
          <w:szCs w:val="28"/>
        </w:rPr>
      </w:pPr>
    </w:p>
    <w:p w:rsidR="007B5970" w:rsidRPr="007B5970" w:rsidRDefault="007B5970" w:rsidP="007B5970">
      <w:pPr>
        <w:jc w:val="center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523"/>
        <w:gridCol w:w="142"/>
        <w:gridCol w:w="3969"/>
      </w:tblGrid>
      <w:tr w:rsidR="007B5970" w:rsidRPr="007B5970" w:rsidTr="00AF5A7A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970" w:rsidRPr="00B251EA" w:rsidRDefault="007B5970" w:rsidP="007B5970">
            <w:pPr>
              <w:jc w:val="center"/>
              <w:rPr>
                <w:sz w:val="28"/>
                <w:szCs w:val="28"/>
              </w:rPr>
            </w:pPr>
            <w:r w:rsidRPr="00B251E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</w:tr>
      <w:tr w:rsidR="007B5970" w:rsidRPr="007B5970" w:rsidTr="00AF5A7A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 w:rsidRPr="007B5970">
              <w:rPr>
                <w:sz w:val="28"/>
                <w:szCs w:val="28"/>
              </w:rPr>
              <w:t>мп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 w:rsidRPr="007B5970">
              <w:rPr>
                <w:sz w:val="28"/>
                <w:szCs w:val="2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5970" w:rsidRPr="007B5970" w:rsidRDefault="007B5970" w:rsidP="007B5970">
            <w:pPr>
              <w:jc w:val="center"/>
              <w:rPr>
                <w:sz w:val="28"/>
                <w:szCs w:val="28"/>
              </w:rPr>
            </w:pPr>
            <w:r w:rsidRPr="007B5970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7B5970" w:rsidRP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Default="007B5970" w:rsidP="007B5970">
      <w:pPr>
        <w:jc w:val="center"/>
        <w:rPr>
          <w:sz w:val="28"/>
          <w:szCs w:val="28"/>
        </w:rPr>
      </w:pPr>
    </w:p>
    <w:p w:rsidR="007B5970" w:rsidRPr="007B5970" w:rsidRDefault="007B5970" w:rsidP="007B5970">
      <w:pPr>
        <w:jc w:val="center"/>
        <w:rPr>
          <w:sz w:val="28"/>
          <w:szCs w:val="28"/>
        </w:rPr>
      </w:pPr>
    </w:p>
    <w:sectPr w:rsidR="007B5970" w:rsidRPr="007B5970" w:rsidSect="00466C29">
      <w:pgSz w:w="11906" w:h="16838" w:code="9"/>
      <w:pgMar w:top="709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20" w:rsidRDefault="00202220">
      <w:r>
        <w:separator/>
      </w:r>
    </w:p>
  </w:endnote>
  <w:endnote w:type="continuationSeparator" w:id="0">
    <w:p w:rsidR="00202220" w:rsidRDefault="0020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20" w:rsidRDefault="00202220">
      <w:r>
        <w:separator/>
      </w:r>
    </w:p>
  </w:footnote>
  <w:footnote w:type="continuationSeparator" w:id="0">
    <w:p w:rsidR="00202220" w:rsidRDefault="0020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DBFFE6"/>
    <w:multiLevelType w:val="singleLevel"/>
    <w:tmpl w:val="FADBFFE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B69"/>
    <w:rsid w:val="00014247"/>
    <w:rsid w:val="00020472"/>
    <w:rsid w:val="00027B9D"/>
    <w:rsid w:val="00037C14"/>
    <w:rsid w:val="00046937"/>
    <w:rsid w:val="00051501"/>
    <w:rsid w:val="0005683B"/>
    <w:rsid w:val="00063EA7"/>
    <w:rsid w:val="00076BEB"/>
    <w:rsid w:val="00080621"/>
    <w:rsid w:val="000862DA"/>
    <w:rsid w:val="000915DA"/>
    <w:rsid w:val="00091AF3"/>
    <w:rsid w:val="000C3766"/>
    <w:rsid w:val="000C4946"/>
    <w:rsid w:val="00113C04"/>
    <w:rsid w:val="00123A9B"/>
    <w:rsid w:val="001508CD"/>
    <w:rsid w:val="00150D8C"/>
    <w:rsid w:val="001621A7"/>
    <w:rsid w:val="00167F63"/>
    <w:rsid w:val="001719C3"/>
    <w:rsid w:val="0017416C"/>
    <w:rsid w:val="00186A13"/>
    <w:rsid w:val="00192B59"/>
    <w:rsid w:val="001B5FCD"/>
    <w:rsid w:val="001D02CD"/>
    <w:rsid w:val="001E036E"/>
    <w:rsid w:val="001F44D6"/>
    <w:rsid w:val="0020025B"/>
    <w:rsid w:val="00201F67"/>
    <w:rsid w:val="00202220"/>
    <w:rsid w:val="00204EDE"/>
    <w:rsid w:val="00235643"/>
    <w:rsid w:val="002659AA"/>
    <w:rsid w:val="002679E9"/>
    <w:rsid w:val="002705A7"/>
    <w:rsid w:val="00282CBC"/>
    <w:rsid w:val="0028698C"/>
    <w:rsid w:val="00287B47"/>
    <w:rsid w:val="00290CC6"/>
    <w:rsid w:val="002B0B74"/>
    <w:rsid w:val="002C06DF"/>
    <w:rsid w:val="002C2AF7"/>
    <w:rsid w:val="002C2CDF"/>
    <w:rsid w:val="002C37BB"/>
    <w:rsid w:val="002C7784"/>
    <w:rsid w:val="002D08C6"/>
    <w:rsid w:val="002E3049"/>
    <w:rsid w:val="00302B97"/>
    <w:rsid w:val="0030777A"/>
    <w:rsid w:val="00311B3E"/>
    <w:rsid w:val="00314E0B"/>
    <w:rsid w:val="00314FB3"/>
    <w:rsid w:val="0032283B"/>
    <w:rsid w:val="003271D0"/>
    <w:rsid w:val="00343B65"/>
    <w:rsid w:val="00344940"/>
    <w:rsid w:val="00355D15"/>
    <w:rsid w:val="00364653"/>
    <w:rsid w:val="0037412E"/>
    <w:rsid w:val="00380087"/>
    <w:rsid w:val="00390723"/>
    <w:rsid w:val="003B0B79"/>
    <w:rsid w:val="003C3F42"/>
    <w:rsid w:val="003E5E72"/>
    <w:rsid w:val="00404CC5"/>
    <w:rsid w:val="00415CBD"/>
    <w:rsid w:val="00415DDA"/>
    <w:rsid w:val="00431795"/>
    <w:rsid w:val="00466C29"/>
    <w:rsid w:val="00470FB3"/>
    <w:rsid w:val="00482A25"/>
    <w:rsid w:val="00491C39"/>
    <w:rsid w:val="004A6C87"/>
    <w:rsid w:val="004B1F6E"/>
    <w:rsid w:val="004E501C"/>
    <w:rsid w:val="004F008B"/>
    <w:rsid w:val="004F7392"/>
    <w:rsid w:val="0050211B"/>
    <w:rsid w:val="00502F9B"/>
    <w:rsid w:val="00513A8C"/>
    <w:rsid w:val="00536FED"/>
    <w:rsid w:val="00571FF1"/>
    <w:rsid w:val="00575521"/>
    <w:rsid w:val="00577E3B"/>
    <w:rsid w:val="005802D5"/>
    <w:rsid w:val="005870B7"/>
    <w:rsid w:val="005B2B55"/>
    <w:rsid w:val="005B7C2C"/>
    <w:rsid w:val="005C4CB8"/>
    <w:rsid w:val="005D62A8"/>
    <w:rsid w:val="005E1929"/>
    <w:rsid w:val="005F5C31"/>
    <w:rsid w:val="005F683B"/>
    <w:rsid w:val="005F7DBB"/>
    <w:rsid w:val="005F7DC5"/>
    <w:rsid w:val="00600B78"/>
    <w:rsid w:val="00605639"/>
    <w:rsid w:val="00605CCF"/>
    <w:rsid w:val="00605F25"/>
    <w:rsid w:val="0060722A"/>
    <w:rsid w:val="006155F3"/>
    <w:rsid w:val="006320B1"/>
    <w:rsid w:val="00637B08"/>
    <w:rsid w:val="0065220F"/>
    <w:rsid w:val="00652EFD"/>
    <w:rsid w:val="0066436B"/>
    <w:rsid w:val="006649A7"/>
    <w:rsid w:val="00675071"/>
    <w:rsid w:val="006A39A7"/>
    <w:rsid w:val="006B1E86"/>
    <w:rsid w:val="006B1FEA"/>
    <w:rsid w:val="006B478C"/>
    <w:rsid w:val="006B6B39"/>
    <w:rsid w:val="006B7885"/>
    <w:rsid w:val="006D251A"/>
    <w:rsid w:val="006F579A"/>
    <w:rsid w:val="00710C0B"/>
    <w:rsid w:val="007143CD"/>
    <w:rsid w:val="0074471A"/>
    <w:rsid w:val="00765256"/>
    <w:rsid w:val="00766314"/>
    <w:rsid w:val="00767456"/>
    <w:rsid w:val="00784126"/>
    <w:rsid w:val="00784AE5"/>
    <w:rsid w:val="0078616F"/>
    <w:rsid w:val="007A3E80"/>
    <w:rsid w:val="007B5970"/>
    <w:rsid w:val="007C521C"/>
    <w:rsid w:val="007E4ADC"/>
    <w:rsid w:val="007E64BC"/>
    <w:rsid w:val="008171D5"/>
    <w:rsid w:val="0081735F"/>
    <w:rsid w:val="00817ACA"/>
    <w:rsid w:val="00822A00"/>
    <w:rsid w:val="00824C62"/>
    <w:rsid w:val="00842CAD"/>
    <w:rsid w:val="00857314"/>
    <w:rsid w:val="00875251"/>
    <w:rsid w:val="008816BD"/>
    <w:rsid w:val="008A54F4"/>
    <w:rsid w:val="008B1016"/>
    <w:rsid w:val="008B2E35"/>
    <w:rsid w:val="008D0EF2"/>
    <w:rsid w:val="008D16CB"/>
    <w:rsid w:val="008E0BB8"/>
    <w:rsid w:val="008E4672"/>
    <w:rsid w:val="008E6FCD"/>
    <w:rsid w:val="008F43C2"/>
    <w:rsid w:val="008F69DD"/>
    <w:rsid w:val="00906ACF"/>
    <w:rsid w:val="009169CE"/>
    <w:rsid w:val="009457B3"/>
    <w:rsid w:val="00947950"/>
    <w:rsid w:val="009564F9"/>
    <w:rsid w:val="00972088"/>
    <w:rsid w:val="00972432"/>
    <w:rsid w:val="00983B1A"/>
    <w:rsid w:val="00990B9E"/>
    <w:rsid w:val="00994DC2"/>
    <w:rsid w:val="00997F4C"/>
    <w:rsid w:val="009A3FC2"/>
    <w:rsid w:val="009A4A08"/>
    <w:rsid w:val="009C415C"/>
    <w:rsid w:val="009D2FEC"/>
    <w:rsid w:val="00A62E49"/>
    <w:rsid w:val="00A85E09"/>
    <w:rsid w:val="00AA4092"/>
    <w:rsid w:val="00AB6E45"/>
    <w:rsid w:val="00AE12D1"/>
    <w:rsid w:val="00AF7F6D"/>
    <w:rsid w:val="00B06808"/>
    <w:rsid w:val="00B1278C"/>
    <w:rsid w:val="00B251EA"/>
    <w:rsid w:val="00B25339"/>
    <w:rsid w:val="00B336E5"/>
    <w:rsid w:val="00B45B8A"/>
    <w:rsid w:val="00B902F7"/>
    <w:rsid w:val="00BA057E"/>
    <w:rsid w:val="00BA5E14"/>
    <w:rsid w:val="00BB0CD5"/>
    <w:rsid w:val="00BB6EA3"/>
    <w:rsid w:val="00BD6972"/>
    <w:rsid w:val="00C11290"/>
    <w:rsid w:val="00C147BE"/>
    <w:rsid w:val="00C26357"/>
    <w:rsid w:val="00C40304"/>
    <w:rsid w:val="00C52A48"/>
    <w:rsid w:val="00C63D61"/>
    <w:rsid w:val="00C725F2"/>
    <w:rsid w:val="00C80448"/>
    <w:rsid w:val="00C8793D"/>
    <w:rsid w:val="00CA4E16"/>
    <w:rsid w:val="00CD394D"/>
    <w:rsid w:val="00CD5BAE"/>
    <w:rsid w:val="00CD752E"/>
    <w:rsid w:val="00CE7DF6"/>
    <w:rsid w:val="00D21D94"/>
    <w:rsid w:val="00D23DEE"/>
    <w:rsid w:val="00D3043A"/>
    <w:rsid w:val="00D458E1"/>
    <w:rsid w:val="00D52B59"/>
    <w:rsid w:val="00D77E99"/>
    <w:rsid w:val="00D8052A"/>
    <w:rsid w:val="00D9208E"/>
    <w:rsid w:val="00D936DD"/>
    <w:rsid w:val="00DA676D"/>
    <w:rsid w:val="00DB0874"/>
    <w:rsid w:val="00DB6FB9"/>
    <w:rsid w:val="00DC2ED9"/>
    <w:rsid w:val="00DC7E8E"/>
    <w:rsid w:val="00DD6C6A"/>
    <w:rsid w:val="00DE5A53"/>
    <w:rsid w:val="00DF5FB8"/>
    <w:rsid w:val="00E101A1"/>
    <w:rsid w:val="00E10DC8"/>
    <w:rsid w:val="00E55D54"/>
    <w:rsid w:val="00E658BD"/>
    <w:rsid w:val="00E72A77"/>
    <w:rsid w:val="00E82633"/>
    <w:rsid w:val="00E869EF"/>
    <w:rsid w:val="00E92149"/>
    <w:rsid w:val="00EB54EA"/>
    <w:rsid w:val="00EE26B1"/>
    <w:rsid w:val="00F255E0"/>
    <w:rsid w:val="00F372F5"/>
    <w:rsid w:val="00F42690"/>
    <w:rsid w:val="00F42CFB"/>
    <w:rsid w:val="00F95473"/>
    <w:rsid w:val="00FB2FED"/>
    <w:rsid w:val="00FC1030"/>
    <w:rsid w:val="00FE01B5"/>
    <w:rsid w:val="00FE16E5"/>
    <w:rsid w:val="00FF43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C936B"/>
  <w15:docId w15:val="{686AA64A-94B8-422C-B041-73AE955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nhideWhenUsed/>
    <w:rsid w:val="00BA5E14"/>
    <w:pPr>
      <w:suppressAutoHyphens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5E14"/>
  </w:style>
  <w:style w:type="paragraph" w:customStyle="1" w:styleId="ConsPlusNormal">
    <w:name w:val="ConsPlusNormal"/>
    <w:rsid w:val="00BA5E14"/>
    <w:pPr>
      <w:suppressAutoHyphens/>
    </w:pPr>
    <w:rPr>
      <w:sz w:val="28"/>
      <w:szCs w:val="28"/>
    </w:rPr>
  </w:style>
  <w:style w:type="paragraph" w:customStyle="1" w:styleId="1">
    <w:name w:val="Текст1"/>
    <w:basedOn w:val="a"/>
    <w:rsid w:val="00BA5E14"/>
    <w:pPr>
      <w:suppressAutoHyphens/>
    </w:pPr>
    <w:rPr>
      <w:rFonts w:ascii="Courier New" w:hAnsi="Courier New"/>
      <w:sz w:val="20"/>
      <w:szCs w:val="20"/>
    </w:rPr>
  </w:style>
  <w:style w:type="character" w:customStyle="1" w:styleId="FootnoteCharacters">
    <w:name w:val="Footnote Characters"/>
    <w:basedOn w:val="a0"/>
    <w:rsid w:val="00BA5E14"/>
    <w:rPr>
      <w:vertAlign w:val="superscript"/>
    </w:rPr>
  </w:style>
  <w:style w:type="character" w:customStyle="1" w:styleId="ListLabel59">
    <w:name w:val="ListLabel 59"/>
    <w:rsid w:val="00BA5E14"/>
  </w:style>
  <w:style w:type="character" w:styleId="af1">
    <w:name w:val="Hyperlink"/>
    <w:basedOn w:val="a0"/>
    <w:unhideWhenUsed/>
    <w:rsid w:val="00C725F2"/>
    <w:rPr>
      <w:color w:val="0563C1" w:themeColor="hyperlink"/>
      <w:u w:val="single"/>
    </w:rPr>
  </w:style>
  <w:style w:type="table" w:styleId="af2">
    <w:name w:val="Table Grid"/>
    <w:basedOn w:val="a1"/>
    <w:uiPriority w:val="59"/>
    <w:qFormat/>
    <w:rsid w:val="0088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56AD-CDD1-4778-B0B4-508026C4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21</cp:revision>
  <cp:lastPrinted>2025-06-18T10:25:00Z</cp:lastPrinted>
  <dcterms:created xsi:type="dcterms:W3CDTF">2025-06-17T11:29:00Z</dcterms:created>
  <dcterms:modified xsi:type="dcterms:W3CDTF">2025-06-30T07:58:00Z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