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A8" w:rsidRPr="00F839F0" w:rsidRDefault="00B24CA8" w:rsidP="00F839F0">
      <w:pPr>
        <w:pStyle w:val="a3"/>
        <w:spacing w:after="0" w:line="240" w:lineRule="auto"/>
        <w:ind w:left="-284" w:firstLine="708"/>
        <w:jc w:val="right"/>
        <w:rPr>
          <w:color w:val="000000"/>
          <w:szCs w:val="28"/>
          <w:lang w:bidi="ru-RU"/>
        </w:rPr>
      </w:pPr>
      <w:r w:rsidRPr="00F839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51C70" wp14:editId="6C60F1D1">
                <wp:simplePos x="0" y="0"/>
                <wp:positionH relativeFrom="margin">
                  <wp:posOffset>-127635</wp:posOffset>
                </wp:positionH>
                <wp:positionV relativeFrom="page">
                  <wp:posOffset>3228975</wp:posOffset>
                </wp:positionV>
                <wp:extent cx="3448050" cy="1724025"/>
                <wp:effectExtent l="0" t="0" r="0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C4" w:rsidRPr="00B24CA8" w:rsidRDefault="00BC6EC4" w:rsidP="00B24CA8">
                            <w:pPr>
                              <w:pStyle w:val="90"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24CA8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Об утверждении перечня помещений для проведения встреч с избирателями в форме собраний, предоставляемых зарегистрированным кандидатам, их доверенным лицам, </w:t>
                            </w:r>
                            <w:r w:rsidRPr="00B24CA8">
                              <w:rPr>
                                <w:sz w:val="28"/>
                                <w:szCs w:val="28"/>
                              </w:rPr>
                              <w:t xml:space="preserve">представителям избирательных объединений при проведении выборов губернатора </w:t>
                            </w:r>
                            <w:r w:rsidR="00334984" w:rsidRPr="00B24CA8">
                              <w:rPr>
                                <w:sz w:val="28"/>
                                <w:szCs w:val="28"/>
                              </w:rPr>
                              <w:t>Пермского края 14</w:t>
                            </w:r>
                            <w:r w:rsidRPr="00B24CA8">
                              <w:rPr>
                                <w:sz w:val="28"/>
                                <w:szCs w:val="28"/>
                              </w:rPr>
                              <w:t xml:space="preserve"> сентября 202</w:t>
                            </w:r>
                            <w:r w:rsidR="00334984" w:rsidRPr="00B24CA8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B24CA8">
                              <w:rPr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F96EBC" w:rsidRPr="00307B72" w:rsidRDefault="00F96EBC" w:rsidP="00307B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C048B" w:rsidRPr="00307B72" w:rsidRDefault="006C048B" w:rsidP="00307B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51C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05pt;margin-top:254.25pt;width:271.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FArAIAAKo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" filled="f" stroked="f">
                <v:textbox inset="0,0,0,0">
                  <w:txbxContent>
                    <w:p w:rsidR="00BC6EC4" w:rsidRPr="00B24CA8" w:rsidRDefault="00BC6EC4" w:rsidP="00B24CA8">
                      <w:pPr>
                        <w:pStyle w:val="90"/>
                        <w:shd w:val="clear" w:color="auto" w:fill="auto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24CA8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Об утверждении перечня помещений для проведения встреч с избирателями в форме собраний, предоставляемых зарегистрированным кандидатам, их доверенным </w:t>
                      </w:r>
                      <w:r w:rsidRPr="00B24CA8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лицам, </w:t>
                      </w:r>
                      <w:r w:rsidRPr="00B24CA8">
                        <w:rPr>
                          <w:sz w:val="28"/>
                          <w:szCs w:val="28"/>
                        </w:rPr>
                        <w:t>представителям</w:t>
                      </w:r>
                      <w:r w:rsidRPr="00B24CA8">
                        <w:rPr>
                          <w:sz w:val="28"/>
                          <w:szCs w:val="28"/>
                        </w:rPr>
                        <w:t xml:space="preserve"> избирательных объединений при проведении выборов губернатора </w:t>
                      </w:r>
                      <w:r w:rsidR="00334984" w:rsidRPr="00B24CA8">
                        <w:rPr>
                          <w:sz w:val="28"/>
                          <w:szCs w:val="28"/>
                        </w:rPr>
                        <w:t>Пермского края 14</w:t>
                      </w:r>
                      <w:r w:rsidRPr="00B24CA8">
                        <w:rPr>
                          <w:sz w:val="28"/>
                          <w:szCs w:val="28"/>
                        </w:rPr>
                        <w:t xml:space="preserve"> сентября 202</w:t>
                      </w:r>
                      <w:r w:rsidR="00334984" w:rsidRPr="00B24CA8">
                        <w:rPr>
                          <w:sz w:val="28"/>
                          <w:szCs w:val="28"/>
                        </w:rPr>
                        <w:t>5</w:t>
                      </w:r>
                      <w:r w:rsidRPr="00B24CA8">
                        <w:rPr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F96EBC" w:rsidRPr="00307B72" w:rsidRDefault="00F96EBC" w:rsidP="00307B7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C048B" w:rsidRPr="00307B72" w:rsidRDefault="006C048B" w:rsidP="00307B7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839F0" w:rsidRPr="00F839F0">
        <w:rPr>
          <w:color w:val="000000"/>
          <w:szCs w:val="28"/>
          <w:lang w:bidi="ru-RU"/>
        </w:rPr>
        <w:t>16.07.2025    259-01-01-03-134</w:t>
      </w:r>
    </w:p>
    <w:p w:rsidR="00B24CA8" w:rsidRDefault="00B24CA8" w:rsidP="00B24CA8">
      <w:pPr>
        <w:pStyle w:val="a3"/>
        <w:spacing w:after="0" w:line="240" w:lineRule="auto"/>
        <w:ind w:left="-284" w:firstLine="708"/>
        <w:jc w:val="both"/>
        <w:rPr>
          <w:b w:val="0"/>
          <w:color w:val="000000"/>
          <w:szCs w:val="28"/>
          <w:lang w:bidi="ru-RU"/>
        </w:rPr>
      </w:pPr>
    </w:p>
    <w:p w:rsidR="00D078CF" w:rsidRPr="00B24CA8" w:rsidRDefault="00B24CA8" w:rsidP="00B24CA8">
      <w:pPr>
        <w:pStyle w:val="a3"/>
        <w:spacing w:after="0" w:line="240" w:lineRule="auto"/>
        <w:ind w:left="-284" w:firstLine="708"/>
        <w:jc w:val="both"/>
        <w:rPr>
          <w:b w:val="0"/>
          <w:color w:val="000000"/>
          <w:szCs w:val="28"/>
          <w:lang w:bidi="ru-RU"/>
        </w:rPr>
      </w:pPr>
      <w:r w:rsidRPr="00F96EBC">
        <w:rPr>
          <w:b w:val="0"/>
          <w:noProof/>
        </w:rPr>
        <w:drawing>
          <wp:anchor distT="0" distB="0" distL="114300" distR="114300" simplePos="0" relativeHeight="251660288" behindDoc="0" locked="0" layoutInCell="1" allowOverlap="1" wp14:anchorId="2E78414F" wp14:editId="566E3051">
            <wp:simplePos x="0" y="0"/>
            <wp:positionH relativeFrom="margin">
              <wp:posOffset>-127635</wp:posOffset>
            </wp:positionH>
            <wp:positionV relativeFrom="margin">
              <wp:posOffset>-501015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6EC4" w:rsidRPr="00F96EBC">
        <w:rPr>
          <w:b w:val="0"/>
          <w:color w:val="000000"/>
          <w:szCs w:val="28"/>
          <w:lang w:bidi="ru-RU"/>
        </w:rPr>
        <w:t>В</w:t>
      </w:r>
      <w:r w:rsidR="00BC6EC4" w:rsidRPr="00B24CA8">
        <w:rPr>
          <w:b w:val="0"/>
          <w:color w:val="000000"/>
          <w:szCs w:val="28"/>
          <w:lang w:bidi="ru-RU"/>
        </w:rPr>
        <w:t xml:space="preserve"> целях обеспечения равных условий проведения агитационных публичных мероприятий в форме собраний зарегистрированным кандидатам, их доверенным лицам, избирательным объединениям, руководствуясь пунктами 1, 3 статьи 53 Федерального закона от 12.06.2002 № 67-ФЗ «Об основных гарантиях избирательных прав и права на участие в референдуме граждан Российской Федерации», частями 1,3 статьи 45 Закона Пермского края от 28.06.2012 № 68-ПК «О выборах губернатора Пермского края»</w:t>
      </w:r>
      <w:r w:rsidR="00C102C3" w:rsidRPr="00B24CA8">
        <w:rPr>
          <w:b w:val="0"/>
          <w:color w:val="000000"/>
          <w:szCs w:val="28"/>
          <w:lang w:bidi="ru-RU"/>
        </w:rPr>
        <w:t xml:space="preserve">  </w:t>
      </w:r>
    </w:p>
    <w:p w:rsidR="00334984" w:rsidRPr="00B24CA8" w:rsidRDefault="00F96EBC" w:rsidP="00B24CA8">
      <w:pPr>
        <w:pStyle w:val="ab"/>
        <w:spacing w:after="0"/>
        <w:ind w:left="-284"/>
        <w:jc w:val="both"/>
        <w:rPr>
          <w:sz w:val="28"/>
          <w:szCs w:val="28"/>
        </w:rPr>
      </w:pPr>
      <w:r w:rsidRPr="00B24CA8">
        <w:rPr>
          <w:sz w:val="28"/>
          <w:szCs w:val="28"/>
        </w:rPr>
        <w:tab/>
      </w:r>
      <w:r w:rsidR="00B24CA8" w:rsidRPr="00B24CA8">
        <w:rPr>
          <w:sz w:val="28"/>
          <w:szCs w:val="28"/>
        </w:rPr>
        <w:t xml:space="preserve">    </w:t>
      </w:r>
      <w:r w:rsidRPr="00B24CA8">
        <w:rPr>
          <w:sz w:val="28"/>
          <w:szCs w:val="28"/>
        </w:rPr>
        <w:t xml:space="preserve">1. </w:t>
      </w:r>
      <w:r w:rsidR="00334984" w:rsidRPr="00B24CA8">
        <w:rPr>
          <w:sz w:val="28"/>
          <w:szCs w:val="28"/>
        </w:rPr>
        <w:t>Утвердить перечень</w:t>
      </w:r>
      <w:r w:rsidR="00334984" w:rsidRPr="00B24CA8">
        <w:rPr>
          <w:color w:val="000000"/>
          <w:sz w:val="28"/>
          <w:szCs w:val="28"/>
          <w:lang w:bidi="ru-RU"/>
        </w:rPr>
        <w:t xml:space="preserve"> помещений для проведения встреч с избирателями в форме собраний, предоставляемых зарегистрированным кандидатам, их доверенным лицам, </w:t>
      </w:r>
      <w:r w:rsidR="00334984" w:rsidRPr="00B24CA8">
        <w:rPr>
          <w:sz w:val="28"/>
          <w:szCs w:val="28"/>
        </w:rPr>
        <w:t>представителям избирательных объединений при проведении выборов губернатора Пермского края 14 сентября 2025 года, согласно приложению.</w:t>
      </w:r>
    </w:p>
    <w:p w:rsidR="00F96EBC" w:rsidRPr="00B24CA8" w:rsidRDefault="00F96EBC" w:rsidP="00B24CA8">
      <w:pPr>
        <w:pStyle w:val="90"/>
        <w:shd w:val="clear" w:color="auto" w:fill="auto"/>
        <w:spacing w:after="0" w:line="240" w:lineRule="auto"/>
        <w:ind w:left="-284" w:firstLine="578"/>
        <w:jc w:val="both"/>
        <w:rPr>
          <w:b w:val="0"/>
          <w:sz w:val="28"/>
          <w:szCs w:val="28"/>
        </w:rPr>
      </w:pPr>
      <w:r w:rsidRPr="00B24CA8">
        <w:rPr>
          <w:b w:val="0"/>
          <w:sz w:val="28"/>
          <w:szCs w:val="28"/>
        </w:rPr>
        <w:t xml:space="preserve">2. Начальнику управления культуры, спорта и молодежной политики администрации округа </w:t>
      </w:r>
      <w:proofErr w:type="spellStart"/>
      <w:r w:rsidRPr="00B24CA8">
        <w:rPr>
          <w:b w:val="0"/>
          <w:sz w:val="28"/>
          <w:szCs w:val="28"/>
        </w:rPr>
        <w:t>Кочетовой</w:t>
      </w:r>
      <w:proofErr w:type="spellEnd"/>
      <w:r w:rsidRPr="00B24CA8">
        <w:rPr>
          <w:b w:val="0"/>
          <w:sz w:val="28"/>
          <w:szCs w:val="28"/>
        </w:rPr>
        <w:t xml:space="preserve"> Н.И. ознакомить с данным распоряжением руководителей муниципальных учреждений культуры.</w:t>
      </w:r>
    </w:p>
    <w:p w:rsidR="00F96EBC" w:rsidRPr="00B24CA8" w:rsidRDefault="00F96EBC" w:rsidP="00B24CA8">
      <w:pPr>
        <w:pStyle w:val="22"/>
        <w:shd w:val="clear" w:color="auto" w:fill="auto"/>
        <w:spacing w:before="0" w:after="0" w:line="240" w:lineRule="auto"/>
        <w:ind w:left="-284" w:firstLine="578"/>
        <w:rPr>
          <w:sz w:val="28"/>
          <w:szCs w:val="28"/>
        </w:rPr>
      </w:pPr>
      <w:r w:rsidRPr="00B24CA8">
        <w:rPr>
          <w:sz w:val="28"/>
          <w:szCs w:val="28"/>
        </w:rPr>
        <w:t xml:space="preserve">3. Настоящее </w:t>
      </w:r>
      <w:r w:rsidR="00CC7737" w:rsidRPr="00B24CA8">
        <w:rPr>
          <w:sz w:val="28"/>
          <w:szCs w:val="28"/>
        </w:rPr>
        <w:t>распоряжение</w:t>
      </w:r>
      <w:r w:rsidRPr="00B24CA8">
        <w:rPr>
          <w:sz w:val="28"/>
          <w:szCs w:val="28"/>
        </w:rPr>
        <w:t xml:space="preserve"> вступает в силу </w:t>
      </w:r>
      <w:r w:rsidR="000753FA" w:rsidRPr="00B24CA8">
        <w:rPr>
          <w:sz w:val="28"/>
          <w:szCs w:val="28"/>
        </w:rPr>
        <w:t>после официального</w:t>
      </w:r>
      <w:r w:rsidRPr="00B24CA8">
        <w:rPr>
          <w:sz w:val="28"/>
          <w:szCs w:val="28"/>
        </w:rPr>
        <w:t xml:space="preserve"> </w:t>
      </w:r>
      <w:r w:rsidR="005055D6" w:rsidRPr="00B24CA8">
        <w:rPr>
          <w:sz w:val="28"/>
          <w:szCs w:val="28"/>
        </w:rPr>
        <w:t>опубликовани</w:t>
      </w:r>
      <w:r w:rsidR="005321FB">
        <w:rPr>
          <w:sz w:val="28"/>
          <w:szCs w:val="28"/>
        </w:rPr>
        <w:t>я</w:t>
      </w:r>
      <w:r w:rsidR="005055D6" w:rsidRPr="00B24CA8">
        <w:rPr>
          <w:sz w:val="28"/>
          <w:szCs w:val="28"/>
        </w:rPr>
        <w:t xml:space="preserve"> в печатном </w:t>
      </w:r>
      <w:r w:rsidR="009F7BAA" w:rsidRPr="00B24CA8">
        <w:rPr>
          <w:sz w:val="28"/>
          <w:szCs w:val="28"/>
        </w:rPr>
        <w:t>средстве</w:t>
      </w:r>
      <w:r w:rsidR="005055D6" w:rsidRPr="00B24CA8">
        <w:rPr>
          <w:sz w:val="28"/>
          <w:szCs w:val="28"/>
        </w:rPr>
        <w:t xml:space="preserve"> массовой информации </w:t>
      </w:r>
      <w:r w:rsidR="005321FB">
        <w:rPr>
          <w:sz w:val="28"/>
          <w:szCs w:val="28"/>
        </w:rPr>
        <w:t>г</w:t>
      </w:r>
      <w:r w:rsidR="005055D6" w:rsidRPr="00B24CA8">
        <w:rPr>
          <w:sz w:val="28"/>
          <w:szCs w:val="28"/>
        </w:rPr>
        <w:t>азет</w:t>
      </w:r>
      <w:r w:rsidR="005321FB">
        <w:rPr>
          <w:sz w:val="28"/>
          <w:szCs w:val="28"/>
        </w:rPr>
        <w:t>е</w:t>
      </w:r>
      <w:r w:rsidR="005055D6" w:rsidRPr="00B24CA8">
        <w:rPr>
          <w:sz w:val="28"/>
          <w:szCs w:val="28"/>
        </w:rPr>
        <w:t xml:space="preserve"> «Родник</w:t>
      </w:r>
      <w:r w:rsidR="009F7BAA" w:rsidRPr="00B24CA8">
        <w:rPr>
          <w:sz w:val="28"/>
          <w:szCs w:val="28"/>
        </w:rPr>
        <w:t>-1</w:t>
      </w:r>
      <w:r w:rsidR="005055D6" w:rsidRPr="00B24CA8">
        <w:rPr>
          <w:sz w:val="28"/>
          <w:szCs w:val="28"/>
        </w:rPr>
        <w:t xml:space="preserve">» </w:t>
      </w:r>
      <w:r w:rsidR="000753FA" w:rsidRPr="00B24CA8"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 w:rsidR="000753FA" w:rsidRPr="00B24CA8">
        <w:rPr>
          <w:sz w:val="28"/>
          <w:szCs w:val="28"/>
        </w:rPr>
        <w:t>Уинского</w:t>
      </w:r>
      <w:proofErr w:type="spellEnd"/>
      <w:r w:rsidR="000753FA" w:rsidRPr="00B24CA8">
        <w:rPr>
          <w:sz w:val="28"/>
          <w:szCs w:val="28"/>
        </w:rPr>
        <w:t xml:space="preserve"> муниципального округа (www.uinsk.ru).</w:t>
      </w:r>
    </w:p>
    <w:p w:rsidR="00F96EBC" w:rsidRPr="00B24CA8" w:rsidRDefault="00F96EBC" w:rsidP="00B24CA8">
      <w:pPr>
        <w:pStyle w:val="22"/>
        <w:shd w:val="clear" w:color="auto" w:fill="auto"/>
        <w:spacing w:before="0" w:after="0" w:line="240" w:lineRule="auto"/>
        <w:ind w:left="-284" w:firstLine="578"/>
        <w:rPr>
          <w:sz w:val="28"/>
          <w:szCs w:val="28"/>
        </w:rPr>
      </w:pPr>
      <w:r w:rsidRPr="00B24CA8">
        <w:rPr>
          <w:sz w:val="28"/>
          <w:szCs w:val="28"/>
        </w:rPr>
        <w:t xml:space="preserve">4. Копию распоряжения направить в территориальную избирательную комиссию </w:t>
      </w:r>
      <w:proofErr w:type="spellStart"/>
      <w:r w:rsidRPr="00B24CA8">
        <w:rPr>
          <w:sz w:val="28"/>
          <w:szCs w:val="28"/>
        </w:rPr>
        <w:t>Уинского</w:t>
      </w:r>
      <w:proofErr w:type="spellEnd"/>
      <w:r w:rsidRPr="00B24CA8">
        <w:rPr>
          <w:sz w:val="28"/>
          <w:szCs w:val="28"/>
        </w:rPr>
        <w:t xml:space="preserve"> муниципального округа.</w:t>
      </w:r>
    </w:p>
    <w:p w:rsidR="00B24CA8" w:rsidRDefault="00B24CA8" w:rsidP="00B24CA8">
      <w:pPr>
        <w:pStyle w:val="22"/>
        <w:shd w:val="clear" w:color="auto" w:fill="auto"/>
        <w:spacing w:before="0" w:after="0" w:line="240" w:lineRule="auto"/>
        <w:ind w:left="-284" w:firstLine="578"/>
        <w:rPr>
          <w:sz w:val="28"/>
          <w:szCs w:val="28"/>
        </w:rPr>
      </w:pPr>
    </w:p>
    <w:p w:rsidR="00F96EBC" w:rsidRPr="00B24CA8" w:rsidRDefault="00F96EBC" w:rsidP="00B24CA8">
      <w:pPr>
        <w:pStyle w:val="22"/>
        <w:shd w:val="clear" w:color="auto" w:fill="auto"/>
        <w:spacing w:before="0" w:after="0" w:line="240" w:lineRule="auto"/>
        <w:ind w:left="-284" w:firstLine="578"/>
        <w:rPr>
          <w:sz w:val="27"/>
          <w:szCs w:val="27"/>
        </w:rPr>
      </w:pPr>
      <w:r w:rsidRPr="00B24CA8">
        <w:rPr>
          <w:sz w:val="28"/>
          <w:szCs w:val="28"/>
        </w:rPr>
        <w:lastRenderedPageBreak/>
        <w:t xml:space="preserve">5. Контроль над исполнением данного распоряжения возложить на руководителя аппарата администрации округа </w:t>
      </w:r>
      <w:proofErr w:type="spellStart"/>
      <w:r w:rsidR="00334984" w:rsidRPr="00B24CA8">
        <w:rPr>
          <w:sz w:val="28"/>
          <w:szCs w:val="28"/>
        </w:rPr>
        <w:t>Чернобровину</w:t>
      </w:r>
      <w:proofErr w:type="spellEnd"/>
      <w:r w:rsidR="00334984" w:rsidRPr="00B24CA8">
        <w:rPr>
          <w:sz w:val="28"/>
          <w:szCs w:val="28"/>
        </w:rPr>
        <w:t xml:space="preserve"> В.П.</w:t>
      </w:r>
      <w:r w:rsidRPr="00B24CA8">
        <w:rPr>
          <w:sz w:val="27"/>
          <w:szCs w:val="27"/>
        </w:rPr>
        <w:tab/>
      </w:r>
    </w:p>
    <w:p w:rsidR="008A01D5" w:rsidRPr="00B24CA8" w:rsidRDefault="008A01D5" w:rsidP="006C048B">
      <w:pPr>
        <w:pStyle w:val="ab"/>
        <w:spacing w:after="0"/>
        <w:ind w:left="0"/>
        <w:rPr>
          <w:sz w:val="27"/>
          <w:szCs w:val="27"/>
        </w:rPr>
      </w:pPr>
    </w:p>
    <w:p w:rsidR="008A01D5" w:rsidRPr="00B24CA8" w:rsidRDefault="008A01D5" w:rsidP="006C048B">
      <w:pPr>
        <w:pStyle w:val="ab"/>
        <w:spacing w:after="0"/>
        <w:ind w:left="0"/>
        <w:rPr>
          <w:sz w:val="27"/>
          <w:szCs w:val="27"/>
        </w:rPr>
      </w:pPr>
    </w:p>
    <w:p w:rsidR="006C048B" w:rsidRPr="00D25883" w:rsidRDefault="006C048B" w:rsidP="006C048B">
      <w:pPr>
        <w:pStyle w:val="ab"/>
        <w:spacing w:after="0"/>
        <w:ind w:left="0"/>
        <w:rPr>
          <w:sz w:val="28"/>
          <w:szCs w:val="28"/>
        </w:rPr>
      </w:pPr>
      <w:r w:rsidRPr="00D25883">
        <w:rPr>
          <w:sz w:val="28"/>
          <w:szCs w:val="28"/>
        </w:rPr>
        <w:t>Глава муниципального округа</w:t>
      </w:r>
      <w:r w:rsidR="005055D6" w:rsidRPr="00D25883">
        <w:rPr>
          <w:sz w:val="28"/>
          <w:szCs w:val="28"/>
        </w:rPr>
        <w:t>-</w:t>
      </w:r>
    </w:p>
    <w:p w:rsidR="006C048B" w:rsidRPr="00D25883" w:rsidRDefault="0016551E" w:rsidP="006C048B">
      <w:pPr>
        <w:pStyle w:val="ab"/>
        <w:spacing w:after="0"/>
        <w:ind w:left="0"/>
        <w:rPr>
          <w:sz w:val="28"/>
          <w:szCs w:val="28"/>
        </w:rPr>
      </w:pPr>
      <w:r w:rsidRPr="00D25883">
        <w:rPr>
          <w:sz w:val="28"/>
          <w:szCs w:val="28"/>
        </w:rPr>
        <w:t>г</w:t>
      </w:r>
      <w:r w:rsidR="006C048B" w:rsidRPr="00D25883">
        <w:rPr>
          <w:sz w:val="28"/>
          <w:szCs w:val="28"/>
        </w:rPr>
        <w:t xml:space="preserve">лава администрации </w:t>
      </w:r>
      <w:proofErr w:type="spellStart"/>
      <w:r w:rsidR="006C048B" w:rsidRPr="00D25883">
        <w:rPr>
          <w:sz w:val="28"/>
          <w:szCs w:val="28"/>
        </w:rPr>
        <w:t>Уинского</w:t>
      </w:r>
      <w:proofErr w:type="spellEnd"/>
    </w:p>
    <w:p w:rsidR="00B24CA8" w:rsidRDefault="00BE726B" w:rsidP="00B24CA8">
      <w:pPr>
        <w:pStyle w:val="ab"/>
        <w:spacing w:after="0"/>
        <w:ind w:left="0"/>
        <w:rPr>
          <w:sz w:val="28"/>
          <w:szCs w:val="28"/>
        </w:rPr>
      </w:pPr>
      <w:r w:rsidRPr="00D25883">
        <w:rPr>
          <w:sz w:val="28"/>
          <w:szCs w:val="28"/>
        </w:rPr>
        <w:t>муниципального округа</w:t>
      </w:r>
      <w:r w:rsidR="006C048B" w:rsidRPr="00D25883">
        <w:rPr>
          <w:sz w:val="28"/>
          <w:szCs w:val="28"/>
        </w:rPr>
        <w:t xml:space="preserve">    </w:t>
      </w:r>
      <w:r w:rsidR="00E33E4E" w:rsidRPr="00D25883">
        <w:rPr>
          <w:sz w:val="28"/>
          <w:szCs w:val="28"/>
        </w:rPr>
        <w:t xml:space="preserve">  </w:t>
      </w:r>
      <w:r w:rsidR="00B24CA8" w:rsidRPr="00D25883">
        <w:rPr>
          <w:sz w:val="28"/>
          <w:szCs w:val="28"/>
        </w:rPr>
        <w:t xml:space="preserve"> </w:t>
      </w:r>
      <w:r w:rsidR="006C048B" w:rsidRPr="00D25883">
        <w:rPr>
          <w:sz w:val="28"/>
          <w:szCs w:val="28"/>
        </w:rPr>
        <w:t xml:space="preserve">              </w:t>
      </w:r>
      <w:r w:rsidR="00E15BB7" w:rsidRPr="00D25883">
        <w:rPr>
          <w:sz w:val="28"/>
          <w:szCs w:val="28"/>
        </w:rPr>
        <w:t xml:space="preserve">           </w:t>
      </w:r>
      <w:r w:rsidR="008A01D5" w:rsidRPr="00D25883">
        <w:rPr>
          <w:sz w:val="28"/>
          <w:szCs w:val="28"/>
        </w:rPr>
        <w:t xml:space="preserve">   </w:t>
      </w:r>
      <w:r w:rsidR="006C048B" w:rsidRPr="00D25883">
        <w:rPr>
          <w:sz w:val="28"/>
          <w:szCs w:val="28"/>
        </w:rPr>
        <w:t xml:space="preserve">                                    А.Н.</w:t>
      </w:r>
      <w:r w:rsidR="008A01D5" w:rsidRPr="00D25883">
        <w:rPr>
          <w:sz w:val="28"/>
          <w:szCs w:val="28"/>
        </w:rPr>
        <w:t xml:space="preserve"> </w:t>
      </w:r>
      <w:proofErr w:type="spellStart"/>
      <w:r w:rsidR="006C048B" w:rsidRPr="00D25883">
        <w:rPr>
          <w:sz w:val="28"/>
          <w:szCs w:val="28"/>
        </w:rPr>
        <w:t>Зелёнкин</w:t>
      </w:r>
      <w:proofErr w:type="spellEnd"/>
      <w:r w:rsidR="00E33E4E">
        <w:rPr>
          <w:sz w:val="28"/>
          <w:szCs w:val="28"/>
        </w:rPr>
        <w:t xml:space="preserve"> </w:t>
      </w:r>
      <w:r w:rsidR="00BE4F5C">
        <w:rPr>
          <w:sz w:val="28"/>
          <w:szCs w:val="28"/>
        </w:rPr>
        <w:t xml:space="preserve">                                  </w:t>
      </w:r>
      <w:r w:rsidR="00594368">
        <w:rPr>
          <w:sz w:val="28"/>
          <w:szCs w:val="28"/>
        </w:rPr>
        <w:t xml:space="preserve">                                     </w:t>
      </w: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B24CA8" w:rsidRDefault="00B24CA8" w:rsidP="00B24CA8">
      <w:pPr>
        <w:pStyle w:val="ab"/>
        <w:spacing w:after="0"/>
        <w:ind w:left="0"/>
        <w:rPr>
          <w:sz w:val="28"/>
          <w:szCs w:val="28"/>
        </w:rPr>
      </w:pPr>
    </w:p>
    <w:p w:rsidR="00D25883" w:rsidRDefault="00D25883" w:rsidP="00B24CA8">
      <w:pPr>
        <w:pStyle w:val="ab"/>
        <w:spacing w:after="0"/>
        <w:ind w:left="4962"/>
        <w:rPr>
          <w:sz w:val="27"/>
          <w:szCs w:val="27"/>
        </w:rPr>
      </w:pPr>
    </w:p>
    <w:p w:rsidR="00594368" w:rsidRPr="00D25883" w:rsidRDefault="00D25883" w:rsidP="00D25883">
      <w:pPr>
        <w:pStyle w:val="ab"/>
        <w:spacing w:after="0"/>
        <w:ind w:left="5670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94368" w:rsidRPr="00D25883">
        <w:rPr>
          <w:sz w:val="28"/>
          <w:szCs w:val="28"/>
        </w:rPr>
        <w:t xml:space="preserve">Приложение </w:t>
      </w:r>
    </w:p>
    <w:p w:rsidR="00594368" w:rsidRPr="00D25883" w:rsidRDefault="00594368" w:rsidP="00D25883">
      <w:pPr>
        <w:tabs>
          <w:tab w:val="left" w:pos="5103"/>
        </w:tabs>
        <w:rPr>
          <w:sz w:val="28"/>
          <w:szCs w:val="28"/>
        </w:rPr>
      </w:pPr>
      <w:r w:rsidRPr="00D25883">
        <w:rPr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594368" w:rsidRPr="00D25883" w:rsidRDefault="00594368" w:rsidP="00D25883">
      <w:pPr>
        <w:tabs>
          <w:tab w:val="left" w:pos="5103"/>
        </w:tabs>
        <w:rPr>
          <w:sz w:val="28"/>
          <w:szCs w:val="28"/>
        </w:rPr>
      </w:pPr>
      <w:r w:rsidRPr="00D25883"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Pr="00D25883">
        <w:rPr>
          <w:sz w:val="28"/>
          <w:szCs w:val="28"/>
        </w:rPr>
        <w:t>Уинского</w:t>
      </w:r>
      <w:proofErr w:type="spellEnd"/>
      <w:r w:rsidRPr="00D25883">
        <w:rPr>
          <w:sz w:val="28"/>
          <w:szCs w:val="28"/>
        </w:rPr>
        <w:t xml:space="preserve"> муниципального округа</w:t>
      </w:r>
    </w:p>
    <w:p w:rsidR="00594368" w:rsidRPr="00D25883" w:rsidRDefault="00594368" w:rsidP="00D25883">
      <w:pPr>
        <w:tabs>
          <w:tab w:val="left" w:pos="5103"/>
        </w:tabs>
        <w:rPr>
          <w:sz w:val="28"/>
          <w:szCs w:val="28"/>
        </w:rPr>
      </w:pPr>
      <w:r w:rsidRPr="00D25883">
        <w:rPr>
          <w:sz w:val="28"/>
          <w:szCs w:val="28"/>
        </w:rPr>
        <w:t xml:space="preserve">                                                </w:t>
      </w:r>
      <w:r w:rsidR="00F839F0">
        <w:rPr>
          <w:sz w:val="28"/>
          <w:szCs w:val="28"/>
        </w:rPr>
        <w:t xml:space="preserve">                          </w:t>
      </w:r>
      <w:proofErr w:type="gramStart"/>
      <w:r w:rsidR="00F839F0">
        <w:rPr>
          <w:sz w:val="28"/>
          <w:szCs w:val="28"/>
        </w:rPr>
        <w:t>от  16.07.2025</w:t>
      </w:r>
      <w:proofErr w:type="gramEnd"/>
      <w:r w:rsidR="00F839F0">
        <w:rPr>
          <w:sz w:val="28"/>
          <w:szCs w:val="28"/>
        </w:rPr>
        <w:t xml:space="preserve"> </w:t>
      </w:r>
      <w:r w:rsidRPr="00D25883">
        <w:rPr>
          <w:sz w:val="28"/>
          <w:szCs w:val="28"/>
        </w:rPr>
        <w:t xml:space="preserve">№  </w:t>
      </w:r>
      <w:r w:rsidR="00F839F0">
        <w:rPr>
          <w:sz w:val="28"/>
          <w:szCs w:val="28"/>
        </w:rPr>
        <w:t>259-01-01-03-134</w:t>
      </w:r>
      <w:bookmarkStart w:id="0" w:name="_GoBack"/>
      <w:bookmarkEnd w:id="0"/>
    </w:p>
    <w:p w:rsidR="00594368" w:rsidRPr="00D25883" w:rsidRDefault="00594368" w:rsidP="00594368">
      <w:pPr>
        <w:jc w:val="center"/>
        <w:rPr>
          <w:sz w:val="28"/>
          <w:szCs w:val="28"/>
        </w:rPr>
      </w:pPr>
      <w:r w:rsidRPr="00D25883">
        <w:rPr>
          <w:sz w:val="28"/>
          <w:szCs w:val="28"/>
        </w:rPr>
        <w:tab/>
      </w:r>
    </w:p>
    <w:p w:rsidR="00334984" w:rsidRPr="00D25883" w:rsidRDefault="00334984" w:rsidP="00334984">
      <w:pPr>
        <w:jc w:val="center"/>
        <w:rPr>
          <w:b/>
          <w:bCs/>
          <w:sz w:val="28"/>
          <w:szCs w:val="28"/>
        </w:rPr>
      </w:pPr>
      <w:r w:rsidRPr="00D25883">
        <w:rPr>
          <w:b/>
          <w:bCs/>
          <w:sz w:val="28"/>
          <w:szCs w:val="28"/>
        </w:rPr>
        <w:t>Перечень</w:t>
      </w:r>
    </w:p>
    <w:p w:rsidR="00334984" w:rsidRPr="00D25883" w:rsidRDefault="00334984" w:rsidP="00334984">
      <w:pPr>
        <w:jc w:val="center"/>
        <w:rPr>
          <w:b/>
          <w:sz w:val="28"/>
          <w:szCs w:val="28"/>
        </w:rPr>
      </w:pPr>
      <w:r w:rsidRPr="00D25883">
        <w:rPr>
          <w:b/>
          <w:color w:val="000000"/>
          <w:sz w:val="28"/>
          <w:szCs w:val="28"/>
          <w:lang w:bidi="ru-RU"/>
        </w:rPr>
        <w:t xml:space="preserve">помещений для проведения встреч с избирателями в форме собраний, предоставляемых зарегистрированным кандидатам, их доверенным лицам, </w:t>
      </w:r>
      <w:r w:rsidRPr="00D25883">
        <w:rPr>
          <w:b/>
          <w:sz w:val="28"/>
          <w:szCs w:val="28"/>
        </w:rPr>
        <w:t>представителей избирательных объединений при проведении выборов губернатора Пермского края 1</w:t>
      </w:r>
      <w:r w:rsidR="00D6071A" w:rsidRPr="00D25883">
        <w:rPr>
          <w:b/>
          <w:sz w:val="28"/>
          <w:szCs w:val="28"/>
        </w:rPr>
        <w:t>4</w:t>
      </w:r>
      <w:r w:rsidRPr="00D25883">
        <w:rPr>
          <w:b/>
          <w:sz w:val="28"/>
          <w:szCs w:val="28"/>
        </w:rPr>
        <w:t xml:space="preserve"> сентября 202</w:t>
      </w:r>
      <w:r w:rsidR="00D6071A" w:rsidRPr="00D25883">
        <w:rPr>
          <w:b/>
          <w:sz w:val="28"/>
          <w:szCs w:val="28"/>
        </w:rPr>
        <w:t>5</w:t>
      </w:r>
      <w:r w:rsidRPr="00D25883">
        <w:rPr>
          <w:b/>
          <w:sz w:val="28"/>
          <w:szCs w:val="28"/>
        </w:rPr>
        <w:t xml:space="preserve"> года</w:t>
      </w:r>
    </w:p>
    <w:p w:rsidR="002C1B08" w:rsidRPr="00D25883" w:rsidRDefault="002C1B08" w:rsidP="002C1B08">
      <w:pPr>
        <w:jc w:val="center"/>
        <w:rPr>
          <w:sz w:val="28"/>
          <w:szCs w:val="28"/>
        </w:rPr>
      </w:pPr>
    </w:p>
    <w:p w:rsidR="002C1B08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 Структурные подразделения муниципального бюджетного учреждения 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>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Центр культуры и досуга» (далее по тексту</w:t>
      </w:r>
      <w:r w:rsidR="00D6071A" w:rsidRPr="00D25883">
        <w:rPr>
          <w:color w:val="000000" w:themeColor="text1"/>
          <w:sz w:val="28"/>
          <w:szCs w:val="28"/>
        </w:rPr>
        <w:t xml:space="preserve"> </w:t>
      </w:r>
      <w:r w:rsidRPr="00D25883">
        <w:rPr>
          <w:color w:val="000000" w:themeColor="text1"/>
          <w:sz w:val="28"/>
          <w:szCs w:val="28"/>
        </w:rPr>
        <w:t>- 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ЦКД»)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1.1. </w:t>
      </w:r>
      <w:proofErr w:type="spellStart"/>
      <w:r w:rsidRPr="00D25883">
        <w:rPr>
          <w:color w:val="000000" w:themeColor="text1"/>
          <w:sz w:val="28"/>
          <w:szCs w:val="28"/>
        </w:rPr>
        <w:t>Аспинский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с. Аспа, ул. Школьная, </w:t>
      </w:r>
      <w:r w:rsidR="006F4131" w:rsidRPr="00D25883">
        <w:rPr>
          <w:color w:val="000000" w:themeColor="text1"/>
          <w:sz w:val="28"/>
          <w:szCs w:val="28"/>
        </w:rPr>
        <w:t xml:space="preserve">д. </w:t>
      </w:r>
      <w:r w:rsidRPr="00D25883">
        <w:rPr>
          <w:color w:val="000000" w:themeColor="text1"/>
          <w:sz w:val="28"/>
          <w:szCs w:val="28"/>
        </w:rPr>
        <w:t>12а;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1.2. </w:t>
      </w:r>
      <w:proofErr w:type="spellStart"/>
      <w:r w:rsidRPr="00D25883">
        <w:rPr>
          <w:color w:val="000000" w:themeColor="text1"/>
          <w:sz w:val="28"/>
          <w:szCs w:val="28"/>
        </w:rPr>
        <w:t>Салаватовский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д. </w:t>
      </w:r>
      <w:proofErr w:type="spellStart"/>
      <w:r w:rsidRPr="00D25883">
        <w:rPr>
          <w:color w:val="000000" w:themeColor="text1"/>
          <w:sz w:val="28"/>
          <w:szCs w:val="28"/>
        </w:rPr>
        <w:t>Салаваты</w:t>
      </w:r>
      <w:proofErr w:type="spellEnd"/>
      <w:r w:rsidRPr="00D25883">
        <w:rPr>
          <w:color w:val="000000" w:themeColor="text1"/>
          <w:sz w:val="28"/>
          <w:szCs w:val="28"/>
        </w:rPr>
        <w:t>, ул. Заречная, д. 2;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1.3. </w:t>
      </w:r>
      <w:proofErr w:type="spellStart"/>
      <w:r w:rsidRPr="00D25883">
        <w:rPr>
          <w:color w:val="000000" w:themeColor="text1"/>
          <w:sz w:val="28"/>
          <w:szCs w:val="28"/>
        </w:rPr>
        <w:t>Ломовской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д. </w:t>
      </w:r>
      <w:proofErr w:type="spellStart"/>
      <w:r w:rsidRPr="00D25883">
        <w:rPr>
          <w:color w:val="000000" w:themeColor="text1"/>
          <w:sz w:val="28"/>
          <w:szCs w:val="28"/>
        </w:rPr>
        <w:t>Ломь</w:t>
      </w:r>
      <w:proofErr w:type="spellEnd"/>
      <w:r w:rsidRPr="00D25883">
        <w:rPr>
          <w:color w:val="000000" w:themeColor="text1"/>
          <w:sz w:val="28"/>
          <w:szCs w:val="28"/>
        </w:rPr>
        <w:t>, ул. Школьная, д. 2;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1.4. </w:t>
      </w:r>
      <w:proofErr w:type="spellStart"/>
      <w:r w:rsidRPr="00D25883">
        <w:rPr>
          <w:color w:val="000000" w:themeColor="text1"/>
          <w:sz w:val="28"/>
          <w:szCs w:val="28"/>
        </w:rPr>
        <w:t>Митрохинский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д. </w:t>
      </w:r>
      <w:proofErr w:type="spellStart"/>
      <w:r w:rsidRPr="00D25883">
        <w:rPr>
          <w:color w:val="000000" w:themeColor="text1"/>
          <w:sz w:val="28"/>
          <w:szCs w:val="28"/>
        </w:rPr>
        <w:t>Митрохи</w:t>
      </w:r>
      <w:proofErr w:type="spellEnd"/>
      <w:r w:rsidRPr="00D25883">
        <w:rPr>
          <w:color w:val="000000" w:themeColor="text1"/>
          <w:sz w:val="28"/>
          <w:szCs w:val="28"/>
        </w:rPr>
        <w:t>, ул. Центральная, д. 16;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1.5. </w:t>
      </w:r>
      <w:proofErr w:type="spellStart"/>
      <w:r w:rsidRPr="00D25883">
        <w:rPr>
          <w:color w:val="000000" w:themeColor="text1"/>
          <w:sz w:val="28"/>
          <w:szCs w:val="28"/>
        </w:rPr>
        <w:t>Нижнесыповской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с. Нижний </w:t>
      </w:r>
      <w:proofErr w:type="spellStart"/>
      <w:r w:rsidRPr="00D25883">
        <w:rPr>
          <w:color w:val="000000" w:themeColor="text1"/>
          <w:sz w:val="28"/>
          <w:szCs w:val="28"/>
        </w:rPr>
        <w:t>Сып</w:t>
      </w:r>
      <w:proofErr w:type="spellEnd"/>
      <w:r w:rsidRPr="00D25883">
        <w:rPr>
          <w:color w:val="000000" w:themeColor="text1"/>
          <w:sz w:val="28"/>
          <w:szCs w:val="28"/>
        </w:rPr>
        <w:t>, ул. Ленина, д. 68;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1.6. </w:t>
      </w:r>
      <w:proofErr w:type="spellStart"/>
      <w:r w:rsidRPr="00D25883">
        <w:rPr>
          <w:color w:val="000000" w:themeColor="text1"/>
          <w:sz w:val="28"/>
          <w:szCs w:val="28"/>
        </w:rPr>
        <w:t>Верхнесыповской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с. Верхний </w:t>
      </w:r>
      <w:proofErr w:type="spellStart"/>
      <w:r w:rsidRPr="00D25883">
        <w:rPr>
          <w:color w:val="000000" w:themeColor="text1"/>
          <w:sz w:val="28"/>
          <w:szCs w:val="28"/>
        </w:rPr>
        <w:t>Сып</w:t>
      </w:r>
      <w:proofErr w:type="spellEnd"/>
      <w:r w:rsidRPr="00D25883">
        <w:rPr>
          <w:color w:val="000000" w:themeColor="text1"/>
          <w:sz w:val="28"/>
          <w:szCs w:val="28"/>
        </w:rPr>
        <w:t>, ул. Центральная, д. 8;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1.7. </w:t>
      </w:r>
      <w:proofErr w:type="spellStart"/>
      <w:r w:rsidRPr="00D25883">
        <w:rPr>
          <w:color w:val="000000" w:themeColor="text1"/>
          <w:sz w:val="28"/>
          <w:szCs w:val="28"/>
        </w:rPr>
        <w:t>Чайкинский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с. Чайка, ул. Советская, д. 28;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1.8. </w:t>
      </w:r>
      <w:proofErr w:type="spellStart"/>
      <w:r w:rsidRPr="00D25883">
        <w:rPr>
          <w:color w:val="000000" w:themeColor="text1"/>
          <w:sz w:val="28"/>
          <w:szCs w:val="28"/>
        </w:rPr>
        <w:t>Судинский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с. Суда, ул. Центральная, 29;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1.9. </w:t>
      </w:r>
      <w:proofErr w:type="spellStart"/>
      <w:r w:rsidRPr="00D25883">
        <w:rPr>
          <w:color w:val="000000" w:themeColor="text1"/>
          <w:sz w:val="28"/>
          <w:szCs w:val="28"/>
        </w:rPr>
        <w:t>Барсаевский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с. </w:t>
      </w:r>
      <w:proofErr w:type="spellStart"/>
      <w:r w:rsidRPr="00D25883">
        <w:rPr>
          <w:color w:val="000000" w:themeColor="text1"/>
          <w:sz w:val="28"/>
          <w:szCs w:val="28"/>
        </w:rPr>
        <w:t>Барсаи</w:t>
      </w:r>
      <w:proofErr w:type="spellEnd"/>
      <w:r w:rsidRPr="00D25883">
        <w:rPr>
          <w:color w:val="000000" w:themeColor="text1"/>
          <w:sz w:val="28"/>
          <w:szCs w:val="28"/>
        </w:rPr>
        <w:t>, ул. Центральная, д. 19;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>1.10.</w:t>
      </w:r>
      <w:r w:rsidR="005364B4" w:rsidRPr="00D25883">
        <w:rPr>
          <w:color w:val="000000" w:themeColor="text1"/>
          <w:sz w:val="28"/>
          <w:szCs w:val="28"/>
        </w:rPr>
        <w:t xml:space="preserve"> </w:t>
      </w:r>
      <w:proofErr w:type="spellStart"/>
      <w:r w:rsidRPr="00D25883">
        <w:rPr>
          <w:color w:val="000000" w:themeColor="text1"/>
          <w:sz w:val="28"/>
          <w:szCs w:val="28"/>
        </w:rPr>
        <w:t>Иштеряковский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</w:t>
      </w:r>
      <w:proofErr w:type="gramStart"/>
      <w:r w:rsidRPr="00D25883">
        <w:rPr>
          <w:color w:val="000000" w:themeColor="text1"/>
          <w:sz w:val="28"/>
          <w:szCs w:val="28"/>
        </w:rPr>
        <w:t>»,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proofErr w:type="gramEnd"/>
      <w:r w:rsidRPr="00D25883">
        <w:rPr>
          <w:color w:val="000000" w:themeColor="text1"/>
          <w:sz w:val="28"/>
          <w:szCs w:val="28"/>
        </w:rPr>
        <w:t xml:space="preserve"> район, </w:t>
      </w:r>
      <w:r w:rsidR="006F4131" w:rsidRPr="00D25883">
        <w:rPr>
          <w:color w:val="000000" w:themeColor="text1"/>
          <w:sz w:val="28"/>
          <w:szCs w:val="28"/>
        </w:rPr>
        <w:t>д</w:t>
      </w:r>
      <w:r w:rsidRPr="00D25883">
        <w:rPr>
          <w:color w:val="000000" w:themeColor="text1"/>
          <w:sz w:val="28"/>
          <w:szCs w:val="28"/>
        </w:rPr>
        <w:t xml:space="preserve">. </w:t>
      </w:r>
      <w:proofErr w:type="spellStart"/>
      <w:r w:rsidRPr="00D25883">
        <w:rPr>
          <w:color w:val="000000" w:themeColor="text1"/>
          <w:sz w:val="28"/>
          <w:szCs w:val="28"/>
        </w:rPr>
        <w:t>Иштеряки</w:t>
      </w:r>
      <w:proofErr w:type="spellEnd"/>
      <w:r w:rsidRPr="00D25883">
        <w:rPr>
          <w:color w:val="000000" w:themeColor="text1"/>
          <w:sz w:val="28"/>
          <w:szCs w:val="28"/>
        </w:rPr>
        <w:t>, пер. Восточный, д. 24;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lastRenderedPageBreak/>
        <w:t>1.11. Воскресенский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с. Воскресенское, ул. Верхняя, д. 3;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 xml:space="preserve">1.12. </w:t>
      </w:r>
      <w:proofErr w:type="spellStart"/>
      <w:r w:rsidRPr="00D25883">
        <w:rPr>
          <w:color w:val="000000" w:themeColor="text1"/>
          <w:sz w:val="28"/>
          <w:szCs w:val="28"/>
        </w:rPr>
        <w:t>Кочешовский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сельский дом культуры, структурное подразделение МБУ «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ЦКД», </w:t>
      </w:r>
      <w:proofErr w:type="spellStart"/>
      <w:r w:rsidRPr="00D25883">
        <w:rPr>
          <w:color w:val="000000" w:themeColor="text1"/>
          <w:sz w:val="28"/>
          <w:szCs w:val="28"/>
        </w:rPr>
        <w:t>Уинский</w:t>
      </w:r>
      <w:proofErr w:type="spellEnd"/>
      <w:r w:rsidRPr="00D25883">
        <w:rPr>
          <w:color w:val="000000" w:themeColor="text1"/>
          <w:sz w:val="28"/>
          <w:szCs w:val="28"/>
        </w:rPr>
        <w:t xml:space="preserve"> район, д. </w:t>
      </w:r>
      <w:proofErr w:type="spellStart"/>
      <w:r w:rsidRPr="00D25883">
        <w:rPr>
          <w:color w:val="000000" w:themeColor="text1"/>
          <w:sz w:val="28"/>
          <w:szCs w:val="28"/>
        </w:rPr>
        <w:t>Кочешовка</w:t>
      </w:r>
      <w:proofErr w:type="spellEnd"/>
      <w:r w:rsidRPr="00D25883">
        <w:rPr>
          <w:color w:val="000000" w:themeColor="text1"/>
          <w:sz w:val="28"/>
          <w:szCs w:val="28"/>
        </w:rPr>
        <w:t>, ул. Юбилейная, д. 2;</w:t>
      </w:r>
    </w:p>
    <w:p w:rsidR="00A11BA1" w:rsidRPr="00D25883" w:rsidRDefault="00A11BA1" w:rsidP="00A11BA1">
      <w:pPr>
        <w:spacing w:after="200" w:line="276" w:lineRule="auto"/>
        <w:rPr>
          <w:color w:val="000000" w:themeColor="text1"/>
          <w:sz w:val="28"/>
          <w:szCs w:val="28"/>
        </w:rPr>
      </w:pPr>
      <w:r w:rsidRPr="00D25883">
        <w:rPr>
          <w:color w:val="000000" w:themeColor="text1"/>
          <w:sz w:val="28"/>
          <w:szCs w:val="28"/>
        </w:rPr>
        <w:t>2.</w:t>
      </w:r>
      <w:r w:rsidR="00D6071A" w:rsidRPr="00D25883">
        <w:rPr>
          <w:color w:val="000000" w:themeColor="text1"/>
          <w:sz w:val="28"/>
          <w:szCs w:val="28"/>
        </w:rPr>
        <w:t xml:space="preserve"> </w:t>
      </w:r>
      <w:r w:rsidRPr="00D25883">
        <w:rPr>
          <w:color w:val="000000" w:themeColor="text1"/>
          <w:sz w:val="28"/>
          <w:szCs w:val="28"/>
        </w:rPr>
        <w:t>МКУК «</w:t>
      </w:r>
      <w:proofErr w:type="spellStart"/>
      <w:r w:rsidRPr="00D25883">
        <w:rPr>
          <w:color w:val="000000" w:themeColor="text1"/>
          <w:sz w:val="28"/>
          <w:szCs w:val="28"/>
        </w:rPr>
        <w:t>Уинская</w:t>
      </w:r>
      <w:proofErr w:type="spellEnd"/>
      <w:r w:rsidRPr="00D25883">
        <w:rPr>
          <w:color w:val="000000" w:themeColor="text1"/>
          <w:sz w:val="28"/>
          <w:szCs w:val="28"/>
        </w:rPr>
        <w:t xml:space="preserve"> централизованная библиотечная система», с. </w:t>
      </w:r>
      <w:proofErr w:type="spellStart"/>
      <w:r w:rsidRPr="00D25883">
        <w:rPr>
          <w:color w:val="000000" w:themeColor="text1"/>
          <w:sz w:val="28"/>
          <w:szCs w:val="28"/>
        </w:rPr>
        <w:t>Уинское</w:t>
      </w:r>
      <w:proofErr w:type="spellEnd"/>
      <w:r w:rsidRPr="00D25883">
        <w:rPr>
          <w:color w:val="000000" w:themeColor="text1"/>
          <w:sz w:val="28"/>
          <w:szCs w:val="28"/>
        </w:rPr>
        <w:t xml:space="preserve">, ул. Пролетарская, </w:t>
      </w:r>
      <w:r w:rsidR="006F4131" w:rsidRPr="00D25883">
        <w:rPr>
          <w:color w:val="000000" w:themeColor="text1"/>
          <w:sz w:val="28"/>
          <w:szCs w:val="28"/>
        </w:rPr>
        <w:t>д. 8</w:t>
      </w:r>
      <w:r w:rsidRPr="00D25883">
        <w:rPr>
          <w:color w:val="000000" w:themeColor="text1"/>
          <w:sz w:val="28"/>
          <w:szCs w:val="28"/>
        </w:rPr>
        <w:t xml:space="preserve">. </w:t>
      </w:r>
    </w:p>
    <w:p w:rsidR="00594368" w:rsidRDefault="00594368" w:rsidP="006C048B">
      <w:pPr>
        <w:spacing w:after="200" w:line="276" w:lineRule="auto"/>
        <w:rPr>
          <w:sz w:val="28"/>
        </w:rPr>
      </w:pPr>
    </w:p>
    <w:p w:rsidR="00594368" w:rsidRDefault="00594368" w:rsidP="006C048B">
      <w:pPr>
        <w:spacing w:after="200" w:line="276" w:lineRule="auto"/>
        <w:rPr>
          <w:sz w:val="28"/>
        </w:rPr>
      </w:pPr>
    </w:p>
    <w:p w:rsidR="00594368" w:rsidRDefault="00594368" w:rsidP="006C048B">
      <w:pPr>
        <w:spacing w:after="200" w:line="276" w:lineRule="auto"/>
        <w:rPr>
          <w:sz w:val="28"/>
        </w:rPr>
      </w:pPr>
    </w:p>
    <w:p w:rsidR="00594368" w:rsidRDefault="00594368" w:rsidP="006C048B">
      <w:pPr>
        <w:spacing w:after="200" w:line="276" w:lineRule="auto"/>
        <w:rPr>
          <w:sz w:val="28"/>
        </w:rPr>
      </w:pPr>
    </w:p>
    <w:p w:rsidR="00594368" w:rsidRDefault="00594368" w:rsidP="006C048B">
      <w:pPr>
        <w:spacing w:after="200" w:line="276" w:lineRule="auto"/>
        <w:rPr>
          <w:sz w:val="28"/>
        </w:rPr>
      </w:pPr>
    </w:p>
    <w:p w:rsidR="00594368" w:rsidRDefault="00594368" w:rsidP="006C048B">
      <w:pPr>
        <w:spacing w:after="200" w:line="276" w:lineRule="auto"/>
        <w:rPr>
          <w:sz w:val="28"/>
        </w:rPr>
      </w:pPr>
    </w:p>
    <w:sectPr w:rsidR="00594368" w:rsidSect="00B24CA8">
      <w:footerReference w:type="default" r:id="rId9"/>
      <w:pgSz w:w="11906" w:h="16838" w:code="9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F9" w:rsidRDefault="009417F9">
      <w:r>
        <w:separator/>
      </w:r>
    </w:p>
  </w:endnote>
  <w:endnote w:type="continuationSeparator" w:id="0">
    <w:p w:rsidR="009417F9" w:rsidRDefault="0094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F9" w:rsidRDefault="009417F9">
      <w:r>
        <w:separator/>
      </w:r>
    </w:p>
  </w:footnote>
  <w:footnote w:type="continuationSeparator" w:id="0">
    <w:p w:rsidR="009417F9" w:rsidRDefault="0094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13BF"/>
    <w:multiLevelType w:val="hybridMultilevel"/>
    <w:tmpl w:val="3460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0C3B"/>
    <w:multiLevelType w:val="hybridMultilevel"/>
    <w:tmpl w:val="08C25E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81864"/>
    <w:multiLevelType w:val="hybridMultilevel"/>
    <w:tmpl w:val="3460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C64BB"/>
    <w:multiLevelType w:val="hybridMultilevel"/>
    <w:tmpl w:val="6A70DCF0"/>
    <w:lvl w:ilvl="0" w:tplc="86586DD0">
      <w:start w:val="2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24A"/>
    <w:rsid w:val="000436BE"/>
    <w:rsid w:val="00062FAC"/>
    <w:rsid w:val="00066142"/>
    <w:rsid w:val="000753FA"/>
    <w:rsid w:val="000970C7"/>
    <w:rsid w:val="000C0907"/>
    <w:rsid w:val="000E0B14"/>
    <w:rsid w:val="001151AF"/>
    <w:rsid w:val="00145737"/>
    <w:rsid w:val="00163A63"/>
    <w:rsid w:val="0016551E"/>
    <w:rsid w:val="001B2939"/>
    <w:rsid w:val="001D02CD"/>
    <w:rsid w:val="001E0B69"/>
    <w:rsid w:val="001F2096"/>
    <w:rsid w:val="001F426F"/>
    <w:rsid w:val="002247C1"/>
    <w:rsid w:val="00231ECF"/>
    <w:rsid w:val="002869FB"/>
    <w:rsid w:val="002B2710"/>
    <w:rsid w:val="002C1B08"/>
    <w:rsid w:val="002F5319"/>
    <w:rsid w:val="00300B24"/>
    <w:rsid w:val="00307B72"/>
    <w:rsid w:val="003227B8"/>
    <w:rsid w:val="00334984"/>
    <w:rsid w:val="00352EB4"/>
    <w:rsid w:val="00367FC3"/>
    <w:rsid w:val="00395ED9"/>
    <w:rsid w:val="003B0AB6"/>
    <w:rsid w:val="003D0A47"/>
    <w:rsid w:val="003F7B87"/>
    <w:rsid w:val="004027B6"/>
    <w:rsid w:val="00415677"/>
    <w:rsid w:val="00417110"/>
    <w:rsid w:val="004235EC"/>
    <w:rsid w:val="00443FA9"/>
    <w:rsid w:val="004522FE"/>
    <w:rsid w:val="00482A25"/>
    <w:rsid w:val="00485FFD"/>
    <w:rsid w:val="004934BF"/>
    <w:rsid w:val="004936F4"/>
    <w:rsid w:val="004D7BF8"/>
    <w:rsid w:val="005055D6"/>
    <w:rsid w:val="00511EF7"/>
    <w:rsid w:val="005261B8"/>
    <w:rsid w:val="00530AAB"/>
    <w:rsid w:val="005321FB"/>
    <w:rsid w:val="005364B4"/>
    <w:rsid w:val="00557B4D"/>
    <w:rsid w:val="00561C28"/>
    <w:rsid w:val="00594368"/>
    <w:rsid w:val="00597CD6"/>
    <w:rsid w:val="005B7C2C"/>
    <w:rsid w:val="005C5CC5"/>
    <w:rsid w:val="005D0A83"/>
    <w:rsid w:val="00602B2F"/>
    <w:rsid w:val="00607878"/>
    <w:rsid w:val="006135D2"/>
    <w:rsid w:val="00614EF3"/>
    <w:rsid w:val="006155F3"/>
    <w:rsid w:val="00637B08"/>
    <w:rsid w:val="006B5905"/>
    <w:rsid w:val="006C048B"/>
    <w:rsid w:val="006F4131"/>
    <w:rsid w:val="00705589"/>
    <w:rsid w:val="0076172B"/>
    <w:rsid w:val="007A1EF2"/>
    <w:rsid w:val="007D5921"/>
    <w:rsid w:val="00817ACA"/>
    <w:rsid w:val="008358EF"/>
    <w:rsid w:val="008575AC"/>
    <w:rsid w:val="008A01D5"/>
    <w:rsid w:val="008D0857"/>
    <w:rsid w:val="008E62B6"/>
    <w:rsid w:val="009417F9"/>
    <w:rsid w:val="009616F3"/>
    <w:rsid w:val="0098176A"/>
    <w:rsid w:val="009A13A5"/>
    <w:rsid w:val="009A2D17"/>
    <w:rsid w:val="009A3455"/>
    <w:rsid w:val="009A4408"/>
    <w:rsid w:val="009E06A8"/>
    <w:rsid w:val="009F7BAA"/>
    <w:rsid w:val="00A11BA1"/>
    <w:rsid w:val="00A21CAA"/>
    <w:rsid w:val="00A27FB4"/>
    <w:rsid w:val="00A55781"/>
    <w:rsid w:val="00A6085F"/>
    <w:rsid w:val="00A63D09"/>
    <w:rsid w:val="00A82744"/>
    <w:rsid w:val="00AA47BC"/>
    <w:rsid w:val="00AB3286"/>
    <w:rsid w:val="00B10272"/>
    <w:rsid w:val="00B17970"/>
    <w:rsid w:val="00B24CA8"/>
    <w:rsid w:val="00B25FEF"/>
    <w:rsid w:val="00B521C2"/>
    <w:rsid w:val="00B61B23"/>
    <w:rsid w:val="00B80D48"/>
    <w:rsid w:val="00B834AE"/>
    <w:rsid w:val="00BA3710"/>
    <w:rsid w:val="00BB6EA3"/>
    <w:rsid w:val="00BC6EA4"/>
    <w:rsid w:val="00BC6EC4"/>
    <w:rsid w:val="00BE4F5C"/>
    <w:rsid w:val="00BE726B"/>
    <w:rsid w:val="00BF463C"/>
    <w:rsid w:val="00C102C3"/>
    <w:rsid w:val="00C1422B"/>
    <w:rsid w:val="00C80366"/>
    <w:rsid w:val="00C80448"/>
    <w:rsid w:val="00C82272"/>
    <w:rsid w:val="00C82FA9"/>
    <w:rsid w:val="00C85577"/>
    <w:rsid w:val="00C92BE7"/>
    <w:rsid w:val="00CA1B7B"/>
    <w:rsid w:val="00CC7737"/>
    <w:rsid w:val="00D078CF"/>
    <w:rsid w:val="00D25883"/>
    <w:rsid w:val="00D6071A"/>
    <w:rsid w:val="00D62840"/>
    <w:rsid w:val="00DB52FC"/>
    <w:rsid w:val="00DD25D4"/>
    <w:rsid w:val="00E01A2E"/>
    <w:rsid w:val="00E0220F"/>
    <w:rsid w:val="00E15BB7"/>
    <w:rsid w:val="00E33E4E"/>
    <w:rsid w:val="00E55D54"/>
    <w:rsid w:val="00E84895"/>
    <w:rsid w:val="00ED034F"/>
    <w:rsid w:val="00ED411A"/>
    <w:rsid w:val="00EE0CD2"/>
    <w:rsid w:val="00EF6A8D"/>
    <w:rsid w:val="00F33EE1"/>
    <w:rsid w:val="00F344AE"/>
    <w:rsid w:val="00F41274"/>
    <w:rsid w:val="00F56EEF"/>
    <w:rsid w:val="00F721A4"/>
    <w:rsid w:val="00F839F0"/>
    <w:rsid w:val="00F96EBC"/>
    <w:rsid w:val="00FC5C81"/>
    <w:rsid w:val="00FD1E35"/>
    <w:rsid w:val="00FD4630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DB500"/>
  <w15:docId w15:val="{38E6901B-D450-4F68-9EEC-5587AC23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2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iPriority w:val="99"/>
    <w:unhideWhenUsed/>
    <w:rsid w:val="006C048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C048B"/>
    <w:rPr>
      <w:sz w:val="24"/>
      <w:szCs w:val="24"/>
    </w:rPr>
  </w:style>
  <w:style w:type="character" w:customStyle="1" w:styleId="9">
    <w:name w:val="Основной текст (9)_"/>
    <w:basedOn w:val="a0"/>
    <w:link w:val="90"/>
    <w:rsid w:val="00F96EBC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96EBC"/>
    <w:pPr>
      <w:widowControl w:val="0"/>
      <w:shd w:val="clear" w:color="auto" w:fill="FFFFFF"/>
      <w:spacing w:after="780" w:line="0" w:lineRule="atLeast"/>
    </w:pPr>
    <w:rPr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F96EB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6EBC"/>
    <w:pPr>
      <w:widowControl w:val="0"/>
      <w:shd w:val="clear" w:color="auto" w:fill="FFFFFF"/>
      <w:spacing w:before="780" w:after="120" w:line="0" w:lineRule="atLeast"/>
      <w:jc w:val="both"/>
    </w:pPr>
    <w:rPr>
      <w:sz w:val="26"/>
      <w:szCs w:val="26"/>
    </w:rPr>
  </w:style>
  <w:style w:type="paragraph" w:styleId="ad">
    <w:name w:val="Normal (Web)"/>
    <w:basedOn w:val="a"/>
    <w:uiPriority w:val="99"/>
    <w:unhideWhenUsed/>
    <w:rsid w:val="00BE4F5C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A11BA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1BA1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locked/>
    <w:rsid w:val="004934BF"/>
    <w:rPr>
      <w:b/>
      <w:bCs/>
    </w:rPr>
  </w:style>
  <w:style w:type="paragraph" w:styleId="af1">
    <w:name w:val="No Spacing"/>
    <w:uiPriority w:val="1"/>
    <w:qFormat/>
    <w:rsid w:val="00307B72"/>
    <w:rPr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D6071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60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F25A-8A74-4E58-A01F-284B34B2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6</cp:revision>
  <cp:lastPrinted>2025-07-14T11:31:00Z</cp:lastPrinted>
  <dcterms:created xsi:type="dcterms:W3CDTF">2025-07-14T09:57:00Z</dcterms:created>
  <dcterms:modified xsi:type="dcterms:W3CDTF">2025-07-16T07:18:00Z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