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16" w:rsidRPr="00BB37D5" w:rsidRDefault="001E414A" w:rsidP="00077C53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F84FB" wp14:editId="03AD572C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603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E907C7">
        <w:rPr>
          <w:rFonts w:ascii="Tahoma" w:hAnsi="Tahoma"/>
          <w:noProof/>
        </w:rPr>
        <w:t>13</w:t>
      </w:r>
      <w:r w:rsidR="00542A6D">
        <w:rPr>
          <w:rFonts w:ascii="Tahoma" w:hAnsi="Tahoma"/>
          <w:noProof/>
        </w:rPr>
        <w:t>.05</w:t>
      </w:r>
      <w:r w:rsidR="00411275" w:rsidRPr="00411275">
        <w:rPr>
          <w:rFonts w:ascii="Tahoma" w:hAnsi="Tahoma"/>
          <w:noProof/>
        </w:rPr>
        <w:t>.2020</w:t>
      </w:r>
      <w:r w:rsidR="00077C53">
        <w:rPr>
          <w:rFonts w:ascii="Tahoma" w:hAnsi="Tahoma"/>
        </w:rPr>
        <w:br/>
      </w:r>
      <w:r w:rsidR="00824998" w:rsidRPr="00824998">
        <w:rPr>
          <w:rFonts w:ascii="Tahoma" w:hAnsi="Tahoma"/>
        </w:rPr>
        <w:t xml:space="preserve">г. </w:t>
      </w:r>
      <w:r w:rsidR="0047047E">
        <w:rPr>
          <w:rFonts w:ascii="Tahoma" w:hAnsi="Tahoma"/>
        </w:rPr>
        <w:t>Пермь</w:t>
      </w:r>
    </w:p>
    <w:p w:rsidR="0047047E" w:rsidRDefault="0047047E" w:rsidP="00215A77">
      <w:pPr>
        <w:spacing w:before="60"/>
        <w:ind w:firstLine="709"/>
        <w:jc w:val="both"/>
        <w:rPr>
          <w:rFonts w:ascii="Tahoma" w:hAnsi="Tahoma" w:cs="Tahoma"/>
          <w:b/>
        </w:rPr>
      </w:pPr>
    </w:p>
    <w:p w:rsidR="001E6755" w:rsidRDefault="001E6755" w:rsidP="001E6755">
      <w:pPr>
        <w:ind w:firstLine="709"/>
        <w:jc w:val="both"/>
        <w:rPr>
          <w:rFonts w:ascii="Tahoma" w:hAnsi="Tahoma" w:cs="Tahoma"/>
          <w:b/>
        </w:rPr>
      </w:pPr>
      <w:r w:rsidRPr="001E6755">
        <w:rPr>
          <w:rFonts w:ascii="Tahoma" w:hAnsi="Tahoma" w:cs="Tahoma"/>
          <w:b/>
        </w:rPr>
        <w:t xml:space="preserve">«Газпром газораспределение </w:t>
      </w:r>
      <w:r>
        <w:rPr>
          <w:rFonts w:ascii="Tahoma" w:hAnsi="Tahoma" w:cs="Tahoma"/>
          <w:b/>
        </w:rPr>
        <w:t>Пермь</w:t>
      </w:r>
      <w:r w:rsidRPr="001E6755">
        <w:rPr>
          <w:rFonts w:ascii="Tahoma" w:hAnsi="Tahoma" w:cs="Tahoma"/>
          <w:b/>
        </w:rPr>
        <w:t>» напоминает о необходимости согласования проведения земляных работ в охранных зон</w:t>
      </w:r>
      <w:r w:rsidR="00E907C7">
        <w:rPr>
          <w:rFonts w:ascii="Tahoma" w:hAnsi="Tahoma" w:cs="Tahoma"/>
          <w:b/>
        </w:rPr>
        <w:t>ах газораспределительных сетей</w:t>
      </w:r>
    </w:p>
    <w:p w:rsidR="008D2B58" w:rsidRDefault="008D2B58" w:rsidP="001E6755">
      <w:pPr>
        <w:ind w:firstLine="709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>В соответствии с Постановлением Правительства Российской Федерации от 20 ноября 2000 №878 «Об утверждении правил охраны газораспределительных сетей» хозяйственная деятельность в охранных зонах газопроводов осуществляется на основании письменного разрешения газораспределительной организации.</w:t>
      </w:r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>Охранная зона газораспределительной сети –</w:t>
      </w:r>
      <w:r w:rsidR="00E907C7">
        <w:rPr>
          <w:rFonts w:ascii="Tahoma" w:hAnsi="Tahoma" w:cs="Tahoma"/>
        </w:rPr>
        <w:t xml:space="preserve"> это</w:t>
      </w:r>
      <w:r w:rsidRPr="001E6755">
        <w:rPr>
          <w:rFonts w:ascii="Tahoma" w:hAnsi="Tahoma" w:cs="Tahoma"/>
        </w:rPr>
        <w:t xml:space="preserve"> территория с особыми условиями использования,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их повреждения.</w:t>
      </w:r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>Размер охранных зон вдоль трасс наружных газопроводов составляет 2 м с каждой стороны газопровода, вдоль трасс подземных газопроводов из полиэтиленовых труб при использовании медного провода для обозначения трассы газопровода – 3 метра со стороны провода и 2 метра – с противоположной, вокруг отдельно стоящих газорегуляторных пунктов – 10 м от границ этих объектов.</w:t>
      </w:r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>В целях предупреждения и предотвращения нарушения режима газоснабжения и приостановления поставки газа потребителям при выполнении земляных работ в охранных зонах газораспределительной сети руководителям предприятий (производителям земляных работ) необходимо (ГОСТ Р 56880-2016 «Системы газораспределительные. Сети газораспределения. Порядок организации и проведения работ в охранных зонах сети газораспределения»):</w:t>
      </w:r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>- предварительно получить письменное согласование на проведение земляных работ в</w:t>
      </w:r>
      <w:r w:rsidR="00E907C7">
        <w:rPr>
          <w:rFonts w:ascii="Tahoma" w:hAnsi="Tahoma" w:cs="Tahoma"/>
        </w:rPr>
        <w:t xml:space="preserve"> подразделение</w:t>
      </w:r>
      <w:r w:rsidRPr="001E6755">
        <w:rPr>
          <w:rFonts w:ascii="Tahoma" w:hAnsi="Tahoma" w:cs="Tahoma"/>
        </w:rPr>
        <w:t xml:space="preserve"> АО «Газпром газораспределение </w:t>
      </w:r>
      <w:r>
        <w:rPr>
          <w:rFonts w:ascii="Tahoma" w:hAnsi="Tahoma" w:cs="Tahoma"/>
        </w:rPr>
        <w:t>Пермь</w:t>
      </w:r>
      <w:r w:rsidRPr="001E6755">
        <w:rPr>
          <w:rFonts w:ascii="Tahoma" w:hAnsi="Tahoma" w:cs="Tahoma"/>
        </w:rPr>
        <w:t>», где территориально будут проводиться работы;</w:t>
      </w:r>
    </w:p>
    <w:p w:rsidR="001E6755" w:rsidRPr="001E6755" w:rsidRDefault="00E907C7" w:rsidP="001E675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вызвать представителя</w:t>
      </w:r>
      <w:r w:rsidR="001E6755" w:rsidRPr="001E6755">
        <w:rPr>
          <w:rFonts w:ascii="Tahoma" w:hAnsi="Tahoma" w:cs="Tahoma"/>
        </w:rPr>
        <w:t xml:space="preserve"> АО «Газпром газораспределение </w:t>
      </w:r>
      <w:r w:rsidR="001E6755">
        <w:rPr>
          <w:rFonts w:ascii="Tahoma" w:hAnsi="Tahoma" w:cs="Tahoma"/>
        </w:rPr>
        <w:t>Пермь</w:t>
      </w:r>
      <w:r w:rsidR="001E6755" w:rsidRPr="001E6755">
        <w:rPr>
          <w:rFonts w:ascii="Tahoma" w:hAnsi="Tahoma" w:cs="Tahoma"/>
        </w:rPr>
        <w:t>» за три рабочих дня до начала выполнения земляных работ для уточнения трассы прокладки на местности;</w:t>
      </w:r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 xml:space="preserve">- проинструктировать работников, производящих земляные работы о выполнении «Правил охраны газораспределительных сетей» и требований АО «Газпром газораспределение </w:t>
      </w:r>
      <w:r>
        <w:rPr>
          <w:rFonts w:ascii="Tahoma" w:hAnsi="Tahoma" w:cs="Tahoma"/>
        </w:rPr>
        <w:t>Пермь</w:t>
      </w:r>
      <w:r w:rsidRPr="001E6755">
        <w:rPr>
          <w:rFonts w:ascii="Tahoma" w:hAnsi="Tahoma" w:cs="Tahoma"/>
        </w:rPr>
        <w:t>»;</w:t>
      </w:r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 xml:space="preserve">- выполнять работы в охранной зоне газопровода под наблюдением руководителя работ и в присутствии представителя АО «Газпром газораспределение </w:t>
      </w:r>
      <w:r>
        <w:rPr>
          <w:rFonts w:ascii="Tahoma" w:hAnsi="Tahoma" w:cs="Tahoma"/>
        </w:rPr>
        <w:t>Пермь</w:t>
      </w:r>
      <w:r w:rsidRPr="001E6755">
        <w:rPr>
          <w:rFonts w:ascii="Tahoma" w:hAnsi="Tahoma" w:cs="Tahoma"/>
        </w:rPr>
        <w:t>».</w:t>
      </w:r>
    </w:p>
    <w:p w:rsidR="001E6755" w:rsidRPr="001E6755" w:rsidRDefault="001E6755" w:rsidP="001E6755">
      <w:pPr>
        <w:ind w:firstLine="708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>Во избежание несчастных случаев при появлении запаха газа следует сообщить в центральную диспетчерскую службу по телефону 04 (с мобильного – 104,112).</w:t>
      </w:r>
    </w:p>
    <w:p w:rsidR="00DA32A2" w:rsidRPr="001E6755" w:rsidRDefault="001E6755" w:rsidP="001E6755">
      <w:pPr>
        <w:ind w:firstLine="709"/>
        <w:jc w:val="both"/>
        <w:rPr>
          <w:rFonts w:ascii="Tahoma" w:hAnsi="Tahoma" w:cs="Tahoma"/>
        </w:rPr>
      </w:pPr>
      <w:r w:rsidRPr="001E6755">
        <w:rPr>
          <w:rFonts w:ascii="Tahoma" w:hAnsi="Tahoma" w:cs="Tahoma"/>
        </w:rPr>
        <w:t>В зависимости от причиненного ущерба виновные в нарушении «Правил охраны газораспределительных сетей» несут административную или уголовную ответственность, согласно законодательству Российской Федерации.</w:t>
      </w:r>
    </w:p>
    <w:p w:rsidR="0086555E" w:rsidRPr="008F53C8" w:rsidRDefault="0086555E" w:rsidP="0086555E">
      <w:pPr>
        <w:spacing w:before="180"/>
        <w:rPr>
          <w:rFonts w:ascii="Tahoma" w:hAnsi="Tahoma" w:cs="Tahoma"/>
          <w:sz w:val="22"/>
        </w:rPr>
      </w:pPr>
      <w:r w:rsidRPr="008F53C8">
        <w:rPr>
          <w:rFonts w:ascii="Tahoma" w:hAnsi="Tahoma" w:cs="Tahoma"/>
          <w:sz w:val="22"/>
        </w:rPr>
        <w:t xml:space="preserve">ПРЕСС-СЛУЖБА </w:t>
      </w:r>
      <w:r w:rsidR="00DB38B2">
        <w:rPr>
          <w:rFonts w:ascii="Tahoma" w:hAnsi="Tahoma" w:cs="Tahoma"/>
          <w:sz w:val="22"/>
        </w:rPr>
        <w:t>А</w:t>
      </w:r>
      <w:r w:rsidR="00062B02" w:rsidRPr="00062B02">
        <w:rPr>
          <w:rFonts w:ascii="Tahoma" w:hAnsi="Tahoma" w:cs="Tahoma"/>
          <w:sz w:val="22"/>
        </w:rPr>
        <w:t xml:space="preserve">О «ГАЗПРОМ </w:t>
      </w:r>
      <w:r w:rsidR="0047047E">
        <w:rPr>
          <w:rFonts w:ascii="Tahoma" w:hAnsi="Tahoma" w:cs="Tahoma"/>
          <w:sz w:val="22"/>
        </w:rPr>
        <w:t>ГАЗОРАСПРЕДЕЛЕНИЕ</w:t>
      </w:r>
      <w:r w:rsidR="00215A77" w:rsidRPr="00215A77">
        <w:rPr>
          <w:rFonts w:ascii="Tahoma" w:hAnsi="Tahoma" w:cs="Tahoma"/>
          <w:sz w:val="22"/>
        </w:rPr>
        <w:t xml:space="preserve"> </w:t>
      </w:r>
      <w:r w:rsidR="0047047E">
        <w:rPr>
          <w:rFonts w:ascii="Tahoma" w:hAnsi="Tahoma" w:cs="Tahoma"/>
          <w:sz w:val="22"/>
        </w:rPr>
        <w:t>ПЕРМЬ</w:t>
      </w:r>
      <w:r w:rsidR="00062B02" w:rsidRPr="00062B02">
        <w:rPr>
          <w:rFonts w:ascii="Tahoma" w:hAnsi="Tahoma" w:cs="Tahoma"/>
          <w:sz w:val="22"/>
        </w:rPr>
        <w:t>»</w:t>
      </w:r>
    </w:p>
    <w:tbl>
      <w:tblPr>
        <w:tblStyle w:val="a3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6555E" w:rsidRPr="008F53C8" w:rsidTr="0086555E">
        <w:trPr>
          <w:trHeight w:val="170"/>
        </w:trPr>
        <w:tc>
          <w:tcPr>
            <w:tcW w:w="2410" w:type="dxa"/>
          </w:tcPr>
          <w:p w:rsidR="0086555E" w:rsidRPr="008F53C8" w:rsidRDefault="0086555E" w:rsidP="00062B02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</w:rPr>
              <w:t>Контактны</w:t>
            </w:r>
            <w:r w:rsidR="00062B02">
              <w:rPr>
                <w:rFonts w:ascii="Tahoma" w:hAnsi="Tahoma" w:cs="Tahoma"/>
                <w:sz w:val="22"/>
              </w:rPr>
              <w:t>е</w:t>
            </w:r>
            <w:r w:rsidRPr="008F53C8">
              <w:rPr>
                <w:rFonts w:ascii="Tahoma" w:hAnsi="Tahoma" w:cs="Tahoma"/>
                <w:sz w:val="22"/>
              </w:rPr>
              <w:t xml:space="preserve"> телефон</w:t>
            </w:r>
            <w:r w:rsidR="00062B02">
              <w:rPr>
                <w:rFonts w:ascii="Tahoma" w:hAnsi="Tahoma" w:cs="Tahoma"/>
                <w:sz w:val="22"/>
              </w:rPr>
              <w:t>ы</w:t>
            </w:r>
          </w:p>
        </w:tc>
        <w:tc>
          <w:tcPr>
            <w:tcW w:w="7229" w:type="dxa"/>
          </w:tcPr>
          <w:p w:rsidR="0086555E" w:rsidRPr="008F53C8" w:rsidRDefault="00215A77" w:rsidP="0047047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+7</w:t>
            </w:r>
            <w:r w:rsidRPr="00215A77">
              <w:rPr>
                <w:rFonts w:ascii="Tahoma" w:hAnsi="Tahoma"/>
                <w:sz w:val="22"/>
              </w:rPr>
              <w:t xml:space="preserve"> (</w:t>
            </w:r>
            <w:r w:rsidR="0047047E">
              <w:rPr>
                <w:rFonts w:ascii="Tahoma" w:hAnsi="Tahoma"/>
                <w:sz w:val="22"/>
              </w:rPr>
              <w:t>342) 218 11 81</w:t>
            </w:r>
            <w:r w:rsidR="00411275">
              <w:rPr>
                <w:rFonts w:ascii="Tahoma" w:hAnsi="Tahoma"/>
                <w:sz w:val="22"/>
              </w:rPr>
              <w:t>,</w:t>
            </w:r>
            <w:r w:rsidR="00411275" w:rsidRPr="00411275">
              <w:rPr>
                <w:rFonts w:ascii="Tahoma" w:hAnsi="Tahoma"/>
                <w:sz w:val="22"/>
              </w:rPr>
              <w:t xml:space="preserve"> </w:t>
            </w:r>
            <w:r w:rsidR="00411275">
              <w:rPr>
                <w:rFonts w:ascii="Tahoma" w:hAnsi="Tahoma"/>
                <w:sz w:val="22"/>
              </w:rPr>
              <w:t>+7 (</w:t>
            </w:r>
            <w:r w:rsidR="0047047E">
              <w:rPr>
                <w:rFonts w:ascii="Tahoma" w:hAnsi="Tahoma"/>
                <w:sz w:val="22"/>
              </w:rPr>
              <w:t>912) 48 28 131</w:t>
            </w:r>
          </w:p>
        </w:tc>
      </w:tr>
      <w:tr w:rsidR="0086555E" w:rsidRPr="00411275" w:rsidTr="0086555E">
        <w:trPr>
          <w:trHeight w:val="170"/>
        </w:trPr>
        <w:tc>
          <w:tcPr>
            <w:tcW w:w="2410" w:type="dxa"/>
          </w:tcPr>
          <w:p w:rsidR="0086555E" w:rsidRDefault="0086555E" w:rsidP="002149D5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  <w:lang w:val="en-US"/>
              </w:rPr>
              <w:t>E</w:t>
            </w:r>
            <w:r w:rsidRPr="008F53C8">
              <w:rPr>
                <w:rFonts w:ascii="Tahoma" w:hAnsi="Tahoma" w:cs="Tahoma"/>
                <w:sz w:val="22"/>
              </w:rPr>
              <w:t>-</w:t>
            </w:r>
            <w:r w:rsidRPr="008F53C8">
              <w:rPr>
                <w:rFonts w:ascii="Tahoma" w:hAnsi="Tahoma" w:cs="Tahoma"/>
                <w:sz w:val="22"/>
                <w:lang w:val="en-US"/>
              </w:rPr>
              <w:t>mail</w:t>
            </w:r>
          </w:p>
          <w:p w:rsidR="0086555E" w:rsidRPr="0086555E" w:rsidRDefault="0086555E" w:rsidP="002149D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Сайт</w:t>
            </w:r>
          </w:p>
        </w:tc>
        <w:tc>
          <w:tcPr>
            <w:tcW w:w="7229" w:type="dxa"/>
          </w:tcPr>
          <w:p w:rsidR="0086555E" w:rsidRPr="0047047E" w:rsidRDefault="0047047E" w:rsidP="002149D5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lastRenderedPageBreak/>
              <w:t>id</w:t>
            </w:r>
            <w:r w:rsidRPr="0047047E">
              <w:rPr>
                <w:rFonts w:ascii="Tahoma" w:hAnsi="Tahoma"/>
                <w:sz w:val="22"/>
              </w:rPr>
              <w:t>10201@</w:t>
            </w:r>
            <w:r>
              <w:rPr>
                <w:rFonts w:ascii="Tahoma" w:hAnsi="Tahoma"/>
                <w:sz w:val="22"/>
                <w:lang w:val="en-US"/>
              </w:rPr>
              <w:t>ugaz</w:t>
            </w:r>
            <w:r w:rsidRPr="0047047E">
              <w:rPr>
                <w:rFonts w:ascii="Tahoma" w:hAnsi="Tahoma"/>
                <w:sz w:val="22"/>
              </w:rPr>
              <w:t>.</w:t>
            </w:r>
            <w:r>
              <w:rPr>
                <w:rFonts w:ascii="Tahoma" w:hAnsi="Tahoma"/>
                <w:sz w:val="22"/>
                <w:lang w:val="en-US"/>
              </w:rPr>
              <w:t>ru</w:t>
            </w:r>
          </w:p>
          <w:p w:rsidR="0086555E" w:rsidRPr="0047047E" w:rsidRDefault="00215A77" w:rsidP="0047047E">
            <w:pPr>
              <w:rPr>
                <w:rFonts w:ascii="Tahoma" w:hAnsi="Tahoma" w:cs="Tahoma"/>
                <w:sz w:val="22"/>
              </w:rPr>
            </w:pPr>
            <w:r w:rsidRPr="00411275">
              <w:rPr>
                <w:rFonts w:ascii="Tahoma" w:hAnsi="Tahoma" w:cs="Tahoma"/>
                <w:sz w:val="22"/>
                <w:lang w:val="en-US"/>
              </w:rPr>
              <w:lastRenderedPageBreak/>
              <w:t>www</w:t>
            </w:r>
            <w:r w:rsidRPr="0047047E">
              <w:rPr>
                <w:rFonts w:ascii="Tahoma" w:hAnsi="Tahoma" w:cs="Tahoma"/>
                <w:sz w:val="22"/>
              </w:rPr>
              <w:t>.</w:t>
            </w:r>
            <w:r w:rsidR="0047047E">
              <w:rPr>
                <w:rFonts w:ascii="Tahoma" w:hAnsi="Tahoma" w:cs="Tahoma"/>
                <w:sz w:val="22"/>
                <w:lang w:val="en-US"/>
              </w:rPr>
              <w:t>ugaz</w:t>
            </w:r>
            <w:r w:rsidR="00411275" w:rsidRPr="00411275">
              <w:rPr>
                <w:rFonts w:ascii="Tahoma" w:hAnsi="Tahoma" w:cs="Tahoma"/>
                <w:sz w:val="22"/>
              </w:rPr>
              <w:t>.ru</w:t>
            </w:r>
          </w:p>
        </w:tc>
      </w:tr>
    </w:tbl>
    <w:p w:rsidR="0086555E" w:rsidRPr="0047047E" w:rsidRDefault="0086555E" w:rsidP="0086555E">
      <w:pPr>
        <w:rPr>
          <w:sz w:val="2"/>
          <w:szCs w:val="2"/>
        </w:rPr>
      </w:pPr>
    </w:p>
    <w:sectPr w:rsidR="0086555E" w:rsidRPr="0047047E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08" w:rsidRDefault="00830908" w:rsidP="008F53C8">
      <w:r>
        <w:separator/>
      </w:r>
    </w:p>
  </w:endnote>
  <w:endnote w:type="continuationSeparator" w:id="0">
    <w:p w:rsidR="00830908" w:rsidRDefault="00830908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08" w:rsidRDefault="00830908" w:rsidP="008F53C8">
      <w:r>
        <w:separator/>
      </w:r>
    </w:p>
  </w:footnote>
  <w:footnote w:type="continuationSeparator" w:id="0">
    <w:p w:rsidR="00830908" w:rsidRDefault="00830908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16"/>
    <w:rsid w:val="000243A0"/>
    <w:rsid w:val="00062B02"/>
    <w:rsid w:val="00062F72"/>
    <w:rsid w:val="00077C53"/>
    <w:rsid w:val="00141A9A"/>
    <w:rsid w:val="0015596D"/>
    <w:rsid w:val="00165250"/>
    <w:rsid w:val="001E414A"/>
    <w:rsid w:val="001E6755"/>
    <w:rsid w:val="00215A77"/>
    <w:rsid w:val="002822A9"/>
    <w:rsid w:val="002B3E6B"/>
    <w:rsid w:val="003940A5"/>
    <w:rsid w:val="003F095B"/>
    <w:rsid w:val="003F1597"/>
    <w:rsid w:val="0040650E"/>
    <w:rsid w:val="0041018D"/>
    <w:rsid w:val="00411275"/>
    <w:rsid w:val="00415B86"/>
    <w:rsid w:val="00434537"/>
    <w:rsid w:val="0047047E"/>
    <w:rsid w:val="00473EB4"/>
    <w:rsid w:val="004777BA"/>
    <w:rsid w:val="004F0293"/>
    <w:rsid w:val="004F1E21"/>
    <w:rsid w:val="00500967"/>
    <w:rsid w:val="00520D24"/>
    <w:rsid w:val="00542A6D"/>
    <w:rsid w:val="005E347A"/>
    <w:rsid w:val="005E78F7"/>
    <w:rsid w:val="005F7B98"/>
    <w:rsid w:val="00651DA3"/>
    <w:rsid w:val="00691B45"/>
    <w:rsid w:val="006935D7"/>
    <w:rsid w:val="006A0D19"/>
    <w:rsid w:val="007051E9"/>
    <w:rsid w:val="007430A0"/>
    <w:rsid w:val="007939AD"/>
    <w:rsid w:val="00794B34"/>
    <w:rsid w:val="007E53FA"/>
    <w:rsid w:val="007E7F7D"/>
    <w:rsid w:val="007F49D7"/>
    <w:rsid w:val="00824660"/>
    <w:rsid w:val="00824998"/>
    <w:rsid w:val="00830908"/>
    <w:rsid w:val="0086555E"/>
    <w:rsid w:val="00872BD6"/>
    <w:rsid w:val="008D2B58"/>
    <w:rsid w:val="008D559B"/>
    <w:rsid w:val="008E65C5"/>
    <w:rsid w:val="008F53C8"/>
    <w:rsid w:val="008F6C9F"/>
    <w:rsid w:val="00903D66"/>
    <w:rsid w:val="0098196E"/>
    <w:rsid w:val="009B66B3"/>
    <w:rsid w:val="009C7EF7"/>
    <w:rsid w:val="00A32195"/>
    <w:rsid w:val="00AC494F"/>
    <w:rsid w:val="00B00B20"/>
    <w:rsid w:val="00B0648A"/>
    <w:rsid w:val="00B1655D"/>
    <w:rsid w:val="00B2487B"/>
    <w:rsid w:val="00BB66C6"/>
    <w:rsid w:val="00BC01A5"/>
    <w:rsid w:val="00BC4122"/>
    <w:rsid w:val="00C05ABC"/>
    <w:rsid w:val="00C360A8"/>
    <w:rsid w:val="00CE4F1F"/>
    <w:rsid w:val="00D15C8A"/>
    <w:rsid w:val="00D24169"/>
    <w:rsid w:val="00D4454E"/>
    <w:rsid w:val="00D459F6"/>
    <w:rsid w:val="00D61849"/>
    <w:rsid w:val="00DA32A2"/>
    <w:rsid w:val="00DA7920"/>
    <w:rsid w:val="00DB38B2"/>
    <w:rsid w:val="00DB6613"/>
    <w:rsid w:val="00DC34A2"/>
    <w:rsid w:val="00DF5CC2"/>
    <w:rsid w:val="00E27EDC"/>
    <w:rsid w:val="00E34822"/>
    <w:rsid w:val="00E57C41"/>
    <w:rsid w:val="00E6085C"/>
    <w:rsid w:val="00E873BF"/>
    <w:rsid w:val="00E907C7"/>
    <w:rsid w:val="00EB46E6"/>
    <w:rsid w:val="00EE4268"/>
    <w:rsid w:val="00F31D16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1B8F1-374E-481D-8560-91E80A57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Денисова Екатерина Валентиновна</cp:lastModifiedBy>
  <cp:revision>6</cp:revision>
  <dcterms:created xsi:type="dcterms:W3CDTF">2020-05-12T11:57:00Z</dcterms:created>
  <dcterms:modified xsi:type="dcterms:W3CDTF">2020-05-13T10:58:00Z</dcterms:modified>
</cp:coreProperties>
</file>