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698C" w14:textId="77777777" w:rsidR="000B6108" w:rsidRPr="000B6108" w:rsidRDefault="000B6108" w:rsidP="000B6108">
      <w:pPr>
        <w:rPr>
          <w:rFonts w:ascii="Times New Roman" w:hAnsi="Times New Roman" w:cs="Times New Roman"/>
          <w:sz w:val="24"/>
          <w:szCs w:val="24"/>
        </w:rPr>
      </w:pPr>
      <w:r w:rsidRPr="000B6108">
        <w:rPr>
          <w:rFonts w:ascii="Times New Roman" w:hAnsi="Times New Roman" w:cs="Times New Roman"/>
          <w:sz w:val="24"/>
          <w:szCs w:val="24"/>
        </w:rPr>
        <w:t>Ветераны СВО из Пермского края отправились на Кубок защитников Отечества</w:t>
      </w:r>
    </w:p>
    <w:p w14:paraId="45E676ED" w14:textId="14D5ECD3" w:rsidR="000B6108" w:rsidRPr="000B6108" w:rsidRDefault="000B6108" w:rsidP="000B6108">
      <w:pPr>
        <w:rPr>
          <w:rFonts w:ascii="Times New Roman" w:hAnsi="Times New Roman" w:cs="Times New Roman"/>
          <w:sz w:val="24"/>
          <w:szCs w:val="24"/>
        </w:rPr>
      </w:pPr>
      <w:r w:rsidRPr="000B6108">
        <w:rPr>
          <w:rFonts w:ascii="Times New Roman" w:hAnsi="Times New Roman" w:cs="Times New Roman"/>
          <w:sz w:val="24"/>
          <w:szCs w:val="24"/>
        </w:rPr>
        <w:t xml:space="preserve">С 18 по 22 августа в Дзержинске </w:t>
      </w:r>
      <w:proofErr w:type="gramStart"/>
      <w:r w:rsidRPr="000B6108">
        <w:rPr>
          <w:rFonts w:ascii="Times New Roman" w:hAnsi="Times New Roman" w:cs="Times New Roman"/>
          <w:sz w:val="24"/>
          <w:szCs w:val="24"/>
        </w:rPr>
        <w:t>про</w:t>
      </w:r>
      <w:r w:rsidRPr="000B6108">
        <w:rPr>
          <w:rFonts w:ascii="Times New Roman" w:hAnsi="Times New Roman" w:cs="Times New Roman"/>
          <w:sz w:val="24"/>
          <w:szCs w:val="24"/>
        </w:rPr>
        <w:t>ходит</w:t>
      </w:r>
      <w:r w:rsidRPr="000B6108">
        <w:rPr>
          <w:rFonts w:ascii="Times New Roman" w:hAnsi="Times New Roman" w:cs="Times New Roman"/>
          <w:sz w:val="24"/>
          <w:szCs w:val="24"/>
        </w:rPr>
        <w:t xml:space="preserve">  первый</w:t>
      </w:r>
      <w:proofErr w:type="gramEnd"/>
      <w:r w:rsidRPr="000B6108">
        <w:rPr>
          <w:rFonts w:ascii="Times New Roman" w:hAnsi="Times New Roman" w:cs="Times New Roman"/>
          <w:sz w:val="24"/>
          <w:szCs w:val="24"/>
        </w:rPr>
        <w:t xml:space="preserve"> Кубок защитников Отечества ПФО — масштабное физкультурно-спортивное мероприятие для ветеранов СВО. </w:t>
      </w:r>
    </w:p>
    <w:p w14:paraId="3C282646" w14:textId="097CB111" w:rsidR="000B6108" w:rsidRPr="000B6108" w:rsidRDefault="000B6108" w:rsidP="000B6108">
      <w:pPr>
        <w:rPr>
          <w:rFonts w:ascii="Times New Roman" w:hAnsi="Times New Roman" w:cs="Times New Roman"/>
          <w:sz w:val="24"/>
          <w:szCs w:val="24"/>
        </w:rPr>
      </w:pPr>
      <w:r w:rsidRPr="000B6108">
        <w:rPr>
          <w:rFonts w:ascii="Times New Roman" w:hAnsi="Times New Roman" w:cs="Times New Roman"/>
          <w:sz w:val="24"/>
          <w:szCs w:val="24"/>
        </w:rPr>
        <w:t xml:space="preserve">В соревнованиях </w:t>
      </w:r>
      <w:proofErr w:type="gramStart"/>
      <w:r w:rsidRPr="000B6108">
        <w:rPr>
          <w:rFonts w:ascii="Times New Roman" w:hAnsi="Times New Roman" w:cs="Times New Roman"/>
          <w:sz w:val="24"/>
          <w:szCs w:val="24"/>
        </w:rPr>
        <w:t>при</w:t>
      </w:r>
      <w:r w:rsidRPr="000B6108">
        <w:rPr>
          <w:rFonts w:ascii="Times New Roman" w:hAnsi="Times New Roman" w:cs="Times New Roman"/>
          <w:sz w:val="24"/>
          <w:szCs w:val="24"/>
        </w:rPr>
        <w:t>ни</w:t>
      </w:r>
      <w:r w:rsidRPr="000B6108">
        <w:rPr>
          <w:rFonts w:ascii="Times New Roman" w:hAnsi="Times New Roman" w:cs="Times New Roman"/>
          <w:sz w:val="24"/>
          <w:szCs w:val="24"/>
        </w:rPr>
        <w:t>м</w:t>
      </w:r>
      <w:r w:rsidRPr="000B6108">
        <w:rPr>
          <w:rFonts w:ascii="Times New Roman" w:hAnsi="Times New Roman" w:cs="Times New Roman"/>
          <w:sz w:val="24"/>
          <w:szCs w:val="24"/>
        </w:rPr>
        <w:t xml:space="preserve">ают </w:t>
      </w:r>
      <w:r w:rsidRPr="000B6108">
        <w:rPr>
          <w:rFonts w:ascii="Times New Roman" w:hAnsi="Times New Roman" w:cs="Times New Roman"/>
          <w:sz w:val="24"/>
          <w:szCs w:val="24"/>
        </w:rPr>
        <w:t xml:space="preserve"> участие</w:t>
      </w:r>
      <w:proofErr w:type="gramEnd"/>
      <w:r w:rsidRPr="000B6108">
        <w:rPr>
          <w:rFonts w:ascii="Times New Roman" w:hAnsi="Times New Roman" w:cs="Times New Roman"/>
          <w:sz w:val="24"/>
          <w:szCs w:val="24"/>
        </w:rPr>
        <w:t xml:space="preserve"> четырнадцать команд из регионов Приволжского федерального округа. На старт выйдет 130 спортсменов.</w:t>
      </w:r>
    </w:p>
    <w:p w14:paraId="6B510D70" w14:textId="54653D5F" w:rsidR="000B6108" w:rsidRPr="000B6108" w:rsidRDefault="000B6108" w:rsidP="000B6108">
      <w:pPr>
        <w:rPr>
          <w:rFonts w:ascii="Times New Roman" w:hAnsi="Times New Roman" w:cs="Times New Roman"/>
          <w:sz w:val="24"/>
          <w:szCs w:val="24"/>
        </w:rPr>
      </w:pPr>
      <w:r w:rsidRPr="000B6108">
        <w:rPr>
          <w:rFonts w:ascii="Times New Roman" w:hAnsi="Times New Roman" w:cs="Times New Roman"/>
          <w:sz w:val="24"/>
          <w:szCs w:val="24"/>
        </w:rPr>
        <w:t>Пермский край представ</w:t>
      </w:r>
      <w:r w:rsidRPr="000B6108">
        <w:rPr>
          <w:rFonts w:ascii="Times New Roman" w:hAnsi="Times New Roman" w:cs="Times New Roman"/>
          <w:sz w:val="24"/>
          <w:szCs w:val="24"/>
        </w:rPr>
        <w:t>ляют</w:t>
      </w:r>
      <w:r w:rsidRPr="000B6108">
        <w:rPr>
          <w:rFonts w:ascii="Times New Roman" w:hAnsi="Times New Roman" w:cs="Times New Roman"/>
          <w:sz w:val="24"/>
          <w:szCs w:val="24"/>
        </w:rPr>
        <w:t xml:space="preserve"> четыре атлета: Алексей Соловьев, Алексей Цыбенко, Артем Дьяченко и Евгений Денисов. </w:t>
      </w:r>
    </w:p>
    <w:p w14:paraId="2EF43D78" w14:textId="77777777" w:rsidR="000B6108" w:rsidRPr="000B6108" w:rsidRDefault="000B6108" w:rsidP="000B6108">
      <w:pPr>
        <w:rPr>
          <w:rFonts w:ascii="Times New Roman" w:hAnsi="Times New Roman" w:cs="Times New Roman"/>
          <w:sz w:val="24"/>
          <w:szCs w:val="24"/>
        </w:rPr>
      </w:pPr>
      <w:r w:rsidRPr="000B6108">
        <w:rPr>
          <w:rFonts w:ascii="Times New Roman" w:hAnsi="Times New Roman" w:cs="Times New Roman"/>
          <w:sz w:val="24"/>
          <w:szCs w:val="24"/>
        </w:rPr>
        <w:t>«На первый зимний Кубок защитников Отечества я ехал с настроем победить. Тренировался очень много - практически каждый день проводил на склоне. Благо у нас в Прикамье много мест для занятий горными лыжами. В этот раз у нас вся команда нацелена на отличные результаты. Каждый ответственно подошел к тренировочному процессу и уверен в своих силах», — поделился руководитель сборной Пермского края Алексей Соловьев.</w:t>
      </w:r>
    </w:p>
    <w:p w14:paraId="17B81079" w14:textId="50293EB9" w:rsidR="005C7C28" w:rsidRPr="000B6108" w:rsidRDefault="000B6108" w:rsidP="000B6108">
      <w:pPr>
        <w:rPr>
          <w:rFonts w:ascii="Times New Roman" w:hAnsi="Times New Roman" w:cs="Times New Roman"/>
          <w:sz w:val="24"/>
          <w:szCs w:val="24"/>
        </w:rPr>
      </w:pPr>
      <w:r w:rsidRPr="000B6108">
        <w:rPr>
          <w:rFonts w:ascii="Times New Roman" w:hAnsi="Times New Roman" w:cs="Times New Roman"/>
          <w:sz w:val="24"/>
          <w:szCs w:val="24"/>
        </w:rPr>
        <w:t xml:space="preserve">Спортсмены из Пермского края </w:t>
      </w:r>
      <w:r w:rsidRPr="000B6108">
        <w:rPr>
          <w:rFonts w:ascii="Times New Roman" w:hAnsi="Times New Roman" w:cs="Times New Roman"/>
          <w:sz w:val="24"/>
          <w:szCs w:val="24"/>
        </w:rPr>
        <w:t xml:space="preserve">уже приступили к предстартовым тренировкам. </w:t>
      </w:r>
      <w:r w:rsidRPr="000B6108">
        <w:rPr>
          <w:rFonts w:ascii="Times New Roman" w:hAnsi="Times New Roman" w:cs="Times New Roman"/>
          <w:sz w:val="24"/>
          <w:szCs w:val="24"/>
        </w:rPr>
        <w:t xml:space="preserve"> </w:t>
      </w:r>
      <w:r w:rsidRPr="000B6108">
        <w:rPr>
          <w:rFonts w:ascii="Times New Roman" w:hAnsi="Times New Roman" w:cs="Times New Roman"/>
          <w:sz w:val="24"/>
          <w:szCs w:val="24"/>
        </w:rPr>
        <w:t>В</w:t>
      </w:r>
      <w:r w:rsidRPr="000B6108">
        <w:rPr>
          <w:rFonts w:ascii="Times New Roman" w:hAnsi="Times New Roman" w:cs="Times New Roman"/>
          <w:sz w:val="24"/>
          <w:szCs w:val="24"/>
        </w:rPr>
        <w:t xml:space="preserve"> Дзержинск</w:t>
      </w:r>
      <w:r w:rsidRPr="000B6108">
        <w:rPr>
          <w:rFonts w:ascii="Times New Roman" w:hAnsi="Times New Roman" w:cs="Times New Roman"/>
          <w:sz w:val="24"/>
          <w:szCs w:val="24"/>
        </w:rPr>
        <w:t>е</w:t>
      </w:r>
      <w:r w:rsidRPr="000B6108">
        <w:rPr>
          <w:rFonts w:ascii="Times New Roman" w:hAnsi="Times New Roman" w:cs="Times New Roman"/>
          <w:sz w:val="24"/>
          <w:szCs w:val="24"/>
        </w:rPr>
        <w:t xml:space="preserve"> </w:t>
      </w:r>
      <w:r w:rsidRPr="000B6108">
        <w:rPr>
          <w:rFonts w:ascii="Times New Roman" w:hAnsi="Times New Roman" w:cs="Times New Roman"/>
          <w:sz w:val="24"/>
          <w:szCs w:val="24"/>
        </w:rPr>
        <w:t xml:space="preserve">они </w:t>
      </w:r>
      <w:r w:rsidRPr="000B6108">
        <w:rPr>
          <w:rFonts w:ascii="Times New Roman" w:hAnsi="Times New Roman" w:cs="Times New Roman"/>
          <w:sz w:val="24"/>
          <w:szCs w:val="24"/>
        </w:rPr>
        <w:t>будут состязаться в пулевой стрельбе, пауэрлифтинге, стрельбе из лука и метании ножей. Сами соревнования пройдут для пермяков 20 и 21 августа.</w:t>
      </w:r>
    </w:p>
    <w:p w14:paraId="76ED6FBF" w14:textId="2AEDE5DC" w:rsidR="000B6108" w:rsidRPr="000B6108" w:rsidRDefault="000B6108" w:rsidP="000B6108">
      <w:pPr>
        <w:rPr>
          <w:rFonts w:ascii="Times New Roman" w:hAnsi="Times New Roman" w:cs="Times New Roman"/>
          <w:sz w:val="24"/>
          <w:szCs w:val="24"/>
        </w:rPr>
      </w:pPr>
      <w:r w:rsidRPr="000B6108">
        <w:rPr>
          <w:rFonts w:ascii="Times New Roman" w:hAnsi="Times New Roman" w:cs="Times New Roman"/>
          <w:sz w:val="24"/>
          <w:szCs w:val="24"/>
        </w:rPr>
        <w:t xml:space="preserve">Кубок защитников Отечества» (ПФО)включает в себя соревнования по пауэрлифтингу, волейболу сидя, полевой стрельбе, стрельбе из лука, настольному теннису, спортивному метанию ножа и </w:t>
      </w:r>
      <w:proofErr w:type="spellStart"/>
      <w:r w:rsidRPr="000B6108">
        <w:rPr>
          <w:rFonts w:ascii="Times New Roman" w:hAnsi="Times New Roman" w:cs="Times New Roman"/>
          <w:sz w:val="24"/>
          <w:szCs w:val="24"/>
        </w:rPr>
        <w:t>шоудауну</w:t>
      </w:r>
      <w:proofErr w:type="spellEnd"/>
      <w:r w:rsidRPr="000B6108">
        <w:rPr>
          <w:rFonts w:ascii="Times New Roman" w:hAnsi="Times New Roman" w:cs="Times New Roman"/>
          <w:sz w:val="24"/>
          <w:szCs w:val="24"/>
        </w:rPr>
        <w:t>.</w:t>
      </w:r>
    </w:p>
    <w:p w14:paraId="0397F14E" w14:textId="29638A45" w:rsidR="000B6108" w:rsidRPr="000B6108" w:rsidRDefault="000B6108" w:rsidP="000B6108">
      <w:pPr>
        <w:rPr>
          <w:rFonts w:ascii="Times New Roman" w:hAnsi="Times New Roman" w:cs="Times New Roman"/>
          <w:sz w:val="24"/>
          <w:szCs w:val="24"/>
        </w:rPr>
      </w:pPr>
      <w:r w:rsidRPr="000B6108">
        <w:rPr>
          <w:rFonts w:ascii="Times New Roman" w:hAnsi="Times New Roman" w:cs="Times New Roman"/>
          <w:sz w:val="24"/>
          <w:szCs w:val="24"/>
        </w:rPr>
        <w:t>«</w:t>
      </w:r>
      <w:r w:rsidRPr="000B6108">
        <w:rPr>
          <w:rFonts w:ascii="Times New Roman" w:hAnsi="Times New Roman" w:cs="Times New Roman"/>
          <w:sz w:val="24"/>
          <w:szCs w:val="24"/>
        </w:rPr>
        <w:t>Спорт - одно из лучших средств адаптации для участников СВО после тяжелых травм.</w:t>
      </w:r>
      <w:r w:rsidRPr="000B6108">
        <w:rPr>
          <w:rFonts w:ascii="Times New Roman" w:hAnsi="Times New Roman" w:cs="Times New Roman"/>
          <w:sz w:val="24"/>
          <w:szCs w:val="24"/>
        </w:rPr>
        <w:t xml:space="preserve"> </w:t>
      </w:r>
      <w:r w:rsidRPr="000B6108">
        <w:rPr>
          <w:rFonts w:ascii="Times New Roman" w:hAnsi="Times New Roman" w:cs="Times New Roman"/>
          <w:sz w:val="24"/>
          <w:szCs w:val="24"/>
        </w:rPr>
        <w:t>Он способствует не только физическому восстановлению, но и психологической реабилитации</w:t>
      </w:r>
      <w:r w:rsidRPr="000B6108">
        <w:rPr>
          <w:rFonts w:ascii="Times New Roman" w:hAnsi="Times New Roman" w:cs="Times New Roman"/>
          <w:sz w:val="24"/>
          <w:szCs w:val="24"/>
        </w:rPr>
        <w:t xml:space="preserve">», уверен руководитель филиала фонда «Защитники Отечества» в Пермском крае. Сейчас в регионе ведется подготовка ко второму региональному Кубку защитников Отечества. И мы рассчитываем, что ветераны будут активно участвовать и в этих соревнованиях», подчеркнул Константин Строгий. </w:t>
      </w:r>
    </w:p>
    <w:p w14:paraId="54509D67" w14:textId="77777777" w:rsidR="000B6108" w:rsidRPr="000B6108" w:rsidRDefault="000B6108" w:rsidP="000B61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6108">
        <w:rPr>
          <w:rFonts w:ascii="Times New Roman" w:hAnsi="Times New Roman" w:cs="Times New Roman"/>
          <w:sz w:val="24"/>
          <w:szCs w:val="24"/>
        </w:rPr>
        <w:t>Государственный фонд «Защитники Отечества» создан по Указу Президента России Владимира Путина. Основной его целью является персональное сопровождение ветеранов СВО и членов семей героев. Специалисты и социальные координаторы фонда помогают защитникам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 Фонд возглавляет статс-секретарь — заместитель Министра обороны РФ Анна Цивилева. Филиалы фонда работают во всех регионах России.</w:t>
      </w:r>
    </w:p>
    <w:p w14:paraId="59F49C8A" w14:textId="77777777" w:rsidR="000B6108" w:rsidRPr="000B6108" w:rsidRDefault="000B6108" w:rsidP="000B6108">
      <w:pPr>
        <w:rPr>
          <w:sz w:val="24"/>
          <w:szCs w:val="24"/>
        </w:rPr>
      </w:pPr>
      <w:bookmarkStart w:id="0" w:name="_GoBack"/>
      <w:bookmarkEnd w:id="0"/>
    </w:p>
    <w:sectPr w:rsidR="000B6108" w:rsidRPr="000B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28"/>
    <w:rsid w:val="000B6108"/>
    <w:rsid w:val="005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0ADF"/>
  <w15:chartTrackingRefBased/>
  <w15:docId w15:val="{5C7A47AB-7D3F-42FD-B0CA-ECC0B8A8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2025-08-19T11:35:00Z</dcterms:created>
  <dcterms:modified xsi:type="dcterms:W3CDTF">2025-08-19T11:45:00Z</dcterms:modified>
</cp:coreProperties>
</file>