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16" w:rsidRPr="00ED5740" w:rsidRDefault="004306CE" w:rsidP="000763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7C6442" wp14:editId="5D1F188F">
                <wp:simplePos x="0" y="0"/>
                <wp:positionH relativeFrom="page">
                  <wp:posOffset>1289050</wp:posOffset>
                </wp:positionH>
                <wp:positionV relativeFrom="page">
                  <wp:posOffset>3124200</wp:posOffset>
                </wp:positionV>
                <wp:extent cx="2743200" cy="1892300"/>
                <wp:effectExtent l="0" t="0" r="0" b="1270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9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6D03" w:rsidRPr="008E3638" w:rsidRDefault="00A30BA8" w:rsidP="00DA6D03">
                            <w:pPr>
                              <w:pStyle w:val="a3"/>
                              <w:spacing w:after="0"/>
                              <w:rPr>
                                <w:szCs w:val="28"/>
                              </w:rPr>
                            </w:pPr>
                            <w:r w:rsidRPr="008E3638">
                              <w:rPr>
                                <w:szCs w:val="28"/>
                              </w:rPr>
                              <w:t xml:space="preserve">Об утверждении Порядка возмещения расходов, связанных с переездом на работу в другую местность работников </w:t>
                            </w:r>
                            <w:r w:rsidR="00713424" w:rsidRPr="008E3638">
                              <w:rPr>
                                <w:szCs w:val="28"/>
                              </w:rPr>
                              <w:t>администрации Уинского муниципального округа</w:t>
                            </w:r>
                            <w:r w:rsidR="004306CE" w:rsidRPr="008E3638">
                              <w:rPr>
                                <w:szCs w:val="28"/>
                              </w:rPr>
                              <w:t xml:space="preserve"> Пермского края</w:t>
                            </w:r>
                            <w:r w:rsidR="00713424" w:rsidRPr="008E3638">
                              <w:rPr>
                                <w:szCs w:val="28"/>
                              </w:rPr>
                              <w:t>,</w:t>
                            </w:r>
                            <w:r w:rsidRPr="008E3638">
                              <w:rPr>
                                <w:szCs w:val="28"/>
                              </w:rPr>
                              <w:t xml:space="preserve"> муниципальных учреждений</w:t>
                            </w:r>
                            <w:r w:rsidR="004306CE" w:rsidRPr="008E3638">
                              <w:rPr>
                                <w:szCs w:val="28"/>
                              </w:rPr>
                              <w:t>, финансируемых</w:t>
                            </w:r>
                          </w:p>
                          <w:p w:rsidR="00A37AE3" w:rsidRDefault="00DA6D03" w:rsidP="00DA6D03">
                            <w:pPr>
                              <w:pStyle w:val="a3"/>
                              <w:spacing w:after="0"/>
                            </w:pPr>
                            <w:r w:rsidRPr="008E3638">
                              <w:rPr>
                                <w:szCs w:val="28"/>
                              </w:rPr>
                              <w:t xml:space="preserve">из </w:t>
                            </w:r>
                            <w:r w:rsidR="004306CE" w:rsidRPr="008E3638">
                              <w:rPr>
                                <w:szCs w:val="28"/>
                              </w:rPr>
                              <w:t xml:space="preserve">бюджета </w:t>
                            </w:r>
                            <w:r w:rsidR="00A30BA8" w:rsidRPr="008E3638">
                              <w:rPr>
                                <w:szCs w:val="28"/>
                              </w:rPr>
                              <w:t>Уинского муниципального округа Пермского края</w:t>
                            </w:r>
                            <w:r w:rsidR="00FB787F" w:rsidRPr="008E3638">
                              <w:rPr>
                                <w:szCs w:val="28"/>
                              </w:rPr>
                              <w:t xml:space="preserve">, </w:t>
                            </w:r>
                            <w:r w:rsidR="004306CE" w:rsidRPr="008E3638">
                              <w:rPr>
                                <w:szCs w:val="28"/>
                              </w:rPr>
                              <w:t>и членов их семей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64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1.5pt;margin-top:246pt;width:3in;height:14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w+eqwIAAKo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1GnLTQogc6aHQrBuSb6vSdSsDpvgM3PcCx8TSZqu5OFF8V4mJTE76nN1KKvqakBHb2pXvxdMRR&#10;BmTXfxAlhCEHLSzQUMnWAEIxEKBDlx7PnTFUCjgMluEM2o1RAXd+FAcz2AA7lyTT804q/Y6KFhkj&#10;xRJab+HJ8U7p0XVyMdG4yFnT2PY3/NkBYI4nEByemjtDw3bzR+zF22gbhU4YLLZO6GWZc5NvQmeR&#10;+8t5Nss2m8z/aeL6YVKzsqTchJmU5Yd/1rmTxkdNnLWlRMNKA2coKbnfbRqJjgSUndvvVJALN/c5&#10;DVsvyOVFSn4QerdB7OSLaOmEeTh34qUXOZ4f38YLL4zDLH+e0h3j9N9TQn2K43kwH9X029w8+73O&#10;jSQt0zA7GtamODo7kcRocMtL21pNWDPaF6Uw9J9KAe2eGm0Va0Q6ylUPuwFQjIx3onwE7UoBygIV&#10;wsADoxbyO0Y9DI8Uq28HIilGzXsO+jeTZjLkZOwmg/ACnqZYYzSaGz1OpEMn2b4G5PEP4+IG/pGK&#10;WfU+sQDqZgMDwSZxGl5m4lzurdfTiF3/AgAA//8DAFBLAwQUAAYACAAAACEAfw9Qb+AAAAALAQAA&#10;DwAAAGRycy9kb3ducmV2LnhtbEyPwU7DMBBE70j8g7VI3KhNCqFJ41QVghMSahoOHJ3YTazG6xC7&#10;bfh7lhPcZrSj2TfFZnYDO5spWI8S7hcCmMHWa4udhI/69W4FLESFWg0ejYRvE2BTXl8VKtf+gpU5&#10;72PHqARDriT0MY4556HtjVNh4UeDdDv4yalIduq4ntSFyt3AEyFS7pRF+tCr0Tz3pj3uT07C9hOr&#10;F/v13uyqQ2XrOhP4lh6lvL2Zt2tg0czxLwy/+IQOJTE1/oQ6sEFCIpa0JUp4yBISlEiXjyQaCU+Z&#10;EMDLgv/fUP4AAAD//wMAUEsBAi0AFAAGAAgAAAAhALaDOJL+AAAA4QEAABMAAAAAAAAAAAAAAAAA&#10;AAAAAFtDb250ZW50X1R5cGVzXS54bWxQSwECLQAUAAYACAAAACEAOP0h/9YAAACUAQAACwAAAAAA&#10;AAAAAAAAAAAvAQAAX3JlbHMvLnJlbHNQSwECLQAUAAYACAAAACEA+xMPnqsCAACqBQAADgAAAAAA&#10;AAAAAAAAAAAuAgAAZHJzL2Uyb0RvYy54bWxQSwECLQAUAAYACAAAACEAfw9Qb+AAAAALAQAADwAA&#10;AAAAAAAAAAAAAAAFBQAAZHJzL2Rvd25yZXYueG1sUEsFBgAAAAAEAAQA8wAAABIGAAAAAA==&#10;" filled="f" stroked="f">
                <v:textbox inset="0,0,0,0">
                  <w:txbxContent>
                    <w:p w:rsidR="00DA6D03" w:rsidRPr="008E3638" w:rsidRDefault="00A30BA8" w:rsidP="00DA6D03">
                      <w:pPr>
                        <w:pStyle w:val="a3"/>
                        <w:spacing w:after="0"/>
                        <w:rPr>
                          <w:szCs w:val="28"/>
                        </w:rPr>
                      </w:pPr>
                      <w:r w:rsidRPr="008E3638">
                        <w:rPr>
                          <w:szCs w:val="28"/>
                        </w:rPr>
                        <w:t xml:space="preserve">Об утверждении Порядка возмещения расходов, связанных с переездом на работу в другую местность работников </w:t>
                      </w:r>
                      <w:r w:rsidR="00713424" w:rsidRPr="008E3638">
                        <w:rPr>
                          <w:szCs w:val="28"/>
                        </w:rPr>
                        <w:t>администрации Уинского муниципального округа</w:t>
                      </w:r>
                      <w:r w:rsidR="004306CE" w:rsidRPr="008E3638">
                        <w:rPr>
                          <w:szCs w:val="28"/>
                        </w:rPr>
                        <w:t xml:space="preserve"> Пермского края</w:t>
                      </w:r>
                      <w:r w:rsidR="00713424" w:rsidRPr="008E3638">
                        <w:rPr>
                          <w:szCs w:val="28"/>
                        </w:rPr>
                        <w:t>,</w:t>
                      </w:r>
                      <w:r w:rsidRPr="008E3638">
                        <w:rPr>
                          <w:szCs w:val="28"/>
                        </w:rPr>
                        <w:t xml:space="preserve"> муниципальных учреждений</w:t>
                      </w:r>
                      <w:r w:rsidR="004306CE" w:rsidRPr="008E3638">
                        <w:rPr>
                          <w:szCs w:val="28"/>
                        </w:rPr>
                        <w:t>, финансируемых</w:t>
                      </w:r>
                    </w:p>
                    <w:p w:rsidR="00A37AE3" w:rsidRDefault="00DA6D03" w:rsidP="00DA6D03">
                      <w:pPr>
                        <w:pStyle w:val="a3"/>
                        <w:spacing w:after="0"/>
                      </w:pPr>
                      <w:r w:rsidRPr="008E3638">
                        <w:rPr>
                          <w:szCs w:val="28"/>
                        </w:rPr>
                        <w:t xml:space="preserve">из </w:t>
                      </w:r>
                      <w:r w:rsidR="004306CE" w:rsidRPr="008E3638">
                        <w:rPr>
                          <w:szCs w:val="28"/>
                        </w:rPr>
                        <w:t xml:space="preserve">бюджета </w:t>
                      </w:r>
                      <w:r w:rsidR="00A30BA8" w:rsidRPr="008E3638">
                        <w:rPr>
                          <w:szCs w:val="28"/>
                        </w:rPr>
                        <w:t>Уинского муниципального округа Пермского края</w:t>
                      </w:r>
                      <w:r w:rsidR="00FB787F" w:rsidRPr="008E3638">
                        <w:rPr>
                          <w:szCs w:val="28"/>
                        </w:rPr>
                        <w:t xml:space="preserve">, </w:t>
                      </w:r>
                      <w:r w:rsidR="004306CE" w:rsidRPr="008E3638">
                        <w:rPr>
                          <w:szCs w:val="28"/>
                        </w:rPr>
                        <w:t>и членов их семей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A37AE3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F1D877A" wp14:editId="3AE3212C">
            <wp:simplePos x="0" y="0"/>
            <wp:positionH relativeFrom="margin">
              <wp:posOffset>205740</wp:posOffset>
            </wp:positionH>
            <wp:positionV relativeFrom="margin">
              <wp:posOffset>-358140</wp:posOffset>
            </wp:positionV>
            <wp:extent cx="6115050" cy="286702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036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996315"/>
                <wp:effectExtent l="0" t="0" r="6985" b="1333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AE3" w:rsidRDefault="00A37AE3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7.85pt;margin-top:245.9pt;width:209.45pt;height:78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eprwIAALEFAAAOAAAAZHJzL2Uyb0RvYy54bWysVG1vmzAQ/j5p/8Hyd8JLCQ2opGpCmCZ1&#10;L1K7H+CACdbAZrYT6Kb9951NSJNWk6ZtfEBn+/z4nrvn7uZ2aBt0oFIxwVPszzyMKC9EyfguxV8e&#10;c2eBkdKEl6QRnKb4iSp8u3z75qbvEhqIWjQllQhAuEr6LsW11l3iuqqoaUvUTHSUw2ElZEs0LOXO&#10;LSXpAb1t3MDzIrcXsuykKKhSsJuNh3hp8auKFvpTVSmqUZNiiE3bv7T/rfm7yxuS7CTpalYcwyB/&#10;EUVLGIdHT1AZ0QTtJXsF1bJCCiUqPStE64qqYgW1HICN771g81CTjloukBzVndKk/h9s8fHwWSJW&#10;Qu0gPZy0UKNHOmi0EgPyTXr6TiXg9dCBnx5gG1wtVdXdi+KrQlysa8J39E5K0deUlBCevemeXR1x&#10;lAHZ9h9ECc+QvRYWaKhka3IH2UCADnE8nUpjQilgM4giz/PnGBVwFsfRFdgQnEuS6XYnlX5HRYuM&#10;kWIJpbfo5HCv9Og6uZjHuMhZ09jyN/xiAzDHHXgbrpozE4Wt5o/YizeLzSJ0wiDaOKGXZc5dvg6d&#10;KPev59lVtl5n/k/zrh8mNStLys0zk7L88M8qd9T4qImTtpRoWGngTEhK7rbrRqIDAWXn9jsm5MzN&#10;vQzD5gu4vKDkB6G3CmInjxbXTpiHcye+9haO58erOPLCOMzyS0r3jNN/p4R6qOQ8mI9i+i03z36v&#10;uZGkZRpmR8PaFC9OTiQxEtzw0pZWE9aM9lkqTPjPqYByT4W2gjUaHdWqh+0wtsbUB1tRPoGCpQCB&#10;gUxh7oFRC/kdox5mSIrVtz2RFKPmPYcuMANnMuRkbCeD8AKuplhjNJprPQ6mfSfZrgbksc+4uINO&#10;qZgVsWmpMQpgYBYwFyyX4wwzg+d8bb2eJ+3yFwAAAP//AwBQSwMEFAAGAAgAAAAhAMMrwFHhAAAA&#10;CwEAAA8AAABkcnMvZG93bnJldi54bWxMj8FOwzAQRO9I/QdrK3GjTlGaNCFOVSE4ISHScODoxG5i&#10;NV6H2G3D37OcynG0T7Nvit1sB3bRkzcOBaxXETCNrVMGOwGf9evDFpgPEpUcHGoBP9rDrlzcFTJX&#10;7oqVvhxCx6gEfS4F9CGMOee+7bWVfuVGjXQ7usnKQHHquJrklcrtwB+jKOFWGqQPvRz1c6/b0+Fs&#10;Bey/sHox3+/NR3WsTF1nEb4lJyHul/P+CVjQc7jB8KdP6lCSU+POqDwbKKeblFABcbamDURssjgB&#10;1ghI4m0KvCz4/w3lLwAAAP//AwBQSwECLQAUAAYACAAAACEAtoM4kv4AAADhAQAAEwAAAAAAAAAA&#10;AAAAAAAAAAAAW0NvbnRlbnRfVHlwZXNdLnhtbFBLAQItABQABgAIAAAAIQA4/SH/1gAAAJQBAAAL&#10;AAAAAAAAAAAAAAAAAC8BAABfcmVscy8ucmVsc1BLAQItABQABgAIAAAAIQAIUheprwIAALEFAAAO&#10;AAAAAAAAAAAAAAAAAC4CAABkcnMvZTJvRG9jLnhtbFBLAQItABQABgAIAAAAIQDDK8BR4QAAAAsB&#10;AAAPAAAAAAAAAAAAAAAAAAkFAABkcnMvZG93bnJldi54bWxQSwUGAAAAAAQABADzAAAAFwYAAAAA&#10;" filled="f" stroked="f">
                <v:textbox inset="0,0,0,0">
                  <w:txbxContent>
                    <w:p w:rsidR="00A37AE3" w:rsidRDefault="00A37AE3" w:rsidP="00344940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D5740">
        <w:rPr>
          <w:rFonts w:ascii="Times New Roman" w:hAnsi="Times New Roman" w:cs="Times New Roman"/>
          <w:sz w:val="28"/>
          <w:szCs w:val="28"/>
        </w:rPr>
        <w:tab/>
      </w:r>
      <w:r w:rsidR="00ED5740">
        <w:rPr>
          <w:rFonts w:ascii="Times New Roman" w:hAnsi="Times New Roman" w:cs="Times New Roman"/>
          <w:sz w:val="28"/>
          <w:szCs w:val="28"/>
        </w:rPr>
        <w:tab/>
      </w:r>
      <w:r w:rsidR="00ED5740">
        <w:rPr>
          <w:rFonts w:ascii="Times New Roman" w:hAnsi="Times New Roman" w:cs="Times New Roman"/>
          <w:sz w:val="28"/>
          <w:szCs w:val="28"/>
        </w:rPr>
        <w:tab/>
      </w:r>
      <w:r w:rsidR="00ED5740">
        <w:rPr>
          <w:rFonts w:ascii="Times New Roman" w:hAnsi="Times New Roman" w:cs="Times New Roman"/>
          <w:sz w:val="28"/>
          <w:szCs w:val="28"/>
        </w:rPr>
        <w:tab/>
      </w:r>
      <w:r w:rsidR="00ED5740">
        <w:rPr>
          <w:rFonts w:ascii="Times New Roman" w:hAnsi="Times New Roman" w:cs="Times New Roman"/>
          <w:sz w:val="28"/>
          <w:szCs w:val="28"/>
        </w:rPr>
        <w:tab/>
      </w:r>
      <w:r w:rsidR="00ED5740">
        <w:rPr>
          <w:rFonts w:ascii="Times New Roman" w:hAnsi="Times New Roman" w:cs="Times New Roman"/>
          <w:sz w:val="28"/>
          <w:szCs w:val="28"/>
        </w:rPr>
        <w:tab/>
      </w:r>
      <w:r w:rsidR="00ED5740">
        <w:rPr>
          <w:rFonts w:ascii="Times New Roman" w:hAnsi="Times New Roman" w:cs="Times New Roman"/>
          <w:sz w:val="28"/>
          <w:szCs w:val="28"/>
        </w:rPr>
        <w:tab/>
      </w:r>
      <w:r w:rsidR="00ED574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D5740" w:rsidRPr="00ED5740">
        <w:rPr>
          <w:rFonts w:ascii="Times New Roman" w:hAnsi="Times New Roman" w:cs="Times New Roman"/>
          <w:b/>
          <w:sz w:val="28"/>
          <w:szCs w:val="28"/>
        </w:rPr>
        <w:t>25.08.2025    259-01-01-02-216</w:t>
      </w:r>
    </w:p>
    <w:p w:rsidR="00A53466" w:rsidRDefault="00A30BA8" w:rsidP="00DA6D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0BA8">
        <w:rPr>
          <w:sz w:val="28"/>
          <w:szCs w:val="28"/>
        </w:rPr>
        <w:t>В соответствии со</w:t>
      </w:r>
      <w:hyperlink r:id="rId9" w:history="1">
        <w:r w:rsidRPr="00A30BA8">
          <w:rPr>
            <w:sz w:val="28"/>
            <w:szCs w:val="28"/>
          </w:rPr>
          <w:t xml:space="preserve"> статьей 169 </w:t>
        </w:r>
      </w:hyperlink>
      <w:r w:rsidRPr="00A30BA8">
        <w:rPr>
          <w:sz w:val="28"/>
          <w:szCs w:val="28"/>
        </w:rPr>
        <w:t>Трудового кодекса Российской Федерации</w:t>
      </w:r>
      <w:r w:rsidR="00043398">
        <w:rPr>
          <w:sz w:val="28"/>
          <w:szCs w:val="28"/>
        </w:rPr>
        <w:t xml:space="preserve">, </w:t>
      </w:r>
      <w:r w:rsidR="00043398" w:rsidRPr="00227189">
        <w:rPr>
          <w:sz w:val="28"/>
          <w:szCs w:val="28"/>
        </w:rPr>
        <w:t>администрация Уинского муниципального округа</w:t>
      </w:r>
      <w:r w:rsidR="004306CE">
        <w:rPr>
          <w:sz w:val="28"/>
          <w:szCs w:val="28"/>
        </w:rPr>
        <w:t xml:space="preserve"> Пермского края</w:t>
      </w:r>
    </w:p>
    <w:p w:rsidR="002501E4" w:rsidRPr="00227189" w:rsidRDefault="00672B43" w:rsidP="00DA6D03">
      <w:pPr>
        <w:pStyle w:val="a4"/>
        <w:spacing w:line="240" w:lineRule="auto"/>
        <w:rPr>
          <w:szCs w:val="28"/>
        </w:rPr>
      </w:pPr>
      <w:r w:rsidRPr="00227189">
        <w:rPr>
          <w:szCs w:val="28"/>
        </w:rPr>
        <w:t>ПОСТАНОВЛЯЕТ:</w:t>
      </w:r>
    </w:p>
    <w:p w:rsidR="009747DD" w:rsidRDefault="00DA6D03" w:rsidP="00DA6D03">
      <w:pPr>
        <w:pStyle w:val="1"/>
        <w:tabs>
          <w:tab w:val="left" w:pos="709"/>
        </w:tabs>
        <w:spacing w:after="0" w:line="233" w:lineRule="auto"/>
        <w:ind w:firstLine="709"/>
        <w:jc w:val="both"/>
      </w:pPr>
      <w:r>
        <w:t xml:space="preserve">1. </w:t>
      </w:r>
      <w:r w:rsidR="00A30BA8">
        <w:t xml:space="preserve">Утвердить прилагаемый </w:t>
      </w:r>
      <w:r w:rsidR="00A30BA8" w:rsidRPr="008E3638">
        <w:t xml:space="preserve">Порядок </w:t>
      </w:r>
      <w:r w:rsidR="00A30BA8" w:rsidRPr="008E3638">
        <w:rPr>
          <w:color w:val="000000"/>
        </w:rPr>
        <w:t>возмещения расходов,</w:t>
      </w:r>
      <w:bookmarkStart w:id="0" w:name="bookmark1"/>
      <w:r w:rsidR="00A30BA8" w:rsidRPr="008E3638">
        <w:rPr>
          <w:color w:val="000000"/>
        </w:rPr>
        <w:t xml:space="preserve"> </w:t>
      </w:r>
      <w:r w:rsidR="00A30BA8" w:rsidRPr="008E3638">
        <w:t>с</w:t>
      </w:r>
      <w:bookmarkEnd w:id="0"/>
      <w:r w:rsidR="00A30BA8" w:rsidRPr="008E3638">
        <w:t xml:space="preserve">вязанных с переездом на работу в другую местность работников </w:t>
      </w:r>
      <w:r w:rsidR="004306CE" w:rsidRPr="008E3638">
        <w:t>администрации Уинского муниципального округа Пермского края, муниципальных учреждений, финансируемых из бюджета Уинского муниципального округа Пермского края, и членов их семей</w:t>
      </w:r>
      <w:r w:rsidR="00A20347" w:rsidRPr="008E3638">
        <w:t>.</w:t>
      </w:r>
    </w:p>
    <w:p w:rsidR="009747DD" w:rsidRDefault="00DA6D03" w:rsidP="00DA6D03">
      <w:pPr>
        <w:pStyle w:val="1"/>
        <w:tabs>
          <w:tab w:val="left" w:pos="1494"/>
        </w:tabs>
        <w:spacing w:after="0" w:line="233" w:lineRule="auto"/>
        <w:ind w:firstLine="709"/>
        <w:jc w:val="both"/>
      </w:pPr>
      <w:r>
        <w:t>2. </w:t>
      </w:r>
      <w:r w:rsidR="009747DD" w:rsidRPr="009747DD">
        <w:t xml:space="preserve">Руководителям муниципальных учреждений </w:t>
      </w:r>
      <w:r w:rsidR="009747DD">
        <w:t xml:space="preserve">Уинского </w:t>
      </w:r>
      <w:r w:rsidR="009747DD" w:rsidRPr="009747DD">
        <w:t>муниципального округа Пермского к</w:t>
      </w:r>
      <w:r w:rsidR="009747DD">
        <w:t>р</w:t>
      </w:r>
      <w:r w:rsidR="009747DD" w:rsidRPr="009747DD">
        <w:t>ая обеспечить приведение локальных нормативных актов в со</w:t>
      </w:r>
      <w:r w:rsidR="009747DD">
        <w:t xml:space="preserve">ответствие с настоящим </w:t>
      </w:r>
      <w:r w:rsidR="004306CE">
        <w:t>постановлением</w:t>
      </w:r>
      <w:r w:rsidR="009747DD">
        <w:t>.</w:t>
      </w:r>
    </w:p>
    <w:p w:rsidR="009747DD" w:rsidRDefault="00DA6D03" w:rsidP="00DA6D03">
      <w:pPr>
        <w:pStyle w:val="1"/>
        <w:tabs>
          <w:tab w:val="left" w:pos="1494"/>
        </w:tabs>
        <w:spacing w:after="0" w:line="233" w:lineRule="auto"/>
        <w:ind w:firstLine="709"/>
        <w:jc w:val="both"/>
      </w:pPr>
      <w:r>
        <w:t>3. </w:t>
      </w:r>
      <w:r w:rsidR="00503276" w:rsidRPr="009747DD">
        <w:t>Настоящее постановление</w:t>
      </w:r>
      <w:r w:rsidR="0064738A" w:rsidRPr="009747DD">
        <w:t xml:space="preserve"> вступает в силу </w:t>
      </w:r>
      <w:r w:rsidR="00B056A9" w:rsidRPr="009747DD">
        <w:t>со дня подписания и подлежит</w:t>
      </w:r>
      <w:r w:rsidR="009C2195" w:rsidRPr="009747DD">
        <w:t xml:space="preserve"> размещени</w:t>
      </w:r>
      <w:r w:rsidR="00B056A9" w:rsidRPr="009747DD">
        <w:t>ю</w:t>
      </w:r>
      <w:r w:rsidR="009C2195" w:rsidRPr="009747DD">
        <w:t xml:space="preserve"> в сетевом издании -</w:t>
      </w:r>
      <w:r w:rsidR="00503276" w:rsidRPr="009747DD">
        <w:t xml:space="preserve"> официальном сайте администрации Уинского муниципального округа</w:t>
      </w:r>
      <w:r w:rsidR="009C2195" w:rsidRPr="009747DD">
        <w:t xml:space="preserve"> Пермского края </w:t>
      </w:r>
      <w:r w:rsidR="00503276" w:rsidRPr="009747DD">
        <w:t>(</w:t>
      </w:r>
      <w:hyperlink r:id="rId10" w:history="1">
        <w:r w:rsidR="00503276" w:rsidRPr="009747DD">
          <w:rPr>
            <w:rStyle w:val="ae"/>
            <w:lang w:val="en-US"/>
          </w:rPr>
          <w:t>http</w:t>
        </w:r>
        <w:r w:rsidR="00503276" w:rsidRPr="009747DD">
          <w:rPr>
            <w:rStyle w:val="ae"/>
          </w:rPr>
          <w:t>://</w:t>
        </w:r>
        <w:r w:rsidR="00503276" w:rsidRPr="009747DD">
          <w:rPr>
            <w:rStyle w:val="ae"/>
            <w:lang w:val="en-US"/>
          </w:rPr>
          <w:t>uinsk</w:t>
        </w:r>
        <w:r w:rsidR="00503276" w:rsidRPr="009747DD">
          <w:rPr>
            <w:rStyle w:val="ae"/>
          </w:rPr>
          <w:t>.</w:t>
        </w:r>
        <w:r w:rsidR="00503276" w:rsidRPr="009747DD">
          <w:rPr>
            <w:rStyle w:val="ae"/>
            <w:lang w:val="en-US"/>
          </w:rPr>
          <w:t>ru</w:t>
        </w:r>
      </w:hyperlink>
      <w:r w:rsidR="00503276" w:rsidRPr="009747DD">
        <w:t>).</w:t>
      </w:r>
    </w:p>
    <w:p w:rsidR="00503276" w:rsidRPr="009747DD" w:rsidRDefault="00DA6D03" w:rsidP="00DA6D03">
      <w:pPr>
        <w:pStyle w:val="1"/>
        <w:tabs>
          <w:tab w:val="left" w:pos="1494"/>
        </w:tabs>
        <w:spacing w:after="0" w:line="233" w:lineRule="auto"/>
        <w:ind w:firstLine="709"/>
        <w:jc w:val="both"/>
      </w:pPr>
      <w:r>
        <w:t xml:space="preserve">4. </w:t>
      </w:r>
      <w:r w:rsidR="00503276" w:rsidRPr="009747DD">
        <w:t xml:space="preserve">Контроль </w:t>
      </w:r>
      <w:r w:rsidR="009C2195" w:rsidRPr="009747DD">
        <w:t>за</w:t>
      </w:r>
      <w:r w:rsidR="00503276" w:rsidRPr="009747DD">
        <w:t xml:space="preserve"> исполнением постановления оставляю за собой.</w:t>
      </w:r>
    </w:p>
    <w:p w:rsidR="00672B43" w:rsidRDefault="00672B43" w:rsidP="005D6A26">
      <w:pPr>
        <w:suppressAutoHyphens/>
        <w:ind w:right="-26"/>
        <w:rPr>
          <w:sz w:val="28"/>
          <w:szCs w:val="28"/>
        </w:rPr>
      </w:pPr>
    </w:p>
    <w:p w:rsidR="00227189" w:rsidRPr="00336CEC" w:rsidRDefault="00227189" w:rsidP="005D6A26">
      <w:pPr>
        <w:suppressAutoHyphens/>
        <w:ind w:right="-26"/>
        <w:rPr>
          <w:sz w:val="28"/>
          <w:szCs w:val="28"/>
        </w:rPr>
      </w:pPr>
    </w:p>
    <w:p w:rsidR="00672B43" w:rsidRPr="00672B43" w:rsidRDefault="00672B43" w:rsidP="005D6A26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Глава муниципального округа-</w:t>
      </w:r>
    </w:p>
    <w:p w:rsidR="00672B43" w:rsidRDefault="00672B43" w:rsidP="005D6A26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глава администрации Уинского</w:t>
      </w:r>
    </w:p>
    <w:p w:rsidR="000C7A16" w:rsidRPr="00C511FA" w:rsidRDefault="00672B43" w:rsidP="00B57D61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муниципального округа                                                               </w:t>
      </w:r>
      <w:r w:rsidR="00BA1865">
        <w:rPr>
          <w:szCs w:val="28"/>
        </w:rPr>
        <w:t xml:space="preserve">       </w:t>
      </w:r>
      <w:r w:rsidR="00503276">
        <w:rPr>
          <w:szCs w:val="28"/>
        </w:rPr>
        <w:t xml:space="preserve"> </w:t>
      </w:r>
      <w:r w:rsidR="00B57D61">
        <w:rPr>
          <w:szCs w:val="28"/>
        </w:rPr>
        <w:t>А.Н. Зелёнкин</w:t>
      </w: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E037E9">
      <w:pPr>
        <w:pStyle w:val="a4"/>
        <w:spacing w:line="240" w:lineRule="auto"/>
        <w:ind w:left="7080" w:firstLine="708"/>
        <w:rPr>
          <w:sz w:val="24"/>
        </w:rPr>
      </w:pPr>
    </w:p>
    <w:p w:rsidR="00C45441" w:rsidRDefault="00C45441" w:rsidP="00174981">
      <w:pPr>
        <w:pStyle w:val="a4"/>
        <w:spacing w:line="240" w:lineRule="auto"/>
        <w:ind w:firstLine="0"/>
        <w:rPr>
          <w:sz w:val="24"/>
        </w:rPr>
      </w:pPr>
    </w:p>
    <w:p w:rsidR="00093FFD" w:rsidRDefault="00093FFD" w:rsidP="00174981">
      <w:pPr>
        <w:pStyle w:val="a4"/>
        <w:spacing w:line="240" w:lineRule="auto"/>
        <w:ind w:firstLine="0"/>
        <w:rPr>
          <w:sz w:val="24"/>
        </w:rPr>
      </w:pPr>
    </w:p>
    <w:p w:rsidR="00FB787F" w:rsidRDefault="00FB787F" w:rsidP="00E27707">
      <w:pPr>
        <w:pStyle w:val="a4"/>
        <w:spacing w:line="240" w:lineRule="auto"/>
        <w:ind w:left="5954" w:firstLine="0"/>
        <w:jc w:val="left"/>
        <w:rPr>
          <w:sz w:val="24"/>
        </w:rPr>
      </w:pPr>
    </w:p>
    <w:p w:rsidR="000C7A16" w:rsidRPr="002F2343" w:rsidRDefault="000C7A16" w:rsidP="00E27707">
      <w:pPr>
        <w:pStyle w:val="a4"/>
        <w:spacing w:line="240" w:lineRule="auto"/>
        <w:ind w:left="5954" w:firstLine="0"/>
        <w:jc w:val="left"/>
        <w:rPr>
          <w:sz w:val="24"/>
        </w:rPr>
      </w:pPr>
      <w:r w:rsidRPr="002F2343">
        <w:rPr>
          <w:sz w:val="24"/>
        </w:rPr>
        <w:lastRenderedPageBreak/>
        <w:t xml:space="preserve">Приложение </w:t>
      </w:r>
    </w:p>
    <w:p w:rsidR="000C7A16" w:rsidRPr="002F2343" w:rsidRDefault="000C7A16" w:rsidP="00E27707">
      <w:pPr>
        <w:pStyle w:val="a4"/>
        <w:spacing w:line="240" w:lineRule="auto"/>
        <w:ind w:left="5954" w:firstLine="0"/>
        <w:jc w:val="left"/>
        <w:rPr>
          <w:sz w:val="24"/>
        </w:rPr>
      </w:pPr>
      <w:r w:rsidRPr="002F2343">
        <w:rPr>
          <w:sz w:val="24"/>
        </w:rPr>
        <w:t>к постановлению администрации</w:t>
      </w:r>
    </w:p>
    <w:p w:rsidR="000C7A16" w:rsidRDefault="000C7A16" w:rsidP="00E27707">
      <w:pPr>
        <w:pStyle w:val="a4"/>
        <w:spacing w:line="240" w:lineRule="auto"/>
        <w:ind w:left="5954" w:firstLine="0"/>
        <w:jc w:val="left"/>
        <w:rPr>
          <w:sz w:val="24"/>
        </w:rPr>
      </w:pPr>
      <w:r w:rsidRPr="002F2343">
        <w:rPr>
          <w:sz w:val="24"/>
        </w:rPr>
        <w:t>Уинского муниципального округа</w:t>
      </w:r>
    </w:p>
    <w:p w:rsidR="000C7A16" w:rsidRDefault="00ED5740" w:rsidP="00E27707">
      <w:pPr>
        <w:pStyle w:val="a4"/>
        <w:spacing w:line="240" w:lineRule="auto"/>
        <w:ind w:left="5954" w:firstLine="0"/>
        <w:jc w:val="left"/>
        <w:rPr>
          <w:szCs w:val="28"/>
        </w:rPr>
      </w:pPr>
      <w:r>
        <w:rPr>
          <w:szCs w:val="28"/>
        </w:rPr>
        <w:t>25.08.2025  259-01-01-02-216</w:t>
      </w:r>
      <w:bookmarkStart w:id="1" w:name="_GoBack"/>
      <w:bookmarkEnd w:id="1"/>
    </w:p>
    <w:p w:rsidR="00E27707" w:rsidRDefault="00E27707" w:rsidP="000C7A16">
      <w:pPr>
        <w:pStyle w:val="a4"/>
        <w:spacing w:line="240" w:lineRule="auto"/>
        <w:ind w:firstLine="0"/>
        <w:jc w:val="right"/>
        <w:rPr>
          <w:szCs w:val="28"/>
        </w:rPr>
      </w:pPr>
    </w:p>
    <w:p w:rsidR="00093FFD" w:rsidRPr="008E3638" w:rsidRDefault="00093FFD" w:rsidP="00E27707">
      <w:pPr>
        <w:pStyle w:val="1"/>
        <w:spacing w:after="0"/>
        <w:ind w:firstLine="0"/>
        <w:jc w:val="center"/>
      </w:pPr>
      <w:r w:rsidRPr="008E3638">
        <w:rPr>
          <w:b/>
          <w:bCs/>
          <w:color w:val="000000"/>
        </w:rPr>
        <w:t>ПОРЯДОК</w:t>
      </w:r>
    </w:p>
    <w:p w:rsidR="00E27707" w:rsidRPr="008E3638" w:rsidRDefault="004306CE" w:rsidP="00E27707">
      <w:pPr>
        <w:pStyle w:val="1"/>
        <w:tabs>
          <w:tab w:val="left" w:pos="1366"/>
        </w:tabs>
        <w:spacing w:after="0"/>
        <w:ind w:firstLine="0"/>
        <w:jc w:val="center"/>
        <w:rPr>
          <w:b/>
        </w:rPr>
      </w:pPr>
      <w:r w:rsidRPr="008E3638">
        <w:rPr>
          <w:b/>
          <w:color w:val="000000"/>
        </w:rPr>
        <w:t xml:space="preserve">возмещения расходов, </w:t>
      </w:r>
      <w:r w:rsidRPr="008E3638">
        <w:rPr>
          <w:b/>
        </w:rPr>
        <w:t>связанных с переездом</w:t>
      </w:r>
    </w:p>
    <w:p w:rsidR="00E27707" w:rsidRPr="008E3638" w:rsidRDefault="004306CE" w:rsidP="00E27707">
      <w:pPr>
        <w:pStyle w:val="1"/>
        <w:tabs>
          <w:tab w:val="left" w:pos="1366"/>
        </w:tabs>
        <w:spacing w:after="0"/>
        <w:ind w:firstLine="0"/>
        <w:jc w:val="center"/>
        <w:rPr>
          <w:b/>
        </w:rPr>
      </w:pPr>
      <w:r w:rsidRPr="008E3638">
        <w:rPr>
          <w:b/>
        </w:rPr>
        <w:t>на работу</w:t>
      </w:r>
      <w:r w:rsidR="00E27707" w:rsidRPr="008E3638">
        <w:rPr>
          <w:b/>
        </w:rPr>
        <w:t xml:space="preserve"> </w:t>
      </w:r>
      <w:r w:rsidRPr="008E3638">
        <w:rPr>
          <w:b/>
        </w:rPr>
        <w:t>в другую местность работников администрации</w:t>
      </w:r>
    </w:p>
    <w:p w:rsidR="00E27707" w:rsidRPr="008E3638" w:rsidRDefault="004306CE" w:rsidP="00E27707">
      <w:pPr>
        <w:pStyle w:val="1"/>
        <w:tabs>
          <w:tab w:val="left" w:pos="1366"/>
        </w:tabs>
        <w:spacing w:after="0"/>
        <w:ind w:firstLine="0"/>
        <w:jc w:val="center"/>
        <w:rPr>
          <w:b/>
        </w:rPr>
      </w:pPr>
      <w:r w:rsidRPr="008E3638">
        <w:rPr>
          <w:b/>
        </w:rPr>
        <w:t>Уинского</w:t>
      </w:r>
      <w:r w:rsidR="00E27707" w:rsidRPr="008E3638">
        <w:rPr>
          <w:b/>
        </w:rPr>
        <w:t xml:space="preserve"> </w:t>
      </w:r>
      <w:r w:rsidRPr="008E3638">
        <w:rPr>
          <w:b/>
        </w:rPr>
        <w:t xml:space="preserve">муниципального округа Пермского края, </w:t>
      </w:r>
    </w:p>
    <w:p w:rsidR="00E27707" w:rsidRPr="008E3638" w:rsidRDefault="008E3638" w:rsidP="00E27707">
      <w:pPr>
        <w:pStyle w:val="1"/>
        <w:tabs>
          <w:tab w:val="left" w:pos="1366"/>
        </w:tabs>
        <w:spacing w:after="0"/>
        <w:ind w:firstLine="0"/>
        <w:jc w:val="center"/>
        <w:rPr>
          <w:b/>
        </w:rPr>
      </w:pPr>
      <w:r>
        <w:rPr>
          <w:b/>
        </w:rPr>
        <w:t>м</w:t>
      </w:r>
      <w:r w:rsidR="004306CE" w:rsidRPr="008E3638">
        <w:rPr>
          <w:b/>
        </w:rPr>
        <w:t>униципальных</w:t>
      </w:r>
      <w:r w:rsidR="00E27707" w:rsidRPr="008E3638">
        <w:rPr>
          <w:b/>
        </w:rPr>
        <w:t xml:space="preserve"> </w:t>
      </w:r>
      <w:r w:rsidR="004306CE" w:rsidRPr="008E3638">
        <w:rPr>
          <w:b/>
        </w:rPr>
        <w:t>учреждений, финансируемых из бюджета</w:t>
      </w:r>
    </w:p>
    <w:p w:rsidR="00E27707" w:rsidRPr="008E3638" w:rsidRDefault="004306CE" w:rsidP="00E27707">
      <w:pPr>
        <w:pStyle w:val="1"/>
        <w:tabs>
          <w:tab w:val="left" w:pos="1366"/>
        </w:tabs>
        <w:spacing w:after="0"/>
        <w:ind w:firstLine="0"/>
        <w:jc w:val="center"/>
        <w:rPr>
          <w:b/>
        </w:rPr>
      </w:pPr>
      <w:r w:rsidRPr="008E3638">
        <w:rPr>
          <w:b/>
        </w:rPr>
        <w:t>Уинского</w:t>
      </w:r>
      <w:r w:rsidR="00E27707" w:rsidRPr="008E3638">
        <w:rPr>
          <w:b/>
        </w:rPr>
        <w:t xml:space="preserve"> </w:t>
      </w:r>
      <w:r w:rsidRPr="008E3638">
        <w:rPr>
          <w:b/>
        </w:rPr>
        <w:t>муниципального округа Пермского края,</w:t>
      </w:r>
    </w:p>
    <w:p w:rsidR="004306CE" w:rsidRPr="004306CE" w:rsidRDefault="004306CE" w:rsidP="00E27707">
      <w:pPr>
        <w:pStyle w:val="1"/>
        <w:tabs>
          <w:tab w:val="left" w:pos="1366"/>
        </w:tabs>
        <w:spacing w:after="0"/>
        <w:ind w:firstLine="0"/>
        <w:jc w:val="center"/>
        <w:rPr>
          <w:b/>
        </w:rPr>
      </w:pPr>
      <w:r w:rsidRPr="008E3638">
        <w:rPr>
          <w:b/>
        </w:rPr>
        <w:t>и членов их семей</w:t>
      </w:r>
    </w:p>
    <w:p w:rsidR="004306CE" w:rsidRDefault="004306CE" w:rsidP="008C671A">
      <w:pPr>
        <w:pStyle w:val="1"/>
        <w:tabs>
          <w:tab w:val="left" w:pos="1366"/>
        </w:tabs>
        <w:spacing w:after="0"/>
        <w:ind w:firstLine="560"/>
        <w:jc w:val="both"/>
      </w:pPr>
    </w:p>
    <w:p w:rsidR="00093FFD" w:rsidRDefault="00093FFD" w:rsidP="00FB787F">
      <w:pPr>
        <w:pStyle w:val="1"/>
        <w:tabs>
          <w:tab w:val="left" w:pos="1366"/>
        </w:tabs>
        <w:spacing w:after="0"/>
        <w:ind w:firstLine="709"/>
        <w:jc w:val="both"/>
      </w:pPr>
      <w:r>
        <w:rPr>
          <w:color w:val="000000"/>
        </w:rPr>
        <w:t>1.</w:t>
      </w:r>
      <w:r w:rsidR="00E27707">
        <w:rPr>
          <w:color w:val="000000"/>
        </w:rPr>
        <w:t> </w:t>
      </w:r>
      <w:r>
        <w:rPr>
          <w:color w:val="000000"/>
        </w:rPr>
        <w:t>Настоящий Порядок определяет порядок и условия возмещения</w:t>
      </w:r>
      <w:r>
        <w:t xml:space="preserve"> </w:t>
      </w:r>
      <w:r>
        <w:rPr>
          <w:color w:val="000000"/>
        </w:rPr>
        <w:t xml:space="preserve">расходов, связанных с переездом на работу в другую местность работников </w:t>
      </w:r>
      <w:r w:rsidR="00713424">
        <w:rPr>
          <w:color w:val="000000"/>
        </w:rPr>
        <w:t>администрации Уинского муниципального округа</w:t>
      </w:r>
      <w:r w:rsidR="00E27707">
        <w:rPr>
          <w:color w:val="000000"/>
        </w:rPr>
        <w:t xml:space="preserve"> Пермского края</w:t>
      </w:r>
      <w:r w:rsidR="00661F09">
        <w:rPr>
          <w:color w:val="000000"/>
        </w:rPr>
        <w:t xml:space="preserve">, </w:t>
      </w:r>
      <w:r>
        <w:rPr>
          <w:color w:val="000000"/>
        </w:rPr>
        <w:t>муниципальных учреждений</w:t>
      </w:r>
      <w:r w:rsidR="00E27707">
        <w:rPr>
          <w:color w:val="000000"/>
        </w:rPr>
        <w:t>,</w:t>
      </w:r>
      <w:r w:rsidR="00E27707" w:rsidRPr="00E27707">
        <w:t xml:space="preserve"> </w:t>
      </w:r>
      <w:r w:rsidR="00E27707">
        <w:t>финансируемых из бюджета Уинского муниципального округа Пермского края,</w:t>
      </w:r>
      <w:r w:rsidR="00E27707" w:rsidRPr="004306CE">
        <w:t xml:space="preserve"> </w:t>
      </w:r>
      <w:r w:rsidR="00E27707">
        <w:t>и членов их семей</w:t>
      </w:r>
      <w:r>
        <w:rPr>
          <w:color w:val="000000"/>
        </w:rPr>
        <w:t xml:space="preserve"> </w:t>
      </w:r>
      <w:r w:rsidR="00E27707">
        <w:rPr>
          <w:color w:val="000000"/>
        </w:rPr>
        <w:t xml:space="preserve"> (далее – Порядок)</w:t>
      </w:r>
      <w:r>
        <w:rPr>
          <w:color w:val="000000"/>
        </w:rPr>
        <w:t>.</w:t>
      </w:r>
    </w:p>
    <w:p w:rsidR="003C3AD9" w:rsidRDefault="00093FFD" w:rsidP="00FB787F">
      <w:pPr>
        <w:pStyle w:val="1"/>
        <w:spacing w:after="0"/>
        <w:ind w:firstLine="709"/>
        <w:jc w:val="both"/>
        <w:rPr>
          <w:color w:val="000000"/>
        </w:rPr>
      </w:pPr>
      <w:r>
        <w:rPr>
          <w:color w:val="000000"/>
        </w:rPr>
        <w:t>При этом под членами семьи</w:t>
      </w:r>
      <w:r w:rsidR="00E27707">
        <w:rPr>
          <w:color w:val="000000"/>
        </w:rPr>
        <w:t xml:space="preserve"> </w:t>
      </w:r>
      <w:r w:rsidR="00E27707" w:rsidRPr="008E3638">
        <w:rPr>
          <w:color w:val="000000"/>
        </w:rPr>
        <w:t>работника</w:t>
      </w:r>
      <w:r w:rsidR="00E27707">
        <w:rPr>
          <w:color w:val="000000"/>
        </w:rPr>
        <w:t xml:space="preserve"> </w:t>
      </w:r>
      <w:r>
        <w:rPr>
          <w:color w:val="000000"/>
        </w:rPr>
        <w:t>понимаются супруг, супруга, несовершеннолетние дети, дети старше 18 лет, ставшие инвалидами до достижения ими возраста 18 лет, дети в возрасте до 23 лет, обучающиеся по очной форме в организациях, осуществляющих образовательную деятельность, р</w:t>
      </w:r>
      <w:r w:rsidR="003C3AD9">
        <w:rPr>
          <w:color w:val="000000"/>
        </w:rPr>
        <w:t>одители,</w:t>
      </w:r>
      <w:r>
        <w:rPr>
          <w:color w:val="000000"/>
        </w:rPr>
        <w:t xml:space="preserve"> лица, находящиеся на иждивении и проживающие совместно с ним.</w:t>
      </w:r>
      <w:bookmarkStart w:id="2" w:name="bookmark6"/>
      <w:bookmarkStart w:id="3" w:name="bookmark5"/>
      <w:bookmarkEnd w:id="2"/>
    </w:p>
    <w:p w:rsidR="00B2741F" w:rsidRPr="00B2741F" w:rsidRDefault="00B2741F" w:rsidP="00FB787F">
      <w:pPr>
        <w:pStyle w:val="1"/>
        <w:spacing w:after="0"/>
        <w:ind w:firstLine="709"/>
        <w:jc w:val="both"/>
        <w:rPr>
          <w:sz w:val="32"/>
        </w:rPr>
      </w:pPr>
      <w:r w:rsidRPr="008E3638">
        <w:rPr>
          <w:szCs w:val="26"/>
        </w:rPr>
        <w:t>Под другой местностью следует понимать местность за пределами административно-территориальных границ соответствующего населенного пункта</w:t>
      </w:r>
      <w:r w:rsidR="00FB787F" w:rsidRPr="008E3638">
        <w:rPr>
          <w:szCs w:val="26"/>
        </w:rPr>
        <w:t>.</w:t>
      </w:r>
    </w:p>
    <w:p w:rsidR="00093FFD" w:rsidRDefault="003C3AD9" w:rsidP="00FB787F">
      <w:pPr>
        <w:pStyle w:val="1"/>
        <w:spacing w:after="0"/>
        <w:ind w:firstLine="709"/>
        <w:jc w:val="both"/>
      </w:pPr>
      <w:r>
        <w:t xml:space="preserve">2. </w:t>
      </w:r>
      <w:r w:rsidR="00093FFD">
        <w:rPr>
          <w:color w:val="000000"/>
        </w:rPr>
        <w:t>Возмещение расходов, связанных с переездом</w:t>
      </w:r>
      <w:r>
        <w:rPr>
          <w:color w:val="000000"/>
        </w:rPr>
        <w:t xml:space="preserve"> на работу в другую местность р</w:t>
      </w:r>
      <w:r w:rsidR="00093FFD">
        <w:rPr>
          <w:color w:val="000000"/>
        </w:rPr>
        <w:t xml:space="preserve">аботника </w:t>
      </w:r>
      <w:r w:rsidR="00E27707">
        <w:rPr>
          <w:color w:val="000000"/>
        </w:rPr>
        <w:t>администрации Уинского муниципального округа Пермского края, муниципальных учреждений,</w:t>
      </w:r>
      <w:r w:rsidR="00E27707" w:rsidRPr="00E27707">
        <w:t xml:space="preserve"> </w:t>
      </w:r>
      <w:r w:rsidR="00E27707">
        <w:t>финансируемых из бюджета Уинского муниципального округа Пермского края</w:t>
      </w:r>
      <w:r w:rsidR="00900429">
        <w:t xml:space="preserve"> </w:t>
      </w:r>
      <w:r w:rsidR="00900429" w:rsidRPr="008E3638">
        <w:t>(далее – Администрация округа</w:t>
      </w:r>
      <w:r w:rsidR="00E27707" w:rsidRPr="008E3638">
        <w:t>,</w:t>
      </w:r>
      <w:r w:rsidR="00900429" w:rsidRPr="008E3638">
        <w:t xml:space="preserve"> муниципальные учреждения соответственно)</w:t>
      </w:r>
      <w:r w:rsidR="00E27707" w:rsidRPr="004306CE">
        <w:t xml:space="preserve"> </w:t>
      </w:r>
      <w:r w:rsidR="00E27707">
        <w:t>и членов их семей,</w:t>
      </w:r>
      <w:r w:rsidR="00E27707">
        <w:rPr>
          <w:color w:val="000000"/>
        </w:rPr>
        <w:t xml:space="preserve">  </w:t>
      </w:r>
      <w:r>
        <w:rPr>
          <w:color w:val="000000"/>
        </w:rPr>
        <w:t>осуществляется по пр</w:t>
      </w:r>
      <w:r w:rsidR="00093FFD">
        <w:rPr>
          <w:color w:val="000000"/>
        </w:rPr>
        <w:t>едварительной договоренности с работодателем в следующих размерах:</w:t>
      </w:r>
      <w:bookmarkEnd w:id="3"/>
    </w:p>
    <w:p w:rsidR="00093FFD" w:rsidRDefault="00093FFD" w:rsidP="00FB787F">
      <w:pPr>
        <w:pStyle w:val="1"/>
        <w:tabs>
          <w:tab w:val="left" w:pos="898"/>
        </w:tabs>
        <w:spacing w:after="0"/>
        <w:ind w:firstLine="709"/>
        <w:jc w:val="both"/>
      </w:pPr>
      <w:bookmarkStart w:id="4" w:name="bookmark7"/>
      <w:r>
        <w:rPr>
          <w:color w:val="000000"/>
          <w:shd w:val="clear" w:color="auto" w:fill="FFFFFF"/>
        </w:rPr>
        <w:t>а</w:t>
      </w:r>
      <w:bookmarkEnd w:id="4"/>
      <w:r>
        <w:rPr>
          <w:color w:val="000000"/>
          <w:shd w:val="clear" w:color="auto" w:fill="FFFFFF"/>
        </w:rPr>
        <w:t>)</w:t>
      </w:r>
      <w:r w:rsidR="00E27707">
        <w:rPr>
          <w:color w:val="000000"/>
        </w:rPr>
        <w:t> </w:t>
      </w:r>
      <w:r>
        <w:rPr>
          <w:color w:val="000000"/>
        </w:rPr>
        <w:t>расходы по переезду работника и членов его семьи (включая оплату услуг по оформлению проездных документов, расходы за 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проезда:</w:t>
      </w:r>
    </w:p>
    <w:p w:rsidR="00093FFD" w:rsidRDefault="00093FFD" w:rsidP="00FB787F">
      <w:pPr>
        <w:pStyle w:val="1"/>
        <w:spacing w:after="0"/>
        <w:ind w:firstLine="709"/>
        <w:jc w:val="both"/>
      </w:pPr>
      <w:r w:rsidRPr="0045629D">
        <w:rPr>
          <w:color w:val="000000"/>
        </w:rPr>
        <w:t xml:space="preserve">железнодорожным транспортом - </w:t>
      </w:r>
      <w:r w:rsidR="0045629D" w:rsidRPr="0045629D">
        <w:rPr>
          <w:color w:val="000000"/>
        </w:rPr>
        <w:t xml:space="preserve">в плацкартном вагоне пассажирского поезда </w:t>
      </w:r>
      <w:r w:rsidRPr="0045629D">
        <w:rPr>
          <w:color w:val="000000"/>
        </w:rPr>
        <w:t xml:space="preserve"> или в вагоне категории «С» с местами для сидения;</w:t>
      </w:r>
    </w:p>
    <w:p w:rsidR="00093FFD" w:rsidRDefault="00093FFD" w:rsidP="00FB787F">
      <w:pPr>
        <w:pStyle w:val="1"/>
        <w:spacing w:after="0"/>
        <w:ind w:firstLine="709"/>
        <w:jc w:val="both"/>
      </w:pPr>
      <w:r>
        <w:rPr>
          <w:color w:val="000000"/>
        </w:rPr>
        <w:t>водным транспортом - по тарифам, устанавливаемым перевозчиком, но не выше стоимости п</w:t>
      </w:r>
      <w:r w:rsidR="00907CBC">
        <w:rPr>
          <w:color w:val="000000"/>
        </w:rPr>
        <w:t>р</w:t>
      </w:r>
      <w:r>
        <w:rPr>
          <w:color w:val="000000"/>
        </w:rPr>
        <w:t>оезда в четырехместной каюте с комплексным обслуживанием пассажиров;</w:t>
      </w:r>
    </w:p>
    <w:p w:rsidR="00093FFD" w:rsidRDefault="00093FFD" w:rsidP="00FB787F">
      <w:pPr>
        <w:pStyle w:val="1"/>
        <w:spacing w:after="0"/>
        <w:ind w:firstLine="709"/>
        <w:jc w:val="both"/>
      </w:pPr>
      <w:r>
        <w:rPr>
          <w:color w:val="000000"/>
        </w:rPr>
        <w:t>воздушным транспортом - в салоне экономического класса. При использовании воздушного транспорта для переезда на работу в другую местность работника и членов его семьи проездные документы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если эти авиако</w:t>
      </w:r>
      <w:r w:rsidR="00907CBC">
        <w:rPr>
          <w:color w:val="000000"/>
        </w:rPr>
        <w:t>мпании не осуществляют пассажирские пер</w:t>
      </w:r>
      <w:r>
        <w:rPr>
          <w:color w:val="000000"/>
        </w:rPr>
        <w:t>евозки в указанную местность либо если оформление (приобретение) проездных документов на рейсы этих авиакомпаний невозможно ввиду их отсутствия на дату вылета в указанную местность;</w:t>
      </w:r>
    </w:p>
    <w:p w:rsidR="00093FFD" w:rsidRDefault="00093FFD" w:rsidP="00FB787F">
      <w:pPr>
        <w:pStyle w:val="1"/>
        <w:spacing w:after="0"/>
        <w:ind w:firstLine="709"/>
        <w:jc w:val="both"/>
      </w:pPr>
      <w:r>
        <w:rPr>
          <w:color w:val="000000"/>
        </w:rPr>
        <w:t>автомобильным транспортом - в автотранспортном средстве общего пользования (кроме такси).</w:t>
      </w:r>
    </w:p>
    <w:p w:rsidR="00093FFD" w:rsidRDefault="00093FFD" w:rsidP="00FB787F">
      <w:pPr>
        <w:pStyle w:val="1"/>
        <w:tabs>
          <w:tab w:val="left" w:pos="913"/>
        </w:tabs>
        <w:spacing w:after="0"/>
        <w:ind w:firstLine="709"/>
        <w:jc w:val="both"/>
      </w:pPr>
      <w:bookmarkStart w:id="5" w:name="bookmark9"/>
      <w:r>
        <w:rPr>
          <w:color w:val="000000"/>
        </w:rPr>
        <w:t>б</w:t>
      </w:r>
      <w:bookmarkEnd w:id="5"/>
      <w:r>
        <w:rPr>
          <w:color w:val="000000"/>
        </w:rPr>
        <w:t>)</w:t>
      </w:r>
      <w:r w:rsidR="00DA6D03">
        <w:rPr>
          <w:color w:val="000000"/>
        </w:rPr>
        <w:t> </w:t>
      </w:r>
      <w:r>
        <w:rPr>
          <w:color w:val="000000"/>
        </w:rPr>
        <w:t>расходы по провозу имущества железнодорожным, водным и автомобильным транспортом (общего пользования) в количестве до 500 килограммов на работника и до 150 килограммов на каждого переезжающего члена его семьи - в р</w:t>
      </w:r>
      <w:r w:rsidR="00907CBC">
        <w:rPr>
          <w:color w:val="000000"/>
        </w:rPr>
        <w:t>азмере фактических р</w:t>
      </w:r>
      <w:r>
        <w:rPr>
          <w:color w:val="000000"/>
        </w:rPr>
        <w:t>асходов, но не выше тарифов, предусмотренных для перевозки грузов (грузобагажа) железнодорожным транспортом.</w:t>
      </w:r>
    </w:p>
    <w:p w:rsidR="00093FFD" w:rsidRDefault="00093FFD" w:rsidP="00FB787F">
      <w:pPr>
        <w:pStyle w:val="1"/>
        <w:spacing w:after="0"/>
        <w:ind w:firstLine="709"/>
        <w:jc w:val="both"/>
      </w:pPr>
      <w:r>
        <w:rPr>
          <w:color w:val="000000"/>
        </w:rPr>
        <w:t>При отсутствии указанных видов транспорта возмещаются расходы по провозу имущества воздушным транспортом от ближайшей к месту работы железнодорожной станции или от ближайшего морского либо речного порта, открытого для навигации в данное время.</w:t>
      </w:r>
    </w:p>
    <w:p w:rsidR="00093FFD" w:rsidRDefault="00093FFD" w:rsidP="00FB787F">
      <w:pPr>
        <w:pStyle w:val="1"/>
        <w:spacing w:after="0"/>
        <w:ind w:firstLine="709"/>
        <w:jc w:val="both"/>
      </w:pPr>
      <w:r>
        <w:rPr>
          <w:color w:val="000000"/>
        </w:rPr>
        <w:t>Расходы, предусмотренные</w:t>
      </w:r>
      <w:hyperlink w:anchor="bookmark5" w:tooltip="Current Document">
        <w:r>
          <w:rPr>
            <w:color w:val="000000"/>
          </w:rPr>
          <w:t xml:space="preserve"> подпунктами "а" </w:t>
        </w:r>
      </w:hyperlink>
      <w:r>
        <w:rPr>
          <w:color w:val="000000"/>
        </w:rPr>
        <w:t>и</w:t>
      </w:r>
      <w:hyperlink w:anchor="bookmark8" w:tooltip="Current Document">
        <w:r>
          <w:rPr>
            <w:color w:val="000000"/>
          </w:rPr>
          <w:t xml:space="preserve"> "б" </w:t>
        </w:r>
      </w:hyperlink>
      <w:r>
        <w:rPr>
          <w:color w:val="000000"/>
        </w:rPr>
        <w:t>настоящего пункта, не подлежат возмещению в случае, если работодатель предоставляет работнику соответствующие средства передвижения;</w:t>
      </w:r>
    </w:p>
    <w:p w:rsidR="00093FFD" w:rsidRDefault="00093FFD" w:rsidP="00FB787F">
      <w:pPr>
        <w:pStyle w:val="1"/>
        <w:tabs>
          <w:tab w:val="left" w:pos="912"/>
        </w:tabs>
        <w:spacing w:after="0"/>
        <w:ind w:firstLine="709"/>
        <w:jc w:val="both"/>
      </w:pPr>
      <w:bookmarkStart w:id="6" w:name="bookmark10"/>
      <w:r>
        <w:rPr>
          <w:color w:val="000000"/>
        </w:rPr>
        <w:t>в</w:t>
      </w:r>
      <w:bookmarkEnd w:id="6"/>
      <w:r>
        <w:rPr>
          <w:color w:val="000000"/>
        </w:rPr>
        <w:t>)</w:t>
      </w:r>
      <w:r w:rsidR="00DA6D03">
        <w:rPr>
          <w:color w:val="000000"/>
        </w:rPr>
        <w:t> </w:t>
      </w:r>
      <w:r>
        <w:rPr>
          <w:color w:val="000000"/>
        </w:rPr>
        <w:t>расходы по обустройству на новом месте жительства: на работника - в размере месячного должностного оклада (месячной тарифной</w:t>
      </w:r>
      <w:r w:rsidR="00942EA1">
        <w:rPr>
          <w:color w:val="000000"/>
        </w:rPr>
        <w:t xml:space="preserve"> ставки) по новому месту его ра</w:t>
      </w:r>
      <w:r>
        <w:rPr>
          <w:color w:val="000000"/>
        </w:rPr>
        <w:t>боты и на каждого переезжающего члена его семьи - в размере одной четвертой должностного оклада (одной четвертой месячной тарифной ставки) по новому месту работы работника;</w:t>
      </w:r>
    </w:p>
    <w:p w:rsidR="008C671A" w:rsidRDefault="00093FFD" w:rsidP="00FB787F">
      <w:pPr>
        <w:pStyle w:val="1"/>
        <w:tabs>
          <w:tab w:val="left" w:pos="912"/>
        </w:tabs>
        <w:spacing w:after="0"/>
        <w:ind w:firstLine="709"/>
        <w:jc w:val="both"/>
        <w:rPr>
          <w:color w:val="000000"/>
        </w:rPr>
      </w:pPr>
      <w:bookmarkStart w:id="7" w:name="bookmark11"/>
      <w:r>
        <w:rPr>
          <w:color w:val="000000"/>
        </w:rPr>
        <w:t>г</w:t>
      </w:r>
      <w:bookmarkEnd w:id="7"/>
      <w:r>
        <w:rPr>
          <w:color w:val="000000"/>
        </w:rPr>
        <w:t>)</w:t>
      </w:r>
      <w:r w:rsidR="00DA6D03">
        <w:rPr>
          <w:color w:val="000000"/>
        </w:rPr>
        <w:t> </w:t>
      </w:r>
      <w:r>
        <w:rPr>
          <w:color w:val="000000"/>
        </w:rPr>
        <w:t xml:space="preserve">выплата работнику суточных - в размере </w:t>
      </w:r>
      <w:r w:rsidR="00942EA1">
        <w:rPr>
          <w:color w:val="000000"/>
        </w:rPr>
        <w:t>1</w:t>
      </w:r>
      <w:r>
        <w:rPr>
          <w:color w:val="000000"/>
        </w:rPr>
        <w:t>00 рублей за каждый день нахождения в пути следования к новому месту работы.</w:t>
      </w:r>
      <w:bookmarkStart w:id="8" w:name="bookmark12"/>
      <w:bookmarkEnd w:id="8"/>
    </w:p>
    <w:p w:rsidR="00FB787F" w:rsidRPr="00FB787F" w:rsidRDefault="00FB787F" w:rsidP="00FB78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7A9D">
        <w:rPr>
          <w:color w:val="000000"/>
          <w:sz w:val="28"/>
          <w:szCs w:val="28"/>
        </w:rPr>
        <w:t xml:space="preserve">3. Предварительная договоренность с работодателем оформляется в соответствии с требованиями Трудового кодекса Российской Федерации в случаях, предусмотренных при </w:t>
      </w:r>
      <w:r w:rsidRPr="00087A9D">
        <w:rPr>
          <w:sz w:val="28"/>
          <w:szCs w:val="28"/>
        </w:rPr>
        <w:t>изменении условий трудового договора.</w:t>
      </w:r>
    </w:p>
    <w:p w:rsidR="00AC3F48" w:rsidRDefault="008C671A" w:rsidP="00FB787F">
      <w:pPr>
        <w:pStyle w:val="1"/>
        <w:tabs>
          <w:tab w:val="left" w:pos="914"/>
        </w:tabs>
        <w:spacing w:after="0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="00942EA1">
        <w:rPr>
          <w:color w:val="000000"/>
        </w:rPr>
        <w:t>Р</w:t>
      </w:r>
      <w:r w:rsidR="00093FFD" w:rsidRPr="00942EA1">
        <w:rPr>
          <w:color w:val="000000"/>
        </w:rPr>
        <w:t>асходы по переезду членов семьи работника и по провозу их имущества, а также по обустройству их на новом месте жительства возмещаются в том случае, если они переезжают на новое место жительства работника до истечения одного года со дня фактического предоставления жилого помещения.</w:t>
      </w:r>
      <w:bookmarkStart w:id="9" w:name="bookmark14"/>
      <w:bookmarkEnd w:id="9"/>
    </w:p>
    <w:p w:rsidR="00AC3F48" w:rsidRDefault="00AC3F48" w:rsidP="00FB787F">
      <w:pPr>
        <w:pStyle w:val="1"/>
        <w:tabs>
          <w:tab w:val="left" w:pos="914"/>
        </w:tabs>
        <w:spacing w:after="0"/>
        <w:ind w:firstLine="709"/>
        <w:jc w:val="both"/>
        <w:rPr>
          <w:color w:val="000000"/>
        </w:rPr>
      </w:pPr>
      <w:r w:rsidRPr="00087A9D">
        <w:rPr>
          <w:color w:val="000000"/>
        </w:rPr>
        <w:t xml:space="preserve">5. </w:t>
      </w:r>
      <w:r w:rsidR="00093FFD" w:rsidRPr="00087A9D">
        <w:rPr>
          <w:color w:val="000000"/>
        </w:rPr>
        <w:t xml:space="preserve">Возмещение расходов в размерах, установленных пунктом 2 настоящего </w:t>
      </w:r>
      <w:r w:rsidR="00900429" w:rsidRPr="00087A9D">
        <w:rPr>
          <w:color w:val="000000"/>
        </w:rPr>
        <w:t>Порядка</w:t>
      </w:r>
      <w:r w:rsidR="00093FFD" w:rsidRPr="00087A9D">
        <w:rPr>
          <w:color w:val="000000"/>
        </w:rPr>
        <w:t xml:space="preserve">, осуществляется в </w:t>
      </w:r>
      <w:r w:rsidR="00900429" w:rsidRPr="00087A9D">
        <w:rPr>
          <w:color w:val="000000"/>
        </w:rPr>
        <w:t xml:space="preserve">Администрации округа и </w:t>
      </w:r>
      <w:r w:rsidR="00093FFD" w:rsidRPr="00087A9D">
        <w:rPr>
          <w:color w:val="000000"/>
        </w:rPr>
        <w:t>муниципальных учреждениях</w:t>
      </w:r>
      <w:r w:rsidR="00900429" w:rsidRPr="00087A9D">
        <w:rPr>
          <w:color w:val="000000"/>
        </w:rPr>
        <w:t>,</w:t>
      </w:r>
      <w:r w:rsidR="00093FFD" w:rsidRPr="00087A9D">
        <w:rPr>
          <w:color w:val="000000"/>
        </w:rPr>
        <w:t xml:space="preserve"> в которые переводятся, направляются или принимаются на работу работники, в пределах ассигнований, выделенных им из бюджета</w:t>
      </w:r>
      <w:bookmarkStart w:id="10" w:name="bookmark15"/>
      <w:bookmarkEnd w:id="10"/>
      <w:r w:rsidR="00900429" w:rsidRPr="00087A9D">
        <w:rPr>
          <w:color w:val="000000"/>
        </w:rPr>
        <w:t xml:space="preserve"> Уинского муниципального округа Пермского края.</w:t>
      </w:r>
    </w:p>
    <w:p w:rsidR="00093FFD" w:rsidRPr="00AC3F48" w:rsidRDefault="00AC3F48" w:rsidP="00FB787F">
      <w:pPr>
        <w:pStyle w:val="1"/>
        <w:tabs>
          <w:tab w:val="left" w:pos="914"/>
        </w:tabs>
        <w:spacing w:after="0"/>
        <w:ind w:firstLine="709"/>
        <w:jc w:val="both"/>
        <w:rPr>
          <w:color w:val="000000"/>
        </w:rPr>
      </w:pPr>
      <w:r>
        <w:rPr>
          <w:color w:val="000000"/>
        </w:rPr>
        <w:t xml:space="preserve">6. </w:t>
      </w:r>
      <w:r w:rsidR="00093FFD">
        <w:rPr>
          <w:color w:val="000000"/>
        </w:rPr>
        <w:t>Работник обязан вернуть полностью средства, выплаченные ему в связи с переездом на работу в другую местность, в случае:</w:t>
      </w:r>
    </w:p>
    <w:p w:rsidR="00935A40" w:rsidRDefault="00093FFD" w:rsidP="00FB787F">
      <w:pPr>
        <w:pStyle w:val="1"/>
        <w:spacing w:after="0"/>
        <w:ind w:firstLine="709"/>
        <w:jc w:val="both"/>
      </w:pPr>
      <w:r>
        <w:rPr>
          <w:color w:val="000000"/>
        </w:rPr>
        <w:t>если он не приступил к работе в установленный срок без уважительной причины;</w:t>
      </w:r>
    </w:p>
    <w:p w:rsidR="00093FFD" w:rsidRDefault="00093FFD" w:rsidP="00FB787F">
      <w:pPr>
        <w:pStyle w:val="1"/>
        <w:spacing w:after="0"/>
        <w:ind w:firstLine="709"/>
        <w:jc w:val="both"/>
      </w:pPr>
      <w:r>
        <w:rPr>
          <w:color w:val="000000"/>
        </w:rPr>
        <w:t>если он до окончания срока работы, определенного трудовым договором, а при отсутствии определенного срока - до истечения одного года работы уволился по собственному желанию без уважительной причины или был уволен за виновные действия, которые в соответствии с законодательством Российской Федерации явились основание</w:t>
      </w:r>
      <w:r w:rsidR="00935A40">
        <w:rPr>
          <w:color w:val="000000"/>
        </w:rPr>
        <w:t>м прекращения трудового договор</w:t>
      </w:r>
      <w:r>
        <w:rPr>
          <w:color w:val="000000"/>
        </w:rPr>
        <w:t>а.</w:t>
      </w:r>
    </w:p>
    <w:p w:rsidR="00AC3F48" w:rsidRDefault="00093FFD" w:rsidP="00FB787F">
      <w:pPr>
        <w:pStyle w:val="1"/>
        <w:spacing w:after="0"/>
        <w:ind w:firstLine="709"/>
        <w:jc w:val="both"/>
      </w:pPr>
      <w:r>
        <w:rPr>
          <w:color w:val="000000"/>
        </w:rPr>
        <w:t>Работник, который не явился на работу или отказался приступить к работе по уважительной причине, обязан вернуть выплаченные ему средства за вычетом понесенных расходов по переезду его и членов его семьи, а также по провозу имущества.</w:t>
      </w:r>
      <w:bookmarkStart w:id="11" w:name="bookmark16"/>
      <w:bookmarkEnd w:id="11"/>
    </w:p>
    <w:p w:rsidR="00093FFD" w:rsidRPr="00AC3F48" w:rsidRDefault="00AC3F48" w:rsidP="00FB787F">
      <w:pPr>
        <w:pStyle w:val="1"/>
        <w:spacing w:after="0"/>
        <w:ind w:firstLine="709"/>
        <w:jc w:val="both"/>
      </w:pPr>
      <w:r>
        <w:t xml:space="preserve">7. </w:t>
      </w:r>
      <w:r w:rsidR="00093FFD">
        <w:rPr>
          <w:color w:val="000000"/>
        </w:rPr>
        <w:t>Настоящий Порядок не применяется к категориям работников, для которых в соответствии с законодательством Российской Федерации предусмотрены иные размеры возмещения расходов при переезде на работу в другую местность.</w:t>
      </w:r>
    </w:p>
    <w:p w:rsidR="00093FFD" w:rsidRDefault="00093FFD" w:rsidP="000C7A16">
      <w:pPr>
        <w:pStyle w:val="a4"/>
        <w:spacing w:line="240" w:lineRule="auto"/>
        <w:ind w:firstLine="0"/>
        <w:jc w:val="right"/>
        <w:rPr>
          <w:szCs w:val="28"/>
        </w:rPr>
      </w:pPr>
    </w:p>
    <w:sectPr w:rsidR="00093FFD" w:rsidSect="00FB787F">
      <w:headerReference w:type="default" r:id="rId11"/>
      <w:pgSz w:w="11906" w:h="16838" w:code="9"/>
      <w:pgMar w:top="1134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DCF" w:rsidRDefault="00A21DCF">
      <w:r>
        <w:separator/>
      </w:r>
    </w:p>
  </w:endnote>
  <w:endnote w:type="continuationSeparator" w:id="0">
    <w:p w:rsidR="00A21DCF" w:rsidRDefault="00A2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DCF" w:rsidRDefault="00A21DCF">
      <w:r>
        <w:separator/>
      </w:r>
    </w:p>
  </w:footnote>
  <w:footnote w:type="continuationSeparator" w:id="0">
    <w:p w:rsidR="00A21DCF" w:rsidRDefault="00A21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1998293"/>
      <w:docPartObj>
        <w:docPartGallery w:val="Page Numbers (Top of Page)"/>
        <w:docPartUnique/>
      </w:docPartObj>
    </w:sdtPr>
    <w:sdtEndPr/>
    <w:sdtContent>
      <w:p w:rsidR="00FB787F" w:rsidRDefault="00FB787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74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4591"/>
    <w:multiLevelType w:val="hybridMultilevel"/>
    <w:tmpl w:val="87BCB9DC"/>
    <w:lvl w:ilvl="0" w:tplc="9020BEA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548BF"/>
    <w:multiLevelType w:val="hybridMultilevel"/>
    <w:tmpl w:val="0074BF1C"/>
    <w:lvl w:ilvl="0" w:tplc="28AA7604">
      <w:start w:val="1"/>
      <w:numFmt w:val="decimal"/>
      <w:lvlText w:val="%1."/>
      <w:lvlJc w:val="left"/>
      <w:pPr>
        <w:ind w:left="1077" w:hanging="5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4C6E53E6"/>
    <w:multiLevelType w:val="multilevel"/>
    <w:tmpl w:val="CABE96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293A5C"/>
    <w:multiLevelType w:val="multilevel"/>
    <w:tmpl w:val="375413D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3398"/>
    <w:rsid w:val="0007449F"/>
    <w:rsid w:val="00076314"/>
    <w:rsid w:val="00076ECF"/>
    <w:rsid w:val="000862DA"/>
    <w:rsid w:val="00087A9D"/>
    <w:rsid w:val="00093FFD"/>
    <w:rsid w:val="000C039C"/>
    <w:rsid w:val="000C7A16"/>
    <w:rsid w:val="000E6C11"/>
    <w:rsid w:val="00146D34"/>
    <w:rsid w:val="0015553C"/>
    <w:rsid w:val="001602AD"/>
    <w:rsid w:val="00174981"/>
    <w:rsid w:val="001904B8"/>
    <w:rsid w:val="001A242F"/>
    <w:rsid w:val="001C42EF"/>
    <w:rsid w:val="001D02CD"/>
    <w:rsid w:val="00225F38"/>
    <w:rsid w:val="00227189"/>
    <w:rsid w:val="00237DBA"/>
    <w:rsid w:val="00244CD8"/>
    <w:rsid w:val="002501E4"/>
    <w:rsid w:val="002665FB"/>
    <w:rsid w:val="00266F8E"/>
    <w:rsid w:val="00273169"/>
    <w:rsid w:val="002A1328"/>
    <w:rsid w:val="002C37BB"/>
    <w:rsid w:val="002F7CFE"/>
    <w:rsid w:val="00344940"/>
    <w:rsid w:val="00356311"/>
    <w:rsid w:val="003C0C9A"/>
    <w:rsid w:val="003C3AD9"/>
    <w:rsid w:val="003C574F"/>
    <w:rsid w:val="003D4767"/>
    <w:rsid w:val="00401D46"/>
    <w:rsid w:val="00411D74"/>
    <w:rsid w:val="00412F56"/>
    <w:rsid w:val="004306CE"/>
    <w:rsid w:val="00432D6B"/>
    <w:rsid w:val="00454FBE"/>
    <w:rsid w:val="0045629D"/>
    <w:rsid w:val="00470FB3"/>
    <w:rsid w:val="00482A25"/>
    <w:rsid w:val="00502F9B"/>
    <w:rsid w:val="00503276"/>
    <w:rsid w:val="00511B24"/>
    <w:rsid w:val="00536226"/>
    <w:rsid w:val="00536FED"/>
    <w:rsid w:val="0056783B"/>
    <w:rsid w:val="00572843"/>
    <w:rsid w:val="005A457F"/>
    <w:rsid w:val="005B3602"/>
    <w:rsid w:val="005B4392"/>
    <w:rsid w:val="005B7C2C"/>
    <w:rsid w:val="005D6A26"/>
    <w:rsid w:val="005E65FD"/>
    <w:rsid w:val="005F7F9A"/>
    <w:rsid w:val="006047B9"/>
    <w:rsid w:val="0061051F"/>
    <w:rsid w:val="006155F3"/>
    <w:rsid w:val="00637B08"/>
    <w:rsid w:val="00646CFD"/>
    <w:rsid w:val="0064738A"/>
    <w:rsid w:val="00661F09"/>
    <w:rsid w:val="0066436B"/>
    <w:rsid w:val="00664F3A"/>
    <w:rsid w:val="00672B43"/>
    <w:rsid w:val="0068162B"/>
    <w:rsid w:val="006E43C3"/>
    <w:rsid w:val="00713424"/>
    <w:rsid w:val="00723007"/>
    <w:rsid w:val="007429B4"/>
    <w:rsid w:val="00764363"/>
    <w:rsid w:val="00775DEA"/>
    <w:rsid w:val="00776DD8"/>
    <w:rsid w:val="0078616F"/>
    <w:rsid w:val="007E4ADC"/>
    <w:rsid w:val="007E5829"/>
    <w:rsid w:val="008027E8"/>
    <w:rsid w:val="008125A0"/>
    <w:rsid w:val="00815288"/>
    <w:rsid w:val="0081735F"/>
    <w:rsid w:val="00817ACA"/>
    <w:rsid w:val="008639A9"/>
    <w:rsid w:val="0089322B"/>
    <w:rsid w:val="008B1016"/>
    <w:rsid w:val="008C671A"/>
    <w:rsid w:val="008D16CB"/>
    <w:rsid w:val="008E3638"/>
    <w:rsid w:val="008F382B"/>
    <w:rsid w:val="00900429"/>
    <w:rsid w:val="00904F84"/>
    <w:rsid w:val="00907CBC"/>
    <w:rsid w:val="009169CE"/>
    <w:rsid w:val="00917D4A"/>
    <w:rsid w:val="00922EBA"/>
    <w:rsid w:val="00935A40"/>
    <w:rsid w:val="00942EA1"/>
    <w:rsid w:val="009747DD"/>
    <w:rsid w:val="00997F4C"/>
    <w:rsid w:val="009C2195"/>
    <w:rsid w:val="00A025CF"/>
    <w:rsid w:val="00A20347"/>
    <w:rsid w:val="00A21DCF"/>
    <w:rsid w:val="00A30BA8"/>
    <w:rsid w:val="00A37AE3"/>
    <w:rsid w:val="00A53466"/>
    <w:rsid w:val="00A60133"/>
    <w:rsid w:val="00A65DF6"/>
    <w:rsid w:val="00AA4D3B"/>
    <w:rsid w:val="00AB2A9A"/>
    <w:rsid w:val="00AB5664"/>
    <w:rsid w:val="00AC3F48"/>
    <w:rsid w:val="00AD3784"/>
    <w:rsid w:val="00B056A9"/>
    <w:rsid w:val="00B1278C"/>
    <w:rsid w:val="00B2741F"/>
    <w:rsid w:val="00B41E6D"/>
    <w:rsid w:val="00B518B6"/>
    <w:rsid w:val="00B57D61"/>
    <w:rsid w:val="00BA1865"/>
    <w:rsid w:val="00BA6A9C"/>
    <w:rsid w:val="00BB0CD5"/>
    <w:rsid w:val="00BB6EA3"/>
    <w:rsid w:val="00BE4057"/>
    <w:rsid w:val="00BF7C91"/>
    <w:rsid w:val="00C03201"/>
    <w:rsid w:val="00C10689"/>
    <w:rsid w:val="00C45441"/>
    <w:rsid w:val="00C511FA"/>
    <w:rsid w:val="00C80448"/>
    <w:rsid w:val="00C81278"/>
    <w:rsid w:val="00C86235"/>
    <w:rsid w:val="00CA70C7"/>
    <w:rsid w:val="00CB3E9D"/>
    <w:rsid w:val="00DA6D03"/>
    <w:rsid w:val="00DD3916"/>
    <w:rsid w:val="00E037E9"/>
    <w:rsid w:val="00E2223C"/>
    <w:rsid w:val="00E27707"/>
    <w:rsid w:val="00E40366"/>
    <w:rsid w:val="00E42A5D"/>
    <w:rsid w:val="00E52638"/>
    <w:rsid w:val="00E55D54"/>
    <w:rsid w:val="00E74FEF"/>
    <w:rsid w:val="00E82A98"/>
    <w:rsid w:val="00E972EA"/>
    <w:rsid w:val="00EA60BE"/>
    <w:rsid w:val="00EB54EA"/>
    <w:rsid w:val="00ED5740"/>
    <w:rsid w:val="00F24413"/>
    <w:rsid w:val="00F548B1"/>
    <w:rsid w:val="00F604EC"/>
    <w:rsid w:val="00F70066"/>
    <w:rsid w:val="00F803D1"/>
    <w:rsid w:val="00F95356"/>
    <w:rsid w:val="00FB787F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E40EC8"/>
  <w15:docId w15:val="{929943F0-8FD5-47F2-8305-33CCD534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paragraph" w:customStyle="1" w:styleId="ConsPlusNormal">
    <w:name w:val="ConsPlusNormal"/>
    <w:rsid w:val="00672B4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72B43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d">
    <w:name w:val="Table Grid"/>
    <w:basedOn w:val="a1"/>
    <w:rsid w:val="00F5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0C039C"/>
    <w:rPr>
      <w:color w:val="0563C1" w:themeColor="hyperlink"/>
      <w:u w:val="single"/>
    </w:rPr>
  </w:style>
  <w:style w:type="paragraph" w:styleId="af">
    <w:name w:val="Balloon Text"/>
    <w:basedOn w:val="a"/>
    <w:link w:val="af0"/>
    <w:semiHidden/>
    <w:unhideWhenUsed/>
    <w:rsid w:val="00A65DF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A65DF6"/>
    <w:rPr>
      <w:rFonts w:ascii="Segoe UI" w:hAnsi="Segoe UI" w:cs="Segoe UI"/>
      <w:sz w:val="18"/>
      <w:szCs w:val="18"/>
    </w:rPr>
  </w:style>
  <w:style w:type="character" w:customStyle="1" w:styleId="af1">
    <w:name w:val="Основной текст_"/>
    <w:basedOn w:val="a0"/>
    <w:link w:val="1"/>
    <w:rsid w:val="00A30BA8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A30BA8"/>
    <w:rPr>
      <w:b/>
      <w:bCs/>
    </w:rPr>
  </w:style>
  <w:style w:type="paragraph" w:customStyle="1" w:styleId="1">
    <w:name w:val="Основной текст1"/>
    <w:basedOn w:val="a"/>
    <w:link w:val="af1"/>
    <w:rsid w:val="00A30BA8"/>
    <w:pPr>
      <w:widowControl w:val="0"/>
      <w:spacing w:after="200"/>
      <w:ind w:firstLine="400"/>
    </w:pPr>
    <w:rPr>
      <w:sz w:val="28"/>
      <w:szCs w:val="28"/>
    </w:rPr>
  </w:style>
  <w:style w:type="paragraph" w:customStyle="1" w:styleId="20">
    <w:name w:val="Основной текст (2)"/>
    <w:basedOn w:val="a"/>
    <w:link w:val="2"/>
    <w:rsid w:val="00A30BA8"/>
    <w:pPr>
      <w:widowControl w:val="0"/>
      <w:spacing w:after="20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114&amp;dst=1008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689302D-7AF4-491F-94AA-79710F4E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6335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2025-08-01T06:20:00Z</cp:lastPrinted>
  <dcterms:created xsi:type="dcterms:W3CDTF">2025-08-25T09:43:00Z</dcterms:created>
  <dcterms:modified xsi:type="dcterms:W3CDTF">2025-08-25T09:43:00Z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