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76" w:rsidRDefault="003F1F46" w:rsidP="005D5074">
      <w:pPr>
        <w:ind w:right="-39" w:firstLine="851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ge">
                  <wp:posOffset>3221355</wp:posOffset>
                </wp:positionV>
                <wp:extent cx="2707640" cy="509905"/>
                <wp:effectExtent l="0" t="0" r="16510" b="444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7FD" w:rsidRDefault="00E177FD" w:rsidP="00E177FD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 начале отопительного</w:t>
                            </w:r>
                          </w:p>
                          <w:p w:rsidR="00E177FD" w:rsidRPr="00E177FD" w:rsidRDefault="00E177FD" w:rsidP="00E177FD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 периода 202</w:t>
                            </w:r>
                            <w:r w:rsidR="0041771E">
                              <w:t>5</w:t>
                            </w:r>
                            <w:r>
                              <w:t xml:space="preserve"> – 202</w:t>
                            </w:r>
                            <w:r w:rsidR="0041771E">
                              <w:t xml:space="preserve">6 </w:t>
                            </w:r>
                            <w:r>
                              <w:t>гг.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7pt;margin-top:253.65pt;width:213.2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" filled="f" stroked="f">
                <v:textbox inset="0,0,0,0">
                  <w:txbxContent>
                    <w:p w:rsidR="00E177FD" w:rsidRDefault="00E177FD" w:rsidP="00E177FD">
                      <w:pPr>
                        <w:pStyle w:val="a3"/>
                        <w:spacing w:after="0" w:line="240" w:lineRule="auto"/>
                      </w:pPr>
                      <w:r>
                        <w:t>О начале отопительного</w:t>
                      </w:r>
                    </w:p>
                    <w:p w:rsidR="00E177FD" w:rsidRPr="00E177FD" w:rsidRDefault="00E177FD" w:rsidP="00E177FD">
                      <w:pPr>
                        <w:pStyle w:val="a3"/>
                        <w:spacing w:after="0" w:line="240" w:lineRule="auto"/>
                      </w:pPr>
                      <w:r>
                        <w:t xml:space="preserve"> периода 202</w:t>
                      </w:r>
                      <w:r w:rsidR="0041771E">
                        <w:t>5</w:t>
                      </w:r>
                      <w:r>
                        <w:t xml:space="preserve"> – 202</w:t>
                      </w:r>
                      <w:r w:rsidR="0041771E">
                        <w:t xml:space="preserve">6 </w:t>
                      </w:r>
                      <w:r>
                        <w:t>гг.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05D2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-453390</wp:posOffset>
            </wp:positionV>
            <wp:extent cx="6115685" cy="27527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6BBF">
        <w:rPr>
          <w:szCs w:val="28"/>
        </w:rPr>
        <w:tab/>
      </w:r>
    </w:p>
    <w:p w:rsidR="008105D2" w:rsidRPr="005C40EE" w:rsidRDefault="00E13DC0" w:rsidP="00E177FD">
      <w:pPr>
        <w:pStyle w:val="a3"/>
        <w:spacing w:after="0" w:line="240" w:lineRule="auto"/>
        <w:ind w:firstLine="708"/>
        <w:jc w:val="both"/>
        <w:rPr>
          <w:szCs w:val="28"/>
        </w:rPr>
      </w:pPr>
      <w:r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="005C40EE">
        <w:rPr>
          <w:b w:val="0"/>
          <w:szCs w:val="28"/>
        </w:rPr>
        <w:tab/>
      </w:r>
      <w:r w:rsidRPr="005C40EE">
        <w:rPr>
          <w:szCs w:val="28"/>
        </w:rPr>
        <w:tab/>
      </w:r>
      <w:r w:rsidRPr="005C40EE">
        <w:rPr>
          <w:szCs w:val="28"/>
        </w:rPr>
        <w:tab/>
      </w:r>
      <w:r w:rsidRPr="005C40EE">
        <w:rPr>
          <w:szCs w:val="28"/>
        </w:rPr>
        <w:tab/>
      </w:r>
      <w:r w:rsidRPr="005C40EE">
        <w:rPr>
          <w:szCs w:val="28"/>
        </w:rPr>
        <w:tab/>
      </w:r>
      <w:r w:rsidRPr="005C40EE">
        <w:rPr>
          <w:szCs w:val="28"/>
        </w:rPr>
        <w:tab/>
        <w:t xml:space="preserve">   </w:t>
      </w:r>
      <w:r w:rsidRPr="005C40EE">
        <w:rPr>
          <w:szCs w:val="28"/>
        </w:rPr>
        <w:tab/>
      </w:r>
      <w:r w:rsidR="00571E3C">
        <w:rPr>
          <w:szCs w:val="28"/>
        </w:rPr>
        <w:tab/>
      </w:r>
      <w:r w:rsidR="00571E3C">
        <w:rPr>
          <w:szCs w:val="28"/>
        </w:rPr>
        <w:tab/>
      </w:r>
      <w:r w:rsidR="00571E3C">
        <w:rPr>
          <w:szCs w:val="28"/>
        </w:rPr>
        <w:tab/>
      </w:r>
      <w:r w:rsidR="00571E3C">
        <w:rPr>
          <w:szCs w:val="28"/>
        </w:rPr>
        <w:tab/>
      </w:r>
      <w:r w:rsidR="00571E3C">
        <w:rPr>
          <w:szCs w:val="28"/>
        </w:rPr>
        <w:tab/>
      </w:r>
      <w:r w:rsidR="00571E3C">
        <w:rPr>
          <w:szCs w:val="28"/>
        </w:rPr>
        <w:tab/>
        <w:t xml:space="preserve">               </w:t>
      </w:r>
      <w:bookmarkStart w:id="0" w:name="_GoBack"/>
      <w:bookmarkEnd w:id="0"/>
      <w:r w:rsidR="00571E3C">
        <w:rPr>
          <w:szCs w:val="28"/>
        </w:rPr>
        <w:t>25.08.2025   259-01-01-03-162</w:t>
      </w:r>
    </w:p>
    <w:p w:rsidR="003F1F46" w:rsidRPr="003F1F46" w:rsidRDefault="003F1F46" w:rsidP="003F1F46">
      <w:pPr>
        <w:pStyle w:val="a4"/>
      </w:pPr>
    </w:p>
    <w:p w:rsidR="00E177FD" w:rsidRDefault="005D5074" w:rsidP="008105D2">
      <w:pPr>
        <w:pStyle w:val="a3"/>
        <w:spacing w:after="0" w:line="276" w:lineRule="auto"/>
        <w:ind w:firstLine="708"/>
        <w:jc w:val="both"/>
        <w:rPr>
          <w:b w:val="0"/>
        </w:rPr>
      </w:pPr>
      <w:r w:rsidRPr="00E177FD">
        <w:rPr>
          <w:b w:val="0"/>
          <w:szCs w:val="28"/>
        </w:rPr>
        <w:t>В соответствии с Федеральным законом</w:t>
      </w:r>
      <w:r w:rsidR="00E177FD" w:rsidRPr="00E177FD">
        <w:rPr>
          <w:b w:val="0"/>
          <w:szCs w:val="28"/>
        </w:rPr>
        <w:t xml:space="preserve">  от 27.07</w:t>
      </w:r>
      <w:r w:rsidRPr="00E177FD">
        <w:rPr>
          <w:b w:val="0"/>
          <w:szCs w:val="28"/>
        </w:rPr>
        <w:t>.</w:t>
      </w:r>
      <w:r w:rsidR="00E177FD" w:rsidRPr="00E177FD">
        <w:rPr>
          <w:b w:val="0"/>
          <w:szCs w:val="28"/>
        </w:rPr>
        <w:t>2010</w:t>
      </w:r>
      <w:r w:rsidRPr="00E177FD">
        <w:rPr>
          <w:b w:val="0"/>
          <w:szCs w:val="28"/>
        </w:rPr>
        <w:t xml:space="preserve"> № </w:t>
      </w:r>
      <w:r w:rsidR="003F1F46">
        <w:rPr>
          <w:b w:val="0"/>
          <w:szCs w:val="28"/>
        </w:rPr>
        <w:t>190</w:t>
      </w:r>
      <w:r w:rsidRPr="00E177FD">
        <w:rPr>
          <w:b w:val="0"/>
          <w:szCs w:val="28"/>
        </w:rPr>
        <w:t>-ФЗ «О</w:t>
      </w:r>
      <w:r w:rsidR="003F1F46">
        <w:rPr>
          <w:b w:val="0"/>
          <w:szCs w:val="28"/>
        </w:rPr>
        <w:t xml:space="preserve"> </w:t>
      </w:r>
      <w:r w:rsidR="00E177FD">
        <w:rPr>
          <w:b w:val="0"/>
        </w:rPr>
        <w:t>теплоснабжении», постановлением Правительства Российской Федерации от 06.05.2011  № 354 «О предоставлении коммунальных услуг собственникам и пользователям помещений в многоквартирных домах и жилых домов», в целях обеспечения рабочих параметров теплоносителя в системе теплоснабжения, для создания необходимых температурных режимов в жилых помещениях жилищного фонда, требуемых температурных режимов в объекта</w:t>
      </w:r>
      <w:r w:rsidR="00082C24">
        <w:rPr>
          <w:b w:val="0"/>
        </w:rPr>
        <w:t>х образования и здравоохранения</w:t>
      </w:r>
      <w:r w:rsidR="00E177FD">
        <w:rPr>
          <w:b w:val="0"/>
        </w:rPr>
        <w:t>, режимов функционирования инженерного оборудования в осенне-зимний период к 1</w:t>
      </w:r>
      <w:r w:rsidR="005B53D8">
        <w:rPr>
          <w:b w:val="0"/>
        </w:rPr>
        <w:t>5</w:t>
      </w:r>
      <w:r w:rsidR="00E177FD">
        <w:rPr>
          <w:b w:val="0"/>
        </w:rPr>
        <w:t xml:space="preserve"> сентября 202</w:t>
      </w:r>
      <w:r w:rsidR="0041771E">
        <w:rPr>
          <w:b w:val="0"/>
        </w:rPr>
        <w:t>5</w:t>
      </w:r>
      <w:r w:rsidR="005B53D8">
        <w:rPr>
          <w:b w:val="0"/>
        </w:rPr>
        <w:t xml:space="preserve"> </w:t>
      </w:r>
      <w:r w:rsidR="00E177FD">
        <w:rPr>
          <w:b w:val="0"/>
        </w:rPr>
        <w:t>года:</w:t>
      </w:r>
    </w:p>
    <w:p w:rsidR="00E177FD" w:rsidRDefault="00E177FD" w:rsidP="008105D2">
      <w:pPr>
        <w:pStyle w:val="a3"/>
        <w:spacing w:after="0" w:line="276" w:lineRule="auto"/>
        <w:jc w:val="both"/>
        <w:rPr>
          <w:b w:val="0"/>
        </w:rPr>
      </w:pPr>
      <w:r>
        <w:rPr>
          <w:b w:val="0"/>
        </w:rPr>
        <w:t xml:space="preserve">          1. Владельцам источников тепловой энергии, </w:t>
      </w:r>
      <w:proofErr w:type="gramStart"/>
      <w:r>
        <w:rPr>
          <w:b w:val="0"/>
        </w:rPr>
        <w:t>теплоснабжающим организациям</w:t>
      </w:r>
      <w:proofErr w:type="gramEnd"/>
      <w:r>
        <w:rPr>
          <w:b w:val="0"/>
        </w:rPr>
        <w:t xml:space="preserve"> осуществляющим подачу теплоносителя в системе отопления:                           </w:t>
      </w:r>
    </w:p>
    <w:p w:rsidR="00E177FD" w:rsidRDefault="005B53D8" w:rsidP="008105D2">
      <w:pPr>
        <w:pStyle w:val="a3"/>
        <w:spacing w:after="0" w:line="276" w:lineRule="auto"/>
        <w:rPr>
          <w:b w:val="0"/>
        </w:rPr>
      </w:pPr>
      <w:r>
        <w:rPr>
          <w:b w:val="0"/>
        </w:rPr>
        <w:t xml:space="preserve">           </w:t>
      </w:r>
      <w:r w:rsidR="00E177FD">
        <w:rPr>
          <w:b w:val="0"/>
        </w:rPr>
        <w:t>1.1. Обеспечить полную готовность источников тепловой энергии.</w:t>
      </w:r>
    </w:p>
    <w:p w:rsidR="00E177FD" w:rsidRDefault="00E177FD" w:rsidP="008105D2">
      <w:pPr>
        <w:pStyle w:val="a4"/>
        <w:spacing w:line="276" w:lineRule="auto"/>
        <w:ind w:firstLine="680"/>
      </w:pPr>
      <w:r>
        <w:t xml:space="preserve"> 1.2.</w:t>
      </w:r>
      <w:r w:rsidR="004225A0">
        <w:t xml:space="preserve"> </w:t>
      </w:r>
      <w:r>
        <w:t>Осуществлять подачу тепловой энергии только при наличии акта готовности, оформленного надлежащим образом.</w:t>
      </w:r>
    </w:p>
    <w:p w:rsidR="00E177FD" w:rsidRDefault="00E177FD" w:rsidP="008105D2">
      <w:pPr>
        <w:pStyle w:val="a4"/>
        <w:spacing w:line="276" w:lineRule="auto"/>
        <w:ind w:firstLine="680"/>
      </w:pPr>
      <w:r>
        <w:t xml:space="preserve"> 2.</w:t>
      </w:r>
      <w:r w:rsidR="004225A0">
        <w:t xml:space="preserve"> </w:t>
      </w:r>
      <w:r>
        <w:t xml:space="preserve">На территории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 </w:t>
      </w:r>
      <w:r w:rsidR="007D6A33">
        <w:t>начало отопительного периода 202</w:t>
      </w:r>
      <w:r w:rsidR="0041771E">
        <w:t>5</w:t>
      </w:r>
      <w:r w:rsidR="007D6A33">
        <w:t>-202</w:t>
      </w:r>
      <w:r w:rsidR="0041771E">
        <w:t>6</w:t>
      </w:r>
      <w:r>
        <w:t xml:space="preserve"> гг. определить с 1</w:t>
      </w:r>
      <w:r w:rsidR="005B53D8">
        <w:t>5</w:t>
      </w:r>
      <w:r>
        <w:t xml:space="preserve"> сентября 20</w:t>
      </w:r>
      <w:r w:rsidR="007D6A33">
        <w:t>2</w:t>
      </w:r>
      <w:r w:rsidR="0041771E">
        <w:t>5</w:t>
      </w:r>
      <w:r>
        <w:t xml:space="preserve"> года;</w:t>
      </w:r>
    </w:p>
    <w:p w:rsidR="00E177FD" w:rsidRDefault="00E177FD" w:rsidP="008105D2">
      <w:pPr>
        <w:pStyle w:val="a4"/>
        <w:spacing w:line="276" w:lineRule="auto"/>
        <w:ind w:firstLine="680"/>
      </w:pPr>
      <w:r>
        <w:t xml:space="preserve"> 2.1.</w:t>
      </w:r>
      <w:r w:rsidR="004225A0">
        <w:t xml:space="preserve"> </w:t>
      </w:r>
      <w:r>
        <w:t>В жилищном фонде со дня, следующего за днем окончания 5-дневного периода, в течение которого среднесуточная температура наружного воздуха ниже +8 градусов Цельсия.</w:t>
      </w:r>
    </w:p>
    <w:p w:rsidR="0041771E" w:rsidRPr="00D458E1" w:rsidRDefault="00E177FD" w:rsidP="0041771E">
      <w:pPr>
        <w:pStyle w:val="a4"/>
      </w:pPr>
      <w:r>
        <w:t xml:space="preserve"> 3</w:t>
      </w:r>
      <w:r w:rsidRPr="004225A0">
        <w:t xml:space="preserve">. </w:t>
      </w:r>
      <w:r w:rsidR="004225A0" w:rsidRPr="004225A0">
        <w:t xml:space="preserve"> </w:t>
      </w:r>
      <w:r w:rsidR="0041771E">
        <w:t xml:space="preserve">Настоящее постановление  вступает в силу с даты размещения в сетевом издании – официальном сайте администрации </w:t>
      </w:r>
      <w:proofErr w:type="spellStart"/>
      <w:r w:rsidR="0041771E">
        <w:t>Уинского</w:t>
      </w:r>
      <w:proofErr w:type="spellEnd"/>
      <w:r w:rsidR="0041771E">
        <w:t xml:space="preserve"> муниципального округа Пермского края (</w:t>
      </w:r>
      <w:hyperlink r:id="rId9" w:history="1">
        <w:r w:rsidR="0041771E" w:rsidRPr="000752A7">
          <w:rPr>
            <w:rStyle w:val="ae"/>
            <w:lang w:val="en-US"/>
          </w:rPr>
          <w:t>http</w:t>
        </w:r>
        <w:r w:rsidR="0041771E" w:rsidRPr="000752A7">
          <w:rPr>
            <w:rStyle w:val="ae"/>
          </w:rPr>
          <w:t>://uinsk.ru</w:t>
        </w:r>
      </w:hyperlink>
      <w:r w:rsidR="0041771E" w:rsidRPr="00D458E1">
        <w:t>)</w:t>
      </w:r>
      <w:r w:rsidR="0041771E">
        <w:t>.</w:t>
      </w:r>
      <w:r w:rsidR="0041771E" w:rsidRPr="00D458E1">
        <w:t xml:space="preserve"> </w:t>
      </w:r>
    </w:p>
    <w:p w:rsidR="0041771E" w:rsidRDefault="0041771E" w:rsidP="0041771E">
      <w:pPr>
        <w:pStyle w:val="a4"/>
        <w:ind w:firstLine="0"/>
      </w:pPr>
      <w:r>
        <w:lastRenderedPageBreak/>
        <w:tab/>
        <w:t xml:space="preserve">5.     Контроль за исполнением настоящего постановления возложить на заместителя главы администрации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края. </w:t>
      </w:r>
    </w:p>
    <w:p w:rsidR="00E177FD" w:rsidRDefault="00E177FD" w:rsidP="0041771E">
      <w:pPr>
        <w:pStyle w:val="a4"/>
        <w:tabs>
          <w:tab w:val="left" w:pos="1276"/>
        </w:tabs>
        <w:spacing w:line="276" w:lineRule="auto"/>
        <w:ind w:firstLine="708"/>
      </w:pPr>
    </w:p>
    <w:p w:rsidR="005D5074" w:rsidRDefault="005D5074" w:rsidP="008105D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393" w:rsidRDefault="00C12393" w:rsidP="008105D2">
      <w:pPr>
        <w:pStyle w:val="a4"/>
        <w:tabs>
          <w:tab w:val="left" w:pos="6090"/>
        </w:tabs>
        <w:spacing w:line="276" w:lineRule="auto"/>
        <w:ind w:firstLine="0"/>
      </w:pPr>
      <w:r>
        <w:t>Глава муниципального округа-</w:t>
      </w:r>
      <w:r>
        <w:tab/>
      </w:r>
    </w:p>
    <w:p w:rsidR="00C12393" w:rsidRDefault="00C12393" w:rsidP="0041771E">
      <w:pPr>
        <w:pStyle w:val="a4"/>
        <w:tabs>
          <w:tab w:val="left" w:pos="6090"/>
        </w:tabs>
        <w:spacing w:line="276" w:lineRule="auto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  <w:r w:rsidR="0041771E">
        <w:tab/>
        <w:t xml:space="preserve">                         А.Н. </w:t>
      </w:r>
      <w:proofErr w:type="spellStart"/>
      <w:r w:rsidR="0041771E">
        <w:t>Зелёнкин</w:t>
      </w:r>
      <w:proofErr w:type="spellEnd"/>
    </w:p>
    <w:p w:rsidR="00C12393" w:rsidRPr="006C6D99" w:rsidRDefault="00C12393" w:rsidP="008105D2">
      <w:pPr>
        <w:pStyle w:val="a4"/>
        <w:spacing w:line="276" w:lineRule="auto"/>
        <w:ind w:firstLine="0"/>
      </w:pPr>
      <w:r>
        <w:t xml:space="preserve">муниципального округа                                                          </w:t>
      </w:r>
    </w:p>
    <w:p w:rsidR="005D5074" w:rsidRPr="0040090A" w:rsidRDefault="005D5074" w:rsidP="008105D2">
      <w:pPr>
        <w:spacing w:line="276" w:lineRule="auto"/>
      </w:pPr>
    </w:p>
    <w:p w:rsidR="005D5074" w:rsidRPr="007557D8" w:rsidRDefault="005D5074" w:rsidP="008105D2">
      <w:pPr>
        <w:tabs>
          <w:tab w:val="left" w:pos="3855"/>
        </w:tabs>
        <w:spacing w:line="276" w:lineRule="auto"/>
      </w:pPr>
    </w:p>
    <w:p w:rsidR="005D5074" w:rsidRPr="00223259" w:rsidRDefault="005D5074" w:rsidP="008105D2">
      <w:pPr>
        <w:tabs>
          <w:tab w:val="left" w:pos="2043"/>
        </w:tabs>
        <w:spacing w:line="276" w:lineRule="auto"/>
      </w:pPr>
    </w:p>
    <w:p w:rsidR="00096BC0" w:rsidRDefault="00096BC0" w:rsidP="008105D2">
      <w:pPr>
        <w:pStyle w:val="a4"/>
        <w:spacing w:line="276" w:lineRule="auto"/>
      </w:pPr>
    </w:p>
    <w:p w:rsidR="007907F3" w:rsidRDefault="007907F3" w:rsidP="008105D2">
      <w:pPr>
        <w:pStyle w:val="a4"/>
        <w:spacing w:line="276" w:lineRule="auto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pStyle w:val="a4"/>
        <w:spacing w:line="276" w:lineRule="auto"/>
        <w:ind w:firstLine="0"/>
      </w:pPr>
    </w:p>
    <w:p w:rsidR="007907F3" w:rsidRDefault="007907F3" w:rsidP="008105D2">
      <w:pPr>
        <w:spacing w:line="276" w:lineRule="auto"/>
        <w:rPr>
          <w:sz w:val="28"/>
        </w:rPr>
      </w:pPr>
    </w:p>
    <w:sectPr w:rsidR="007907F3" w:rsidSect="00241261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C4" w:rsidRDefault="00427CC4">
      <w:r>
        <w:separator/>
      </w:r>
    </w:p>
  </w:endnote>
  <w:endnote w:type="continuationSeparator" w:id="0">
    <w:p w:rsidR="00427CC4" w:rsidRDefault="004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61" w:rsidRDefault="00241261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C4" w:rsidRDefault="00427CC4">
      <w:r>
        <w:separator/>
      </w:r>
    </w:p>
  </w:footnote>
  <w:footnote w:type="continuationSeparator" w:id="0">
    <w:p w:rsidR="00427CC4" w:rsidRDefault="0042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72B35F8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2" w15:restartNumberingAfterBreak="0">
    <w:nsid w:val="430A1873"/>
    <w:multiLevelType w:val="multilevel"/>
    <w:tmpl w:val="A8E6FF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3" w15:restartNumberingAfterBreak="0">
    <w:nsid w:val="7261500C"/>
    <w:multiLevelType w:val="hybridMultilevel"/>
    <w:tmpl w:val="636C8332"/>
    <w:lvl w:ilvl="0" w:tplc="74CC1B5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D0B"/>
    <w:rsid w:val="000310F9"/>
    <w:rsid w:val="000436BE"/>
    <w:rsid w:val="000469B9"/>
    <w:rsid w:val="00062FAC"/>
    <w:rsid w:val="000824EA"/>
    <w:rsid w:val="00082C24"/>
    <w:rsid w:val="00096BC0"/>
    <w:rsid w:val="000B1423"/>
    <w:rsid w:val="000C0907"/>
    <w:rsid w:val="000C4304"/>
    <w:rsid w:val="000E0B14"/>
    <w:rsid w:val="000E7150"/>
    <w:rsid w:val="0016334B"/>
    <w:rsid w:val="0017234E"/>
    <w:rsid w:val="00190FF6"/>
    <w:rsid w:val="00191A61"/>
    <w:rsid w:val="001965CA"/>
    <w:rsid w:val="001C7585"/>
    <w:rsid w:val="001D02CD"/>
    <w:rsid w:val="001E00A7"/>
    <w:rsid w:val="001E0B69"/>
    <w:rsid w:val="001E7BA0"/>
    <w:rsid w:val="001F426F"/>
    <w:rsid w:val="00241261"/>
    <w:rsid w:val="002800F7"/>
    <w:rsid w:val="00291F10"/>
    <w:rsid w:val="002B01BA"/>
    <w:rsid w:val="002C2CB5"/>
    <w:rsid w:val="002D278F"/>
    <w:rsid w:val="002D616C"/>
    <w:rsid w:val="002E341A"/>
    <w:rsid w:val="002E50C8"/>
    <w:rsid w:val="00312D79"/>
    <w:rsid w:val="0033652A"/>
    <w:rsid w:val="00353A04"/>
    <w:rsid w:val="00374A59"/>
    <w:rsid w:val="003764EE"/>
    <w:rsid w:val="00395ED9"/>
    <w:rsid w:val="003B0AB6"/>
    <w:rsid w:val="003D04E5"/>
    <w:rsid w:val="003E05CA"/>
    <w:rsid w:val="003E7AA4"/>
    <w:rsid w:val="003F1F46"/>
    <w:rsid w:val="003F5A2E"/>
    <w:rsid w:val="00406668"/>
    <w:rsid w:val="0041771E"/>
    <w:rsid w:val="004225A0"/>
    <w:rsid w:val="004235EC"/>
    <w:rsid w:val="00426C07"/>
    <w:rsid w:val="00427CC4"/>
    <w:rsid w:val="004761DB"/>
    <w:rsid w:val="004821BF"/>
    <w:rsid w:val="00482A25"/>
    <w:rsid w:val="004B7D82"/>
    <w:rsid w:val="00500D35"/>
    <w:rsid w:val="00524BC5"/>
    <w:rsid w:val="00530AAB"/>
    <w:rsid w:val="00552C76"/>
    <w:rsid w:val="00571E3C"/>
    <w:rsid w:val="00597920"/>
    <w:rsid w:val="005A48E0"/>
    <w:rsid w:val="005B01B1"/>
    <w:rsid w:val="005B53D8"/>
    <w:rsid w:val="005B7102"/>
    <w:rsid w:val="005B7C2C"/>
    <w:rsid w:val="005C40EE"/>
    <w:rsid w:val="005D0722"/>
    <w:rsid w:val="005D5074"/>
    <w:rsid w:val="005F6163"/>
    <w:rsid w:val="00614EF3"/>
    <w:rsid w:val="006155F3"/>
    <w:rsid w:val="00637B08"/>
    <w:rsid w:val="00683A41"/>
    <w:rsid w:val="00693522"/>
    <w:rsid w:val="006B2628"/>
    <w:rsid w:val="006D2C2F"/>
    <w:rsid w:val="00715886"/>
    <w:rsid w:val="00725A35"/>
    <w:rsid w:val="007907F3"/>
    <w:rsid w:val="00791B6E"/>
    <w:rsid w:val="007A24DE"/>
    <w:rsid w:val="007D6A33"/>
    <w:rsid w:val="008105D2"/>
    <w:rsid w:val="00817ACA"/>
    <w:rsid w:val="00824992"/>
    <w:rsid w:val="00851819"/>
    <w:rsid w:val="008817BB"/>
    <w:rsid w:val="008B4C46"/>
    <w:rsid w:val="008B689F"/>
    <w:rsid w:val="008D01CB"/>
    <w:rsid w:val="0090433B"/>
    <w:rsid w:val="009630D2"/>
    <w:rsid w:val="009A2D17"/>
    <w:rsid w:val="009B03D3"/>
    <w:rsid w:val="009B03E0"/>
    <w:rsid w:val="009E41C7"/>
    <w:rsid w:val="009F19A8"/>
    <w:rsid w:val="00A3040D"/>
    <w:rsid w:val="00A40B58"/>
    <w:rsid w:val="00A63D09"/>
    <w:rsid w:val="00AA207D"/>
    <w:rsid w:val="00AC6760"/>
    <w:rsid w:val="00AD0B2D"/>
    <w:rsid w:val="00B10272"/>
    <w:rsid w:val="00B11D2C"/>
    <w:rsid w:val="00B24AA3"/>
    <w:rsid w:val="00B44EA0"/>
    <w:rsid w:val="00B61B23"/>
    <w:rsid w:val="00B73FFA"/>
    <w:rsid w:val="00B75B07"/>
    <w:rsid w:val="00B834AE"/>
    <w:rsid w:val="00BA3710"/>
    <w:rsid w:val="00BB6EA3"/>
    <w:rsid w:val="00BC4444"/>
    <w:rsid w:val="00BF463C"/>
    <w:rsid w:val="00C0248B"/>
    <w:rsid w:val="00C048C7"/>
    <w:rsid w:val="00C12393"/>
    <w:rsid w:val="00C1422B"/>
    <w:rsid w:val="00C77575"/>
    <w:rsid w:val="00C80448"/>
    <w:rsid w:val="00C8290B"/>
    <w:rsid w:val="00C82FA9"/>
    <w:rsid w:val="00C92BE7"/>
    <w:rsid w:val="00C95568"/>
    <w:rsid w:val="00CD6277"/>
    <w:rsid w:val="00CE1968"/>
    <w:rsid w:val="00CE22CC"/>
    <w:rsid w:val="00CE50E9"/>
    <w:rsid w:val="00D017FC"/>
    <w:rsid w:val="00D078CF"/>
    <w:rsid w:val="00DA025B"/>
    <w:rsid w:val="00DB52FC"/>
    <w:rsid w:val="00DE24B6"/>
    <w:rsid w:val="00DF4569"/>
    <w:rsid w:val="00E12C2C"/>
    <w:rsid w:val="00E13DC0"/>
    <w:rsid w:val="00E177FD"/>
    <w:rsid w:val="00E30C98"/>
    <w:rsid w:val="00E408A9"/>
    <w:rsid w:val="00E476FB"/>
    <w:rsid w:val="00E55D54"/>
    <w:rsid w:val="00E56406"/>
    <w:rsid w:val="00E96BBF"/>
    <w:rsid w:val="00EE0B71"/>
    <w:rsid w:val="00EE0CD2"/>
    <w:rsid w:val="00EF6A8D"/>
    <w:rsid w:val="00F03096"/>
    <w:rsid w:val="00F23D1B"/>
    <w:rsid w:val="00F44147"/>
    <w:rsid w:val="00F721A4"/>
    <w:rsid w:val="00F72C76"/>
    <w:rsid w:val="00FB3898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D147A"/>
  <w15:docId w15:val="{805E320F-3088-4590-993D-92E4C362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uiPriority w:val="59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D50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e">
    <w:name w:val="Hyperlink"/>
    <w:basedOn w:val="a0"/>
    <w:unhideWhenUsed/>
    <w:rsid w:val="00417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9A416-7BF7-4349-8EA6-08A46D89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dcterms:created xsi:type="dcterms:W3CDTF">2025-08-25T06:42:00Z</dcterms:created>
  <dcterms:modified xsi:type="dcterms:W3CDTF">2025-08-25T06:42:00Z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