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E7072" w14:textId="77777777" w:rsidR="006F1E65" w:rsidRPr="0053679A" w:rsidRDefault="006F1E65" w:rsidP="006F1E65">
      <w:pPr>
        <w:tabs>
          <w:tab w:val="left" w:pos="3119"/>
        </w:tabs>
        <w:ind w:firstLine="0"/>
        <w:jc w:val="center"/>
        <w:rPr>
          <w:b/>
        </w:rPr>
      </w:pPr>
      <w:r w:rsidRPr="0053679A">
        <w:rPr>
          <w:b/>
        </w:rPr>
        <w:t>ООО «С-Проект»</w:t>
      </w:r>
    </w:p>
    <w:p w14:paraId="214CA95F" w14:textId="77777777" w:rsidR="006F1E65" w:rsidRPr="0053679A" w:rsidRDefault="006F1E65" w:rsidP="006F1E65">
      <w:pPr>
        <w:ind w:firstLine="0"/>
      </w:pPr>
    </w:p>
    <w:p w14:paraId="150A60D4" w14:textId="77777777" w:rsidR="006F1E65" w:rsidRPr="0053679A" w:rsidRDefault="006F1E65" w:rsidP="006F1E65">
      <w:pPr>
        <w:ind w:firstLine="0"/>
      </w:pPr>
    </w:p>
    <w:p w14:paraId="4A316B26" w14:textId="77777777" w:rsidR="006F1E65" w:rsidRPr="0053679A" w:rsidRDefault="006F1E65" w:rsidP="006F1E65">
      <w:pPr>
        <w:ind w:firstLine="0"/>
      </w:pPr>
    </w:p>
    <w:p w14:paraId="64E86B3E" w14:textId="77777777" w:rsidR="006F1E65" w:rsidRPr="0053679A" w:rsidRDefault="006F1E65" w:rsidP="006F1E65">
      <w:pPr>
        <w:ind w:firstLine="0"/>
      </w:pPr>
    </w:p>
    <w:p w14:paraId="43670C94" w14:textId="77777777" w:rsidR="006F1E65" w:rsidRPr="0053679A" w:rsidRDefault="006F1E65" w:rsidP="006F1E65">
      <w:pPr>
        <w:ind w:firstLine="0"/>
      </w:pPr>
    </w:p>
    <w:p w14:paraId="635A688C" w14:textId="77777777" w:rsidR="006F1E65" w:rsidRPr="0053679A" w:rsidRDefault="006F1E65" w:rsidP="006F1E65">
      <w:pPr>
        <w:ind w:firstLine="0"/>
      </w:pPr>
    </w:p>
    <w:p w14:paraId="1E69BA73" w14:textId="77777777" w:rsidR="006F1E65" w:rsidRPr="0053679A" w:rsidRDefault="006F1E65" w:rsidP="006F1E65">
      <w:pPr>
        <w:ind w:firstLine="0"/>
      </w:pPr>
    </w:p>
    <w:p w14:paraId="59227D5B" w14:textId="77777777" w:rsidR="00153794" w:rsidRPr="0053679A" w:rsidRDefault="00153794" w:rsidP="006F1E65">
      <w:pPr>
        <w:ind w:firstLine="0"/>
      </w:pPr>
    </w:p>
    <w:p w14:paraId="198A8399" w14:textId="77777777" w:rsidR="006F1E65" w:rsidRPr="0053679A" w:rsidRDefault="006F1E65" w:rsidP="006F1E65">
      <w:pPr>
        <w:ind w:firstLine="0"/>
      </w:pPr>
    </w:p>
    <w:p w14:paraId="1D52D71A" w14:textId="77777777" w:rsidR="00B23EC5" w:rsidRPr="0053679A" w:rsidRDefault="00B23EC5" w:rsidP="006F1E65">
      <w:pPr>
        <w:ind w:firstLine="0"/>
      </w:pPr>
    </w:p>
    <w:p w14:paraId="71E73F53" w14:textId="77777777" w:rsidR="006F1E65" w:rsidRPr="0053679A" w:rsidRDefault="006F1E65" w:rsidP="006F1E65">
      <w:pPr>
        <w:ind w:firstLine="0"/>
      </w:pPr>
    </w:p>
    <w:p w14:paraId="4F753C93" w14:textId="77777777" w:rsidR="006F1E65" w:rsidRPr="0053679A" w:rsidRDefault="006F1E65" w:rsidP="006F1E65">
      <w:pPr>
        <w:ind w:firstLine="0"/>
      </w:pPr>
    </w:p>
    <w:p w14:paraId="08D214FB" w14:textId="77777777" w:rsidR="006E77FA" w:rsidRDefault="006E77FA" w:rsidP="000F5129">
      <w:pPr>
        <w:ind w:firstLine="0"/>
        <w:jc w:val="center"/>
        <w:rPr>
          <w:b/>
          <w:bCs/>
          <w:sz w:val="36"/>
          <w:szCs w:val="36"/>
        </w:rPr>
      </w:pPr>
    </w:p>
    <w:p w14:paraId="1DEA69EE" w14:textId="5308848E" w:rsidR="000F5129" w:rsidRPr="0053679A" w:rsidRDefault="000F5129" w:rsidP="000F5129">
      <w:pPr>
        <w:ind w:firstLine="0"/>
        <w:jc w:val="center"/>
        <w:rPr>
          <w:b/>
          <w:bCs/>
          <w:sz w:val="36"/>
          <w:szCs w:val="36"/>
        </w:rPr>
      </w:pPr>
      <w:r w:rsidRPr="0053679A">
        <w:rPr>
          <w:b/>
          <w:bCs/>
          <w:sz w:val="36"/>
          <w:szCs w:val="36"/>
        </w:rPr>
        <w:t>ГЕНЕРАЛЬНЫЙ ПЛАН</w:t>
      </w:r>
    </w:p>
    <w:p w14:paraId="38EF0BAE" w14:textId="05AD2C5F" w:rsidR="00146781" w:rsidRPr="00146781" w:rsidRDefault="00146781" w:rsidP="00146781">
      <w:pPr>
        <w:tabs>
          <w:tab w:val="left" w:pos="8334"/>
        </w:tabs>
        <w:ind w:right="18" w:firstLine="0"/>
        <w:jc w:val="center"/>
        <w:rPr>
          <w:b/>
          <w:bCs/>
          <w:sz w:val="36"/>
          <w:szCs w:val="36"/>
        </w:rPr>
      </w:pPr>
      <w:r>
        <w:rPr>
          <w:b/>
          <w:bCs/>
          <w:sz w:val="36"/>
          <w:szCs w:val="36"/>
        </w:rPr>
        <w:t>Уинского</w:t>
      </w:r>
      <w:r w:rsidRPr="00146781">
        <w:rPr>
          <w:b/>
          <w:bCs/>
          <w:sz w:val="36"/>
          <w:szCs w:val="36"/>
        </w:rPr>
        <w:t xml:space="preserve"> муниципального округа,</w:t>
      </w:r>
    </w:p>
    <w:p w14:paraId="459FF32B" w14:textId="77777777" w:rsidR="00146781" w:rsidRPr="00146781" w:rsidRDefault="00146781" w:rsidP="00146781">
      <w:pPr>
        <w:tabs>
          <w:tab w:val="left" w:pos="8334"/>
        </w:tabs>
        <w:ind w:right="18" w:firstLine="0"/>
        <w:jc w:val="center"/>
        <w:rPr>
          <w:b/>
          <w:bCs/>
          <w:sz w:val="36"/>
          <w:szCs w:val="36"/>
        </w:rPr>
      </w:pPr>
      <w:r w:rsidRPr="00146781">
        <w:rPr>
          <w:b/>
          <w:bCs/>
          <w:sz w:val="36"/>
          <w:szCs w:val="36"/>
        </w:rPr>
        <w:t xml:space="preserve">применительно к территории за границами </w:t>
      </w:r>
    </w:p>
    <w:p w14:paraId="5F8BDD26" w14:textId="77777777" w:rsidR="00146781" w:rsidRDefault="00146781" w:rsidP="00146781">
      <w:pPr>
        <w:tabs>
          <w:tab w:val="left" w:pos="8334"/>
        </w:tabs>
        <w:ind w:right="18" w:firstLine="0"/>
        <w:jc w:val="center"/>
        <w:rPr>
          <w:b/>
          <w:bCs/>
          <w:sz w:val="36"/>
          <w:szCs w:val="36"/>
        </w:rPr>
      </w:pPr>
      <w:r w:rsidRPr="00146781">
        <w:rPr>
          <w:b/>
          <w:bCs/>
          <w:sz w:val="36"/>
          <w:szCs w:val="36"/>
        </w:rPr>
        <w:t xml:space="preserve">населенных пунктов </w:t>
      </w:r>
    </w:p>
    <w:p w14:paraId="663C580F" w14:textId="13AFF431" w:rsidR="006F1E65" w:rsidRPr="0053679A" w:rsidRDefault="0090583A" w:rsidP="00146781">
      <w:pPr>
        <w:tabs>
          <w:tab w:val="left" w:pos="8334"/>
        </w:tabs>
        <w:ind w:right="18" w:firstLine="0"/>
        <w:jc w:val="center"/>
        <w:rPr>
          <w:b/>
          <w:bCs/>
          <w:i/>
          <w:sz w:val="24"/>
        </w:rPr>
      </w:pPr>
      <w:r>
        <w:rPr>
          <w:b/>
          <w:bCs/>
          <w:sz w:val="36"/>
          <w:szCs w:val="36"/>
        </w:rPr>
        <w:t>(</w:t>
      </w:r>
      <w:r w:rsidRPr="0090583A">
        <w:rPr>
          <w:b/>
          <w:bCs/>
          <w:sz w:val="36"/>
          <w:szCs w:val="36"/>
        </w:rPr>
        <w:t xml:space="preserve">Губановское </w:t>
      </w:r>
      <w:r>
        <w:rPr>
          <w:b/>
          <w:bCs/>
          <w:sz w:val="36"/>
          <w:szCs w:val="36"/>
        </w:rPr>
        <w:t xml:space="preserve">и Саватьевское </w:t>
      </w:r>
      <w:r w:rsidRPr="0090583A">
        <w:rPr>
          <w:b/>
          <w:bCs/>
          <w:sz w:val="36"/>
          <w:szCs w:val="36"/>
        </w:rPr>
        <w:t>месторождения</w:t>
      </w:r>
      <w:r>
        <w:rPr>
          <w:b/>
          <w:bCs/>
          <w:sz w:val="36"/>
          <w:szCs w:val="36"/>
        </w:rPr>
        <w:t>)</w:t>
      </w:r>
    </w:p>
    <w:p w14:paraId="340B3029" w14:textId="77777777" w:rsidR="006F1E65" w:rsidRPr="0053679A" w:rsidRDefault="006F1E65" w:rsidP="006F1E65">
      <w:pPr>
        <w:ind w:firstLine="0"/>
      </w:pPr>
    </w:p>
    <w:p w14:paraId="2C436046" w14:textId="77777777" w:rsidR="006F1E65" w:rsidRPr="0053679A" w:rsidRDefault="006F1E65" w:rsidP="006F1E65">
      <w:pPr>
        <w:ind w:firstLine="0"/>
      </w:pPr>
    </w:p>
    <w:p w14:paraId="2FD12CEE" w14:textId="77777777" w:rsidR="006F1E65" w:rsidRPr="0053679A" w:rsidRDefault="006F1E65" w:rsidP="006F1E65">
      <w:pPr>
        <w:ind w:firstLine="0"/>
      </w:pPr>
    </w:p>
    <w:p w14:paraId="06B57597" w14:textId="77777777" w:rsidR="006F1E65" w:rsidRPr="0053679A" w:rsidRDefault="006F1E65" w:rsidP="006F1E65">
      <w:pPr>
        <w:ind w:firstLine="0"/>
      </w:pPr>
    </w:p>
    <w:p w14:paraId="47CB1842" w14:textId="77777777" w:rsidR="00153794" w:rsidRPr="0053679A" w:rsidRDefault="00153794" w:rsidP="006F1E65">
      <w:pPr>
        <w:ind w:firstLine="0"/>
      </w:pPr>
    </w:p>
    <w:p w14:paraId="0A5FBC74" w14:textId="77777777" w:rsidR="006F1E65" w:rsidRPr="0053679A" w:rsidRDefault="006F1E65" w:rsidP="006F1E65">
      <w:pPr>
        <w:ind w:firstLine="0"/>
      </w:pPr>
    </w:p>
    <w:p w14:paraId="15CD6A16" w14:textId="77777777" w:rsidR="006F1E65" w:rsidRPr="0053679A" w:rsidRDefault="006F1E65" w:rsidP="006F1E65">
      <w:pPr>
        <w:ind w:firstLine="0"/>
      </w:pPr>
    </w:p>
    <w:p w14:paraId="046B8D76" w14:textId="77777777" w:rsidR="006F1E65" w:rsidRPr="0053679A" w:rsidRDefault="006F1E65" w:rsidP="006F1E65">
      <w:pPr>
        <w:ind w:firstLine="0"/>
      </w:pPr>
    </w:p>
    <w:p w14:paraId="095CFA9A" w14:textId="1C793875" w:rsidR="006F1E65" w:rsidRPr="0053679A" w:rsidRDefault="000F4CE8" w:rsidP="006F1E65">
      <w:pPr>
        <w:ind w:firstLine="0"/>
        <w:jc w:val="center"/>
        <w:rPr>
          <w:rStyle w:val="22"/>
          <w:sz w:val="36"/>
          <w:szCs w:val="36"/>
        </w:rPr>
      </w:pPr>
      <w:r w:rsidRPr="0053679A">
        <w:rPr>
          <w:rStyle w:val="22"/>
          <w:sz w:val="36"/>
          <w:szCs w:val="36"/>
        </w:rPr>
        <w:t xml:space="preserve">МАТЕРИАЛЫ ПО </w:t>
      </w:r>
      <w:r w:rsidR="006F1E65" w:rsidRPr="0053679A">
        <w:rPr>
          <w:rStyle w:val="22"/>
          <w:sz w:val="36"/>
          <w:szCs w:val="36"/>
        </w:rPr>
        <w:t>ОБОСНОВ</w:t>
      </w:r>
      <w:r w:rsidRPr="0053679A">
        <w:rPr>
          <w:rStyle w:val="22"/>
          <w:sz w:val="36"/>
          <w:szCs w:val="36"/>
        </w:rPr>
        <w:t>АНИЮ</w:t>
      </w:r>
      <w:r w:rsidR="006F1E65" w:rsidRPr="0053679A">
        <w:rPr>
          <w:rStyle w:val="22"/>
          <w:sz w:val="36"/>
          <w:szCs w:val="36"/>
        </w:rPr>
        <w:t xml:space="preserve"> </w:t>
      </w:r>
    </w:p>
    <w:p w14:paraId="4F06A363" w14:textId="77777777" w:rsidR="006F1E65" w:rsidRPr="0053679A" w:rsidRDefault="006F1E65" w:rsidP="006F1E65">
      <w:pPr>
        <w:ind w:firstLine="0"/>
        <w:jc w:val="center"/>
        <w:rPr>
          <w:rStyle w:val="22"/>
          <w:sz w:val="36"/>
          <w:szCs w:val="36"/>
        </w:rPr>
      </w:pPr>
    </w:p>
    <w:p w14:paraId="4CB6E4B5" w14:textId="77777777" w:rsidR="006F1E65" w:rsidRPr="0053679A" w:rsidRDefault="006F1E65" w:rsidP="006F1E65">
      <w:pPr>
        <w:ind w:firstLine="0"/>
      </w:pPr>
    </w:p>
    <w:p w14:paraId="2AE26ED6" w14:textId="77777777" w:rsidR="000F4CE8" w:rsidRPr="0053679A" w:rsidRDefault="000F4CE8" w:rsidP="006F1E65">
      <w:pPr>
        <w:ind w:firstLine="0"/>
      </w:pPr>
    </w:p>
    <w:p w14:paraId="4BC2D777" w14:textId="77777777" w:rsidR="000F4CE8" w:rsidRPr="0053679A" w:rsidRDefault="000F4CE8" w:rsidP="006F1E65">
      <w:pPr>
        <w:ind w:firstLine="0"/>
      </w:pPr>
    </w:p>
    <w:p w14:paraId="1F70C222" w14:textId="77777777" w:rsidR="006F1E65" w:rsidRPr="0053679A" w:rsidRDefault="006F1E65" w:rsidP="006F1E65">
      <w:pPr>
        <w:ind w:firstLine="0"/>
      </w:pPr>
    </w:p>
    <w:p w14:paraId="4181E7F2" w14:textId="77777777" w:rsidR="006F1E65" w:rsidRPr="0053679A" w:rsidRDefault="006F1E65" w:rsidP="006F1E65">
      <w:pPr>
        <w:ind w:firstLine="0"/>
      </w:pPr>
    </w:p>
    <w:p w14:paraId="322788F7" w14:textId="77777777" w:rsidR="00B53F55" w:rsidRPr="0053679A" w:rsidRDefault="00B53F55" w:rsidP="006F1E65">
      <w:pPr>
        <w:ind w:firstLine="0"/>
      </w:pPr>
    </w:p>
    <w:p w14:paraId="2FAC108C" w14:textId="77777777" w:rsidR="006F1E65" w:rsidRPr="0053679A" w:rsidRDefault="006F1E65" w:rsidP="006F1E65">
      <w:pPr>
        <w:ind w:firstLine="0"/>
      </w:pPr>
    </w:p>
    <w:p w14:paraId="0812D436" w14:textId="77777777" w:rsidR="00FD7789" w:rsidRPr="0053679A" w:rsidRDefault="00FD7789" w:rsidP="006F1E65">
      <w:pPr>
        <w:ind w:firstLine="0"/>
      </w:pPr>
    </w:p>
    <w:p w14:paraId="77039855" w14:textId="77777777" w:rsidR="006F1E65" w:rsidRPr="0053679A" w:rsidRDefault="006F1E65" w:rsidP="006F1E65">
      <w:pPr>
        <w:ind w:firstLine="0"/>
      </w:pPr>
    </w:p>
    <w:p w14:paraId="5FF7EE09" w14:textId="77777777" w:rsidR="006F1E65" w:rsidRPr="0053679A" w:rsidRDefault="006F1E65" w:rsidP="006F1E65">
      <w:pPr>
        <w:ind w:firstLine="0"/>
      </w:pPr>
    </w:p>
    <w:p w14:paraId="4573C488" w14:textId="77777777" w:rsidR="006F1E65" w:rsidRPr="0053679A" w:rsidRDefault="006F1E65" w:rsidP="006F1E65">
      <w:pPr>
        <w:ind w:firstLine="0"/>
      </w:pPr>
    </w:p>
    <w:p w14:paraId="15A0DF18" w14:textId="77777777" w:rsidR="00CD2084" w:rsidRPr="0053679A" w:rsidRDefault="00CD2084" w:rsidP="00CD2084">
      <w:pPr>
        <w:tabs>
          <w:tab w:val="left" w:pos="3119"/>
        </w:tabs>
        <w:ind w:firstLine="0"/>
        <w:jc w:val="center"/>
        <w:rPr>
          <w:b/>
        </w:rPr>
      </w:pPr>
      <w:r w:rsidRPr="0053679A">
        <w:rPr>
          <w:b/>
        </w:rPr>
        <w:t>г. Екатеринбург</w:t>
      </w:r>
    </w:p>
    <w:p w14:paraId="220D63D8" w14:textId="695C28B3" w:rsidR="006F1E65" w:rsidRPr="0053679A" w:rsidRDefault="000F4CE8" w:rsidP="00CD2084">
      <w:pPr>
        <w:keepLines/>
        <w:ind w:firstLine="0"/>
        <w:jc w:val="center"/>
        <w:rPr>
          <w:b/>
          <w:sz w:val="24"/>
        </w:rPr>
      </w:pPr>
      <w:r w:rsidRPr="0053679A">
        <w:rPr>
          <w:b/>
        </w:rPr>
        <w:t>202</w:t>
      </w:r>
      <w:r w:rsidR="000F5129" w:rsidRPr="0053679A">
        <w:rPr>
          <w:b/>
        </w:rPr>
        <w:t>5</w:t>
      </w:r>
      <w:r w:rsidR="00CD2084" w:rsidRPr="0053679A">
        <w:rPr>
          <w:b/>
        </w:rPr>
        <w:t xml:space="preserve"> г.</w:t>
      </w:r>
    </w:p>
    <w:p w14:paraId="10BEE463" w14:textId="77777777" w:rsidR="006F1E65" w:rsidRPr="00AA695E" w:rsidRDefault="006F1E65" w:rsidP="000B0C6C">
      <w:pPr>
        <w:pStyle w:val="13"/>
      </w:pPr>
      <w:bookmarkStart w:id="0" w:name="_Toc108728284"/>
      <w:bookmarkStart w:id="1" w:name="_Toc111554563"/>
      <w:bookmarkStart w:id="2" w:name="_Toc136953905"/>
      <w:bookmarkStart w:id="3" w:name="_Toc140929991"/>
      <w:bookmarkStart w:id="4" w:name="_Toc144558503"/>
      <w:bookmarkStart w:id="5" w:name="_Toc161755072"/>
      <w:bookmarkStart w:id="6" w:name="_Toc164176032"/>
      <w:bookmarkStart w:id="7" w:name="_Toc165636391"/>
      <w:bookmarkStart w:id="8" w:name="_Toc169084775"/>
      <w:bookmarkStart w:id="9" w:name="_Toc169623773"/>
      <w:bookmarkStart w:id="10" w:name="_Toc175221604"/>
      <w:bookmarkStart w:id="11" w:name="_Toc206770692"/>
      <w:bookmarkStart w:id="12" w:name="_Toc207895151"/>
      <w:r w:rsidRPr="00AA695E">
        <w:lastRenderedPageBreak/>
        <w:t>АВТОРСКИЙ КОЛЛЕКТИВ</w:t>
      </w:r>
      <w:bookmarkEnd w:id="0"/>
      <w:bookmarkEnd w:id="1"/>
      <w:bookmarkEnd w:id="2"/>
      <w:bookmarkEnd w:id="3"/>
      <w:bookmarkEnd w:id="4"/>
      <w:bookmarkEnd w:id="5"/>
      <w:bookmarkEnd w:id="6"/>
      <w:bookmarkEnd w:id="7"/>
      <w:bookmarkEnd w:id="8"/>
      <w:bookmarkEnd w:id="9"/>
      <w:bookmarkEnd w:id="10"/>
      <w:bookmarkEnd w:id="11"/>
      <w:bookmarkEnd w:id="12"/>
    </w:p>
    <w:p w14:paraId="064C5474" w14:textId="77777777" w:rsidR="006F1E65" w:rsidRPr="0090583A" w:rsidRDefault="006F1E65" w:rsidP="006F1E65">
      <w:pPr>
        <w:rPr>
          <w:highlight w:val="yellow"/>
        </w:rPr>
      </w:pPr>
    </w:p>
    <w:tbl>
      <w:tblPr>
        <w:tblW w:w="4796" w:type="pct"/>
        <w:tblLook w:val="01E0" w:firstRow="1" w:lastRow="1" w:firstColumn="1" w:lastColumn="1" w:noHBand="0" w:noVBand="0"/>
      </w:tblPr>
      <w:tblGrid>
        <w:gridCol w:w="5738"/>
        <w:gridCol w:w="237"/>
        <w:gridCol w:w="2996"/>
      </w:tblGrid>
      <w:tr w:rsidR="006F1E65" w:rsidRPr="0090583A" w14:paraId="61801AAC" w14:textId="77777777" w:rsidTr="006F1E65">
        <w:trPr>
          <w:trHeight w:hRule="exact" w:val="1701"/>
        </w:trPr>
        <w:tc>
          <w:tcPr>
            <w:tcW w:w="3198" w:type="pct"/>
            <w:vAlign w:val="center"/>
            <w:hideMark/>
          </w:tcPr>
          <w:p w14:paraId="3950993E" w14:textId="77777777" w:rsidR="006F1E65" w:rsidRPr="00AA695E" w:rsidRDefault="006F1E65" w:rsidP="00BE615A">
            <w:pPr>
              <w:ind w:firstLine="0"/>
            </w:pPr>
            <w:r w:rsidRPr="00AA695E">
              <w:t>Директор</w:t>
            </w:r>
          </w:p>
        </w:tc>
        <w:tc>
          <w:tcPr>
            <w:tcW w:w="132" w:type="pct"/>
          </w:tcPr>
          <w:p w14:paraId="6413B4B7" w14:textId="77777777" w:rsidR="006F1E65" w:rsidRPr="00AA695E" w:rsidRDefault="006F1E65" w:rsidP="00BE615A">
            <w:pPr>
              <w:spacing w:line="480" w:lineRule="auto"/>
              <w:ind w:firstLine="0"/>
            </w:pPr>
          </w:p>
        </w:tc>
        <w:tc>
          <w:tcPr>
            <w:tcW w:w="1670" w:type="pct"/>
            <w:vAlign w:val="center"/>
            <w:hideMark/>
          </w:tcPr>
          <w:p w14:paraId="6308BE79" w14:textId="77777777" w:rsidR="006F1E65" w:rsidRPr="00AA695E" w:rsidRDefault="006F1E65" w:rsidP="00BE615A">
            <w:pPr>
              <w:ind w:firstLine="0"/>
            </w:pPr>
            <w:r w:rsidRPr="00AA695E">
              <w:t>И.В. Бурнатов</w:t>
            </w:r>
          </w:p>
        </w:tc>
      </w:tr>
      <w:tr w:rsidR="00CD2084" w:rsidRPr="0090583A" w14:paraId="12A628C1" w14:textId="77777777" w:rsidTr="006F1E65">
        <w:trPr>
          <w:trHeight w:hRule="exact" w:val="1701"/>
        </w:trPr>
        <w:tc>
          <w:tcPr>
            <w:tcW w:w="3198" w:type="pct"/>
            <w:vAlign w:val="center"/>
            <w:hideMark/>
          </w:tcPr>
          <w:p w14:paraId="0A8C15D9" w14:textId="31BE2A4C" w:rsidR="00CD2084" w:rsidRPr="00AA695E" w:rsidRDefault="00CD2084" w:rsidP="00B53F55">
            <w:pPr>
              <w:ind w:firstLine="0"/>
            </w:pPr>
            <w:r w:rsidRPr="00AA695E">
              <w:t xml:space="preserve">Архитектор </w:t>
            </w:r>
          </w:p>
        </w:tc>
        <w:tc>
          <w:tcPr>
            <w:tcW w:w="132" w:type="pct"/>
          </w:tcPr>
          <w:p w14:paraId="3B2EE5BF" w14:textId="77777777" w:rsidR="00CD2084" w:rsidRPr="00AA695E" w:rsidRDefault="00CD2084" w:rsidP="00CD2084">
            <w:pPr>
              <w:spacing w:line="480" w:lineRule="auto"/>
              <w:ind w:firstLine="0"/>
            </w:pPr>
          </w:p>
        </w:tc>
        <w:tc>
          <w:tcPr>
            <w:tcW w:w="1670" w:type="pct"/>
            <w:vAlign w:val="center"/>
            <w:hideMark/>
          </w:tcPr>
          <w:p w14:paraId="1130A7E8" w14:textId="6BF219E0" w:rsidR="00CD2084" w:rsidRPr="00AA695E" w:rsidRDefault="00AA695E" w:rsidP="00CD2084">
            <w:pPr>
              <w:ind w:firstLine="0"/>
            </w:pPr>
            <w:r w:rsidRPr="00AA695E">
              <w:t>А.Д.</w:t>
            </w:r>
            <w:r w:rsidR="009D6892">
              <w:t xml:space="preserve"> </w:t>
            </w:r>
            <w:r w:rsidRPr="00AA695E">
              <w:t>Крылаткова</w:t>
            </w:r>
          </w:p>
        </w:tc>
      </w:tr>
      <w:tr w:rsidR="00AA695E" w:rsidRPr="0090583A" w14:paraId="2D760A9A" w14:textId="77777777" w:rsidTr="006F1E65">
        <w:trPr>
          <w:trHeight w:hRule="exact" w:val="1701"/>
        </w:trPr>
        <w:tc>
          <w:tcPr>
            <w:tcW w:w="3198" w:type="pct"/>
            <w:vAlign w:val="center"/>
            <w:hideMark/>
          </w:tcPr>
          <w:p w14:paraId="0B7633CE" w14:textId="676972C9" w:rsidR="00AA695E" w:rsidRPr="00AA695E" w:rsidRDefault="00AA695E" w:rsidP="00AA695E">
            <w:pPr>
              <w:ind w:firstLine="0"/>
            </w:pPr>
            <w:r w:rsidRPr="00AA695E">
              <w:t xml:space="preserve">Инженер </w:t>
            </w:r>
          </w:p>
        </w:tc>
        <w:tc>
          <w:tcPr>
            <w:tcW w:w="132" w:type="pct"/>
          </w:tcPr>
          <w:p w14:paraId="50AE2872" w14:textId="77777777" w:rsidR="00AA695E" w:rsidRPr="00AA695E" w:rsidRDefault="00AA695E" w:rsidP="00AA695E">
            <w:pPr>
              <w:spacing w:line="480" w:lineRule="auto"/>
              <w:ind w:firstLine="0"/>
            </w:pPr>
          </w:p>
        </w:tc>
        <w:tc>
          <w:tcPr>
            <w:tcW w:w="1670" w:type="pct"/>
            <w:vAlign w:val="center"/>
            <w:hideMark/>
          </w:tcPr>
          <w:p w14:paraId="4452899C" w14:textId="41D79BB7" w:rsidR="00AA695E" w:rsidRPr="00AA695E" w:rsidRDefault="00AA695E" w:rsidP="00AA695E">
            <w:pPr>
              <w:ind w:firstLine="0"/>
            </w:pPr>
            <w:r w:rsidRPr="00AA695E">
              <w:t>А.Д.</w:t>
            </w:r>
            <w:r w:rsidR="009D6892">
              <w:t xml:space="preserve"> </w:t>
            </w:r>
            <w:r w:rsidRPr="00AA695E">
              <w:t>Крылаткова</w:t>
            </w:r>
          </w:p>
        </w:tc>
      </w:tr>
    </w:tbl>
    <w:p w14:paraId="24818320" w14:textId="77777777" w:rsidR="006F1E65" w:rsidRPr="0090583A" w:rsidRDefault="006F1E65" w:rsidP="006F2871">
      <w:pPr>
        <w:keepLines/>
        <w:ind w:firstLine="0"/>
        <w:jc w:val="center"/>
        <w:rPr>
          <w:rFonts w:ascii="Arial" w:hAnsi="Arial" w:cs="Arial"/>
          <w:b/>
          <w:sz w:val="24"/>
          <w:highlight w:val="yellow"/>
        </w:rPr>
        <w:sectPr w:rsidR="006F1E65" w:rsidRPr="0090583A" w:rsidSect="00431D1F">
          <w:footerReference w:type="even" r:id="rId8"/>
          <w:footerReference w:type="default" r:id="rId9"/>
          <w:pgSz w:w="11905" w:h="16837"/>
          <w:pgMar w:top="1134" w:right="851" w:bottom="1134" w:left="1701" w:header="720" w:footer="720" w:gutter="0"/>
          <w:pgBorders w:display="firstPage" w:offsetFrom="page">
            <w:top w:val="single" w:sz="12" w:space="24" w:color="auto"/>
            <w:left w:val="single" w:sz="12" w:space="24" w:color="auto"/>
            <w:bottom w:val="single" w:sz="12" w:space="24" w:color="auto"/>
            <w:right w:val="single" w:sz="12" w:space="24" w:color="auto"/>
          </w:pgBorders>
          <w:cols w:space="720"/>
          <w:titlePg/>
          <w:docGrid w:linePitch="360"/>
        </w:sectPr>
      </w:pPr>
    </w:p>
    <w:p w14:paraId="025DFC87" w14:textId="7AB47CAA" w:rsidR="006F1E65" w:rsidRPr="00FD43DF" w:rsidRDefault="00622118" w:rsidP="008046F1">
      <w:pPr>
        <w:pStyle w:val="13"/>
      </w:pPr>
      <w:bookmarkStart w:id="13" w:name="_Toc136953906"/>
      <w:bookmarkStart w:id="14" w:name="_Toc140929992"/>
      <w:bookmarkStart w:id="15" w:name="_Toc144558504"/>
      <w:bookmarkStart w:id="16" w:name="_Toc161755073"/>
      <w:bookmarkStart w:id="17" w:name="_Toc164176033"/>
      <w:bookmarkStart w:id="18" w:name="_Toc165636392"/>
      <w:bookmarkStart w:id="19" w:name="_Toc169084776"/>
      <w:bookmarkStart w:id="20" w:name="_Toc169623774"/>
      <w:bookmarkStart w:id="21" w:name="_Toc175221605"/>
      <w:bookmarkStart w:id="22" w:name="_Toc206770693"/>
      <w:bookmarkStart w:id="23" w:name="_Toc207895152"/>
      <w:bookmarkStart w:id="24" w:name="_Toc69398851"/>
      <w:r w:rsidRPr="00FD43DF">
        <w:lastRenderedPageBreak/>
        <w:t>ОГЛАВЛЕНИЕ</w:t>
      </w:r>
      <w:bookmarkEnd w:id="13"/>
      <w:bookmarkEnd w:id="14"/>
      <w:bookmarkEnd w:id="15"/>
      <w:bookmarkEnd w:id="16"/>
      <w:bookmarkEnd w:id="17"/>
      <w:bookmarkEnd w:id="18"/>
      <w:bookmarkEnd w:id="19"/>
      <w:bookmarkEnd w:id="20"/>
      <w:bookmarkEnd w:id="21"/>
      <w:bookmarkEnd w:id="22"/>
      <w:bookmarkEnd w:id="23"/>
    </w:p>
    <w:sdt>
      <w:sdtPr>
        <w:rPr>
          <w:rFonts w:ascii="Times New Roman" w:eastAsia="Times New Roman" w:hAnsi="Times New Roman"/>
          <w:color w:val="auto"/>
          <w:sz w:val="28"/>
          <w:szCs w:val="24"/>
        </w:rPr>
        <w:id w:val="-542753543"/>
        <w:docPartObj>
          <w:docPartGallery w:val="Table of Contents"/>
          <w:docPartUnique/>
        </w:docPartObj>
      </w:sdtPr>
      <w:sdtEndPr>
        <w:rPr>
          <w:b/>
          <w:bCs/>
        </w:rPr>
      </w:sdtEndPr>
      <w:sdtContent>
        <w:p w14:paraId="117E79EC" w14:textId="734173B6" w:rsidR="008046F1" w:rsidRPr="00FD43DF" w:rsidRDefault="008046F1">
          <w:pPr>
            <w:pStyle w:val="afffffffff2"/>
          </w:pPr>
        </w:p>
        <w:p w14:paraId="5BAE3617" w14:textId="77777777" w:rsidR="00D55615" w:rsidRPr="00FD43DF" w:rsidRDefault="008046F1" w:rsidP="00D55615">
          <w:pPr>
            <w:pStyle w:val="16"/>
            <w:rPr>
              <w:rFonts w:eastAsiaTheme="minorEastAsia" w:cstheme="minorBidi"/>
              <w:noProof/>
              <w:sz w:val="22"/>
              <w:szCs w:val="22"/>
            </w:rPr>
          </w:pPr>
          <w:r w:rsidRPr="00FD43DF">
            <w:fldChar w:fldCharType="begin"/>
          </w:r>
          <w:r w:rsidRPr="00FD43DF">
            <w:instrText xml:space="preserve"> TOC \o "1-3" \h \z \u </w:instrText>
          </w:r>
          <w:r w:rsidRPr="00FD43DF">
            <w:fldChar w:fldCharType="separate"/>
          </w:r>
          <w:hyperlink w:anchor="_Toc207895151" w:history="1">
            <w:r w:rsidR="00D55615" w:rsidRPr="00FD43DF">
              <w:rPr>
                <w:rStyle w:val="af3"/>
                <w:rFonts w:eastAsiaTheme="majorEastAsia"/>
                <w:noProof/>
              </w:rPr>
              <w:t>АВТОРСКИЙ КОЛЛЕКТИВ</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_Toc207895151 \h </w:instrText>
            </w:r>
            <w:r w:rsidR="00D55615" w:rsidRPr="00FD43DF">
              <w:rPr>
                <w:noProof/>
                <w:webHidden/>
              </w:rPr>
            </w:r>
            <w:r w:rsidR="00D55615" w:rsidRPr="00FD43DF">
              <w:rPr>
                <w:noProof/>
                <w:webHidden/>
              </w:rPr>
              <w:fldChar w:fldCharType="separate"/>
            </w:r>
            <w:r w:rsidR="008E3A99">
              <w:rPr>
                <w:noProof/>
                <w:webHidden/>
              </w:rPr>
              <w:t>2</w:t>
            </w:r>
            <w:r w:rsidR="00D55615" w:rsidRPr="00FD43DF">
              <w:rPr>
                <w:noProof/>
                <w:webHidden/>
              </w:rPr>
              <w:fldChar w:fldCharType="end"/>
            </w:r>
          </w:hyperlink>
        </w:p>
        <w:p w14:paraId="455DF6EF" w14:textId="77777777" w:rsidR="00D55615" w:rsidRPr="00FD43DF" w:rsidRDefault="00FA482E" w:rsidP="00D55615">
          <w:pPr>
            <w:pStyle w:val="16"/>
            <w:rPr>
              <w:rFonts w:eastAsiaTheme="minorEastAsia" w:cstheme="minorBidi"/>
              <w:noProof/>
              <w:sz w:val="22"/>
              <w:szCs w:val="22"/>
            </w:rPr>
          </w:pPr>
          <w:hyperlink w:anchor="_Toc207895152" w:history="1">
            <w:r w:rsidR="00D55615" w:rsidRPr="00FD43DF">
              <w:rPr>
                <w:rStyle w:val="af3"/>
                <w:rFonts w:eastAsiaTheme="majorEastAsia"/>
                <w:noProof/>
              </w:rPr>
              <w:t>ОГЛАВЛЕНИЕ</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_Toc207895152 \h </w:instrText>
            </w:r>
            <w:r w:rsidR="00D55615" w:rsidRPr="00FD43DF">
              <w:rPr>
                <w:noProof/>
                <w:webHidden/>
              </w:rPr>
            </w:r>
            <w:r w:rsidR="00D55615" w:rsidRPr="00FD43DF">
              <w:rPr>
                <w:noProof/>
                <w:webHidden/>
              </w:rPr>
              <w:fldChar w:fldCharType="separate"/>
            </w:r>
            <w:r w:rsidR="008E3A99">
              <w:rPr>
                <w:noProof/>
                <w:webHidden/>
              </w:rPr>
              <w:t>3</w:t>
            </w:r>
            <w:r w:rsidR="00D55615" w:rsidRPr="00FD43DF">
              <w:rPr>
                <w:noProof/>
                <w:webHidden/>
              </w:rPr>
              <w:fldChar w:fldCharType="end"/>
            </w:r>
          </w:hyperlink>
        </w:p>
        <w:p w14:paraId="40D6FBDA" w14:textId="77777777" w:rsidR="00D55615" w:rsidRPr="00FD43DF" w:rsidRDefault="00FA482E" w:rsidP="00D55615">
          <w:pPr>
            <w:pStyle w:val="16"/>
            <w:rPr>
              <w:rFonts w:eastAsiaTheme="minorEastAsia" w:cstheme="minorBidi"/>
              <w:noProof/>
              <w:sz w:val="22"/>
              <w:szCs w:val="22"/>
            </w:rPr>
          </w:pPr>
          <w:hyperlink w:anchor="_Toc207895153" w:history="1">
            <w:r w:rsidR="00D55615" w:rsidRPr="00FD43DF">
              <w:rPr>
                <w:rStyle w:val="af3"/>
                <w:rFonts w:eastAsiaTheme="majorEastAsia"/>
                <w:noProof/>
              </w:rPr>
              <w:t>Состав материалов</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_Toc207895153 \h </w:instrText>
            </w:r>
            <w:r w:rsidR="00D55615" w:rsidRPr="00FD43DF">
              <w:rPr>
                <w:noProof/>
                <w:webHidden/>
              </w:rPr>
            </w:r>
            <w:r w:rsidR="00D55615" w:rsidRPr="00FD43DF">
              <w:rPr>
                <w:noProof/>
                <w:webHidden/>
              </w:rPr>
              <w:fldChar w:fldCharType="separate"/>
            </w:r>
            <w:r w:rsidR="008E3A99">
              <w:rPr>
                <w:noProof/>
                <w:webHidden/>
              </w:rPr>
              <w:t>4</w:t>
            </w:r>
            <w:r w:rsidR="00D55615" w:rsidRPr="00FD43DF">
              <w:rPr>
                <w:noProof/>
                <w:webHidden/>
              </w:rPr>
              <w:fldChar w:fldCharType="end"/>
            </w:r>
          </w:hyperlink>
        </w:p>
        <w:p w14:paraId="1288A98C" w14:textId="77777777" w:rsidR="00D55615" w:rsidRPr="00FD43DF" w:rsidRDefault="00FA482E" w:rsidP="00D55615">
          <w:pPr>
            <w:pStyle w:val="16"/>
            <w:rPr>
              <w:rFonts w:eastAsiaTheme="minorEastAsia" w:cstheme="minorBidi"/>
              <w:noProof/>
              <w:sz w:val="22"/>
              <w:szCs w:val="22"/>
            </w:rPr>
          </w:pPr>
          <w:hyperlink w:anchor="_Toc207895154" w:history="1">
            <w:r w:rsidR="00D55615" w:rsidRPr="00FD43DF">
              <w:rPr>
                <w:rStyle w:val="af3"/>
                <w:rFonts w:eastAsiaTheme="majorEastAsia"/>
                <w:noProof/>
              </w:rPr>
              <w:t>Введение</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_Toc207895154 \h </w:instrText>
            </w:r>
            <w:r w:rsidR="00D55615" w:rsidRPr="00FD43DF">
              <w:rPr>
                <w:noProof/>
                <w:webHidden/>
              </w:rPr>
            </w:r>
            <w:r w:rsidR="00D55615" w:rsidRPr="00FD43DF">
              <w:rPr>
                <w:noProof/>
                <w:webHidden/>
              </w:rPr>
              <w:fldChar w:fldCharType="separate"/>
            </w:r>
            <w:r w:rsidR="008E3A99">
              <w:rPr>
                <w:noProof/>
                <w:webHidden/>
              </w:rPr>
              <w:t>5</w:t>
            </w:r>
            <w:r w:rsidR="00D55615" w:rsidRPr="00FD43DF">
              <w:rPr>
                <w:noProof/>
                <w:webHidden/>
              </w:rPr>
              <w:fldChar w:fldCharType="end"/>
            </w:r>
          </w:hyperlink>
        </w:p>
        <w:p w14:paraId="1FDD210D" w14:textId="77777777" w:rsidR="00D55615" w:rsidRPr="00FD43DF" w:rsidRDefault="00FA482E" w:rsidP="00D55615">
          <w:pPr>
            <w:pStyle w:val="16"/>
            <w:rPr>
              <w:rFonts w:eastAsiaTheme="minorEastAsia" w:cstheme="minorBidi"/>
              <w:noProof/>
              <w:sz w:val="22"/>
              <w:szCs w:val="22"/>
            </w:rPr>
          </w:pPr>
          <w:hyperlink w:anchor="_Toc207895155" w:history="1">
            <w:r w:rsidR="00D55615" w:rsidRPr="00FD43DF">
              <w:rPr>
                <w:rStyle w:val="af3"/>
                <w:rFonts w:eastAsiaTheme="majorEastAsia"/>
                <w:noProof/>
              </w:rPr>
              <w:t>1</w:t>
            </w:r>
            <w:r w:rsidR="00D55615" w:rsidRPr="00FD43DF">
              <w:rPr>
                <w:rFonts w:eastAsiaTheme="minorEastAsia" w:cstheme="minorBidi"/>
                <w:noProof/>
                <w:sz w:val="22"/>
                <w:szCs w:val="22"/>
              </w:rPr>
              <w:tab/>
            </w:r>
            <w:r w:rsidR="00D55615" w:rsidRPr="00FD43DF">
              <w:rPr>
                <w:rStyle w:val="af3"/>
                <w:rFonts w:eastAsiaTheme="majorEastAsia"/>
                <w:noProof/>
              </w:rPr>
              <w:t>Общие сведения</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_Toc207895155 \h </w:instrText>
            </w:r>
            <w:r w:rsidR="00D55615" w:rsidRPr="00FD43DF">
              <w:rPr>
                <w:noProof/>
                <w:webHidden/>
              </w:rPr>
            </w:r>
            <w:r w:rsidR="00D55615" w:rsidRPr="00FD43DF">
              <w:rPr>
                <w:noProof/>
                <w:webHidden/>
              </w:rPr>
              <w:fldChar w:fldCharType="separate"/>
            </w:r>
            <w:r w:rsidR="008E3A99">
              <w:rPr>
                <w:noProof/>
                <w:webHidden/>
              </w:rPr>
              <w:t>7</w:t>
            </w:r>
            <w:r w:rsidR="00D55615" w:rsidRPr="00FD43DF">
              <w:rPr>
                <w:noProof/>
                <w:webHidden/>
              </w:rPr>
              <w:fldChar w:fldCharType="end"/>
            </w:r>
          </w:hyperlink>
        </w:p>
        <w:p w14:paraId="0149A440" w14:textId="77777777" w:rsidR="00D55615" w:rsidRPr="00FD43DF" w:rsidRDefault="00FA482E" w:rsidP="00D55615">
          <w:pPr>
            <w:pStyle w:val="16"/>
            <w:rPr>
              <w:rFonts w:eastAsiaTheme="minorEastAsia" w:cstheme="minorBidi"/>
              <w:noProof/>
              <w:sz w:val="22"/>
              <w:szCs w:val="22"/>
            </w:rPr>
          </w:pPr>
          <w:hyperlink w:anchor="_Toc207895156" w:history="1">
            <w:r w:rsidR="00D55615" w:rsidRPr="00FD43DF">
              <w:rPr>
                <w:rStyle w:val="af3"/>
                <w:rFonts w:eastAsiaTheme="majorEastAsia"/>
                <w:noProof/>
              </w:rPr>
              <w:t>2</w:t>
            </w:r>
            <w:r w:rsidR="00D55615" w:rsidRPr="00FD43DF">
              <w:rPr>
                <w:rFonts w:eastAsiaTheme="minorEastAsia" w:cstheme="minorBidi"/>
                <w:noProof/>
                <w:sz w:val="22"/>
                <w:szCs w:val="22"/>
              </w:rPr>
              <w:tab/>
            </w:r>
            <w:r w:rsidR="00D55615" w:rsidRPr="00FD43DF">
              <w:rPr>
                <w:rStyle w:val="af3"/>
                <w:rFonts w:eastAsiaTheme="majorEastAsia"/>
                <w:noProof/>
              </w:rPr>
              <w:t>Сведения планируемых для размещения объектах федерального значения, объектах регионального значения, объектах местного значения муниципального округа</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_Toc207895156 \h </w:instrText>
            </w:r>
            <w:r w:rsidR="00D55615" w:rsidRPr="00FD43DF">
              <w:rPr>
                <w:noProof/>
                <w:webHidden/>
              </w:rPr>
            </w:r>
            <w:r w:rsidR="00D55615" w:rsidRPr="00FD43DF">
              <w:rPr>
                <w:noProof/>
                <w:webHidden/>
              </w:rPr>
              <w:fldChar w:fldCharType="separate"/>
            </w:r>
            <w:r w:rsidR="008E3A99">
              <w:rPr>
                <w:noProof/>
                <w:webHidden/>
              </w:rPr>
              <w:t>7</w:t>
            </w:r>
            <w:r w:rsidR="00D55615" w:rsidRPr="00FD43DF">
              <w:rPr>
                <w:noProof/>
                <w:webHidden/>
              </w:rPr>
              <w:fldChar w:fldCharType="end"/>
            </w:r>
          </w:hyperlink>
        </w:p>
        <w:p w14:paraId="012EEB65"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57" w:history="1">
            <w:r w:rsidR="00D55615" w:rsidRPr="00FD43DF">
              <w:rPr>
                <w:rStyle w:val="af3"/>
                <w:rFonts w:eastAsiaTheme="majorEastAsia"/>
                <w:noProof/>
              </w:rPr>
              <w:t>2.1</w:t>
            </w:r>
            <w:r w:rsidR="00D55615" w:rsidRPr="00FD43DF">
              <w:rPr>
                <w:rFonts w:eastAsiaTheme="minorEastAsia" w:cstheme="minorBidi"/>
                <w:smallCaps w:val="0"/>
                <w:noProof/>
                <w:sz w:val="22"/>
                <w:szCs w:val="22"/>
              </w:rPr>
              <w:tab/>
            </w:r>
            <w:r w:rsidR="00D55615" w:rsidRPr="00FD43DF">
              <w:rPr>
                <w:rStyle w:val="af3"/>
                <w:rFonts w:eastAsiaTheme="majorEastAsia"/>
                <w:noProof/>
              </w:rPr>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_Toc207895157 \h </w:instrText>
            </w:r>
            <w:r w:rsidR="00D55615" w:rsidRPr="00FD43DF">
              <w:rPr>
                <w:noProof/>
                <w:webHidden/>
              </w:rPr>
            </w:r>
            <w:r w:rsidR="00D55615" w:rsidRPr="00FD43DF">
              <w:rPr>
                <w:noProof/>
                <w:webHidden/>
              </w:rPr>
              <w:fldChar w:fldCharType="separate"/>
            </w:r>
            <w:r w:rsidR="008E3A99">
              <w:rPr>
                <w:noProof/>
                <w:webHidden/>
              </w:rPr>
              <w:t>7</w:t>
            </w:r>
            <w:r w:rsidR="00D55615" w:rsidRPr="00FD43DF">
              <w:rPr>
                <w:noProof/>
                <w:webHidden/>
              </w:rPr>
              <w:fldChar w:fldCharType="end"/>
            </w:r>
          </w:hyperlink>
        </w:p>
        <w:p w14:paraId="00092164"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58" w:history="1">
            <w:r w:rsidR="00D55615" w:rsidRPr="00FD43DF">
              <w:rPr>
                <w:rStyle w:val="af3"/>
                <w:rFonts w:eastAsiaTheme="majorEastAsia"/>
                <w:noProof/>
              </w:rPr>
              <w:t>2.2</w:t>
            </w:r>
            <w:r w:rsidR="00D55615" w:rsidRPr="00FD43DF">
              <w:rPr>
                <w:rFonts w:eastAsiaTheme="minorEastAsia" w:cstheme="minorBidi"/>
                <w:smallCaps w:val="0"/>
                <w:noProof/>
                <w:sz w:val="22"/>
                <w:szCs w:val="22"/>
              </w:rPr>
              <w:tab/>
            </w:r>
            <w:r w:rsidR="00D55615" w:rsidRPr="00FD43DF">
              <w:rPr>
                <w:rStyle w:val="af3"/>
                <w:rFonts w:eastAsiaTheme="majorEastAsia"/>
                <w:noProof/>
              </w:rPr>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объектов федерального, объектов регионального значения</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_Toc207895158 \h </w:instrText>
            </w:r>
            <w:r w:rsidR="00D55615" w:rsidRPr="00FD43DF">
              <w:rPr>
                <w:noProof/>
                <w:webHidden/>
              </w:rPr>
            </w:r>
            <w:r w:rsidR="00D55615" w:rsidRPr="00FD43DF">
              <w:rPr>
                <w:noProof/>
                <w:webHidden/>
              </w:rPr>
              <w:fldChar w:fldCharType="separate"/>
            </w:r>
            <w:r w:rsidR="008E3A99">
              <w:rPr>
                <w:noProof/>
                <w:webHidden/>
              </w:rPr>
              <w:t>7</w:t>
            </w:r>
            <w:r w:rsidR="00D55615" w:rsidRPr="00FD43DF">
              <w:rPr>
                <w:noProof/>
                <w:webHidden/>
              </w:rPr>
              <w:fldChar w:fldCharType="end"/>
            </w:r>
          </w:hyperlink>
        </w:p>
        <w:p w14:paraId="7952B1EE" w14:textId="5D4596C0"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59" w:history="1">
            <w:r w:rsidR="00D55615" w:rsidRPr="00FD43DF">
              <w:rPr>
                <w:rStyle w:val="af3"/>
                <w:rFonts w:eastAsiaTheme="majorEastAsia"/>
                <w:noProof/>
              </w:rPr>
              <w:t>2.3</w:t>
            </w:r>
            <w:r w:rsidR="00D55615" w:rsidRPr="00FD43DF">
              <w:rPr>
                <w:rFonts w:eastAsiaTheme="minorEastAsia" w:cstheme="minorBidi"/>
                <w:smallCaps w:val="0"/>
                <w:noProof/>
                <w:sz w:val="22"/>
                <w:szCs w:val="22"/>
              </w:rPr>
              <w:tab/>
            </w:r>
            <w:r w:rsidR="00D55615" w:rsidRPr="00FD43DF">
              <w:rPr>
                <w:rStyle w:val="af3"/>
                <w:rFonts w:eastAsiaTheme="majorEastAsia"/>
                <w:noProof/>
              </w:rPr>
              <w:t>Утвержденные документом территориального муниципального округа сведения о видах, назначении и наименованиях планируемых для размещения объектов местног</w:t>
            </w:r>
            <w:r w:rsidR="00FD43DF">
              <w:rPr>
                <w:rStyle w:val="af3"/>
                <w:rFonts w:eastAsiaTheme="majorEastAsia"/>
                <w:noProof/>
              </w:rPr>
              <w:t>о значения муниципального округа………………………………………………………………………………………………………………………………………………………………..</w:t>
            </w:r>
            <w:r w:rsidR="00D55615" w:rsidRPr="00FD43DF">
              <w:rPr>
                <w:noProof/>
                <w:webHidden/>
              </w:rPr>
              <w:fldChar w:fldCharType="begin"/>
            </w:r>
            <w:r w:rsidR="00D55615" w:rsidRPr="00FD43DF">
              <w:rPr>
                <w:noProof/>
                <w:webHidden/>
              </w:rPr>
              <w:instrText xml:space="preserve"> PAGEREF _Toc207895159 \h </w:instrText>
            </w:r>
            <w:r w:rsidR="00D55615" w:rsidRPr="00FD43DF">
              <w:rPr>
                <w:noProof/>
                <w:webHidden/>
              </w:rPr>
            </w:r>
            <w:r w:rsidR="00D55615" w:rsidRPr="00FD43DF">
              <w:rPr>
                <w:noProof/>
                <w:webHidden/>
              </w:rPr>
              <w:fldChar w:fldCharType="separate"/>
            </w:r>
            <w:r w:rsidR="008E3A99">
              <w:rPr>
                <w:noProof/>
                <w:webHidden/>
              </w:rPr>
              <w:t>8</w:t>
            </w:r>
            <w:r w:rsidR="00D55615" w:rsidRPr="00FD43DF">
              <w:rPr>
                <w:noProof/>
                <w:webHidden/>
              </w:rPr>
              <w:fldChar w:fldCharType="end"/>
            </w:r>
          </w:hyperlink>
        </w:p>
        <w:p w14:paraId="7480FCA7" w14:textId="77777777" w:rsidR="00D55615" w:rsidRPr="00FD43DF" w:rsidRDefault="00FA482E" w:rsidP="00D55615">
          <w:pPr>
            <w:pStyle w:val="16"/>
            <w:rPr>
              <w:rFonts w:eastAsiaTheme="minorEastAsia" w:cstheme="minorBidi"/>
              <w:noProof/>
              <w:sz w:val="22"/>
              <w:szCs w:val="22"/>
            </w:rPr>
          </w:pPr>
          <w:hyperlink w:anchor="_Toc207895160" w:history="1">
            <w:r w:rsidR="00D55615" w:rsidRPr="00FD43DF">
              <w:rPr>
                <w:rStyle w:val="af3"/>
                <w:rFonts w:eastAsiaTheme="majorEastAsia"/>
                <w:noProof/>
              </w:rPr>
              <w:t>3</w:t>
            </w:r>
            <w:r w:rsidR="00D55615" w:rsidRPr="00FD43DF">
              <w:rPr>
                <w:rFonts w:eastAsiaTheme="minorEastAsia" w:cstheme="minorBidi"/>
                <w:noProof/>
                <w:sz w:val="22"/>
                <w:szCs w:val="22"/>
              </w:rPr>
              <w:tab/>
            </w:r>
            <w:r w:rsidR="00D55615" w:rsidRPr="00FD43DF">
              <w:rPr>
                <w:rStyle w:val="af3"/>
                <w:rFonts w:eastAsiaTheme="majorEastAsia"/>
                <w:noProof/>
              </w:rPr>
              <w:t>Обоснование выбранного варианта размещения объектов местного значения на основе анализа использования территорий</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_Toc207895160 \h </w:instrText>
            </w:r>
            <w:r w:rsidR="00D55615" w:rsidRPr="00FD43DF">
              <w:rPr>
                <w:noProof/>
                <w:webHidden/>
              </w:rPr>
            </w:r>
            <w:r w:rsidR="00D55615" w:rsidRPr="00FD43DF">
              <w:rPr>
                <w:noProof/>
                <w:webHidden/>
              </w:rPr>
              <w:fldChar w:fldCharType="separate"/>
            </w:r>
            <w:r w:rsidR="008E3A99">
              <w:rPr>
                <w:noProof/>
                <w:webHidden/>
              </w:rPr>
              <w:t>9</w:t>
            </w:r>
            <w:r w:rsidR="00D55615" w:rsidRPr="00FD43DF">
              <w:rPr>
                <w:noProof/>
                <w:webHidden/>
              </w:rPr>
              <w:fldChar w:fldCharType="end"/>
            </w:r>
          </w:hyperlink>
        </w:p>
        <w:p w14:paraId="13698097"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61" w:history="1">
            <w:r w:rsidR="00D55615" w:rsidRPr="00FD43DF">
              <w:rPr>
                <w:rStyle w:val="af3"/>
                <w:rFonts w:eastAsiaTheme="majorEastAsia"/>
                <w:noProof/>
              </w:rPr>
              <w:t>3.1</w:t>
            </w:r>
            <w:r w:rsidR="00D55615" w:rsidRPr="00FD43DF">
              <w:rPr>
                <w:rFonts w:eastAsiaTheme="minorEastAsia" w:cstheme="minorBidi"/>
                <w:smallCaps w:val="0"/>
                <w:noProof/>
                <w:sz w:val="22"/>
                <w:szCs w:val="22"/>
              </w:rPr>
              <w:tab/>
            </w:r>
            <w:r w:rsidR="00D55615" w:rsidRPr="00FD43DF">
              <w:rPr>
                <w:rStyle w:val="af3"/>
                <w:rFonts w:eastAsiaTheme="majorEastAsia"/>
                <w:noProof/>
              </w:rPr>
              <w:t>Планировочная структура</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_Toc207895161 \h </w:instrText>
            </w:r>
            <w:r w:rsidR="00D55615" w:rsidRPr="00FD43DF">
              <w:rPr>
                <w:noProof/>
                <w:webHidden/>
              </w:rPr>
            </w:r>
            <w:r w:rsidR="00D55615" w:rsidRPr="00FD43DF">
              <w:rPr>
                <w:noProof/>
                <w:webHidden/>
              </w:rPr>
              <w:fldChar w:fldCharType="separate"/>
            </w:r>
            <w:r w:rsidR="008E3A99">
              <w:rPr>
                <w:noProof/>
                <w:webHidden/>
              </w:rPr>
              <w:t>9</w:t>
            </w:r>
            <w:r w:rsidR="00D55615" w:rsidRPr="00FD43DF">
              <w:rPr>
                <w:noProof/>
                <w:webHidden/>
              </w:rPr>
              <w:fldChar w:fldCharType="end"/>
            </w:r>
          </w:hyperlink>
        </w:p>
        <w:p w14:paraId="5176E650"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62" w:history="1">
            <w:r w:rsidR="00D55615" w:rsidRPr="00FD43DF">
              <w:rPr>
                <w:rStyle w:val="af3"/>
                <w:rFonts w:eastAsiaTheme="majorEastAsia"/>
                <w:noProof/>
              </w:rPr>
              <w:t>3.2</w:t>
            </w:r>
            <w:r w:rsidR="00D55615" w:rsidRPr="00FD43DF">
              <w:rPr>
                <w:rFonts w:eastAsiaTheme="minorEastAsia" w:cstheme="minorBidi"/>
                <w:smallCaps w:val="0"/>
                <w:noProof/>
                <w:sz w:val="22"/>
                <w:szCs w:val="22"/>
              </w:rPr>
              <w:tab/>
            </w:r>
            <w:r w:rsidR="00D55615" w:rsidRPr="00FD43DF">
              <w:rPr>
                <w:rStyle w:val="af3"/>
                <w:rFonts w:eastAsiaTheme="majorEastAsia"/>
                <w:noProof/>
              </w:rPr>
              <w:t>Функциональное зонирование</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_Toc207895162 \h </w:instrText>
            </w:r>
            <w:r w:rsidR="00D55615" w:rsidRPr="00FD43DF">
              <w:rPr>
                <w:noProof/>
                <w:webHidden/>
              </w:rPr>
            </w:r>
            <w:r w:rsidR="00D55615" w:rsidRPr="00FD43DF">
              <w:rPr>
                <w:noProof/>
                <w:webHidden/>
              </w:rPr>
              <w:fldChar w:fldCharType="separate"/>
            </w:r>
            <w:r w:rsidR="008E3A99">
              <w:rPr>
                <w:noProof/>
                <w:webHidden/>
              </w:rPr>
              <w:t>9</w:t>
            </w:r>
            <w:r w:rsidR="00D55615" w:rsidRPr="00FD43DF">
              <w:rPr>
                <w:noProof/>
                <w:webHidden/>
              </w:rPr>
              <w:fldChar w:fldCharType="end"/>
            </w:r>
          </w:hyperlink>
        </w:p>
        <w:p w14:paraId="596E7383"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63" w:history="1">
            <w:r w:rsidR="00D55615" w:rsidRPr="00FD43DF">
              <w:rPr>
                <w:rStyle w:val="af3"/>
                <w:rFonts w:eastAsiaTheme="majorEastAsia"/>
                <w:noProof/>
              </w:rPr>
              <w:t>3.3</w:t>
            </w:r>
            <w:r w:rsidR="00D55615" w:rsidRPr="00FD43DF">
              <w:rPr>
                <w:rFonts w:eastAsiaTheme="minorEastAsia" w:cstheme="minorBidi"/>
                <w:smallCaps w:val="0"/>
                <w:noProof/>
                <w:sz w:val="22"/>
                <w:szCs w:val="22"/>
              </w:rPr>
              <w:tab/>
            </w:r>
            <w:r w:rsidR="00D55615" w:rsidRPr="00FD43DF">
              <w:rPr>
                <w:rStyle w:val="af3"/>
                <w:rFonts w:eastAsiaTheme="majorEastAsia"/>
                <w:noProof/>
              </w:rPr>
              <w:t>Зоны с особыми условиями использования территории</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_Toc207895163 \h </w:instrText>
            </w:r>
            <w:r w:rsidR="00D55615" w:rsidRPr="00FD43DF">
              <w:rPr>
                <w:noProof/>
                <w:webHidden/>
              </w:rPr>
            </w:r>
            <w:r w:rsidR="00D55615" w:rsidRPr="00FD43DF">
              <w:rPr>
                <w:noProof/>
                <w:webHidden/>
              </w:rPr>
              <w:fldChar w:fldCharType="separate"/>
            </w:r>
            <w:r w:rsidR="008E3A99">
              <w:rPr>
                <w:noProof/>
                <w:webHidden/>
              </w:rPr>
              <w:t>13</w:t>
            </w:r>
            <w:r w:rsidR="00D55615" w:rsidRPr="00FD43DF">
              <w:rPr>
                <w:noProof/>
                <w:webHidden/>
              </w:rPr>
              <w:fldChar w:fldCharType="end"/>
            </w:r>
          </w:hyperlink>
        </w:p>
        <w:p w14:paraId="7D524A5E" w14:textId="77777777" w:rsidR="00D55615" w:rsidRPr="00FD43DF" w:rsidRDefault="00FA482E" w:rsidP="00D55615">
          <w:pPr>
            <w:pStyle w:val="16"/>
            <w:rPr>
              <w:rFonts w:eastAsiaTheme="minorEastAsia" w:cstheme="minorBidi"/>
              <w:noProof/>
              <w:sz w:val="22"/>
              <w:szCs w:val="22"/>
            </w:rPr>
          </w:pPr>
          <w:hyperlink w:anchor="_Toc207895164" w:history="1">
            <w:r w:rsidR="00D55615" w:rsidRPr="00FD43DF">
              <w:rPr>
                <w:rStyle w:val="af3"/>
                <w:rFonts w:eastAsiaTheme="majorEastAsia"/>
                <w:noProof/>
              </w:rPr>
              <w:t>4</w:t>
            </w:r>
            <w:r w:rsidR="00D55615" w:rsidRPr="00FD43DF">
              <w:rPr>
                <w:rFonts w:eastAsiaTheme="minorEastAsia" w:cstheme="minorBidi"/>
                <w:noProof/>
                <w:sz w:val="22"/>
                <w:szCs w:val="22"/>
              </w:rPr>
              <w:tab/>
            </w:r>
            <w:r w:rsidR="00D55615" w:rsidRPr="00FD43DF">
              <w:rPr>
                <w:rStyle w:val="af3"/>
                <w:rFonts w:eastAsiaTheme="majorEastAsia"/>
                <w:noProof/>
              </w:rPr>
              <w:t>Перечень земельных участков, которые включаются в границы населенных пунктов, входящих в состав муниципального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_Toc207895164 \h </w:instrText>
            </w:r>
            <w:r w:rsidR="00D55615" w:rsidRPr="00FD43DF">
              <w:rPr>
                <w:noProof/>
                <w:webHidden/>
              </w:rPr>
            </w:r>
            <w:r w:rsidR="00D55615" w:rsidRPr="00FD43DF">
              <w:rPr>
                <w:noProof/>
                <w:webHidden/>
              </w:rPr>
              <w:fldChar w:fldCharType="separate"/>
            </w:r>
            <w:r w:rsidR="008E3A99">
              <w:rPr>
                <w:noProof/>
                <w:webHidden/>
              </w:rPr>
              <w:t>16</w:t>
            </w:r>
            <w:r w:rsidR="00D55615" w:rsidRPr="00FD43DF">
              <w:rPr>
                <w:noProof/>
                <w:webHidden/>
              </w:rPr>
              <w:fldChar w:fldCharType="end"/>
            </w:r>
          </w:hyperlink>
        </w:p>
        <w:p w14:paraId="58FBF9EC" w14:textId="77777777" w:rsidR="00D55615" w:rsidRPr="00FD43DF" w:rsidRDefault="00FA482E" w:rsidP="00D55615">
          <w:pPr>
            <w:pStyle w:val="16"/>
            <w:rPr>
              <w:rFonts w:eastAsiaTheme="minorEastAsia" w:cstheme="minorBidi"/>
              <w:noProof/>
              <w:sz w:val="22"/>
              <w:szCs w:val="22"/>
            </w:rPr>
          </w:pPr>
          <w:hyperlink w:anchor="_Toc207895165" w:history="1">
            <w:r w:rsidR="00D55615" w:rsidRPr="00FD43DF">
              <w:rPr>
                <w:rStyle w:val="af3"/>
                <w:rFonts w:eastAsiaTheme="majorEastAsia"/>
                <w:noProof/>
              </w:rPr>
              <w:t>5</w:t>
            </w:r>
            <w:r w:rsidR="00D55615" w:rsidRPr="00FD43DF">
              <w:rPr>
                <w:rFonts w:eastAsiaTheme="minorEastAsia" w:cstheme="minorBidi"/>
                <w:noProof/>
                <w:sz w:val="22"/>
                <w:szCs w:val="22"/>
              </w:rPr>
              <w:tab/>
            </w:r>
            <w:r w:rsidR="00D55615" w:rsidRPr="00FD43DF">
              <w:rPr>
                <w:rStyle w:val="af3"/>
                <w:rFonts w:eastAsiaTheme="majorEastAsia"/>
                <w:noProof/>
              </w:rPr>
              <w:t>Оценка возможного влияния планируемых для размещения объектов местного значения на комплексное развитие этих территорий</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_Toc207895165 \h </w:instrText>
            </w:r>
            <w:r w:rsidR="00D55615" w:rsidRPr="00FD43DF">
              <w:rPr>
                <w:noProof/>
                <w:webHidden/>
              </w:rPr>
            </w:r>
            <w:r w:rsidR="00D55615" w:rsidRPr="00FD43DF">
              <w:rPr>
                <w:noProof/>
                <w:webHidden/>
              </w:rPr>
              <w:fldChar w:fldCharType="separate"/>
            </w:r>
            <w:r w:rsidR="008E3A99">
              <w:rPr>
                <w:noProof/>
                <w:webHidden/>
              </w:rPr>
              <w:t>16</w:t>
            </w:r>
            <w:r w:rsidR="00D55615" w:rsidRPr="00FD43DF">
              <w:rPr>
                <w:noProof/>
                <w:webHidden/>
              </w:rPr>
              <w:fldChar w:fldCharType="end"/>
            </w:r>
          </w:hyperlink>
        </w:p>
        <w:p w14:paraId="55AFC3A6" w14:textId="77777777" w:rsidR="00D55615" w:rsidRPr="00FD43DF" w:rsidRDefault="00FA482E" w:rsidP="00D55615">
          <w:pPr>
            <w:pStyle w:val="16"/>
            <w:rPr>
              <w:rFonts w:eastAsiaTheme="minorEastAsia" w:cstheme="minorBidi"/>
              <w:noProof/>
              <w:sz w:val="22"/>
              <w:szCs w:val="22"/>
            </w:rPr>
          </w:pPr>
          <w:hyperlink w:anchor="_Toc207895166" w:history="1">
            <w:r w:rsidR="00D55615" w:rsidRPr="00FD43DF">
              <w:rPr>
                <w:rStyle w:val="af3"/>
                <w:rFonts w:eastAsiaTheme="majorEastAsia"/>
                <w:noProof/>
              </w:rPr>
              <w:t>6</w:t>
            </w:r>
            <w:r w:rsidR="00D55615" w:rsidRPr="00FD43DF">
              <w:rPr>
                <w:rFonts w:eastAsiaTheme="minorEastAsia" w:cstheme="minorBidi"/>
                <w:noProof/>
                <w:sz w:val="22"/>
                <w:szCs w:val="22"/>
              </w:rPr>
              <w:tab/>
            </w:r>
            <w:r w:rsidR="00D55615" w:rsidRPr="00FD43DF">
              <w:rPr>
                <w:rStyle w:val="af3"/>
                <w:rFonts w:eastAsiaTheme="majorEastAsia"/>
                <w:noProof/>
              </w:rPr>
              <w:t>Охрана окружающей среды</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_Toc207895166 \h </w:instrText>
            </w:r>
            <w:r w:rsidR="00D55615" w:rsidRPr="00FD43DF">
              <w:rPr>
                <w:noProof/>
                <w:webHidden/>
              </w:rPr>
            </w:r>
            <w:r w:rsidR="00D55615" w:rsidRPr="00FD43DF">
              <w:rPr>
                <w:noProof/>
                <w:webHidden/>
              </w:rPr>
              <w:fldChar w:fldCharType="separate"/>
            </w:r>
            <w:r w:rsidR="008E3A99">
              <w:rPr>
                <w:noProof/>
                <w:webHidden/>
              </w:rPr>
              <w:t>16</w:t>
            </w:r>
            <w:r w:rsidR="00D55615" w:rsidRPr="00FD43DF">
              <w:rPr>
                <w:noProof/>
                <w:webHidden/>
              </w:rPr>
              <w:fldChar w:fldCharType="end"/>
            </w:r>
          </w:hyperlink>
        </w:p>
        <w:p w14:paraId="52F1AD3E"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67" w:history="1">
            <w:r w:rsidR="00D55615" w:rsidRPr="00FD43DF">
              <w:rPr>
                <w:rStyle w:val="af3"/>
                <w:rFonts w:eastAsiaTheme="majorEastAsia"/>
                <w:noProof/>
              </w:rPr>
              <w:t>6.1</w:t>
            </w:r>
            <w:r w:rsidR="00D55615" w:rsidRPr="00FD43DF">
              <w:rPr>
                <w:rFonts w:eastAsiaTheme="minorEastAsia" w:cstheme="minorBidi"/>
                <w:smallCaps w:val="0"/>
                <w:noProof/>
                <w:sz w:val="22"/>
                <w:szCs w:val="22"/>
              </w:rPr>
              <w:tab/>
            </w:r>
            <w:r w:rsidR="00D55615" w:rsidRPr="00FD43DF">
              <w:rPr>
                <w:rStyle w:val="af3"/>
                <w:rFonts w:eastAsiaTheme="majorEastAsia"/>
                <w:noProof/>
              </w:rPr>
              <w:t>Мероприятия по охране окружающей среды</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_Toc207895167 \h </w:instrText>
            </w:r>
            <w:r w:rsidR="00D55615" w:rsidRPr="00FD43DF">
              <w:rPr>
                <w:noProof/>
                <w:webHidden/>
              </w:rPr>
            </w:r>
            <w:r w:rsidR="00D55615" w:rsidRPr="00FD43DF">
              <w:rPr>
                <w:noProof/>
                <w:webHidden/>
              </w:rPr>
              <w:fldChar w:fldCharType="separate"/>
            </w:r>
            <w:r w:rsidR="008E3A99">
              <w:rPr>
                <w:noProof/>
                <w:webHidden/>
              </w:rPr>
              <w:t>16</w:t>
            </w:r>
            <w:r w:rsidR="00D55615" w:rsidRPr="00FD43DF">
              <w:rPr>
                <w:noProof/>
                <w:webHidden/>
              </w:rPr>
              <w:fldChar w:fldCharType="end"/>
            </w:r>
          </w:hyperlink>
        </w:p>
        <w:p w14:paraId="1C8FF99E"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68" w:history="1">
            <w:r w:rsidR="00D55615" w:rsidRPr="00FD43DF">
              <w:rPr>
                <w:rStyle w:val="af3"/>
                <w:rFonts w:eastAsiaTheme="majorEastAsia"/>
                <w:noProof/>
              </w:rPr>
              <w:t>6.2</w:t>
            </w:r>
            <w:r w:rsidR="00D55615" w:rsidRPr="00FD43DF">
              <w:rPr>
                <w:rFonts w:eastAsiaTheme="minorEastAsia" w:cstheme="minorBidi"/>
                <w:smallCaps w:val="0"/>
                <w:noProof/>
                <w:sz w:val="22"/>
                <w:szCs w:val="22"/>
              </w:rPr>
              <w:tab/>
            </w:r>
            <w:r w:rsidR="00D55615" w:rsidRPr="00FD43DF">
              <w:rPr>
                <w:rStyle w:val="af3"/>
                <w:rFonts w:eastAsiaTheme="majorEastAsia"/>
                <w:noProof/>
              </w:rPr>
              <w:t>Система обращения с отходами производства и потребления</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_Toc207895168 \h </w:instrText>
            </w:r>
            <w:r w:rsidR="00D55615" w:rsidRPr="00FD43DF">
              <w:rPr>
                <w:noProof/>
                <w:webHidden/>
              </w:rPr>
            </w:r>
            <w:r w:rsidR="00D55615" w:rsidRPr="00FD43DF">
              <w:rPr>
                <w:noProof/>
                <w:webHidden/>
              </w:rPr>
              <w:fldChar w:fldCharType="separate"/>
            </w:r>
            <w:r w:rsidR="008E3A99">
              <w:rPr>
                <w:noProof/>
                <w:webHidden/>
              </w:rPr>
              <w:t>17</w:t>
            </w:r>
            <w:r w:rsidR="00D55615" w:rsidRPr="00FD43DF">
              <w:rPr>
                <w:noProof/>
                <w:webHidden/>
              </w:rPr>
              <w:fldChar w:fldCharType="end"/>
            </w:r>
          </w:hyperlink>
        </w:p>
        <w:p w14:paraId="5A67F0EC" w14:textId="77777777" w:rsidR="00D55615" w:rsidRPr="00FD43DF" w:rsidRDefault="00FA482E" w:rsidP="00D55615">
          <w:pPr>
            <w:pStyle w:val="16"/>
            <w:rPr>
              <w:rFonts w:eastAsiaTheme="minorEastAsia" w:cstheme="minorBidi"/>
              <w:noProof/>
              <w:sz w:val="22"/>
              <w:szCs w:val="22"/>
            </w:rPr>
          </w:pPr>
          <w:hyperlink w:anchor="_Toc207895169" w:history="1">
            <w:r w:rsidR="00D55615" w:rsidRPr="00FD43DF">
              <w:rPr>
                <w:rStyle w:val="af3"/>
                <w:rFonts w:eastAsiaTheme="majorEastAsia"/>
                <w:iCs/>
                <w:noProof/>
              </w:rPr>
              <w:t>7</w:t>
            </w:r>
            <w:r w:rsidR="00D55615" w:rsidRPr="00FD43DF">
              <w:rPr>
                <w:rFonts w:eastAsiaTheme="minorEastAsia" w:cstheme="minorBidi"/>
                <w:noProof/>
                <w:sz w:val="22"/>
                <w:szCs w:val="22"/>
              </w:rPr>
              <w:tab/>
            </w:r>
            <w:r w:rsidR="00D55615" w:rsidRPr="00FD43DF">
              <w:rPr>
                <w:rStyle w:val="af3"/>
                <w:rFonts w:eastAsiaTheme="majorEastAsia"/>
                <w:noProof/>
              </w:rPr>
              <w:t>Перечень основных факторов риска возникновения чрезвычайных ситуаций природного и техногенного характера</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_Toc207895169 \h </w:instrText>
            </w:r>
            <w:r w:rsidR="00D55615" w:rsidRPr="00FD43DF">
              <w:rPr>
                <w:noProof/>
                <w:webHidden/>
              </w:rPr>
            </w:r>
            <w:r w:rsidR="00D55615" w:rsidRPr="00FD43DF">
              <w:rPr>
                <w:noProof/>
                <w:webHidden/>
              </w:rPr>
              <w:fldChar w:fldCharType="separate"/>
            </w:r>
            <w:r w:rsidR="008E3A99">
              <w:rPr>
                <w:noProof/>
                <w:webHidden/>
              </w:rPr>
              <w:t>18</w:t>
            </w:r>
            <w:r w:rsidR="00D55615" w:rsidRPr="00FD43DF">
              <w:rPr>
                <w:noProof/>
                <w:webHidden/>
              </w:rPr>
              <w:fldChar w:fldCharType="end"/>
            </w:r>
          </w:hyperlink>
        </w:p>
        <w:p w14:paraId="6092755C"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70" w:history="1">
            <w:r w:rsidR="00D55615" w:rsidRPr="00FD43DF">
              <w:rPr>
                <w:rStyle w:val="af3"/>
                <w:rFonts w:eastAsiaTheme="majorEastAsia"/>
                <w:noProof/>
              </w:rPr>
              <w:t>7.1</w:t>
            </w:r>
            <w:r w:rsidR="00D55615" w:rsidRPr="00FD43DF">
              <w:rPr>
                <w:rFonts w:eastAsiaTheme="minorEastAsia" w:cstheme="minorBidi"/>
                <w:smallCaps w:val="0"/>
                <w:noProof/>
                <w:sz w:val="22"/>
                <w:szCs w:val="22"/>
              </w:rPr>
              <w:tab/>
            </w:r>
            <w:r w:rsidR="00D55615" w:rsidRPr="00FD43DF">
              <w:rPr>
                <w:rStyle w:val="af3"/>
                <w:rFonts w:eastAsiaTheme="majorEastAsia"/>
                <w:noProof/>
              </w:rPr>
              <w:t>Перечень возможных источников чрезвычайных ситуаций природного характера, которые могут оказывать воздействие на размещение объектов местного значения и функциональное назначение территории</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_Toc207895170 \h </w:instrText>
            </w:r>
            <w:r w:rsidR="00D55615" w:rsidRPr="00FD43DF">
              <w:rPr>
                <w:noProof/>
                <w:webHidden/>
              </w:rPr>
            </w:r>
            <w:r w:rsidR="00D55615" w:rsidRPr="00FD43DF">
              <w:rPr>
                <w:noProof/>
                <w:webHidden/>
              </w:rPr>
              <w:fldChar w:fldCharType="separate"/>
            </w:r>
            <w:r w:rsidR="008E3A99">
              <w:rPr>
                <w:noProof/>
                <w:webHidden/>
              </w:rPr>
              <w:t>18</w:t>
            </w:r>
            <w:r w:rsidR="00D55615" w:rsidRPr="00FD43DF">
              <w:rPr>
                <w:noProof/>
                <w:webHidden/>
              </w:rPr>
              <w:fldChar w:fldCharType="end"/>
            </w:r>
          </w:hyperlink>
        </w:p>
        <w:p w14:paraId="6DAD2C47"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71" w:history="1">
            <w:r w:rsidR="00D55615" w:rsidRPr="00FD43DF">
              <w:rPr>
                <w:rStyle w:val="af3"/>
                <w:rFonts w:eastAsiaTheme="majorEastAsia"/>
                <w:noProof/>
              </w:rPr>
              <w:t>7.2</w:t>
            </w:r>
            <w:r w:rsidR="00D55615" w:rsidRPr="00FD43DF">
              <w:rPr>
                <w:rFonts w:eastAsiaTheme="minorEastAsia" w:cstheme="minorBidi"/>
                <w:smallCaps w:val="0"/>
                <w:noProof/>
                <w:sz w:val="22"/>
                <w:szCs w:val="22"/>
              </w:rPr>
              <w:tab/>
            </w:r>
            <w:r w:rsidR="00D55615" w:rsidRPr="00FD43DF">
              <w:rPr>
                <w:rStyle w:val="af3"/>
                <w:rFonts w:eastAsiaTheme="majorEastAsia"/>
                <w:noProof/>
              </w:rPr>
              <w:t>Перечень источников чрезвычайных ситуаций техногенного характера, которые могут оказывать воздействие на размещение объектов местного значения и функциональное назначение территории</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_Toc207895171 \h </w:instrText>
            </w:r>
            <w:r w:rsidR="00D55615" w:rsidRPr="00FD43DF">
              <w:rPr>
                <w:noProof/>
                <w:webHidden/>
              </w:rPr>
            </w:r>
            <w:r w:rsidR="00D55615" w:rsidRPr="00FD43DF">
              <w:rPr>
                <w:noProof/>
                <w:webHidden/>
              </w:rPr>
              <w:fldChar w:fldCharType="separate"/>
            </w:r>
            <w:r w:rsidR="008E3A99">
              <w:rPr>
                <w:noProof/>
                <w:webHidden/>
              </w:rPr>
              <w:t>23</w:t>
            </w:r>
            <w:r w:rsidR="00D55615" w:rsidRPr="00FD43DF">
              <w:rPr>
                <w:noProof/>
                <w:webHidden/>
              </w:rPr>
              <w:fldChar w:fldCharType="end"/>
            </w:r>
          </w:hyperlink>
        </w:p>
        <w:p w14:paraId="2788822D" w14:textId="79E8E89F"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72" w:history="1">
            <w:r w:rsidR="00D55615" w:rsidRPr="00FD43DF">
              <w:rPr>
                <w:rStyle w:val="af3"/>
                <w:rFonts w:eastAsiaTheme="majorEastAsia"/>
                <w:noProof/>
              </w:rPr>
              <w:t>7.3</w:t>
            </w:r>
            <w:r w:rsidR="00D55615" w:rsidRPr="00FD43DF">
              <w:rPr>
                <w:rFonts w:eastAsiaTheme="minorEastAsia" w:cstheme="minorBidi"/>
                <w:smallCaps w:val="0"/>
                <w:noProof/>
                <w:sz w:val="22"/>
                <w:szCs w:val="22"/>
              </w:rPr>
              <w:tab/>
            </w:r>
            <w:r w:rsidR="00D55615" w:rsidRPr="00FD43DF">
              <w:rPr>
                <w:rStyle w:val="af3"/>
                <w:rFonts w:eastAsiaTheme="majorEastAsia"/>
                <w:noProof/>
              </w:rPr>
              <w:t>Перечень возможных источников чрезвычайных ситуаций биолого-социального характера, которые могут оказывать воздействие на размещение объектов местного значения и функ</w:t>
            </w:r>
            <w:r w:rsidR="00FD43DF">
              <w:rPr>
                <w:rStyle w:val="af3"/>
                <w:rFonts w:eastAsiaTheme="majorEastAsia"/>
                <w:noProof/>
              </w:rPr>
              <w:t>циональное назначение территории……………………………………………………………………………………………………………………………………………………..</w:t>
            </w:r>
            <w:r w:rsidR="00FD43DF">
              <w:rPr>
                <w:noProof/>
                <w:webHidden/>
              </w:rPr>
              <w:t xml:space="preserve">  </w:t>
            </w:r>
            <w:r w:rsidR="00D55615" w:rsidRPr="00FD43DF">
              <w:rPr>
                <w:noProof/>
                <w:webHidden/>
              </w:rPr>
              <w:fldChar w:fldCharType="begin"/>
            </w:r>
            <w:r w:rsidR="00D55615" w:rsidRPr="00FD43DF">
              <w:rPr>
                <w:noProof/>
                <w:webHidden/>
              </w:rPr>
              <w:instrText xml:space="preserve"> PAGEREF _Toc207895172 \h </w:instrText>
            </w:r>
            <w:r w:rsidR="00D55615" w:rsidRPr="00FD43DF">
              <w:rPr>
                <w:noProof/>
                <w:webHidden/>
              </w:rPr>
            </w:r>
            <w:r w:rsidR="00D55615" w:rsidRPr="00FD43DF">
              <w:rPr>
                <w:noProof/>
                <w:webHidden/>
              </w:rPr>
              <w:fldChar w:fldCharType="separate"/>
            </w:r>
            <w:r w:rsidR="008E3A99">
              <w:rPr>
                <w:noProof/>
                <w:webHidden/>
              </w:rPr>
              <w:t>24</w:t>
            </w:r>
            <w:r w:rsidR="00D55615" w:rsidRPr="00FD43DF">
              <w:rPr>
                <w:noProof/>
                <w:webHidden/>
              </w:rPr>
              <w:fldChar w:fldCharType="end"/>
            </w:r>
          </w:hyperlink>
        </w:p>
        <w:p w14:paraId="3AF6BEDB" w14:textId="7438BF08"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73" w:history="1">
            <w:r w:rsidR="00D55615" w:rsidRPr="00FD43DF">
              <w:rPr>
                <w:rStyle w:val="af3"/>
                <w:rFonts w:eastAsiaTheme="majorEastAsia"/>
                <w:noProof/>
              </w:rPr>
              <w:t>7.4</w:t>
            </w:r>
            <w:r w:rsidR="00D55615" w:rsidRPr="00FD43DF">
              <w:rPr>
                <w:rFonts w:eastAsiaTheme="minorEastAsia" w:cstheme="minorBidi"/>
                <w:smallCaps w:val="0"/>
                <w:noProof/>
                <w:sz w:val="22"/>
                <w:szCs w:val="22"/>
              </w:rPr>
              <w:tab/>
            </w:r>
            <w:r w:rsidR="00D55615" w:rsidRPr="00FD43DF">
              <w:rPr>
                <w:rStyle w:val="af3"/>
                <w:rFonts w:eastAsiaTheme="majorEastAsia"/>
                <w:noProof/>
              </w:rPr>
              <w:t>Мероприятия по предотвращению чрезвычайных ситуаций природного и техногенного характера</w:t>
            </w:r>
            <w:r w:rsidR="00FD43DF">
              <w:rPr>
                <w:noProof/>
                <w:webHidden/>
              </w:rPr>
              <w:t>………………………………………………………………………………………………………………………………………………………….</w:t>
            </w:r>
            <w:r w:rsidR="00D55615" w:rsidRPr="00FD43DF">
              <w:rPr>
                <w:noProof/>
                <w:webHidden/>
              </w:rPr>
              <w:fldChar w:fldCharType="begin"/>
            </w:r>
            <w:r w:rsidR="00D55615" w:rsidRPr="00FD43DF">
              <w:rPr>
                <w:noProof/>
                <w:webHidden/>
              </w:rPr>
              <w:instrText xml:space="preserve"> PAGEREF _Toc207895173 \h </w:instrText>
            </w:r>
            <w:r w:rsidR="00D55615" w:rsidRPr="00FD43DF">
              <w:rPr>
                <w:noProof/>
                <w:webHidden/>
              </w:rPr>
            </w:r>
            <w:r w:rsidR="00D55615" w:rsidRPr="00FD43DF">
              <w:rPr>
                <w:noProof/>
                <w:webHidden/>
              </w:rPr>
              <w:fldChar w:fldCharType="separate"/>
            </w:r>
            <w:r w:rsidR="008E3A99">
              <w:rPr>
                <w:noProof/>
                <w:webHidden/>
              </w:rPr>
              <w:t>25</w:t>
            </w:r>
            <w:r w:rsidR="00D55615" w:rsidRPr="00FD43DF">
              <w:rPr>
                <w:noProof/>
                <w:webHidden/>
              </w:rPr>
              <w:fldChar w:fldCharType="end"/>
            </w:r>
          </w:hyperlink>
        </w:p>
        <w:p w14:paraId="2704AE7A" w14:textId="77777777" w:rsidR="00D55615" w:rsidRPr="00FD43DF" w:rsidRDefault="00FA482E">
          <w:pPr>
            <w:pStyle w:val="25"/>
            <w:tabs>
              <w:tab w:val="left" w:pos="1680"/>
              <w:tab w:val="right" w:leader="dot" w:pos="9345"/>
            </w:tabs>
            <w:rPr>
              <w:rFonts w:eastAsiaTheme="minorEastAsia" w:cstheme="minorBidi"/>
              <w:smallCaps w:val="0"/>
              <w:noProof/>
              <w:sz w:val="22"/>
              <w:szCs w:val="22"/>
            </w:rPr>
          </w:pPr>
          <w:hyperlink w:anchor="_Toc207895174" w:history="1">
            <w:r w:rsidR="00D55615" w:rsidRPr="00FD43DF">
              <w:rPr>
                <w:rStyle w:val="af3"/>
                <w:rFonts w:eastAsiaTheme="majorEastAsia"/>
                <w:noProof/>
              </w:rPr>
              <w:t>7.5</w:t>
            </w:r>
            <w:r w:rsidR="00D55615" w:rsidRPr="00FD43DF">
              <w:rPr>
                <w:rFonts w:eastAsiaTheme="minorEastAsia" w:cstheme="minorBidi"/>
                <w:smallCaps w:val="0"/>
                <w:noProof/>
                <w:sz w:val="22"/>
                <w:szCs w:val="22"/>
              </w:rPr>
              <w:tab/>
            </w:r>
            <w:r w:rsidR="00D55615" w:rsidRPr="00FD43DF">
              <w:rPr>
                <w:rStyle w:val="af3"/>
                <w:rFonts w:eastAsiaTheme="majorEastAsia"/>
                <w:noProof/>
              </w:rPr>
              <w:t>Перечень объектов в области обеспечения пожарной безопасности</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_Toc207895174 \h </w:instrText>
            </w:r>
            <w:r w:rsidR="00D55615" w:rsidRPr="00FD43DF">
              <w:rPr>
                <w:noProof/>
                <w:webHidden/>
              </w:rPr>
            </w:r>
            <w:r w:rsidR="00D55615" w:rsidRPr="00FD43DF">
              <w:rPr>
                <w:noProof/>
                <w:webHidden/>
              </w:rPr>
              <w:fldChar w:fldCharType="separate"/>
            </w:r>
            <w:r w:rsidR="008E3A99">
              <w:rPr>
                <w:noProof/>
                <w:webHidden/>
              </w:rPr>
              <w:t>28</w:t>
            </w:r>
            <w:r w:rsidR="00D55615" w:rsidRPr="00FD43DF">
              <w:rPr>
                <w:noProof/>
                <w:webHidden/>
              </w:rPr>
              <w:fldChar w:fldCharType="end"/>
            </w:r>
          </w:hyperlink>
        </w:p>
        <w:p w14:paraId="79A64CC4" w14:textId="77777777" w:rsidR="00D55615" w:rsidRPr="00FD43DF" w:rsidRDefault="00FA482E" w:rsidP="00D55615">
          <w:pPr>
            <w:pStyle w:val="16"/>
            <w:rPr>
              <w:rFonts w:eastAsiaTheme="minorEastAsia" w:cstheme="minorBidi"/>
              <w:noProof/>
              <w:sz w:val="22"/>
              <w:szCs w:val="22"/>
            </w:rPr>
          </w:pPr>
          <w:hyperlink w:anchor="_Toc207895175" w:history="1">
            <w:r w:rsidR="00D55615" w:rsidRPr="00FD43DF">
              <w:rPr>
                <w:rStyle w:val="af3"/>
                <w:rFonts w:eastAsiaTheme="majorEastAsia"/>
                <w:noProof/>
              </w:rPr>
              <w:t>8</w:t>
            </w:r>
            <w:r w:rsidR="00D55615" w:rsidRPr="00FD43DF">
              <w:rPr>
                <w:rFonts w:eastAsiaTheme="minorEastAsia" w:cstheme="minorBidi"/>
                <w:noProof/>
                <w:sz w:val="22"/>
                <w:szCs w:val="22"/>
              </w:rPr>
              <w:tab/>
            </w:r>
            <w:r w:rsidR="00D55615" w:rsidRPr="00FD43DF">
              <w:rPr>
                <w:rStyle w:val="af3"/>
                <w:rFonts w:eastAsiaTheme="majorEastAsia"/>
                <w:noProof/>
              </w:rPr>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_Toc207895175 \h </w:instrText>
            </w:r>
            <w:r w:rsidR="00D55615" w:rsidRPr="00FD43DF">
              <w:rPr>
                <w:noProof/>
                <w:webHidden/>
              </w:rPr>
            </w:r>
            <w:r w:rsidR="00D55615" w:rsidRPr="00FD43DF">
              <w:rPr>
                <w:noProof/>
                <w:webHidden/>
              </w:rPr>
              <w:fldChar w:fldCharType="separate"/>
            </w:r>
            <w:r w:rsidR="008E3A99">
              <w:rPr>
                <w:noProof/>
                <w:webHidden/>
              </w:rPr>
              <w:t>30</w:t>
            </w:r>
            <w:r w:rsidR="00D55615" w:rsidRPr="00FD43DF">
              <w:rPr>
                <w:noProof/>
                <w:webHidden/>
              </w:rPr>
              <w:fldChar w:fldCharType="end"/>
            </w:r>
          </w:hyperlink>
        </w:p>
        <w:p w14:paraId="7BDC0238" w14:textId="77777777" w:rsidR="00D55615" w:rsidRPr="00FD43DF" w:rsidRDefault="00FA482E" w:rsidP="00D55615">
          <w:pPr>
            <w:pStyle w:val="16"/>
            <w:rPr>
              <w:rFonts w:eastAsiaTheme="minorEastAsia" w:cstheme="minorBidi"/>
              <w:noProof/>
              <w:sz w:val="22"/>
              <w:szCs w:val="22"/>
            </w:rPr>
          </w:pPr>
          <w:hyperlink w:anchor="_Toc207895176" w:history="1">
            <w:r w:rsidR="00D55615" w:rsidRPr="00FD43DF">
              <w:rPr>
                <w:rStyle w:val="af3"/>
                <w:rFonts w:eastAsiaTheme="majorEastAsia"/>
                <w:noProof/>
              </w:rPr>
              <w:t>Технико-экономические показатели генерального плана</w:t>
            </w:r>
            <w:r w:rsidR="00D55615" w:rsidRPr="00FD43DF">
              <w:rPr>
                <w:noProof/>
                <w:webHidden/>
              </w:rPr>
              <w:tab/>
            </w:r>
            <w:r w:rsidR="00D55615" w:rsidRPr="00FD43DF">
              <w:rPr>
                <w:noProof/>
                <w:webHidden/>
              </w:rPr>
              <w:fldChar w:fldCharType="begin"/>
            </w:r>
            <w:r w:rsidR="00D55615" w:rsidRPr="00FD43DF">
              <w:rPr>
                <w:noProof/>
                <w:webHidden/>
              </w:rPr>
              <w:instrText xml:space="preserve"> PAGEREF _Toc207895176 \h </w:instrText>
            </w:r>
            <w:r w:rsidR="00D55615" w:rsidRPr="00FD43DF">
              <w:rPr>
                <w:noProof/>
                <w:webHidden/>
              </w:rPr>
            </w:r>
            <w:r w:rsidR="00D55615" w:rsidRPr="00FD43DF">
              <w:rPr>
                <w:noProof/>
                <w:webHidden/>
              </w:rPr>
              <w:fldChar w:fldCharType="separate"/>
            </w:r>
            <w:r w:rsidR="008E3A99">
              <w:rPr>
                <w:noProof/>
                <w:webHidden/>
              </w:rPr>
              <w:t>31</w:t>
            </w:r>
            <w:r w:rsidR="00D55615" w:rsidRPr="00FD43DF">
              <w:rPr>
                <w:noProof/>
                <w:webHidden/>
              </w:rPr>
              <w:fldChar w:fldCharType="end"/>
            </w:r>
          </w:hyperlink>
        </w:p>
        <w:p w14:paraId="3C182036" w14:textId="33D48D23" w:rsidR="008046F1" w:rsidRDefault="008046F1">
          <w:r w:rsidRPr="00FD43DF">
            <w:rPr>
              <w:b/>
              <w:bCs/>
            </w:rPr>
            <w:fldChar w:fldCharType="end"/>
          </w:r>
        </w:p>
      </w:sdtContent>
    </w:sdt>
    <w:p w14:paraId="442C08E3" w14:textId="4965D878" w:rsidR="008046F1" w:rsidRDefault="008046F1">
      <w:pPr>
        <w:spacing w:after="160" w:line="259" w:lineRule="auto"/>
        <w:ind w:firstLine="0"/>
        <w:jc w:val="left"/>
        <w:rPr>
          <w:rFonts w:eastAsiaTheme="majorEastAsia"/>
          <w:highlight w:val="yellow"/>
        </w:rPr>
      </w:pPr>
      <w:r>
        <w:rPr>
          <w:rFonts w:eastAsiaTheme="majorEastAsia"/>
          <w:highlight w:val="yellow"/>
        </w:rPr>
        <w:br w:type="page"/>
      </w:r>
    </w:p>
    <w:p w14:paraId="632E5E71" w14:textId="77777777" w:rsidR="008046F1" w:rsidRPr="008046F1" w:rsidRDefault="008046F1" w:rsidP="008046F1">
      <w:pPr>
        <w:rPr>
          <w:rFonts w:eastAsiaTheme="majorEastAsia"/>
          <w:highlight w:val="yellow"/>
        </w:rPr>
      </w:pPr>
    </w:p>
    <w:p w14:paraId="754C9BA7" w14:textId="5365664E" w:rsidR="007031E5" w:rsidRPr="00183CCA" w:rsidRDefault="007031E5" w:rsidP="000B0C6C">
      <w:pPr>
        <w:pStyle w:val="13"/>
      </w:pPr>
      <w:bookmarkStart w:id="25" w:name="_Toc31032834"/>
      <w:bookmarkStart w:id="26" w:name="_Toc130818637"/>
      <w:bookmarkStart w:id="27" w:name="_Toc206770694"/>
      <w:bookmarkStart w:id="28" w:name="_Toc207895153"/>
      <w:r w:rsidRPr="00183CCA">
        <w:t>Состав материалов</w:t>
      </w:r>
      <w:bookmarkEnd w:id="25"/>
      <w:bookmarkEnd w:id="26"/>
      <w:bookmarkEnd w:id="27"/>
      <w:bookmarkEnd w:id="2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9"/>
        <w:gridCol w:w="8536"/>
      </w:tblGrid>
      <w:tr w:rsidR="007031E5" w:rsidRPr="0090583A" w14:paraId="514AB6C8" w14:textId="77777777" w:rsidTr="00FD561E">
        <w:trPr>
          <w:cantSplit/>
          <w:tblHeader/>
        </w:trPr>
        <w:tc>
          <w:tcPr>
            <w:tcW w:w="433" w:type="pct"/>
            <w:vAlign w:val="center"/>
          </w:tcPr>
          <w:p w14:paraId="16FC44DD" w14:textId="77777777" w:rsidR="007031E5" w:rsidRPr="00183CCA" w:rsidRDefault="007031E5" w:rsidP="000A1F84">
            <w:pPr>
              <w:pStyle w:val="afffffffa"/>
              <w:jc w:val="center"/>
              <w:rPr>
                <w:b/>
              </w:rPr>
            </w:pPr>
            <w:r w:rsidRPr="00183CCA">
              <w:rPr>
                <w:b/>
              </w:rPr>
              <w:t>№</w:t>
            </w:r>
          </w:p>
        </w:tc>
        <w:tc>
          <w:tcPr>
            <w:tcW w:w="4567" w:type="pct"/>
            <w:vAlign w:val="center"/>
          </w:tcPr>
          <w:p w14:paraId="66EA9B0A" w14:textId="77777777" w:rsidR="007031E5" w:rsidRPr="00183CCA" w:rsidRDefault="007031E5" w:rsidP="000B0C6C">
            <w:pPr>
              <w:pStyle w:val="afffffffa"/>
              <w:jc w:val="center"/>
              <w:rPr>
                <w:b/>
              </w:rPr>
            </w:pPr>
            <w:r w:rsidRPr="00183CCA">
              <w:rPr>
                <w:b/>
              </w:rPr>
              <w:t>Наименование документа</w:t>
            </w:r>
          </w:p>
        </w:tc>
      </w:tr>
      <w:tr w:rsidR="007031E5" w:rsidRPr="0090583A" w14:paraId="1DA429FF" w14:textId="77777777" w:rsidTr="00FD561E">
        <w:trPr>
          <w:cantSplit/>
        </w:trPr>
        <w:tc>
          <w:tcPr>
            <w:tcW w:w="5000" w:type="pct"/>
            <w:gridSpan w:val="2"/>
            <w:vAlign w:val="center"/>
          </w:tcPr>
          <w:p w14:paraId="3A5302EE" w14:textId="2B4BC721" w:rsidR="007031E5" w:rsidRPr="0090583A" w:rsidRDefault="00421B41" w:rsidP="00421B41">
            <w:pPr>
              <w:pStyle w:val="afffffffa"/>
              <w:rPr>
                <w:b/>
                <w:i/>
                <w:szCs w:val="28"/>
                <w:highlight w:val="yellow"/>
              </w:rPr>
            </w:pPr>
            <w:r w:rsidRPr="00421B41">
              <w:rPr>
                <w:b/>
                <w:bCs/>
                <w:i/>
                <w:szCs w:val="28"/>
              </w:rPr>
              <w:t xml:space="preserve">Генеральный план Уинского муниципального округа, применительно к территории за границами населенных пунктов (Губановское и Саватьевское месторождения). </w:t>
            </w:r>
            <w:r w:rsidR="00973207" w:rsidRPr="00421B41">
              <w:rPr>
                <w:b/>
                <w:i/>
                <w:szCs w:val="28"/>
              </w:rPr>
              <w:t>Утверждаемая часть</w:t>
            </w:r>
          </w:p>
        </w:tc>
      </w:tr>
      <w:tr w:rsidR="00035FD6" w:rsidRPr="0090583A" w14:paraId="728543E8" w14:textId="77777777" w:rsidTr="00FD561E">
        <w:trPr>
          <w:cantSplit/>
        </w:trPr>
        <w:tc>
          <w:tcPr>
            <w:tcW w:w="433" w:type="pct"/>
            <w:vAlign w:val="center"/>
          </w:tcPr>
          <w:p w14:paraId="0C582991" w14:textId="77777777" w:rsidR="00035FD6" w:rsidRPr="00183CCA" w:rsidRDefault="00035FD6" w:rsidP="00035FD6">
            <w:pPr>
              <w:pStyle w:val="afffffffa"/>
              <w:jc w:val="center"/>
            </w:pPr>
            <w:r w:rsidRPr="00183CCA">
              <w:t>1</w:t>
            </w:r>
          </w:p>
        </w:tc>
        <w:tc>
          <w:tcPr>
            <w:tcW w:w="4567" w:type="pct"/>
            <w:vAlign w:val="center"/>
          </w:tcPr>
          <w:p w14:paraId="2D3F5AA5" w14:textId="1701CBD4" w:rsidR="00035FD6" w:rsidRPr="00183CCA" w:rsidRDefault="00035FD6" w:rsidP="000F5129">
            <w:pPr>
              <w:pStyle w:val="afffffffa"/>
              <w:rPr>
                <w:szCs w:val="28"/>
              </w:rPr>
            </w:pPr>
            <w:r w:rsidRPr="00183CCA">
              <w:rPr>
                <w:szCs w:val="24"/>
              </w:rPr>
              <w:t>Положение о</w:t>
            </w:r>
            <w:r w:rsidR="000F5129" w:rsidRPr="00183CCA">
              <w:rPr>
                <w:szCs w:val="24"/>
              </w:rPr>
              <w:t xml:space="preserve"> </w:t>
            </w:r>
            <w:r w:rsidRPr="00183CCA">
              <w:rPr>
                <w:szCs w:val="24"/>
              </w:rPr>
              <w:t>территориальном планировании</w:t>
            </w:r>
          </w:p>
        </w:tc>
      </w:tr>
      <w:tr w:rsidR="00035FD6" w:rsidRPr="0090583A" w14:paraId="3DA30F82" w14:textId="77777777" w:rsidTr="00973207">
        <w:trPr>
          <w:cantSplit/>
          <w:trHeight w:val="690"/>
        </w:trPr>
        <w:tc>
          <w:tcPr>
            <w:tcW w:w="433" w:type="pct"/>
            <w:vAlign w:val="center"/>
          </w:tcPr>
          <w:p w14:paraId="539CD4B7" w14:textId="64407CD8" w:rsidR="00035FD6" w:rsidRPr="00183CCA" w:rsidRDefault="00035FD6" w:rsidP="00035FD6">
            <w:pPr>
              <w:pStyle w:val="afffffffa"/>
              <w:jc w:val="center"/>
            </w:pPr>
            <w:r w:rsidRPr="00183CCA">
              <w:t>2</w:t>
            </w:r>
          </w:p>
        </w:tc>
        <w:tc>
          <w:tcPr>
            <w:tcW w:w="4567" w:type="pct"/>
            <w:vAlign w:val="center"/>
          </w:tcPr>
          <w:p w14:paraId="0DF2FB65" w14:textId="5D36B37D" w:rsidR="00035FD6" w:rsidRPr="00183CCA" w:rsidRDefault="00035FD6" w:rsidP="000F5129">
            <w:pPr>
              <w:pStyle w:val="afffffffa"/>
            </w:pPr>
            <w:r w:rsidRPr="00183CCA">
              <w:rPr>
                <w:color w:val="000000"/>
                <w:szCs w:val="24"/>
                <w:lang w:eastAsia="ru-RU"/>
              </w:rPr>
              <w:t xml:space="preserve">Приложение № 1 «Карта </w:t>
            </w:r>
            <w:r w:rsidR="000F5129" w:rsidRPr="00183CCA">
              <w:rPr>
                <w:color w:val="000000"/>
                <w:szCs w:val="24"/>
                <w:lang w:eastAsia="ru-RU"/>
              </w:rPr>
              <w:t>планируемого размещения объектов</w:t>
            </w:r>
            <w:r w:rsidRPr="00183CCA">
              <w:rPr>
                <w:color w:val="000000"/>
                <w:szCs w:val="24"/>
                <w:lang w:eastAsia="ru-RU"/>
              </w:rPr>
              <w:t>»</w:t>
            </w:r>
          </w:p>
        </w:tc>
      </w:tr>
      <w:tr w:rsidR="00035FD6" w:rsidRPr="0090583A" w14:paraId="4CB2A36F" w14:textId="77777777" w:rsidTr="00FD561E">
        <w:trPr>
          <w:cantSplit/>
        </w:trPr>
        <w:tc>
          <w:tcPr>
            <w:tcW w:w="433" w:type="pct"/>
            <w:vAlign w:val="center"/>
          </w:tcPr>
          <w:p w14:paraId="45E6D603" w14:textId="77777777" w:rsidR="00035FD6" w:rsidRPr="00183CCA" w:rsidRDefault="00035FD6" w:rsidP="00035FD6">
            <w:pPr>
              <w:pStyle w:val="afffffffa"/>
              <w:jc w:val="center"/>
            </w:pPr>
            <w:r w:rsidRPr="00183CCA">
              <w:t>3</w:t>
            </w:r>
          </w:p>
        </w:tc>
        <w:tc>
          <w:tcPr>
            <w:tcW w:w="4567" w:type="pct"/>
            <w:vAlign w:val="center"/>
          </w:tcPr>
          <w:p w14:paraId="5DE59C86" w14:textId="2541FD2C" w:rsidR="00035FD6" w:rsidRPr="00183CCA" w:rsidRDefault="00035FD6" w:rsidP="000F5129">
            <w:pPr>
              <w:pStyle w:val="afffffffa"/>
            </w:pPr>
            <w:r w:rsidRPr="00183CCA">
              <w:rPr>
                <w:color w:val="000000"/>
                <w:szCs w:val="24"/>
                <w:lang w:eastAsia="ru-RU"/>
              </w:rPr>
              <w:t>Приложение № 2 «</w:t>
            </w:r>
            <w:r w:rsidR="000F5129" w:rsidRPr="00183CCA">
              <w:rPr>
                <w:color w:val="000000"/>
                <w:szCs w:val="24"/>
                <w:lang w:eastAsia="ru-RU"/>
              </w:rPr>
              <w:t>Карта границ населенных пунктов (в том числе границ образуемых населенных пунктов)</w:t>
            </w:r>
            <w:r w:rsidRPr="00183CCA">
              <w:rPr>
                <w:color w:val="000000"/>
                <w:szCs w:val="24"/>
                <w:lang w:eastAsia="ru-RU"/>
              </w:rPr>
              <w:t>»</w:t>
            </w:r>
          </w:p>
        </w:tc>
      </w:tr>
      <w:tr w:rsidR="00035FD6" w:rsidRPr="0090583A" w14:paraId="3A341531" w14:textId="77777777" w:rsidTr="00FD561E">
        <w:trPr>
          <w:cantSplit/>
        </w:trPr>
        <w:tc>
          <w:tcPr>
            <w:tcW w:w="433" w:type="pct"/>
            <w:vAlign w:val="center"/>
          </w:tcPr>
          <w:p w14:paraId="7C34C298" w14:textId="094AE21F" w:rsidR="00035FD6" w:rsidRPr="00183CCA" w:rsidRDefault="00035FD6" w:rsidP="00035FD6">
            <w:pPr>
              <w:pStyle w:val="afffffffa"/>
              <w:jc w:val="center"/>
            </w:pPr>
            <w:r w:rsidRPr="00183CCA">
              <w:t>4</w:t>
            </w:r>
          </w:p>
        </w:tc>
        <w:tc>
          <w:tcPr>
            <w:tcW w:w="4567" w:type="pct"/>
            <w:vAlign w:val="center"/>
          </w:tcPr>
          <w:p w14:paraId="7E7A7053" w14:textId="03F4A9D4" w:rsidR="00035FD6" w:rsidRPr="00183CCA" w:rsidRDefault="00035FD6" w:rsidP="000F5129">
            <w:pPr>
              <w:pStyle w:val="afffffffa"/>
            </w:pPr>
            <w:r w:rsidRPr="00183CCA">
              <w:rPr>
                <w:color w:val="000000"/>
                <w:szCs w:val="24"/>
                <w:lang w:eastAsia="ru-RU"/>
              </w:rPr>
              <w:t>Приложение № 3 «Карта функциональных зон»</w:t>
            </w:r>
          </w:p>
        </w:tc>
      </w:tr>
      <w:tr w:rsidR="007031E5" w:rsidRPr="0090583A" w14:paraId="7CCC7055" w14:textId="77777777" w:rsidTr="00FD561E">
        <w:trPr>
          <w:cantSplit/>
        </w:trPr>
        <w:tc>
          <w:tcPr>
            <w:tcW w:w="5000" w:type="pct"/>
            <w:gridSpan w:val="2"/>
            <w:vAlign w:val="center"/>
          </w:tcPr>
          <w:p w14:paraId="66844EB5" w14:textId="77E5668B" w:rsidR="007031E5" w:rsidRPr="0090583A" w:rsidRDefault="00421B41" w:rsidP="00941468">
            <w:pPr>
              <w:pStyle w:val="afffffffa"/>
              <w:rPr>
                <w:b/>
                <w:i/>
                <w:highlight w:val="yellow"/>
              </w:rPr>
            </w:pPr>
            <w:r w:rsidRPr="00421B41">
              <w:rPr>
                <w:b/>
                <w:bCs/>
                <w:i/>
                <w:szCs w:val="28"/>
              </w:rPr>
              <w:t xml:space="preserve">Генеральный план Уинского муниципального округа, применительно к территории за границами населенных пунктов (Губановское и Саватьевское месторождения). </w:t>
            </w:r>
            <w:r w:rsidR="000F4CE8" w:rsidRPr="00421B41">
              <w:rPr>
                <w:b/>
                <w:i/>
              </w:rPr>
              <w:t>Материалы по обоснованию</w:t>
            </w:r>
          </w:p>
        </w:tc>
      </w:tr>
      <w:tr w:rsidR="00035FD6" w:rsidRPr="0090583A" w14:paraId="316B0F2E" w14:textId="77777777" w:rsidTr="00FD561E">
        <w:trPr>
          <w:cantSplit/>
        </w:trPr>
        <w:tc>
          <w:tcPr>
            <w:tcW w:w="433" w:type="pct"/>
            <w:vAlign w:val="center"/>
          </w:tcPr>
          <w:p w14:paraId="74FD7FEE" w14:textId="77777777" w:rsidR="00035FD6" w:rsidRPr="00183CCA" w:rsidRDefault="00035FD6" w:rsidP="00035FD6">
            <w:pPr>
              <w:pStyle w:val="afffffffa"/>
              <w:jc w:val="center"/>
            </w:pPr>
            <w:r w:rsidRPr="00183CCA">
              <w:t>1</w:t>
            </w:r>
          </w:p>
        </w:tc>
        <w:tc>
          <w:tcPr>
            <w:tcW w:w="4567" w:type="pct"/>
            <w:vAlign w:val="center"/>
          </w:tcPr>
          <w:p w14:paraId="777728F4" w14:textId="7B7F10B6" w:rsidR="00035FD6" w:rsidRPr="00183CCA" w:rsidRDefault="00035FD6" w:rsidP="00035FD6">
            <w:pPr>
              <w:pStyle w:val="afffffffa"/>
            </w:pPr>
            <w:r w:rsidRPr="00183CCA">
              <w:rPr>
                <w:szCs w:val="24"/>
              </w:rPr>
              <w:t>Материалы по обоснованию в текстовой форме</w:t>
            </w:r>
          </w:p>
        </w:tc>
      </w:tr>
      <w:tr w:rsidR="00035FD6" w:rsidRPr="0090583A" w14:paraId="6EEA363F" w14:textId="77777777" w:rsidTr="00FD561E">
        <w:trPr>
          <w:cantSplit/>
        </w:trPr>
        <w:tc>
          <w:tcPr>
            <w:tcW w:w="433" w:type="pct"/>
            <w:vAlign w:val="center"/>
          </w:tcPr>
          <w:p w14:paraId="0A8FB803" w14:textId="4F71EC6E" w:rsidR="00035FD6" w:rsidRPr="00183CCA" w:rsidRDefault="00035FD6" w:rsidP="00035FD6">
            <w:pPr>
              <w:pStyle w:val="afffffffa"/>
              <w:jc w:val="center"/>
            </w:pPr>
            <w:r w:rsidRPr="00183CCA">
              <w:t>2</w:t>
            </w:r>
          </w:p>
        </w:tc>
        <w:tc>
          <w:tcPr>
            <w:tcW w:w="4567" w:type="pct"/>
            <w:vAlign w:val="center"/>
          </w:tcPr>
          <w:p w14:paraId="0F5C9C70" w14:textId="4BB9B56C" w:rsidR="00035FD6" w:rsidRPr="00183CCA" w:rsidRDefault="00035FD6" w:rsidP="000F5129">
            <w:pPr>
              <w:pStyle w:val="afffffffa"/>
            </w:pPr>
            <w:r w:rsidRPr="00183CCA">
              <w:rPr>
                <w:szCs w:val="24"/>
              </w:rPr>
              <w:t xml:space="preserve">Приложение </w:t>
            </w:r>
            <w:r w:rsidRPr="00183CCA">
              <w:rPr>
                <w:color w:val="000000"/>
                <w:szCs w:val="24"/>
                <w:lang w:eastAsia="ru-RU"/>
              </w:rPr>
              <w:t>№ 1</w:t>
            </w:r>
            <w:r w:rsidRPr="00183CCA">
              <w:rPr>
                <w:szCs w:val="24"/>
              </w:rPr>
              <w:t xml:space="preserve"> «</w:t>
            </w:r>
            <w:r w:rsidR="000F5129" w:rsidRPr="00183CCA">
              <w:rPr>
                <w:szCs w:val="24"/>
              </w:rPr>
              <w:t>Комплексная оценка современного состояния территории</w:t>
            </w:r>
            <w:r w:rsidRPr="00183CCA">
              <w:rPr>
                <w:szCs w:val="24"/>
              </w:rPr>
              <w:t>»</w:t>
            </w:r>
          </w:p>
        </w:tc>
      </w:tr>
      <w:tr w:rsidR="00035FD6" w:rsidRPr="0090583A" w14:paraId="3F3880B2" w14:textId="77777777" w:rsidTr="00FD561E">
        <w:trPr>
          <w:cantSplit/>
        </w:trPr>
        <w:tc>
          <w:tcPr>
            <w:tcW w:w="433" w:type="pct"/>
            <w:vAlign w:val="center"/>
          </w:tcPr>
          <w:p w14:paraId="65575B14" w14:textId="099E6EBD" w:rsidR="00035FD6" w:rsidRPr="00183CCA" w:rsidRDefault="00035FD6" w:rsidP="00035FD6">
            <w:pPr>
              <w:pStyle w:val="afffffffa"/>
              <w:jc w:val="center"/>
            </w:pPr>
            <w:r w:rsidRPr="00183CCA">
              <w:t>3</w:t>
            </w:r>
          </w:p>
        </w:tc>
        <w:tc>
          <w:tcPr>
            <w:tcW w:w="4567" w:type="pct"/>
            <w:vAlign w:val="center"/>
          </w:tcPr>
          <w:p w14:paraId="634DEAE0" w14:textId="3CD3A573" w:rsidR="00035FD6" w:rsidRPr="00183CCA" w:rsidRDefault="00035FD6" w:rsidP="000F5129">
            <w:pPr>
              <w:pStyle w:val="afffffffa"/>
            </w:pPr>
            <w:r w:rsidRPr="00183CCA">
              <w:rPr>
                <w:szCs w:val="24"/>
              </w:rPr>
              <w:t xml:space="preserve">Приложение </w:t>
            </w:r>
            <w:r w:rsidRPr="00183CCA">
              <w:rPr>
                <w:color w:val="000000"/>
                <w:szCs w:val="24"/>
                <w:lang w:eastAsia="ru-RU"/>
              </w:rPr>
              <w:t>№ 2 «</w:t>
            </w:r>
            <w:r w:rsidR="000F5129" w:rsidRPr="00183CCA">
              <w:rPr>
                <w:szCs w:val="24"/>
              </w:rPr>
              <w:t>Территории, подверженные возникновению чрезвычайных ситуаций природного и техногенного характера</w:t>
            </w:r>
            <w:r w:rsidRPr="00183CCA">
              <w:rPr>
                <w:szCs w:val="24"/>
              </w:rPr>
              <w:t>»</w:t>
            </w:r>
          </w:p>
        </w:tc>
      </w:tr>
    </w:tbl>
    <w:p w14:paraId="6869EDCE" w14:textId="77777777" w:rsidR="00B1534F" w:rsidRPr="0090583A" w:rsidRDefault="00B1534F" w:rsidP="00713A55">
      <w:pPr>
        <w:pStyle w:val="ab"/>
        <w:rPr>
          <w:highlight w:val="yellow"/>
        </w:rPr>
      </w:pPr>
    </w:p>
    <w:p w14:paraId="7CC405C1" w14:textId="77777777" w:rsidR="00B1534F" w:rsidRPr="0090583A" w:rsidRDefault="00B1534F">
      <w:pPr>
        <w:spacing w:after="160" w:line="259" w:lineRule="auto"/>
        <w:ind w:firstLine="0"/>
        <w:jc w:val="left"/>
        <w:rPr>
          <w:rFonts w:eastAsia="Tahoma"/>
          <w:b/>
          <w:sz w:val="32"/>
          <w:szCs w:val="32"/>
          <w:highlight w:val="yellow"/>
        </w:rPr>
      </w:pPr>
      <w:r w:rsidRPr="0090583A">
        <w:rPr>
          <w:highlight w:val="yellow"/>
        </w:rPr>
        <w:br w:type="page"/>
      </w:r>
    </w:p>
    <w:p w14:paraId="4383E0DE" w14:textId="61B04469" w:rsidR="00344A9B" w:rsidRPr="00D510C7" w:rsidRDefault="000E6942" w:rsidP="000B0BF2">
      <w:pPr>
        <w:pStyle w:val="13"/>
      </w:pPr>
      <w:bookmarkStart w:id="29" w:name="_Toc206770695"/>
      <w:bookmarkStart w:id="30" w:name="_Toc207895154"/>
      <w:r w:rsidRPr="00D510C7">
        <w:lastRenderedPageBreak/>
        <w:t>Введение</w:t>
      </w:r>
      <w:bookmarkEnd w:id="24"/>
      <w:bookmarkEnd w:id="29"/>
      <w:bookmarkEnd w:id="30"/>
    </w:p>
    <w:p w14:paraId="43BB4FD9" w14:textId="70F605EB" w:rsidR="000B0BF2" w:rsidRDefault="000B0BF2" w:rsidP="000B0BF2">
      <w:pPr>
        <w:pStyle w:val="ab"/>
      </w:pPr>
      <w:r>
        <w:t xml:space="preserve">Уинский </w:t>
      </w:r>
      <w:r w:rsidRPr="009662B1">
        <w:t xml:space="preserve">муниципальный округ Пермского края образован в соответствии с Законом Пермского края </w:t>
      </w:r>
      <w:r w:rsidRPr="000B0BF2">
        <w:t>от 20.06.2019 года № 428-ПК «Об образовании нового муниципального образования Уинский муниципальный округ Пермского края».</w:t>
      </w:r>
    </w:p>
    <w:p w14:paraId="1950F3E0" w14:textId="61E59172" w:rsidR="009D208E" w:rsidRDefault="006E77FA" w:rsidP="00B57952">
      <w:pPr>
        <w:pStyle w:val="ab"/>
      </w:pPr>
      <w:r w:rsidRPr="00344A9B">
        <w:t>Г</w:t>
      </w:r>
      <w:r w:rsidR="00970C73" w:rsidRPr="00344A9B">
        <w:t xml:space="preserve">енеральный план </w:t>
      </w:r>
      <w:r w:rsidR="00344A9B" w:rsidRPr="00344A9B">
        <w:t>Уинского</w:t>
      </w:r>
      <w:r w:rsidR="00B25F55" w:rsidRPr="00344A9B">
        <w:t xml:space="preserve"> муниципального округа, применительно к территории за границами населенных пунктов (</w:t>
      </w:r>
      <w:r w:rsidR="00344A9B" w:rsidRPr="00344A9B">
        <w:t>Губановского и Саватьевского месторождения</w:t>
      </w:r>
      <w:r w:rsidR="00B25F55" w:rsidRPr="00344A9B">
        <w:t>)</w:t>
      </w:r>
      <w:r w:rsidR="009D208E" w:rsidRPr="00344A9B">
        <w:t xml:space="preserve"> </w:t>
      </w:r>
      <w:r w:rsidR="00360F6E" w:rsidRPr="00344A9B">
        <w:t>(далее также – генеральный план</w:t>
      </w:r>
      <w:r w:rsidR="00713A55" w:rsidRPr="00344A9B">
        <w:t>)</w:t>
      </w:r>
      <w:r w:rsidR="009D208E" w:rsidRPr="00344A9B">
        <w:t xml:space="preserve"> разработан в соответствии с </w:t>
      </w:r>
      <w:r w:rsidR="00B25F55" w:rsidRPr="00344A9B">
        <w:t>договором</w:t>
      </w:r>
      <w:r w:rsidR="009D208E" w:rsidRPr="00344A9B">
        <w:t xml:space="preserve"> </w:t>
      </w:r>
      <w:r w:rsidR="00BE615A" w:rsidRPr="00344A9B">
        <w:t>№</w:t>
      </w:r>
      <w:r w:rsidR="00B25F55" w:rsidRPr="00344A9B">
        <w:t>11</w:t>
      </w:r>
      <w:r w:rsidR="00344A9B" w:rsidRPr="00344A9B">
        <w:t>7</w:t>
      </w:r>
      <w:r w:rsidR="00CB77CD" w:rsidRPr="00344A9B">
        <w:t xml:space="preserve"> </w:t>
      </w:r>
      <w:r w:rsidR="00CC1D25" w:rsidRPr="00344A9B">
        <w:t xml:space="preserve">от </w:t>
      </w:r>
      <w:r w:rsidR="00344A9B" w:rsidRPr="00344A9B">
        <w:t>18.08</w:t>
      </w:r>
      <w:r w:rsidR="00D57E9F" w:rsidRPr="00344A9B">
        <w:t>.2025</w:t>
      </w:r>
      <w:r w:rsidR="00CB77CD" w:rsidRPr="00344A9B">
        <w:t xml:space="preserve"> </w:t>
      </w:r>
      <w:r w:rsidR="00CC1D25" w:rsidRPr="00344A9B">
        <w:t>г</w:t>
      </w:r>
      <w:r w:rsidR="00CB77CD" w:rsidRPr="00344A9B">
        <w:t>.</w:t>
      </w:r>
      <w:r w:rsidR="009D208E" w:rsidRPr="00344A9B">
        <w:t xml:space="preserve">, заключенным между </w:t>
      </w:r>
      <w:r w:rsidR="00FF6699" w:rsidRPr="00FD43DF">
        <w:t>ООО «Экозем изыскания»</w:t>
      </w:r>
      <w:r w:rsidR="00780F41" w:rsidRPr="00FD43DF">
        <w:t xml:space="preserve"> </w:t>
      </w:r>
      <w:r w:rsidR="009D208E" w:rsidRPr="00FD43DF">
        <w:t xml:space="preserve">и ООО </w:t>
      </w:r>
      <w:r w:rsidRPr="00FD43DF">
        <w:t>«</w:t>
      </w:r>
      <w:r w:rsidR="009D208E" w:rsidRPr="00FD43DF">
        <w:t>С-Проект</w:t>
      </w:r>
      <w:r w:rsidRPr="00FD43DF">
        <w:t>»</w:t>
      </w:r>
      <w:r w:rsidR="009D208E" w:rsidRPr="00FD43DF">
        <w:t>.</w:t>
      </w:r>
      <w:r w:rsidR="00344A9B" w:rsidRPr="00DA346E">
        <w:t xml:space="preserve"> </w:t>
      </w:r>
    </w:p>
    <w:p w14:paraId="3FA12A5D" w14:textId="4786B86E" w:rsidR="000B0BF2" w:rsidRDefault="000B0BF2" w:rsidP="00780F41">
      <w:pPr>
        <w:pStyle w:val="ab"/>
      </w:pPr>
      <w:r w:rsidRPr="00780F41">
        <w:t xml:space="preserve">Основанием для разработки является </w:t>
      </w:r>
      <w:r w:rsidR="00780F41" w:rsidRPr="00780F41">
        <w:t>Постановление</w:t>
      </w:r>
      <w:r w:rsidRPr="00780F41">
        <w:t xml:space="preserve"> администрации </w:t>
      </w:r>
      <w:r w:rsidR="00780F41" w:rsidRPr="00780F41">
        <w:t xml:space="preserve">Уинского муниципального округа Пермского края </w:t>
      </w:r>
      <w:r w:rsidRPr="00780F41">
        <w:t xml:space="preserve">№ </w:t>
      </w:r>
      <w:r w:rsidR="00780F41" w:rsidRPr="00780F41">
        <w:t>259-01-01-02-191</w:t>
      </w:r>
      <w:r w:rsidRPr="00780F41">
        <w:t xml:space="preserve"> о</w:t>
      </w:r>
      <w:r w:rsidR="00780F41" w:rsidRPr="00780F41">
        <w:t>т 05.08.2025</w:t>
      </w:r>
      <w:r w:rsidRPr="00780F41">
        <w:t xml:space="preserve"> г. «</w:t>
      </w:r>
      <w:r w:rsidR="00780F41" w:rsidRPr="00780F41">
        <w:t>О разработке документации по внесению изменений в Генеральный план и Правила землепользования и застройки Уинского муниципального округа</w:t>
      </w:r>
      <w:r w:rsidRPr="00780F41">
        <w:t>».</w:t>
      </w:r>
    </w:p>
    <w:p w14:paraId="4E3FEB5F" w14:textId="3AB4ACD8" w:rsidR="009D208E" w:rsidRPr="0090583A" w:rsidRDefault="009D208E" w:rsidP="000B0C6C">
      <w:pPr>
        <w:pStyle w:val="ab"/>
        <w:rPr>
          <w:highlight w:val="yellow"/>
        </w:rPr>
      </w:pPr>
      <w:r w:rsidRPr="00DA346E">
        <w:t xml:space="preserve">Подготовка генерального плана осуществлена применительно </w:t>
      </w:r>
      <w:r w:rsidR="00C0157C" w:rsidRPr="00DA346E">
        <w:t xml:space="preserve">к территории за границами населенных пунктов </w:t>
      </w:r>
      <w:r w:rsidR="00344A9B" w:rsidRPr="00DA346E">
        <w:t>Губановского</w:t>
      </w:r>
      <w:r w:rsidR="00DA346E">
        <w:t xml:space="preserve"> </w:t>
      </w:r>
      <w:r w:rsidR="00344A9B" w:rsidRPr="00DA346E">
        <w:t>и Саватьевского месторождения</w:t>
      </w:r>
      <w:r w:rsidR="00693186">
        <w:t xml:space="preserve"> </w:t>
      </w:r>
      <w:r w:rsidR="00AC484F" w:rsidRPr="00DA346E">
        <w:t>(далее также –граница проектирования)</w:t>
      </w:r>
      <w:r w:rsidR="00EA36D7" w:rsidRPr="00DA346E">
        <w:t>.</w:t>
      </w:r>
      <w:r w:rsidR="00693186">
        <w:t xml:space="preserve"> </w:t>
      </w:r>
      <w:r w:rsidR="00693186" w:rsidRPr="00693186">
        <w:t>Границы проектирования взяты согласно проектно-изыскательским работам по объекту: «Разработка дополнительных карьеров в границах лицензионных участков ООО «ЛУКОЙЛ-ПЕРМЬ».</w:t>
      </w:r>
    </w:p>
    <w:p w14:paraId="742E147D" w14:textId="64AAB0FB" w:rsidR="006E77FA" w:rsidRPr="0090583A" w:rsidRDefault="006E77FA" w:rsidP="000B0C6C">
      <w:pPr>
        <w:pStyle w:val="ab"/>
        <w:rPr>
          <w:highlight w:val="yellow"/>
        </w:rPr>
      </w:pPr>
      <w:r w:rsidRPr="004906BF">
        <w:t xml:space="preserve">Действующий генеральный план </w:t>
      </w:r>
      <w:r w:rsidR="00DA346E" w:rsidRPr="004906BF">
        <w:t xml:space="preserve">Уинского </w:t>
      </w:r>
      <w:r w:rsidRPr="004906BF">
        <w:t xml:space="preserve">муниципального округа Пермского края утвержден решением Думы </w:t>
      </w:r>
      <w:r w:rsidR="004906BF" w:rsidRPr="004906BF">
        <w:t>Уинского</w:t>
      </w:r>
      <w:r w:rsidRPr="004906BF">
        <w:t xml:space="preserve"> муниципального округа Пермского края от 2</w:t>
      </w:r>
      <w:r w:rsidR="004906BF" w:rsidRPr="004906BF">
        <w:t>5.02</w:t>
      </w:r>
      <w:r w:rsidRPr="004906BF">
        <w:t>.202</w:t>
      </w:r>
      <w:r w:rsidR="004906BF">
        <w:t>1</w:t>
      </w:r>
      <w:r w:rsidR="004906BF" w:rsidRPr="004906BF">
        <w:t xml:space="preserve"> № 196.</w:t>
      </w:r>
      <w:r w:rsidRPr="004906BF">
        <w:t xml:space="preserve"> </w:t>
      </w:r>
    </w:p>
    <w:p w14:paraId="05356A0A" w14:textId="384077FB" w:rsidR="00BE615A" w:rsidRPr="00122EBE" w:rsidRDefault="00BE615A" w:rsidP="00122EBE">
      <w:pPr>
        <w:pStyle w:val="ab"/>
        <w:rPr>
          <w:highlight w:val="yellow"/>
        </w:rPr>
      </w:pPr>
      <w:r w:rsidRPr="00122EBE">
        <w:t xml:space="preserve">Работы осуществлялись в соответствии с требованиями Градостроительного кодекса Российской Федерации, </w:t>
      </w:r>
      <w:r w:rsidR="002A277A" w:rsidRPr="00122EBE">
        <w:t>«Методических рекомендаций по разработке проектов схем территориального планирования муниципальных районов, генеральных планов городских округов, муниципальных округов, городских и сельских поселений (проектов внесения изменений в такие документы)», утвержденных приказом Министерства экономического развития Российской Федерации от 06.05.2024 г. № 273 (далее также – Методические рекомендации по разработке генеральных планов)</w:t>
      </w:r>
      <w:r w:rsidR="003C7D50" w:rsidRPr="00122EBE">
        <w:t xml:space="preserve">, </w:t>
      </w:r>
      <w:r w:rsidR="00975218" w:rsidRPr="00122EBE">
        <w:t xml:space="preserve">Региональных нормативов градостроительного проектирования </w:t>
      </w:r>
      <w:r w:rsidR="00B25F55" w:rsidRPr="00122EBE">
        <w:rPr>
          <w:rFonts w:eastAsia="Calibri"/>
        </w:rPr>
        <w:t>Пермского края</w:t>
      </w:r>
      <w:r w:rsidR="00975218" w:rsidRPr="00122EBE">
        <w:t>, М</w:t>
      </w:r>
      <w:r w:rsidRPr="00122EBE">
        <w:t xml:space="preserve">естных нормативов градостроительного проектирования </w:t>
      </w:r>
      <w:r w:rsidR="004906BF" w:rsidRPr="00122EBE">
        <w:t xml:space="preserve">Уинского </w:t>
      </w:r>
      <w:r w:rsidR="00B25F55" w:rsidRPr="00122EBE">
        <w:t>муниципального округа</w:t>
      </w:r>
      <w:r w:rsidR="003C7D50" w:rsidRPr="00122EBE">
        <w:t>.</w:t>
      </w:r>
    </w:p>
    <w:p w14:paraId="473CDBEB" w14:textId="0C5D6659" w:rsidR="00B57952" w:rsidRPr="00122EBE" w:rsidRDefault="00B57952" w:rsidP="00122EBE">
      <w:pPr>
        <w:pStyle w:val="ab"/>
      </w:pPr>
      <w:r w:rsidRPr="00122EBE">
        <w:t>Основной целью генерального плана в</w:t>
      </w:r>
      <w:r w:rsidR="002E1325" w:rsidRPr="00122EBE">
        <w:t xml:space="preserve"> </w:t>
      </w:r>
      <w:r w:rsidRPr="00122EBE">
        <w:t xml:space="preserve">соответствии с Градостроительным кодексом </w:t>
      </w:r>
      <w:r w:rsidR="004144FF" w:rsidRPr="00122EBE">
        <w:t>Российской Федерации</w:t>
      </w:r>
      <w:r w:rsidRPr="00122EBE">
        <w:t xml:space="preserve"> является обеспечение устойчивого развития территории на основе территориального планирования и функционального зонирования.</w:t>
      </w:r>
    </w:p>
    <w:p w14:paraId="33F87C5E" w14:textId="12CF393A" w:rsidR="00BE615A" w:rsidRPr="004906BF" w:rsidRDefault="00BE615A" w:rsidP="000B0C6C">
      <w:pPr>
        <w:pStyle w:val="ab"/>
      </w:pPr>
      <w:r w:rsidRPr="004906BF">
        <w:t xml:space="preserve">Генеральный план является основополагающим документом для разработки Правил землепользования и застройки, проектов планировки и застройки населенных пунктов, осуществления перспективных и первоочередных программ развития инженерной инфраструктуры, сохранения, развития и охраны </w:t>
      </w:r>
      <w:r w:rsidR="002E1325" w:rsidRPr="004906BF">
        <w:t>территорий природного комплекса</w:t>
      </w:r>
      <w:r w:rsidRPr="004906BF">
        <w:t>.</w:t>
      </w:r>
    </w:p>
    <w:p w14:paraId="5EC7F624" w14:textId="528D3234" w:rsidR="00BE615A" w:rsidRPr="004906BF" w:rsidRDefault="00360F6E" w:rsidP="000B0C6C">
      <w:pPr>
        <w:pStyle w:val="ab"/>
      </w:pPr>
      <w:r w:rsidRPr="004906BF">
        <w:rPr>
          <w:spacing w:val="-2"/>
        </w:rPr>
        <w:lastRenderedPageBreak/>
        <w:t>Генеральный план</w:t>
      </w:r>
      <w:r w:rsidR="00BE615A" w:rsidRPr="004906BF">
        <w:t xml:space="preserve"> выполнен с применением компьютерных геоинформационных технологий в программе </w:t>
      </w:r>
      <w:r w:rsidR="00BE615A" w:rsidRPr="004906BF">
        <w:rPr>
          <w:lang w:val="en-US"/>
        </w:rPr>
        <w:t>MapInfo</w:t>
      </w:r>
      <w:r w:rsidR="00BE615A" w:rsidRPr="004906BF">
        <w:t>, содержит соответствующие картографические слои и семантические базы данных.</w:t>
      </w:r>
    </w:p>
    <w:p w14:paraId="50351DCE" w14:textId="2AFFF3C2" w:rsidR="00310DD2" w:rsidRPr="004906BF" w:rsidRDefault="003C7D50" w:rsidP="00310DD2">
      <w:pPr>
        <w:ind w:firstLine="708"/>
        <w:rPr>
          <w:szCs w:val="28"/>
        </w:rPr>
      </w:pPr>
      <w:r w:rsidRPr="004906BF">
        <w:t>Исходный год разработки генерального плана</w:t>
      </w:r>
      <w:r w:rsidRPr="004906BF">
        <w:rPr>
          <w:szCs w:val="28"/>
        </w:rPr>
        <w:t xml:space="preserve"> – 202</w:t>
      </w:r>
      <w:r w:rsidR="002E1325" w:rsidRPr="004906BF">
        <w:rPr>
          <w:szCs w:val="28"/>
        </w:rPr>
        <w:t>5</w:t>
      </w:r>
      <w:r w:rsidRPr="004906BF">
        <w:rPr>
          <w:szCs w:val="28"/>
        </w:rPr>
        <w:t xml:space="preserve">. </w:t>
      </w:r>
      <w:r w:rsidR="00310DD2" w:rsidRPr="004906BF">
        <w:t>Генеральным планом приняты следующие периоды</w:t>
      </w:r>
      <w:r w:rsidR="00360F6E" w:rsidRPr="004906BF">
        <w:t xml:space="preserve"> в соот</w:t>
      </w:r>
      <w:r w:rsidRPr="004906BF">
        <w:t>вет</w:t>
      </w:r>
      <w:r w:rsidR="00360F6E" w:rsidRPr="004906BF">
        <w:t>ствии с</w:t>
      </w:r>
      <w:r w:rsidR="002A277A" w:rsidRPr="004906BF">
        <w:t xml:space="preserve"> Методическими рекомендациями по разработке генеральных планов</w:t>
      </w:r>
      <w:r w:rsidR="00310DD2" w:rsidRPr="004906BF">
        <w:rPr>
          <w:szCs w:val="28"/>
        </w:rPr>
        <w:t xml:space="preserve">: </w:t>
      </w:r>
      <w:r w:rsidR="00310DD2" w:rsidRPr="004906BF">
        <w:t xml:space="preserve"> </w:t>
      </w:r>
    </w:p>
    <w:p w14:paraId="6D5BA799" w14:textId="500AA2E4" w:rsidR="00A8276E" w:rsidRPr="0090583A" w:rsidRDefault="00310DD2" w:rsidP="00310DD2">
      <w:pPr>
        <w:pStyle w:val="ab"/>
        <w:rPr>
          <w:rFonts w:eastAsiaTheme="majorEastAsia" w:cstheme="majorBidi"/>
          <w:b/>
          <w:sz w:val="32"/>
          <w:szCs w:val="32"/>
          <w:highlight w:val="yellow"/>
        </w:rPr>
      </w:pPr>
      <w:r w:rsidRPr="00323AAC">
        <w:t>- расчетный срок реализации генерального плана – 20</w:t>
      </w:r>
      <w:r w:rsidR="00360F6E" w:rsidRPr="00323AAC">
        <w:t>35</w:t>
      </w:r>
      <w:r w:rsidRPr="00323AAC">
        <w:t xml:space="preserve"> г</w:t>
      </w:r>
      <w:r w:rsidR="00BE615A" w:rsidRPr="00323AAC">
        <w:t>.</w:t>
      </w:r>
      <w:bookmarkStart w:id="31" w:name="_Toc512611546"/>
      <w:bookmarkStart w:id="32" w:name="_Toc27734098"/>
      <w:r w:rsidR="00A8276E" w:rsidRPr="0090583A">
        <w:rPr>
          <w:highlight w:val="yellow"/>
        </w:rPr>
        <w:br w:type="page"/>
      </w:r>
    </w:p>
    <w:p w14:paraId="703987C6" w14:textId="3188E99F" w:rsidR="006F2871" w:rsidRPr="00FF1688" w:rsidRDefault="006F2871" w:rsidP="00AB6AA1">
      <w:pPr>
        <w:pStyle w:val="1"/>
      </w:pPr>
      <w:bookmarkStart w:id="33" w:name="_Toc69398852"/>
      <w:bookmarkStart w:id="34" w:name="_Toc206770696"/>
      <w:bookmarkStart w:id="35" w:name="_Toc207895155"/>
      <w:r w:rsidRPr="00FF1688">
        <w:lastRenderedPageBreak/>
        <w:t>Общие сведения</w:t>
      </w:r>
      <w:bookmarkEnd w:id="31"/>
      <w:bookmarkEnd w:id="32"/>
      <w:bookmarkEnd w:id="33"/>
      <w:bookmarkEnd w:id="34"/>
      <w:bookmarkEnd w:id="35"/>
    </w:p>
    <w:p w14:paraId="3A7F0461" w14:textId="77777777" w:rsidR="008E1510" w:rsidRDefault="00FF1688" w:rsidP="00FF1688">
      <w:r>
        <w:t>Муниципальное образование Уинский муниципальный округ расположен в юго-восточной части Пермского края.</w:t>
      </w:r>
      <w:r w:rsidRPr="00AA5851">
        <w:t xml:space="preserve"> </w:t>
      </w:r>
    </w:p>
    <w:p w14:paraId="4C0C5F73" w14:textId="35D7C4FC" w:rsidR="00D54637" w:rsidRPr="00FF1688" w:rsidRDefault="00FF1688" w:rsidP="00FF1688">
      <w:r w:rsidRPr="00AA5851">
        <w:t>Округ граничит на северо-западе</w:t>
      </w:r>
      <w:r>
        <w:t xml:space="preserve"> с Кунгурским муниципальным </w:t>
      </w:r>
      <w:r w:rsidRPr="006366DD">
        <w:rPr>
          <w:highlight w:val="yellow"/>
        </w:rPr>
        <w:t>районом</w:t>
      </w:r>
      <w:r>
        <w:t xml:space="preserve">, на севере и северо-востоке – с Ординским муниципальным округом, на юго-востоке – с Октябрьским </w:t>
      </w:r>
      <w:r w:rsidRPr="006366DD">
        <w:rPr>
          <w:highlight w:val="yellow"/>
        </w:rPr>
        <w:t>городским</w:t>
      </w:r>
      <w:r>
        <w:t xml:space="preserve"> округом, на юго-западе – с Чернушинским </w:t>
      </w:r>
      <w:r w:rsidRPr="006366DD">
        <w:rPr>
          <w:highlight w:val="yellow"/>
        </w:rPr>
        <w:t>городским</w:t>
      </w:r>
      <w:r>
        <w:t xml:space="preserve"> округом, на западе – с Бардымским муниципальным округом Пермского края.</w:t>
      </w:r>
    </w:p>
    <w:p w14:paraId="2469BE25" w14:textId="77777777" w:rsidR="00FF1688" w:rsidRPr="009C6693" w:rsidRDefault="00FF1688" w:rsidP="00FF1688">
      <w:pPr>
        <w:pStyle w:val="a9"/>
        <w:widowControl/>
        <w:spacing w:line="240" w:lineRule="auto"/>
        <w:rPr>
          <w:szCs w:val="28"/>
        </w:rPr>
      </w:pPr>
      <w:r w:rsidRPr="002C7312">
        <w:t xml:space="preserve">Ведущими отраслями хозяйства являются нефтедобывающая промышленность, сельскохозяйственное производство, менее развиты лесозаготовка, </w:t>
      </w:r>
      <w:r w:rsidRPr="004C51A7">
        <w:t>строительная промышленность</w:t>
      </w:r>
      <w:r w:rsidRPr="004C51A7">
        <w:rPr>
          <w:szCs w:val="28"/>
        </w:rPr>
        <w:t>.</w:t>
      </w:r>
    </w:p>
    <w:p w14:paraId="0D571AA7" w14:textId="77777777" w:rsidR="00FF1688" w:rsidRDefault="00FF1688" w:rsidP="00894F89">
      <w:r w:rsidRPr="00FF1688">
        <w:t xml:space="preserve">Площадь округа составляет </w:t>
      </w:r>
      <w:r w:rsidRPr="006366DD">
        <w:rPr>
          <w:highlight w:val="yellow"/>
        </w:rPr>
        <w:t>1,56</w:t>
      </w:r>
      <w:bookmarkStart w:id="36" w:name="_GoBack"/>
      <w:bookmarkEnd w:id="36"/>
      <w:r w:rsidRPr="00FF1688">
        <w:t xml:space="preserve"> тыс. км2</w:t>
      </w:r>
      <w:r>
        <w:t>.</w:t>
      </w:r>
    </w:p>
    <w:p w14:paraId="0EFABB19" w14:textId="2F15C6B0" w:rsidR="00894F89" w:rsidRPr="00FF1688" w:rsidRDefault="00894F89" w:rsidP="00894F89">
      <w:r w:rsidRPr="00FF1688">
        <w:t xml:space="preserve">Территория проектирования включает в себя </w:t>
      </w:r>
      <w:r w:rsidR="00FF1688" w:rsidRPr="00FF1688">
        <w:t>Губановское и Саватьевское месторождение</w:t>
      </w:r>
      <w:r w:rsidR="00C264CC">
        <w:t>.</w:t>
      </w:r>
    </w:p>
    <w:p w14:paraId="43E867C7" w14:textId="7AD27E65" w:rsidR="00894F89" w:rsidRPr="00FF1688" w:rsidRDefault="00894F89" w:rsidP="00894F89">
      <w:pPr>
        <w:spacing w:line="360" w:lineRule="exact"/>
        <w:rPr>
          <w:szCs w:val="28"/>
        </w:rPr>
      </w:pPr>
      <w:r w:rsidRPr="00FF1688">
        <w:rPr>
          <w:szCs w:val="28"/>
        </w:rPr>
        <w:t xml:space="preserve">Указанная территория имеет категорию земель – </w:t>
      </w:r>
      <w:r w:rsidR="00347C14" w:rsidRPr="00FF1688">
        <w:rPr>
          <w:szCs w:val="28"/>
        </w:rPr>
        <w:t>земли сельскохозяйственного назначения</w:t>
      </w:r>
      <w:r w:rsidRPr="00FF1688">
        <w:rPr>
          <w:szCs w:val="28"/>
        </w:rPr>
        <w:t>.</w:t>
      </w:r>
    </w:p>
    <w:p w14:paraId="740FBF15" w14:textId="15700FDB" w:rsidR="004709F6" w:rsidRPr="00FF1688" w:rsidRDefault="00D54637" w:rsidP="00D54637">
      <w:r w:rsidRPr="00FF1688">
        <w:t>Территория проектирования занимает площадь 0,</w:t>
      </w:r>
      <w:r w:rsidR="00FF1688" w:rsidRPr="00FF1688">
        <w:t>14719</w:t>
      </w:r>
      <w:r w:rsidRPr="00FF1688">
        <w:t xml:space="preserve"> км2.</w:t>
      </w:r>
    </w:p>
    <w:p w14:paraId="3AFB7DC9" w14:textId="79110494" w:rsidR="0046053E" w:rsidRPr="00FF1688" w:rsidRDefault="00AB6AA1" w:rsidP="00AB6AA1">
      <w:pPr>
        <w:pStyle w:val="1"/>
      </w:pPr>
      <w:bookmarkStart w:id="37" w:name="_Toc206770697"/>
      <w:bookmarkStart w:id="38" w:name="_Toc207895156"/>
      <w:bookmarkStart w:id="39" w:name="_Toc134014634"/>
      <w:bookmarkStart w:id="40" w:name="_Toc27734109"/>
      <w:bookmarkStart w:id="41" w:name="_Toc69398863"/>
      <w:r w:rsidRPr="00FF1688">
        <w:t>С</w:t>
      </w:r>
      <w:r w:rsidR="0046053E" w:rsidRPr="00FF1688">
        <w:t>ведения планируемых для размещения</w:t>
      </w:r>
      <w:r w:rsidRPr="00FF1688">
        <w:t xml:space="preserve"> объект</w:t>
      </w:r>
      <w:r w:rsidR="00AE002E" w:rsidRPr="00FF1688">
        <w:t>ах</w:t>
      </w:r>
      <w:r w:rsidRPr="00FF1688">
        <w:t xml:space="preserve"> федерального</w:t>
      </w:r>
      <w:r w:rsidR="00AE002E" w:rsidRPr="00FF1688">
        <w:t xml:space="preserve"> значения</w:t>
      </w:r>
      <w:r w:rsidRPr="00FF1688">
        <w:t>,</w:t>
      </w:r>
      <w:r w:rsidR="0046053E" w:rsidRPr="00FF1688">
        <w:t xml:space="preserve"> объект</w:t>
      </w:r>
      <w:r w:rsidR="00AE002E" w:rsidRPr="00FF1688">
        <w:t>ах</w:t>
      </w:r>
      <w:r w:rsidR="0046053E" w:rsidRPr="00FF1688">
        <w:t xml:space="preserve"> регионального значения, объект</w:t>
      </w:r>
      <w:r w:rsidR="00AE002E" w:rsidRPr="00FF1688">
        <w:t>ах</w:t>
      </w:r>
      <w:r w:rsidR="0046053E" w:rsidRPr="00FF1688">
        <w:t xml:space="preserve"> местного значения </w:t>
      </w:r>
      <w:r w:rsidR="00F51815" w:rsidRPr="00FF1688">
        <w:t>муниципального</w:t>
      </w:r>
      <w:r w:rsidR="00B12A16" w:rsidRPr="00FF1688">
        <w:t xml:space="preserve"> округа</w:t>
      </w:r>
      <w:bookmarkEnd w:id="37"/>
      <w:bookmarkEnd w:id="38"/>
    </w:p>
    <w:p w14:paraId="083024AA" w14:textId="58969278" w:rsidR="00F816D1" w:rsidRPr="008E1510" w:rsidRDefault="00AB6AA1" w:rsidP="004B7C26">
      <w:pPr>
        <w:pStyle w:val="21"/>
      </w:pPr>
      <w:bookmarkStart w:id="42" w:name="_Toc206770698"/>
      <w:bookmarkStart w:id="43" w:name="_Toc207895157"/>
      <w:bookmarkEnd w:id="39"/>
      <w:r w:rsidRPr="008E1510">
        <w:t>Сведения об утвержденных документах стратегического планирования, о национальных проектах, об инвестиционных программах субъектов естественных монополий, организаций коммунального комплекса, о решениях органов местного самоуправления, иных главных распорядителей средств соответствующих бюджетов, предусматривающих создание объектов местного значения</w:t>
      </w:r>
      <w:bookmarkEnd w:id="42"/>
      <w:bookmarkEnd w:id="43"/>
    </w:p>
    <w:p w14:paraId="2682FC24" w14:textId="15A7203B" w:rsidR="00183FF8" w:rsidRPr="008E1510" w:rsidRDefault="002C4605" w:rsidP="007F013D">
      <w:r w:rsidRPr="008E1510">
        <w:t>Д</w:t>
      </w:r>
      <w:r w:rsidR="007F013D" w:rsidRPr="008E1510">
        <w:t>окумента</w:t>
      </w:r>
      <w:r w:rsidRPr="008E1510">
        <w:t>ми</w:t>
      </w:r>
      <w:r w:rsidR="007F013D" w:rsidRPr="008E1510">
        <w:t xml:space="preserve"> стратегического планирования, национальны</w:t>
      </w:r>
      <w:r w:rsidRPr="008E1510">
        <w:t>ми</w:t>
      </w:r>
      <w:r w:rsidR="007F013D" w:rsidRPr="008E1510">
        <w:t xml:space="preserve"> проекта</w:t>
      </w:r>
      <w:r w:rsidRPr="008E1510">
        <w:t>ми</w:t>
      </w:r>
      <w:r w:rsidR="007F013D" w:rsidRPr="008E1510">
        <w:t xml:space="preserve">, </w:t>
      </w:r>
      <w:r w:rsidRPr="008E1510">
        <w:t>и</w:t>
      </w:r>
      <w:r w:rsidR="007F013D" w:rsidRPr="008E1510">
        <w:t>нвестиционны</w:t>
      </w:r>
      <w:r w:rsidRPr="008E1510">
        <w:t>ми</w:t>
      </w:r>
      <w:r w:rsidR="007F013D" w:rsidRPr="008E1510">
        <w:t xml:space="preserve"> программа</w:t>
      </w:r>
      <w:r w:rsidRPr="008E1510">
        <w:t>ми</w:t>
      </w:r>
      <w:r w:rsidR="007F013D" w:rsidRPr="008E1510">
        <w:t xml:space="preserve"> субъектов естественных монополий, </w:t>
      </w:r>
      <w:r w:rsidRPr="008E1510">
        <w:t>организациями коммунального комплекса, решениями органов местного самоуправления, иными главными распорядителями средств соответствующих бюджетов создание объектов местного значения не предусмотрено</w:t>
      </w:r>
      <w:r w:rsidR="007F013D" w:rsidRPr="008E1510">
        <w:t>.</w:t>
      </w:r>
    </w:p>
    <w:p w14:paraId="79191469" w14:textId="35E91E33" w:rsidR="000769EF" w:rsidRPr="008E1510" w:rsidRDefault="00A83EDD" w:rsidP="004B7C26">
      <w:pPr>
        <w:pStyle w:val="21"/>
      </w:pPr>
      <w:bookmarkStart w:id="44" w:name="_Toc206770699"/>
      <w:bookmarkStart w:id="45" w:name="_Toc207895158"/>
      <w:r w:rsidRPr="008E1510">
        <w:t>Утвержденные документами территориального планирования Российской Федерации,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сведения о видах, назначении и наименованиях планируемых для размещения объектов федерального, объектов регионального значения</w:t>
      </w:r>
      <w:bookmarkEnd w:id="44"/>
      <w:bookmarkEnd w:id="45"/>
    </w:p>
    <w:p w14:paraId="4D2EA982" w14:textId="3FD7EFD8" w:rsidR="00D4074B" w:rsidRPr="008E1510" w:rsidRDefault="00B12A16" w:rsidP="00A83EDD">
      <w:r w:rsidRPr="008E1510">
        <w:t>В границах проектирования планируемые для размещения объекты федерального, объекты регионального значения отсутствуют.</w:t>
      </w:r>
    </w:p>
    <w:p w14:paraId="29072D9F" w14:textId="43FAAFB0" w:rsidR="008725AF" w:rsidRPr="00950D05" w:rsidRDefault="00A83EDD" w:rsidP="004B7C26">
      <w:pPr>
        <w:pStyle w:val="21"/>
      </w:pPr>
      <w:bookmarkStart w:id="46" w:name="_Toc206770700"/>
      <w:bookmarkStart w:id="47" w:name="_Toc207895159"/>
      <w:r w:rsidRPr="00950D05">
        <w:lastRenderedPageBreak/>
        <w:t xml:space="preserve">Утвержденные документом территориального </w:t>
      </w:r>
      <w:r w:rsidR="00F51815" w:rsidRPr="00950D05">
        <w:t>муниципального</w:t>
      </w:r>
      <w:r w:rsidR="00B12A16" w:rsidRPr="00950D05">
        <w:t xml:space="preserve"> округа</w:t>
      </w:r>
      <w:r w:rsidRPr="00950D05">
        <w:t xml:space="preserve"> сведения о видах, назначении и наименованиях планируемых для размещения объектов местного значения </w:t>
      </w:r>
      <w:r w:rsidR="00F51815" w:rsidRPr="00950D05">
        <w:t>муниципального</w:t>
      </w:r>
      <w:r w:rsidR="00B12A16" w:rsidRPr="00950D05">
        <w:t xml:space="preserve"> округа</w:t>
      </w:r>
      <w:bookmarkEnd w:id="46"/>
      <w:bookmarkEnd w:id="47"/>
    </w:p>
    <w:p w14:paraId="57A3DC48" w14:textId="79158042" w:rsidR="00D57A57" w:rsidRPr="00950D05" w:rsidRDefault="00E40031" w:rsidP="00E40031">
      <w:r w:rsidRPr="00950D05">
        <w:t xml:space="preserve">В границах проектирования, утвержденные документом территориального планирования </w:t>
      </w:r>
      <w:r w:rsidR="00F51815" w:rsidRPr="00950D05">
        <w:t>муниципального</w:t>
      </w:r>
      <w:r w:rsidRPr="00950D05">
        <w:t xml:space="preserve"> округа сведения о видах, назначении и наименованиях планируемых для размещения объектов местного значения </w:t>
      </w:r>
      <w:r w:rsidR="00F51815" w:rsidRPr="00950D05">
        <w:t>муниципального</w:t>
      </w:r>
      <w:r w:rsidRPr="00950D05">
        <w:t xml:space="preserve"> округа отсутствуют.</w:t>
      </w:r>
    </w:p>
    <w:p w14:paraId="51ABEF54" w14:textId="1835C05E" w:rsidR="00BF1791" w:rsidRPr="0090583A" w:rsidRDefault="00BF1791">
      <w:pPr>
        <w:spacing w:after="160" w:line="259" w:lineRule="auto"/>
        <w:ind w:firstLine="0"/>
        <w:jc w:val="left"/>
        <w:rPr>
          <w:rFonts w:eastAsiaTheme="majorEastAsia" w:cstheme="majorBidi"/>
          <w:b/>
          <w:sz w:val="32"/>
          <w:szCs w:val="32"/>
          <w:highlight w:val="yellow"/>
        </w:rPr>
      </w:pPr>
    </w:p>
    <w:p w14:paraId="77413C66" w14:textId="77777777" w:rsidR="003F6B60" w:rsidRPr="0090583A" w:rsidRDefault="003F6B60">
      <w:pPr>
        <w:spacing w:after="160" w:line="259" w:lineRule="auto"/>
        <w:ind w:firstLine="0"/>
        <w:jc w:val="left"/>
        <w:rPr>
          <w:rFonts w:eastAsia="Tahoma"/>
          <w:b/>
          <w:sz w:val="32"/>
          <w:szCs w:val="32"/>
          <w:highlight w:val="yellow"/>
        </w:rPr>
      </w:pPr>
      <w:r w:rsidRPr="0090583A">
        <w:rPr>
          <w:highlight w:val="yellow"/>
        </w:rPr>
        <w:br w:type="page"/>
      </w:r>
    </w:p>
    <w:p w14:paraId="4C094B4C" w14:textId="607BD14D" w:rsidR="009E0C9D" w:rsidRPr="00304617" w:rsidRDefault="004E107D" w:rsidP="00A630D9">
      <w:pPr>
        <w:pStyle w:val="1"/>
      </w:pPr>
      <w:bookmarkStart w:id="48" w:name="_Toc206770701"/>
      <w:bookmarkStart w:id="49" w:name="_Toc207895160"/>
      <w:bookmarkEnd w:id="40"/>
      <w:bookmarkEnd w:id="41"/>
      <w:r w:rsidRPr="00304617">
        <w:lastRenderedPageBreak/>
        <w:t>Обоснование выбранного варианта размещения объектов местного значения на основе анализа использования</w:t>
      </w:r>
      <w:r w:rsidRPr="00304617">
        <w:br/>
        <w:t>территорий</w:t>
      </w:r>
      <w:bookmarkEnd w:id="48"/>
      <w:bookmarkEnd w:id="49"/>
    </w:p>
    <w:p w14:paraId="1B9A7E06" w14:textId="77777777" w:rsidR="009E0C9D" w:rsidRPr="00304617" w:rsidRDefault="009E0C9D" w:rsidP="004B7C26">
      <w:pPr>
        <w:pStyle w:val="21"/>
      </w:pPr>
      <w:bookmarkStart w:id="50" w:name="_Toc292361342"/>
      <w:bookmarkStart w:id="51" w:name="_Toc332475797"/>
      <w:bookmarkStart w:id="52" w:name="_Toc27734110"/>
      <w:bookmarkStart w:id="53" w:name="_Toc69398864"/>
      <w:bookmarkStart w:id="54" w:name="_Toc206770702"/>
      <w:bookmarkStart w:id="55" w:name="_Toc207895161"/>
      <w:r w:rsidRPr="00304617">
        <w:t>Планировочная структура</w:t>
      </w:r>
      <w:bookmarkEnd w:id="50"/>
      <w:bookmarkEnd w:id="51"/>
      <w:bookmarkEnd w:id="52"/>
      <w:bookmarkEnd w:id="53"/>
      <w:bookmarkEnd w:id="54"/>
      <w:bookmarkEnd w:id="55"/>
    </w:p>
    <w:p w14:paraId="49502533" w14:textId="45F529BF" w:rsidR="00304617" w:rsidRPr="00304617" w:rsidRDefault="00304617" w:rsidP="008027C8">
      <w:pPr>
        <w:pStyle w:val="ab"/>
      </w:pPr>
      <w:r w:rsidRPr="00304617">
        <w:t xml:space="preserve">Губановское месторождение расположено </w:t>
      </w:r>
      <w:r w:rsidR="00BB1421" w:rsidRPr="00304617">
        <w:t xml:space="preserve">в </w:t>
      </w:r>
      <w:r w:rsidR="007D5999" w:rsidRPr="00304617">
        <w:t>сельскохозяйственной</w:t>
      </w:r>
      <w:r w:rsidR="00BB1421" w:rsidRPr="00304617">
        <w:t xml:space="preserve"> части </w:t>
      </w:r>
      <w:r w:rsidR="007510A0" w:rsidRPr="00304617">
        <w:t>муниципального</w:t>
      </w:r>
      <w:r w:rsidR="00BB1421" w:rsidRPr="00304617">
        <w:t xml:space="preserve"> округа </w:t>
      </w:r>
      <w:r w:rsidR="007D5999" w:rsidRPr="00304617">
        <w:t xml:space="preserve">севернее </w:t>
      </w:r>
      <w:r w:rsidRPr="00304617">
        <w:t>деревни Губаны и Грибаны. Саватьевское месторождение расположено в сельскохозяйственной части муниципального округа западнее села Воскресенское. Проектируемая территория имеет сложившиеся природно-экологический, транспортный и инженерный каркасы.</w:t>
      </w:r>
    </w:p>
    <w:p w14:paraId="6CC03082" w14:textId="210C2A83" w:rsidR="00304617" w:rsidRPr="00304617" w:rsidRDefault="00BC387C" w:rsidP="00304617">
      <w:pPr>
        <w:pStyle w:val="ab"/>
      </w:pPr>
      <w:r w:rsidRPr="00304617">
        <w:t xml:space="preserve">Вдоль </w:t>
      </w:r>
      <w:r w:rsidR="002E0829" w:rsidRPr="00304617">
        <w:t>западной</w:t>
      </w:r>
      <w:r w:rsidRPr="00304617">
        <w:t xml:space="preserve"> границы </w:t>
      </w:r>
      <w:r w:rsidR="00304617" w:rsidRPr="00304617">
        <w:t xml:space="preserve">Губановского месторождения </w:t>
      </w:r>
      <w:r w:rsidR="00474E9B" w:rsidRPr="00304617">
        <w:t>проходит автомобильная дорога</w:t>
      </w:r>
      <w:r w:rsidR="00304617" w:rsidRPr="00304617">
        <w:t xml:space="preserve"> местного значения</w:t>
      </w:r>
      <w:r w:rsidR="00202F21">
        <w:t xml:space="preserve"> </w:t>
      </w:r>
      <w:r w:rsidR="00940C7C">
        <w:t>«Суда-Воскресенское-Телес»</w:t>
      </w:r>
      <w:r w:rsidR="00474E9B" w:rsidRPr="00304617">
        <w:t>.</w:t>
      </w:r>
      <w:r w:rsidR="00304617" w:rsidRPr="00304617">
        <w:t xml:space="preserve"> Вдоль северно-восточной границы Саватьевского месторождения – автомобильная дорога местного значения</w:t>
      </w:r>
      <w:r w:rsidR="00202F21">
        <w:t xml:space="preserve"> </w:t>
      </w:r>
      <w:r w:rsidR="00940C7C">
        <w:t>«Суда-Воскресенское-Иштеряки»</w:t>
      </w:r>
      <w:r w:rsidR="00304617" w:rsidRPr="00304617">
        <w:t>.</w:t>
      </w:r>
    </w:p>
    <w:p w14:paraId="0C472989" w14:textId="67448BAF" w:rsidR="00CA73E9" w:rsidRPr="00940C7C" w:rsidRDefault="00CA73E9" w:rsidP="004B7C26">
      <w:pPr>
        <w:pStyle w:val="21"/>
      </w:pPr>
      <w:bookmarkStart w:id="56" w:name="_Toc41321081"/>
      <w:bookmarkStart w:id="57" w:name="_Toc69398866"/>
      <w:bookmarkStart w:id="58" w:name="_Toc206770703"/>
      <w:bookmarkStart w:id="59" w:name="_Toc207895162"/>
      <w:r w:rsidRPr="00940C7C">
        <w:t>Функциональное зонирование</w:t>
      </w:r>
      <w:bookmarkEnd w:id="56"/>
      <w:bookmarkEnd w:id="57"/>
      <w:bookmarkEnd w:id="58"/>
      <w:bookmarkEnd w:id="59"/>
    </w:p>
    <w:p w14:paraId="77430912" w14:textId="77777777" w:rsidR="00A67DB9" w:rsidRPr="002671C4" w:rsidRDefault="00A67DB9" w:rsidP="00A67DB9">
      <w:pPr>
        <w:ind w:firstLine="720"/>
      </w:pPr>
      <w:r w:rsidRPr="002671C4">
        <w:t>Функциональное зонирование в целях территориального планирования – метод рациональной организации территории муниципального образования, при котором определяются назначение территории, состав функциональных зон, их границы, режимы использования.</w:t>
      </w:r>
    </w:p>
    <w:p w14:paraId="6514F268" w14:textId="3C871FD4" w:rsidR="000A3C36" w:rsidRPr="002671C4" w:rsidRDefault="00AD11AD" w:rsidP="00A67DB9">
      <w:pPr>
        <w:pStyle w:val="ab"/>
        <w:rPr>
          <w:rFonts w:eastAsia="Calibri"/>
          <w:lang w:eastAsia="en-US"/>
        </w:rPr>
      </w:pPr>
      <w:r w:rsidRPr="002671C4">
        <w:t>Г</w:t>
      </w:r>
      <w:r w:rsidR="00A67DB9" w:rsidRPr="002671C4">
        <w:t>енеральны</w:t>
      </w:r>
      <w:r w:rsidRPr="002671C4">
        <w:t>м</w:t>
      </w:r>
      <w:r w:rsidR="00A67DB9" w:rsidRPr="002671C4">
        <w:t xml:space="preserve"> план</w:t>
      </w:r>
      <w:r w:rsidRPr="002671C4">
        <w:t>ом</w:t>
      </w:r>
      <w:r w:rsidR="00A67DB9" w:rsidRPr="002671C4">
        <w:t xml:space="preserve"> </w:t>
      </w:r>
      <w:r w:rsidR="00C350D1" w:rsidRPr="002671C4">
        <w:t xml:space="preserve">планируется изменение функциональной зоны для </w:t>
      </w:r>
      <w:r w:rsidR="002671C4" w:rsidRPr="002671C4">
        <w:t>Губановско</w:t>
      </w:r>
      <w:r w:rsidR="0039561C">
        <w:t>го</w:t>
      </w:r>
      <w:r w:rsidR="002671C4" w:rsidRPr="002671C4">
        <w:t xml:space="preserve"> и Саватьевско</w:t>
      </w:r>
      <w:r w:rsidR="0039561C">
        <w:t>го</w:t>
      </w:r>
      <w:r w:rsidR="002671C4" w:rsidRPr="002671C4">
        <w:t xml:space="preserve"> месторождения </w:t>
      </w:r>
      <w:r w:rsidR="00C350D1" w:rsidRPr="002671C4">
        <w:t xml:space="preserve">с зоны </w:t>
      </w:r>
      <w:r w:rsidR="002E0829" w:rsidRPr="002671C4">
        <w:t>сельскохозяйственн</w:t>
      </w:r>
      <w:r w:rsidR="002671C4" w:rsidRPr="002671C4">
        <w:t>ых угодий</w:t>
      </w:r>
      <w:r w:rsidR="00C350D1" w:rsidRPr="002671C4">
        <w:t xml:space="preserve"> на </w:t>
      </w:r>
      <w:r w:rsidR="00203CBB" w:rsidRPr="002671C4">
        <w:t>производственные зоны, зоны инженерной и транспортной инфраструктур</w:t>
      </w:r>
      <w:r w:rsidR="00A67DB9" w:rsidRPr="002671C4">
        <w:rPr>
          <w:rFonts w:eastAsia="Calibri"/>
          <w:lang w:eastAsia="en-US"/>
        </w:rPr>
        <w:t>.</w:t>
      </w:r>
    </w:p>
    <w:p w14:paraId="61BFE9E1" w14:textId="6DCE40A8" w:rsidR="00A67DB9" w:rsidRPr="002671C4" w:rsidRDefault="00B26F89" w:rsidP="00940B0D">
      <w:pPr>
        <w:pStyle w:val="ab"/>
        <w:rPr>
          <w:rFonts w:eastAsia="Calibri"/>
          <w:lang w:eastAsia="en-US"/>
        </w:rPr>
      </w:pPr>
      <w:r w:rsidRPr="002671C4">
        <w:rPr>
          <w:rFonts w:eastAsia="Calibri"/>
          <w:lang w:eastAsia="en-US"/>
        </w:rPr>
        <w:t xml:space="preserve">В целях </w:t>
      </w:r>
      <w:r w:rsidR="00940B0D">
        <w:rPr>
          <w:rFonts w:eastAsia="Calibri"/>
          <w:lang w:eastAsia="en-US"/>
        </w:rPr>
        <w:t xml:space="preserve">разработки дополнительных карьеров в границах лицензионных участков </w:t>
      </w:r>
      <w:r w:rsidR="00940B0D" w:rsidRPr="00940B0D">
        <w:rPr>
          <w:rFonts w:eastAsia="Calibri"/>
          <w:lang w:eastAsia="en-US"/>
        </w:rPr>
        <w:t>ООО</w:t>
      </w:r>
      <w:r w:rsidR="00940B0D">
        <w:rPr>
          <w:rFonts w:eastAsia="Calibri"/>
          <w:lang w:eastAsia="en-US"/>
        </w:rPr>
        <w:t xml:space="preserve"> </w:t>
      </w:r>
      <w:r w:rsidR="00940B0D" w:rsidRPr="00940B0D">
        <w:rPr>
          <w:rFonts w:eastAsia="Calibri"/>
          <w:lang w:eastAsia="en-US"/>
        </w:rPr>
        <w:t>«ЛУКОЙЛ-ПЕРМЬ»</w:t>
      </w:r>
      <w:r w:rsidR="00940B0D">
        <w:rPr>
          <w:rFonts w:eastAsia="Calibri"/>
          <w:lang w:eastAsia="en-US"/>
        </w:rPr>
        <w:t xml:space="preserve"> </w:t>
      </w:r>
      <w:r w:rsidRPr="002671C4">
        <w:rPr>
          <w:rFonts w:eastAsia="Calibri"/>
          <w:lang w:eastAsia="en-US"/>
        </w:rPr>
        <w:t xml:space="preserve">необходим перевод </w:t>
      </w:r>
      <w:r w:rsidR="00940B0D">
        <w:t xml:space="preserve">Губановского и Саватьевского месторождений </w:t>
      </w:r>
      <w:r w:rsidRPr="002671C4">
        <w:rPr>
          <w:rFonts w:eastAsia="Calibri"/>
          <w:lang w:eastAsia="en-US"/>
        </w:rPr>
        <w:t>из земель сельскохозяйственного назначения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p w14:paraId="1A7C3DC6" w14:textId="617240CD" w:rsidR="00A67DB9" w:rsidRPr="002671C4" w:rsidRDefault="00A67DB9" w:rsidP="00A67DB9">
      <w:pPr>
        <w:pStyle w:val="ab"/>
      </w:pPr>
      <w:r w:rsidRPr="002671C4">
        <w:t>Функциональн</w:t>
      </w:r>
      <w:r w:rsidR="00C350D1" w:rsidRPr="002671C4">
        <w:t>ая</w:t>
      </w:r>
      <w:r w:rsidRPr="002671C4">
        <w:t xml:space="preserve"> зон</w:t>
      </w:r>
      <w:r w:rsidR="00C350D1" w:rsidRPr="002671C4">
        <w:t>а</w:t>
      </w:r>
      <w:r w:rsidRPr="002671C4">
        <w:t xml:space="preserve"> выделен</w:t>
      </w:r>
      <w:r w:rsidR="00C350D1" w:rsidRPr="002671C4">
        <w:t>а</w:t>
      </w:r>
      <w:r w:rsidRPr="002671C4">
        <w:t xml:space="preserve"> по преимущественному признаку использования земли и объектов недвижимости, функциональная зона характеризуется преобладающим видом использования территории и не является однородной по характеру использования:</w:t>
      </w:r>
    </w:p>
    <w:p w14:paraId="09B1968A" w14:textId="3D41A48E" w:rsidR="00A67DB9" w:rsidRPr="002671C4" w:rsidRDefault="00A67DB9" w:rsidP="007B3F7E">
      <w:pPr>
        <w:pStyle w:val="ab"/>
        <w:numPr>
          <w:ilvl w:val="0"/>
          <w:numId w:val="11"/>
        </w:numPr>
        <w:ind w:left="0" w:firstLine="709"/>
      </w:pPr>
      <w:r w:rsidRPr="002671C4">
        <w:t xml:space="preserve">Зоны </w:t>
      </w:r>
      <w:r w:rsidR="002E0829" w:rsidRPr="002671C4">
        <w:t>сельскохозяйственного использования</w:t>
      </w:r>
      <w:r w:rsidRPr="002671C4">
        <w:t>.</w:t>
      </w:r>
    </w:p>
    <w:p w14:paraId="7A00A073" w14:textId="36ABA25E" w:rsidR="00A67DB9" w:rsidRPr="002671C4" w:rsidRDefault="002E0829" w:rsidP="00A67DB9">
      <w:pPr>
        <w:pStyle w:val="ab"/>
      </w:pPr>
      <w:r w:rsidRPr="002671C4">
        <w:t>Зона предназначена для ведения сельского хозяйства, в том числе размещение зданий и сооружений, используемых для хранения и переработки сельскохозяйственной продукции.</w:t>
      </w:r>
    </w:p>
    <w:p w14:paraId="47539713" w14:textId="4CF06358" w:rsidR="002E0829" w:rsidRPr="002671C4" w:rsidRDefault="00C4737C" w:rsidP="007B3F7E">
      <w:pPr>
        <w:pStyle w:val="ab"/>
        <w:numPr>
          <w:ilvl w:val="0"/>
          <w:numId w:val="11"/>
        </w:numPr>
        <w:ind w:left="0" w:firstLine="709"/>
      </w:pPr>
      <w:r w:rsidRPr="002671C4">
        <w:t>Производственные зоны, зоны инженерной и транспортной инфраструктур</w:t>
      </w:r>
      <w:r w:rsidR="002E0829" w:rsidRPr="002671C4">
        <w:t>.</w:t>
      </w:r>
    </w:p>
    <w:p w14:paraId="0518649A" w14:textId="2B1C02C9" w:rsidR="00A67DB9" w:rsidRPr="002671C4" w:rsidRDefault="002E0829" w:rsidP="002E0829">
      <w:pPr>
        <w:pStyle w:val="ab"/>
      </w:pPr>
      <w:r w:rsidRPr="002671C4">
        <w:t xml:space="preserve">Зона предназначена для размещения промышленных объектов, коммунальных и складских объектов, а также для размещения инженерной </w:t>
      </w:r>
      <w:r w:rsidRPr="002671C4">
        <w:lastRenderedPageBreak/>
        <w:t>инфраструктуры и различного рода путей сообщения и сооружений, используемых для перевозки людей или грузов, либо передачи веществ</w:t>
      </w:r>
      <w:r w:rsidR="00A67DB9" w:rsidRPr="002671C4">
        <w:t>.</w:t>
      </w:r>
    </w:p>
    <w:p w14:paraId="62C06D1B" w14:textId="0072C7E3" w:rsidR="00CA73E9" w:rsidRPr="0090583A" w:rsidRDefault="00A67DB9" w:rsidP="004E107D">
      <w:pPr>
        <w:pStyle w:val="ab"/>
        <w:rPr>
          <w:highlight w:val="yellow"/>
        </w:rPr>
      </w:pPr>
      <w:r w:rsidRPr="00670FD7">
        <w:t>Перечень и параметры функци</w:t>
      </w:r>
      <w:r w:rsidR="00540C9D" w:rsidRPr="00670FD7">
        <w:t>о</w:t>
      </w:r>
      <w:r w:rsidR="00F11C1D" w:rsidRPr="00670FD7">
        <w:t>нальных зон приведены в таблице</w:t>
      </w:r>
      <w:r w:rsidRPr="00670FD7">
        <w:t xml:space="preserve"> </w:t>
      </w:r>
      <w:r w:rsidR="00F11C1D" w:rsidRPr="00670FD7">
        <w:t>1</w:t>
      </w:r>
      <w:r w:rsidR="00540C9D" w:rsidRPr="00670FD7">
        <w:t xml:space="preserve"> и</w:t>
      </w:r>
      <w:r w:rsidR="00F11C1D" w:rsidRPr="00670FD7">
        <w:t xml:space="preserve"> таблице 2</w:t>
      </w:r>
      <w:r w:rsidR="00540C9D" w:rsidRPr="00670FD7">
        <w:t xml:space="preserve">. </w:t>
      </w:r>
      <w:r w:rsidR="00CA73E9" w:rsidRPr="0090583A">
        <w:rPr>
          <w:highlight w:val="yellow"/>
        </w:rPr>
        <w:br w:type="page"/>
      </w:r>
    </w:p>
    <w:p w14:paraId="0B268CF6" w14:textId="77777777" w:rsidR="00CA73E9" w:rsidRPr="0090583A" w:rsidRDefault="00CA73E9" w:rsidP="00CA73E9">
      <w:pPr>
        <w:tabs>
          <w:tab w:val="left" w:pos="3240"/>
        </w:tabs>
        <w:ind w:left="-98"/>
        <w:rPr>
          <w:highlight w:val="yellow"/>
        </w:rPr>
        <w:sectPr w:rsidR="00CA73E9" w:rsidRPr="0090583A" w:rsidSect="00431D1F">
          <w:footerReference w:type="even" r:id="rId10"/>
          <w:footerReference w:type="default" r:id="rId11"/>
          <w:headerReference w:type="first" r:id="rId12"/>
          <w:footerReference w:type="first" r:id="rId13"/>
          <w:pgSz w:w="11906" w:h="16838" w:code="9"/>
          <w:pgMar w:top="1134" w:right="850" w:bottom="1134" w:left="1701" w:header="510" w:footer="510" w:gutter="0"/>
          <w:cols w:space="708"/>
          <w:docGrid w:linePitch="381"/>
        </w:sectPr>
      </w:pPr>
    </w:p>
    <w:p w14:paraId="55F72855" w14:textId="49224ACF" w:rsidR="0039561C" w:rsidRPr="005906E5" w:rsidRDefault="0039561C" w:rsidP="0039561C">
      <w:pPr>
        <w:pStyle w:val="ae"/>
        <w:rPr>
          <w:sz w:val="22"/>
          <w:szCs w:val="22"/>
        </w:rPr>
      </w:pPr>
      <w:r w:rsidRPr="00BB4381">
        <w:lastRenderedPageBreak/>
        <w:t xml:space="preserve">Таблица </w:t>
      </w:r>
      <w:r w:rsidR="00F11C1D">
        <w:rPr>
          <w:noProof/>
        </w:rPr>
        <w:t xml:space="preserve">1. </w:t>
      </w:r>
      <w:r w:rsidRPr="00BB4381">
        <w:t>Перечень и параметры функциональных зон, выделенных на территории поселения, сведения о планируемых для размещения в них объектах федерального, регионального, местного значения</w:t>
      </w:r>
      <w:r w:rsidR="00670FD7">
        <w:t xml:space="preserve"> </w:t>
      </w:r>
      <w:r w:rsidR="00670FD7" w:rsidRPr="00670FD7">
        <w:t>(применительно к проектируемой территории)</w:t>
      </w:r>
    </w:p>
    <w:p w14:paraId="09647BDC" w14:textId="77777777" w:rsidR="0039561C" w:rsidRDefault="0039561C" w:rsidP="003A039F">
      <w:pPr>
        <w:jc w:val="lef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174"/>
        <w:gridCol w:w="1559"/>
        <w:gridCol w:w="1614"/>
        <w:gridCol w:w="1377"/>
        <w:gridCol w:w="1635"/>
        <w:gridCol w:w="1614"/>
        <w:gridCol w:w="1793"/>
        <w:gridCol w:w="1624"/>
      </w:tblGrid>
      <w:tr w:rsidR="0039561C" w:rsidRPr="0039561C" w14:paraId="1E13A6EF" w14:textId="77777777" w:rsidTr="0039561C">
        <w:trPr>
          <w:cantSplit/>
          <w:trHeight w:val="20"/>
          <w:tblHeader/>
        </w:trPr>
        <w:tc>
          <w:tcPr>
            <w:tcW w:w="265" w:type="pct"/>
            <w:vMerge w:val="restart"/>
            <w:shd w:val="clear" w:color="auto" w:fill="auto"/>
            <w:vAlign w:val="center"/>
            <w:hideMark/>
          </w:tcPr>
          <w:p w14:paraId="6C82A4E0" w14:textId="77777777" w:rsidR="0039561C" w:rsidRPr="0039561C" w:rsidRDefault="0039561C" w:rsidP="0039561C">
            <w:pPr>
              <w:ind w:firstLine="0"/>
              <w:jc w:val="center"/>
              <w:rPr>
                <w:b/>
                <w:bCs/>
                <w:sz w:val="24"/>
              </w:rPr>
            </w:pPr>
            <w:r w:rsidRPr="0039561C">
              <w:rPr>
                <w:b/>
                <w:bCs/>
                <w:sz w:val="24"/>
              </w:rPr>
              <w:t>Индекс</w:t>
            </w:r>
          </w:p>
        </w:tc>
        <w:tc>
          <w:tcPr>
            <w:tcW w:w="859" w:type="pct"/>
            <w:vMerge w:val="restart"/>
            <w:shd w:val="clear" w:color="auto" w:fill="auto"/>
            <w:vAlign w:val="center"/>
            <w:hideMark/>
          </w:tcPr>
          <w:p w14:paraId="6AFC27AC" w14:textId="77777777" w:rsidR="0039561C" w:rsidRPr="0039561C" w:rsidRDefault="0039561C" w:rsidP="0039561C">
            <w:pPr>
              <w:ind w:firstLine="0"/>
              <w:jc w:val="center"/>
              <w:rPr>
                <w:b/>
                <w:bCs/>
                <w:sz w:val="24"/>
              </w:rPr>
            </w:pPr>
            <w:r w:rsidRPr="0039561C">
              <w:rPr>
                <w:b/>
                <w:bCs/>
                <w:sz w:val="24"/>
              </w:rPr>
              <w:t>Наименование функциональной зоны</w:t>
            </w:r>
          </w:p>
        </w:tc>
        <w:tc>
          <w:tcPr>
            <w:tcW w:w="474" w:type="pct"/>
            <w:vMerge w:val="restart"/>
            <w:shd w:val="clear" w:color="auto" w:fill="auto"/>
            <w:vAlign w:val="center"/>
            <w:hideMark/>
          </w:tcPr>
          <w:p w14:paraId="668AECE4" w14:textId="77777777" w:rsidR="0039561C" w:rsidRPr="0039561C" w:rsidRDefault="0039561C" w:rsidP="0039561C">
            <w:pPr>
              <w:ind w:firstLine="0"/>
              <w:jc w:val="center"/>
              <w:rPr>
                <w:b/>
                <w:bCs/>
                <w:sz w:val="24"/>
              </w:rPr>
            </w:pPr>
            <w:r w:rsidRPr="0039561C">
              <w:rPr>
                <w:b/>
                <w:bCs/>
                <w:sz w:val="24"/>
              </w:rPr>
              <w:t>Характер освоения территории</w:t>
            </w:r>
          </w:p>
        </w:tc>
        <w:tc>
          <w:tcPr>
            <w:tcW w:w="3403" w:type="pct"/>
            <w:gridSpan w:val="6"/>
            <w:shd w:val="clear" w:color="auto" w:fill="auto"/>
            <w:vAlign w:val="center"/>
            <w:hideMark/>
          </w:tcPr>
          <w:p w14:paraId="7AAEC6F5" w14:textId="77777777" w:rsidR="0039561C" w:rsidRPr="0039561C" w:rsidRDefault="0039561C" w:rsidP="0039561C">
            <w:pPr>
              <w:ind w:firstLine="0"/>
              <w:jc w:val="center"/>
              <w:rPr>
                <w:b/>
                <w:bCs/>
                <w:sz w:val="24"/>
              </w:rPr>
            </w:pPr>
            <w:r w:rsidRPr="0039561C">
              <w:rPr>
                <w:b/>
                <w:bCs/>
                <w:sz w:val="24"/>
              </w:rPr>
              <w:t>Параметры планируемого развития функциональных зон</w:t>
            </w:r>
          </w:p>
        </w:tc>
      </w:tr>
      <w:tr w:rsidR="0039561C" w:rsidRPr="0039561C" w14:paraId="3D1025E2" w14:textId="77777777" w:rsidTr="00AD7E0B">
        <w:trPr>
          <w:cantSplit/>
          <w:trHeight w:val="20"/>
          <w:tblHeader/>
        </w:trPr>
        <w:tc>
          <w:tcPr>
            <w:tcW w:w="265" w:type="pct"/>
            <w:vMerge/>
            <w:vAlign w:val="center"/>
            <w:hideMark/>
          </w:tcPr>
          <w:p w14:paraId="72F7D119" w14:textId="77777777" w:rsidR="0039561C" w:rsidRPr="0039561C" w:rsidRDefault="0039561C" w:rsidP="0039561C">
            <w:pPr>
              <w:ind w:firstLine="0"/>
              <w:jc w:val="left"/>
              <w:rPr>
                <w:b/>
                <w:bCs/>
                <w:sz w:val="24"/>
              </w:rPr>
            </w:pPr>
          </w:p>
        </w:tc>
        <w:tc>
          <w:tcPr>
            <w:tcW w:w="859" w:type="pct"/>
            <w:vMerge/>
            <w:vAlign w:val="center"/>
            <w:hideMark/>
          </w:tcPr>
          <w:p w14:paraId="281DA7B7" w14:textId="77777777" w:rsidR="0039561C" w:rsidRPr="0039561C" w:rsidRDefault="0039561C" w:rsidP="0039561C">
            <w:pPr>
              <w:ind w:firstLine="0"/>
              <w:jc w:val="left"/>
              <w:rPr>
                <w:b/>
                <w:bCs/>
                <w:sz w:val="24"/>
              </w:rPr>
            </w:pPr>
          </w:p>
        </w:tc>
        <w:tc>
          <w:tcPr>
            <w:tcW w:w="474" w:type="pct"/>
            <w:vMerge/>
            <w:vAlign w:val="center"/>
            <w:hideMark/>
          </w:tcPr>
          <w:p w14:paraId="14B7E63C" w14:textId="77777777" w:rsidR="0039561C" w:rsidRPr="0039561C" w:rsidRDefault="0039561C" w:rsidP="0039561C">
            <w:pPr>
              <w:ind w:firstLine="0"/>
              <w:jc w:val="left"/>
              <w:rPr>
                <w:b/>
                <w:bCs/>
                <w:sz w:val="24"/>
              </w:rPr>
            </w:pPr>
          </w:p>
        </w:tc>
        <w:tc>
          <w:tcPr>
            <w:tcW w:w="458" w:type="pct"/>
            <w:shd w:val="clear" w:color="auto" w:fill="auto"/>
            <w:vAlign w:val="center"/>
            <w:hideMark/>
          </w:tcPr>
          <w:p w14:paraId="6E083B99" w14:textId="77777777" w:rsidR="0039561C" w:rsidRPr="0039561C" w:rsidRDefault="0039561C" w:rsidP="0039561C">
            <w:pPr>
              <w:ind w:firstLine="0"/>
              <w:jc w:val="center"/>
              <w:rPr>
                <w:b/>
                <w:bCs/>
                <w:sz w:val="24"/>
              </w:rPr>
            </w:pPr>
            <w:r w:rsidRPr="0039561C">
              <w:rPr>
                <w:b/>
                <w:bCs/>
                <w:sz w:val="24"/>
              </w:rPr>
              <w:t>Максимальная плотность населения (чел./га)</w:t>
            </w:r>
          </w:p>
        </w:tc>
        <w:tc>
          <w:tcPr>
            <w:tcW w:w="401" w:type="pct"/>
            <w:shd w:val="clear" w:color="auto" w:fill="auto"/>
            <w:vAlign w:val="center"/>
            <w:hideMark/>
          </w:tcPr>
          <w:p w14:paraId="4CE35870" w14:textId="77777777" w:rsidR="0039561C" w:rsidRPr="0039561C" w:rsidRDefault="0039561C" w:rsidP="0039561C">
            <w:pPr>
              <w:ind w:firstLine="0"/>
              <w:jc w:val="center"/>
              <w:rPr>
                <w:b/>
                <w:bCs/>
                <w:sz w:val="24"/>
              </w:rPr>
            </w:pPr>
            <w:r w:rsidRPr="0039561C">
              <w:rPr>
                <w:b/>
                <w:bCs/>
                <w:sz w:val="24"/>
              </w:rPr>
              <w:t>Показатели численности постоянного населения (чел.)</w:t>
            </w:r>
          </w:p>
        </w:tc>
        <w:tc>
          <w:tcPr>
            <w:tcW w:w="466" w:type="pct"/>
            <w:shd w:val="clear" w:color="auto" w:fill="auto"/>
            <w:vAlign w:val="center"/>
            <w:hideMark/>
          </w:tcPr>
          <w:p w14:paraId="48C4A444" w14:textId="77777777" w:rsidR="0039561C" w:rsidRPr="0039561C" w:rsidRDefault="0039561C" w:rsidP="0039561C">
            <w:pPr>
              <w:ind w:firstLine="0"/>
              <w:jc w:val="center"/>
              <w:rPr>
                <w:b/>
                <w:bCs/>
                <w:sz w:val="24"/>
              </w:rPr>
            </w:pPr>
            <w:r w:rsidRPr="0039561C">
              <w:rPr>
                <w:b/>
                <w:bCs/>
                <w:sz w:val="24"/>
              </w:rPr>
              <w:t>Средняя жилищная обеспеченность (м</w:t>
            </w:r>
            <w:r w:rsidRPr="0039561C">
              <w:rPr>
                <w:b/>
                <w:bCs/>
                <w:sz w:val="24"/>
                <w:vertAlign w:val="superscript"/>
              </w:rPr>
              <w:t>2</w:t>
            </w:r>
            <w:r w:rsidRPr="0039561C">
              <w:rPr>
                <w:b/>
                <w:bCs/>
                <w:sz w:val="24"/>
              </w:rPr>
              <w:t>/чел.)</w:t>
            </w:r>
          </w:p>
        </w:tc>
        <w:tc>
          <w:tcPr>
            <w:tcW w:w="459" w:type="pct"/>
            <w:shd w:val="clear" w:color="auto" w:fill="auto"/>
            <w:vAlign w:val="center"/>
            <w:hideMark/>
          </w:tcPr>
          <w:p w14:paraId="3ADEADE7" w14:textId="77777777" w:rsidR="0039561C" w:rsidRPr="0039561C" w:rsidRDefault="0039561C" w:rsidP="0039561C">
            <w:pPr>
              <w:ind w:firstLine="0"/>
              <w:jc w:val="center"/>
              <w:rPr>
                <w:b/>
                <w:bCs/>
                <w:sz w:val="24"/>
              </w:rPr>
            </w:pPr>
            <w:r w:rsidRPr="0039561C">
              <w:rPr>
                <w:b/>
                <w:bCs/>
                <w:sz w:val="24"/>
              </w:rPr>
              <w:t>Максимальная этажность застройки</w:t>
            </w:r>
          </w:p>
        </w:tc>
        <w:tc>
          <w:tcPr>
            <w:tcW w:w="517" w:type="pct"/>
            <w:shd w:val="clear" w:color="auto" w:fill="auto"/>
            <w:vAlign w:val="center"/>
            <w:hideMark/>
          </w:tcPr>
          <w:p w14:paraId="0BC251A9" w14:textId="77777777" w:rsidR="0039561C" w:rsidRPr="0039561C" w:rsidRDefault="0039561C" w:rsidP="0039561C">
            <w:pPr>
              <w:ind w:firstLine="0"/>
              <w:jc w:val="center"/>
              <w:rPr>
                <w:b/>
                <w:bCs/>
                <w:sz w:val="24"/>
              </w:rPr>
            </w:pPr>
            <w:r w:rsidRPr="0039561C">
              <w:rPr>
                <w:b/>
                <w:bCs/>
                <w:sz w:val="24"/>
              </w:rPr>
              <w:t>Площадь функциональной зоны (га)</w:t>
            </w:r>
          </w:p>
        </w:tc>
        <w:tc>
          <w:tcPr>
            <w:tcW w:w="1101" w:type="pct"/>
            <w:shd w:val="clear" w:color="auto" w:fill="auto"/>
            <w:vAlign w:val="center"/>
            <w:hideMark/>
          </w:tcPr>
          <w:p w14:paraId="38C37299" w14:textId="77777777" w:rsidR="0039561C" w:rsidRPr="0039561C" w:rsidRDefault="0039561C" w:rsidP="0039561C">
            <w:pPr>
              <w:ind w:firstLine="0"/>
              <w:jc w:val="center"/>
              <w:rPr>
                <w:b/>
                <w:bCs/>
                <w:sz w:val="24"/>
              </w:rPr>
            </w:pPr>
            <w:r w:rsidRPr="0039561C">
              <w:rPr>
                <w:b/>
                <w:bCs/>
                <w:sz w:val="24"/>
              </w:rPr>
              <w:t>Сведения о планируемых объектах федерального, регионального, местного значения</w:t>
            </w:r>
          </w:p>
        </w:tc>
      </w:tr>
      <w:tr w:rsidR="00710769" w:rsidRPr="0039561C" w14:paraId="1AD7EC3C" w14:textId="77777777" w:rsidTr="0039561C">
        <w:trPr>
          <w:cantSplit/>
          <w:trHeight w:val="495"/>
        </w:trPr>
        <w:tc>
          <w:tcPr>
            <w:tcW w:w="265" w:type="pct"/>
            <w:vMerge w:val="restart"/>
            <w:shd w:val="clear" w:color="auto" w:fill="auto"/>
            <w:vAlign w:val="center"/>
          </w:tcPr>
          <w:p w14:paraId="59702673" w14:textId="688E8BEB" w:rsidR="00710769" w:rsidRPr="00BB4381" w:rsidRDefault="00710769" w:rsidP="00710769">
            <w:pPr>
              <w:ind w:firstLine="0"/>
              <w:jc w:val="left"/>
              <w:rPr>
                <w:sz w:val="24"/>
              </w:rPr>
            </w:pPr>
            <w:r>
              <w:rPr>
                <w:sz w:val="24"/>
              </w:rPr>
              <w:t>СХУ</w:t>
            </w:r>
          </w:p>
        </w:tc>
        <w:tc>
          <w:tcPr>
            <w:tcW w:w="859" w:type="pct"/>
            <w:vMerge w:val="restart"/>
            <w:shd w:val="clear" w:color="auto" w:fill="auto"/>
            <w:vAlign w:val="center"/>
          </w:tcPr>
          <w:p w14:paraId="3E7FE185" w14:textId="113D6103" w:rsidR="00710769" w:rsidRPr="00BB4381" w:rsidRDefault="00710769" w:rsidP="00710769">
            <w:pPr>
              <w:ind w:firstLine="0"/>
              <w:jc w:val="left"/>
              <w:rPr>
                <w:sz w:val="24"/>
              </w:rPr>
            </w:pPr>
            <w:r>
              <w:rPr>
                <w:sz w:val="24"/>
              </w:rPr>
              <w:t>Зона сельскохозя</w:t>
            </w:r>
            <w:r w:rsidRPr="00710769">
              <w:rPr>
                <w:sz w:val="24"/>
              </w:rPr>
              <w:t>йственных угодий</w:t>
            </w:r>
          </w:p>
        </w:tc>
        <w:tc>
          <w:tcPr>
            <w:tcW w:w="474" w:type="pct"/>
            <w:shd w:val="clear" w:color="auto" w:fill="auto"/>
            <w:vAlign w:val="center"/>
          </w:tcPr>
          <w:p w14:paraId="4AFB79B1" w14:textId="6E38E98B" w:rsidR="00710769" w:rsidRDefault="00710769" w:rsidP="00710769">
            <w:pPr>
              <w:ind w:firstLine="0"/>
              <w:rPr>
                <w:sz w:val="24"/>
              </w:rPr>
            </w:pPr>
            <w:r>
              <w:rPr>
                <w:sz w:val="24"/>
              </w:rPr>
              <w:t>Существующая</w:t>
            </w:r>
          </w:p>
        </w:tc>
        <w:tc>
          <w:tcPr>
            <w:tcW w:w="458" w:type="pct"/>
            <w:shd w:val="clear" w:color="auto" w:fill="auto"/>
            <w:vAlign w:val="center"/>
          </w:tcPr>
          <w:p w14:paraId="2C7854FE" w14:textId="1D1B19C4" w:rsidR="00710769" w:rsidRPr="00B72EE7" w:rsidRDefault="00710769" w:rsidP="00710769">
            <w:pPr>
              <w:ind w:firstLine="0"/>
              <w:jc w:val="center"/>
              <w:rPr>
                <w:sz w:val="24"/>
              </w:rPr>
            </w:pPr>
            <w:r w:rsidRPr="00B72EE7">
              <w:rPr>
                <w:sz w:val="24"/>
              </w:rPr>
              <w:t>–</w:t>
            </w:r>
          </w:p>
        </w:tc>
        <w:tc>
          <w:tcPr>
            <w:tcW w:w="401" w:type="pct"/>
            <w:shd w:val="clear" w:color="auto" w:fill="auto"/>
            <w:vAlign w:val="center"/>
          </w:tcPr>
          <w:p w14:paraId="1F615803" w14:textId="33B8232F" w:rsidR="00710769" w:rsidRPr="00B72EE7" w:rsidRDefault="00710769" w:rsidP="00710769">
            <w:pPr>
              <w:ind w:firstLine="0"/>
              <w:jc w:val="center"/>
              <w:rPr>
                <w:sz w:val="24"/>
              </w:rPr>
            </w:pPr>
            <w:r w:rsidRPr="00B72EE7">
              <w:rPr>
                <w:sz w:val="24"/>
              </w:rPr>
              <w:t>–</w:t>
            </w:r>
          </w:p>
        </w:tc>
        <w:tc>
          <w:tcPr>
            <w:tcW w:w="466" w:type="pct"/>
            <w:shd w:val="clear" w:color="auto" w:fill="auto"/>
            <w:vAlign w:val="center"/>
          </w:tcPr>
          <w:p w14:paraId="747A265B" w14:textId="3A2A97A5" w:rsidR="00710769" w:rsidRPr="00B72EE7" w:rsidRDefault="00710769" w:rsidP="00710769">
            <w:pPr>
              <w:ind w:firstLine="0"/>
              <w:jc w:val="center"/>
              <w:rPr>
                <w:sz w:val="24"/>
              </w:rPr>
            </w:pPr>
            <w:r w:rsidRPr="00B72EE7">
              <w:rPr>
                <w:sz w:val="24"/>
              </w:rPr>
              <w:t>–</w:t>
            </w:r>
          </w:p>
        </w:tc>
        <w:tc>
          <w:tcPr>
            <w:tcW w:w="459" w:type="pct"/>
            <w:shd w:val="clear" w:color="auto" w:fill="auto"/>
            <w:vAlign w:val="center"/>
          </w:tcPr>
          <w:p w14:paraId="0D1E64E7" w14:textId="0F08590E" w:rsidR="00710769" w:rsidRPr="00B72EE7" w:rsidRDefault="00710769" w:rsidP="00710769">
            <w:pPr>
              <w:ind w:firstLine="0"/>
              <w:jc w:val="center"/>
              <w:rPr>
                <w:sz w:val="24"/>
              </w:rPr>
            </w:pPr>
            <w:r w:rsidRPr="00B72EE7">
              <w:rPr>
                <w:sz w:val="24"/>
              </w:rPr>
              <w:t>–</w:t>
            </w:r>
          </w:p>
        </w:tc>
        <w:tc>
          <w:tcPr>
            <w:tcW w:w="517" w:type="pct"/>
            <w:shd w:val="clear" w:color="auto" w:fill="auto"/>
            <w:vAlign w:val="center"/>
          </w:tcPr>
          <w:p w14:paraId="62119E80" w14:textId="751AF6B5" w:rsidR="00710769" w:rsidRDefault="00710769" w:rsidP="00710769">
            <w:pPr>
              <w:ind w:firstLine="0"/>
              <w:jc w:val="center"/>
              <w:rPr>
                <w:sz w:val="24"/>
              </w:rPr>
            </w:pPr>
            <w:r w:rsidRPr="00710769">
              <w:rPr>
                <w:sz w:val="24"/>
              </w:rPr>
              <w:t>14,719</w:t>
            </w:r>
          </w:p>
        </w:tc>
        <w:tc>
          <w:tcPr>
            <w:tcW w:w="1101" w:type="pct"/>
            <w:vMerge w:val="restart"/>
            <w:shd w:val="clear" w:color="auto" w:fill="auto"/>
            <w:vAlign w:val="center"/>
          </w:tcPr>
          <w:p w14:paraId="58FA7143" w14:textId="1688E126" w:rsidR="00710769" w:rsidRDefault="00710769" w:rsidP="00710769">
            <w:pPr>
              <w:ind w:firstLine="0"/>
              <w:jc w:val="center"/>
              <w:rPr>
                <w:sz w:val="24"/>
              </w:rPr>
            </w:pPr>
            <w:r w:rsidRPr="00710769">
              <w:rPr>
                <w:sz w:val="24"/>
              </w:rPr>
              <w:t>–</w:t>
            </w:r>
          </w:p>
        </w:tc>
      </w:tr>
      <w:tr w:rsidR="00710769" w:rsidRPr="0039561C" w14:paraId="683AF000" w14:textId="77777777" w:rsidTr="0039561C">
        <w:trPr>
          <w:cantSplit/>
          <w:trHeight w:val="495"/>
        </w:trPr>
        <w:tc>
          <w:tcPr>
            <w:tcW w:w="265" w:type="pct"/>
            <w:vMerge/>
            <w:shd w:val="clear" w:color="auto" w:fill="auto"/>
            <w:vAlign w:val="center"/>
          </w:tcPr>
          <w:p w14:paraId="59B87327" w14:textId="77777777" w:rsidR="00710769" w:rsidRDefault="00710769" w:rsidP="00710769">
            <w:pPr>
              <w:ind w:firstLine="0"/>
              <w:jc w:val="left"/>
              <w:rPr>
                <w:sz w:val="24"/>
              </w:rPr>
            </w:pPr>
          </w:p>
        </w:tc>
        <w:tc>
          <w:tcPr>
            <w:tcW w:w="859" w:type="pct"/>
            <w:vMerge/>
            <w:shd w:val="clear" w:color="auto" w:fill="auto"/>
            <w:vAlign w:val="center"/>
          </w:tcPr>
          <w:p w14:paraId="14268992" w14:textId="77777777" w:rsidR="00710769" w:rsidRDefault="00710769" w:rsidP="00710769">
            <w:pPr>
              <w:ind w:firstLine="0"/>
              <w:jc w:val="left"/>
              <w:rPr>
                <w:sz w:val="24"/>
              </w:rPr>
            </w:pPr>
          </w:p>
        </w:tc>
        <w:tc>
          <w:tcPr>
            <w:tcW w:w="474" w:type="pct"/>
            <w:shd w:val="clear" w:color="auto" w:fill="auto"/>
            <w:vAlign w:val="center"/>
          </w:tcPr>
          <w:p w14:paraId="257856D2" w14:textId="18645F07" w:rsidR="00710769" w:rsidRDefault="00710769" w:rsidP="00710769">
            <w:pPr>
              <w:ind w:firstLine="0"/>
              <w:rPr>
                <w:sz w:val="24"/>
              </w:rPr>
            </w:pPr>
            <w:r>
              <w:rPr>
                <w:sz w:val="24"/>
              </w:rPr>
              <w:t>Планируемая</w:t>
            </w:r>
          </w:p>
        </w:tc>
        <w:tc>
          <w:tcPr>
            <w:tcW w:w="458" w:type="pct"/>
            <w:shd w:val="clear" w:color="auto" w:fill="auto"/>
            <w:vAlign w:val="center"/>
          </w:tcPr>
          <w:p w14:paraId="14A77349" w14:textId="4E4D25D5" w:rsidR="00710769" w:rsidRPr="00B72EE7" w:rsidRDefault="00710769" w:rsidP="00710769">
            <w:pPr>
              <w:ind w:firstLine="0"/>
              <w:jc w:val="center"/>
              <w:rPr>
                <w:sz w:val="24"/>
              </w:rPr>
            </w:pPr>
            <w:r w:rsidRPr="00B72EE7">
              <w:rPr>
                <w:sz w:val="24"/>
              </w:rPr>
              <w:t>–</w:t>
            </w:r>
          </w:p>
        </w:tc>
        <w:tc>
          <w:tcPr>
            <w:tcW w:w="401" w:type="pct"/>
            <w:shd w:val="clear" w:color="auto" w:fill="auto"/>
            <w:vAlign w:val="center"/>
          </w:tcPr>
          <w:p w14:paraId="76FE6573" w14:textId="00B13B9E" w:rsidR="00710769" w:rsidRPr="00B72EE7" w:rsidRDefault="00710769" w:rsidP="00710769">
            <w:pPr>
              <w:ind w:firstLine="0"/>
              <w:jc w:val="center"/>
              <w:rPr>
                <w:sz w:val="24"/>
              </w:rPr>
            </w:pPr>
            <w:r w:rsidRPr="00B72EE7">
              <w:rPr>
                <w:sz w:val="24"/>
              </w:rPr>
              <w:t>–</w:t>
            </w:r>
          </w:p>
        </w:tc>
        <w:tc>
          <w:tcPr>
            <w:tcW w:w="466" w:type="pct"/>
            <w:shd w:val="clear" w:color="auto" w:fill="auto"/>
            <w:vAlign w:val="center"/>
          </w:tcPr>
          <w:p w14:paraId="1886D3E2" w14:textId="2A48CAB5" w:rsidR="00710769" w:rsidRPr="00B72EE7" w:rsidRDefault="00710769" w:rsidP="00710769">
            <w:pPr>
              <w:ind w:firstLine="0"/>
              <w:jc w:val="center"/>
              <w:rPr>
                <w:sz w:val="24"/>
              </w:rPr>
            </w:pPr>
            <w:r w:rsidRPr="00B72EE7">
              <w:rPr>
                <w:sz w:val="24"/>
              </w:rPr>
              <w:t>–</w:t>
            </w:r>
          </w:p>
        </w:tc>
        <w:tc>
          <w:tcPr>
            <w:tcW w:w="459" w:type="pct"/>
            <w:shd w:val="clear" w:color="auto" w:fill="auto"/>
            <w:vAlign w:val="center"/>
          </w:tcPr>
          <w:p w14:paraId="077B362F" w14:textId="45953EF9" w:rsidR="00710769" w:rsidRPr="00B72EE7" w:rsidRDefault="00710769" w:rsidP="00710769">
            <w:pPr>
              <w:ind w:firstLine="0"/>
              <w:jc w:val="center"/>
              <w:rPr>
                <w:sz w:val="24"/>
              </w:rPr>
            </w:pPr>
            <w:r w:rsidRPr="00B72EE7">
              <w:rPr>
                <w:sz w:val="24"/>
              </w:rPr>
              <w:t>–</w:t>
            </w:r>
          </w:p>
        </w:tc>
        <w:tc>
          <w:tcPr>
            <w:tcW w:w="517" w:type="pct"/>
            <w:shd w:val="clear" w:color="auto" w:fill="auto"/>
            <w:vAlign w:val="center"/>
          </w:tcPr>
          <w:p w14:paraId="1CDA5B94" w14:textId="4E46A2F6" w:rsidR="00710769" w:rsidRDefault="00710769" w:rsidP="00710769">
            <w:pPr>
              <w:ind w:firstLine="0"/>
              <w:jc w:val="center"/>
              <w:rPr>
                <w:sz w:val="24"/>
              </w:rPr>
            </w:pPr>
            <w:r>
              <w:rPr>
                <w:sz w:val="24"/>
              </w:rPr>
              <w:t>0</w:t>
            </w:r>
          </w:p>
        </w:tc>
        <w:tc>
          <w:tcPr>
            <w:tcW w:w="1101" w:type="pct"/>
            <w:vMerge/>
            <w:shd w:val="clear" w:color="auto" w:fill="auto"/>
            <w:vAlign w:val="center"/>
          </w:tcPr>
          <w:p w14:paraId="7FF80092" w14:textId="77777777" w:rsidR="00710769" w:rsidRDefault="00710769" w:rsidP="00710769">
            <w:pPr>
              <w:ind w:firstLine="0"/>
              <w:jc w:val="center"/>
              <w:rPr>
                <w:sz w:val="24"/>
              </w:rPr>
            </w:pPr>
          </w:p>
        </w:tc>
      </w:tr>
      <w:tr w:rsidR="0039561C" w:rsidRPr="0039561C" w14:paraId="5B5747C2" w14:textId="77777777" w:rsidTr="0039561C">
        <w:trPr>
          <w:cantSplit/>
          <w:trHeight w:val="495"/>
        </w:trPr>
        <w:tc>
          <w:tcPr>
            <w:tcW w:w="265" w:type="pct"/>
            <w:vMerge w:val="restart"/>
            <w:shd w:val="clear" w:color="auto" w:fill="auto"/>
            <w:vAlign w:val="center"/>
          </w:tcPr>
          <w:p w14:paraId="17016D54" w14:textId="765F8FA0" w:rsidR="0039561C" w:rsidRPr="0039561C" w:rsidRDefault="0039561C" w:rsidP="0039561C">
            <w:pPr>
              <w:ind w:firstLine="0"/>
              <w:jc w:val="left"/>
              <w:rPr>
                <w:sz w:val="24"/>
              </w:rPr>
            </w:pPr>
            <w:r w:rsidRPr="00BB4381">
              <w:rPr>
                <w:sz w:val="24"/>
              </w:rPr>
              <w:t>П</w:t>
            </w:r>
          </w:p>
        </w:tc>
        <w:tc>
          <w:tcPr>
            <w:tcW w:w="859" w:type="pct"/>
            <w:vMerge w:val="restart"/>
            <w:shd w:val="clear" w:color="auto" w:fill="auto"/>
            <w:vAlign w:val="center"/>
          </w:tcPr>
          <w:p w14:paraId="2CCBF7E6" w14:textId="4B15E2D6" w:rsidR="0039561C" w:rsidRPr="0039561C" w:rsidRDefault="0039561C" w:rsidP="0039561C">
            <w:pPr>
              <w:ind w:firstLine="0"/>
              <w:jc w:val="left"/>
              <w:rPr>
                <w:sz w:val="24"/>
              </w:rPr>
            </w:pPr>
            <w:r w:rsidRPr="00BB4381">
              <w:rPr>
                <w:sz w:val="24"/>
              </w:rPr>
              <w:t>Производственная зона</w:t>
            </w:r>
          </w:p>
        </w:tc>
        <w:tc>
          <w:tcPr>
            <w:tcW w:w="474" w:type="pct"/>
            <w:shd w:val="clear" w:color="auto" w:fill="auto"/>
            <w:vAlign w:val="center"/>
          </w:tcPr>
          <w:p w14:paraId="27F1F7DD" w14:textId="09A6CF4A" w:rsidR="0039561C" w:rsidRPr="0039561C" w:rsidRDefault="0039561C" w:rsidP="0039561C">
            <w:pPr>
              <w:ind w:firstLine="0"/>
              <w:rPr>
                <w:sz w:val="24"/>
              </w:rPr>
            </w:pPr>
            <w:r>
              <w:rPr>
                <w:sz w:val="24"/>
              </w:rPr>
              <w:t>Существующая</w:t>
            </w:r>
          </w:p>
        </w:tc>
        <w:tc>
          <w:tcPr>
            <w:tcW w:w="458" w:type="pct"/>
            <w:shd w:val="clear" w:color="auto" w:fill="auto"/>
            <w:vAlign w:val="center"/>
          </w:tcPr>
          <w:p w14:paraId="08BEB3CD" w14:textId="4B595988" w:rsidR="0039561C" w:rsidRPr="0039561C" w:rsidRDefault="0039561C" w:rsidP="0039561C">
            <w:pPr>
              <w:ind w:firstLine="0"/>
              <w:jc w:val="center"/>
              <w:rPr>
                <w:sz w:val="24"/>
              </w:rPr>
            </w:pPr>
            <w:r w:rsidRPr="00B72EE7">
              <w:rPr>
                <w:sz w:val="24"/>
              </w:rPr>
              <w:t>–</w:t>
            </w:r>
          </w:p>
        </w:tc>
        <w:tc>
          <w:tcPr>
            <w:tcW w:w="401" w:type="pct"/>
            <w:shd w:val="clear" w:color="auto" w:fill="auto"/>
            <w:vAlign w:val="center"/>
          </w:tcPr>
          <w:p w14:paraId="17048323" w14:textId="23ECEBCD" w:rsidR="0039561C" w:rsidRPr="0039561C" w:rsidRDefault="0039561C" w:rsidP="0039561C">
            <w:pPr>
              <w:ind w:firstLine="0"/>
              <w:jc w:val="center"/>
              <w:rPr>
                <w:sz w:val="24"/>
              </w:rPr>
            </w:pPr>
            <w:r w:rsidRPr="00B72EE7">
              <w:rPr>
                <w:sz w:val="24"/>
              </w:rPr>
              <w:t>–</w:t>
            </w:r>
          </w:p>
        </w:tc>
        <w:tc>
          <w:tcPr>
            <w:tcW w:w="466" w:type="pct"/>
            <w:shd w:val="clear" w:color="auto" w:fill="auto"/>
            <w:vAlign w:val="center"/>
          </w:tcPr>
          <w:p w14:paraId="23278A04" w14:textId="41714254" w:rsidR="0039561C" w:rsidRPr="0039561C" w:rsidRDefault="0039561C" w:rsidP="0039561C">
            <w:pPr>
              <w:ind w:firstLine="0"/>
              <w:jc w:val="center"/>
              <w:rPr>
                <w:sz w:val="24"/>
              </w:rPr>
            </w:pPr>
            <w:r w:rsidRPr="00B72EE7">
              <w:rPr>
                <w:sz w:val="24"/>
              </w:rPr>
              <w:t>–</w:t>
            </w:r>
          </w:p>
        </w:tc>
        <w:tc>
          <w:tcPr>
            <w:tcW w:w="459" w:type="pct"/>
            <w:shd w:val="clear" w:color="auto" w:fill="auto"/>
            <w:vAlign w:val="center"/>
          </w:tcPr>
          <w:p w14:paraId="3EE68D0D" w14:textId="2AA0EC52" w:rsidR="0039561C" w:rsidRPr="0039561C" w:rsidRDefault="0039561C" w:rsidP="0039561C">
            <w:pPr>
              <w:ind w:firstLine="0"/>
              <w:jc w:val="center"/>
              <w:rPr>
                <w:sz w:val="24"/>
              </w:rPr>
            </w:pPr>
            <w:r w:rsidRPr="00B72EE7">
              <w:rPr>
                <w:sz w:val="24"/>
              </w:rPr>
              <w:t>–</w:t>
            </w:r>
          </w:p>
        </w:tc>
        <w:tc>
          <w:tcPr>
            <w:tcW w:w="517" w:type="pct"/>
            <w:shd w:val="clear" w:color="auto" w:fill="auto"/>
            <w:vAlign w:val="center"/>
          </w:tcPr>
          <w:p w14:paraId="2DBDFE25" w14:textId="032DDFBE" w:rsidR="0039561C" w:rsidRPr="0039561C" w:rsidRDefault="0039561C" w:rsidP="0039561C">
            <w:pPr>
              <w:ind w:firstLine="0"/>
              <w:jc w:val="center"/>
              <w:rPr>
                <w:sz w:val="24"/>
              </w:rPr>
            </w:pPr>
            <w:r>
              <w:rPr>
                <w:sz w:val="24"/>
              </w:rPr>
              <w:t>0</w:t>
            </w:r>
          </w:p>
        </w:tc>
        <w:tc>
          <w:tcPr>
            <w:tcW w:w="1101" w:type="pct"/>
            <w:vMerge w:val="restart"/>
            <w:shd w:val="clear" w:color="auto" w:fill="auto"/>
            <w:vAlign w:val="center"/>
          </w:tcPr>
          <w:p w14:paraId="6CCBA3C9" w14:textId="3106B5B8" w:rsidR="0039561C" w:rsidRPr="0039561C" w:rsidRDefault="0039561C" w:rsidP="0039561C">
            <w:pPr>
              <w:ind w:firstLine="0"/>
              <w:jc w:val="center"/>
              <w:rPr>
                <w:sz w:val="24"/>
              </w:rPr>
            </w:pPr>
            <w:r>
              <w:rPr>
                <w:sz w:val="24"/>
              </w:rPr>
              <w:t>–</w:t>
            </w:r>
          </w:p>
        </w:tc>
      </w:tr>
      <w:tr w:rsidR="0039561C" w:rsidRPr="0039561C" w14:paraId="2BF557CD" w14:textId="77777777" w:rsidTr="0039561C">
        <w:trPr>
          <w:cantSplit/>
          <w:trHeight w:val="20"/>
        </w:trPr>
        <w:tc>
          <w:tcPr>
            <w:tcW w:w="265" w:type="pct"/>
            <w:vMerge/>
            <w:shd w:val="clear" w:color="auto" w:fill="auto"/>
            <w:vAlign w:val="center"/>
          </w:tcPr>
          <w:p w14:paraId="0C8AB801" w14:textId="77777777" w:rsidR="0039561C" w:rsidRPr="0039561C" w:rsidRDefault="0039561C" w:rsidP="0039561C">
            <w:pPr>
              <w:ind w:firstLine="0"/>
              <w:jc w:val="left"/>
              <w:rPr>
                <w:sz w:val="24"/>
              </w:rPr>
            </w:pPr>
          </w:p>
        </w:tc>
        <w:tc>
          <w:tcPr>
            <w:tcW w:w="859" w:type="pct"/>
            <w:vMerge/>
            <w:shd w:val="clear" w:color="auto" w:fill="auto"/>
            <w:vAlign w:val="center"/>
          </w:tcPr>
          <w:p w14:paraId="40C1C0FA" w14:textId="77777777" w:rsidR="0039561C" w:rsidRPr="0039561C" w:rsidRDefault="0039561C" w:rsidP="0039561C">
            <w:pPr>
              <w:ind w:firstLine="0"/>
              <w:jc w:val="left"/>
              <w:rPr>
                <w:sz w:val="24"/>
              </w:rPr>
            </w:pPr>
          </w:p>
        </w:tc>
        <w:tc>
          <w:tcPr>
            <w:tcW w:w="474" w:type="pct"/>
            <w:shd w:val="clear" w:color="auto" w:fill="auto"/>
            <w:vAlign w:val="center"/>
          </w:tcPr>
          <w:p w14:paraId="6414FCA7" w14:textId="5F6AF68A" w:rsidR="0039561C" w:rsidRPr="0039561C" w:rsidRDefault="0039561C" w:rsidP="0039561C">
            <w:pPr>
              <w:ind w:firstLine="0"/>
              <w:rPr>
                <w:sz w:val="24"/>
              </w:rPr>
            </w:pPr>
            <w:r>
              <w:rPr>
                <w:sz w:val="24"/>
              </w:rPr>
              <w:t>Планируемая</w:t>
            </w:r>
          </w:p>
        </w:tc>
        <w:tc>
          <w:tcPr>
            <w:tcW w:w="458" w:type="pct"/>
            <w:shd w:val="clear" w:color="auto" w:fill="auto"/>
            <w:vAlign w:val="center"/>
          </w:tcPr>
          <w:p w14:paraId="142D7799" w14:textId="6C284E29" w:rsidR="0039561C" w:rsidRPr="0039561C" w:rsidRDefault="0039561C" w:rsidP="0039561C">
            <w:pPr>
              <w:ind w:firstLine="0"/>
              <w:jc w:val="center"/>
              <w:rPr>
                <w:sz w:val="24"/>
              </w:rPr>
            </w:pPr>
            <w:r w:rsidRPr="00B72EE7">
              <w:rPr>
                <w:sz w:val="24"/>
              </w:rPr>
              <w:t>–</w:t>
            </w:r>
          </w:p>
        </w:tc>
        <w:tc>
          <w:tcPr>
            <w:tcW w:w="401" w:type="pct"/>
            <w:shd w:val="clear" w:color="auto" w:fill="auto"/>
            <w:vAlign w:val="center"/>
          </w:tcPr>
          <w:p w14:paraId="2F51F5C2" w14:textId="63591009" w:rsidR="0039561C" w:rsidRPr="0039561C" w:rsidRDefault="0039561C" w:rsidP="0039561C">
            <w:pPr>
              <w:ind w:firstLine="0"/>
              <w:jc w:val="center"/>
              <w:rPr>
                <w:sz w:val="24"/>
              </w:rPr>
            </w:pPr>
            <w:r w:rsidRPr="00B72EE7">
              <w:rPr>
                <w:sz w:val="24"/>
              </w:rPr>
              <w:t>–</w:t>
            </w:r>
          </w:p>
        </w:tc>
        <w:tc>
          <w:tcPr>
            <w:tcW w:w="466" w:type="pct"/>
            <w:shd w:val="clear" w:color="auto" w:fill="auto"/>
            <w:vAlign w:val="center"/>
          </w:tcPr>
          <w:p w14:paraId="764DF0C2" w14:textId="77E3F3A0" w:rsidR="0039561C" w:rsidRPr="0039561C" w:rsidRDefault="0039561C" w:rsidP="0039561C">
            <w:pPr>
              <w:ind w:firstLine="0"/>
              <w:jc w:val="center"/>
              <w:rPr>
                <w:sz w:val="24"/>
              </w:rPr>
            </w:pPr>
            <w:r w:rsidRPr="00B72EE7">
              <w:rPr>
                <w:sz w:val="24"/>
              </w:rPr>
              <w:t>–</w:t>
            </w:r>
          </w:p>
        </w:tc>
        <w:tc>
          <w:tcPr>
            <w:tcW w:w="459" w:type="pct"/>
            <w:shd w:val="clear" w:color="auto" w:fill="auto"/>
            <w:vAlign w:val="center"/>
          </w:tcPr>
          <w:p w14:paraId="271A4827" w14:textId="06D4CEC5" w:rsidR="0039561C" w:rsidRPr="0039561C" w:rsidRDefault="0039561C" w:rsidP="0039561C">
            <w:pPr>
              <w:ind w:firstLine="0"/>
              <w:jc w:val="center"/>
              <w:rPr>
                <w:sz w:val="24"/>
              </w:rPr>
            </w:pPr>
            <w:r w:rsidRPr="00B72EE7">
              <w:rPr>
                <w:sz w:val="24"/>
              </w:rPr>
              <w:t>–</w:t>
            </w:r>
          </w:p>
        </w:tc>
        <w:tc>
          <w:tcPr>
            <w:tcW w:w="517" w:type="pct"/>
            <w:shd w:val="clear" w:color="auto" w:fill="auto"/>
            <w:vAlign w:val="center"/>
          </w:tcPr>
          <w:p w14:paraId="364EB571" w14:textId="024EE525" w:rsidR="0039561C" w:rsidRPr="0039561C" w:rsidRDefault="0039561C" w:rsidP="0039561C">
            <w:pPr>
              <w:ind w:firstLine="0"/>
              <w:jc w:val="center"/>
              <w:rPr>
                <w:sz w:val="24"/>
              </w:rPr>
            </w:pPr>
            <w:r w:rsidRPr="0039561C">
              <w:rPr>
                <w:sz w:val="24"/>
              </w:rPr>
              <w:t>14,719</w:t>
            </w:r>
          </w:p>
        </w:tc>
        <w:tc>
          <w:tcPr>
            <w:tcW w:w="1101" w:type="pct"/>
            <w:vMerge/>
            <w:shd w:val="clear" w:color="auto" w:fill="auto"/>
            <w:vAlign w:val="center"/>
          </w:tcPr>
          <w:p w14:paraId="04938F83" w14:textId="4CFC9EBE" w:rsidR="0039561C" w:rsidRPr="0039561C" w:rsidRDefault="0039561C" w:rsidP="0039561C">
            <w:pPr>
              <w:ind w:firstLine="0"/>
              <w:jc w:val="center"/>
              <w:rPr>
                <w:sz w:val="24"/>
              </w:rPr>
            </w:pPr>
          </w:p>
        </w:tc>
      </w:tr>
    </w:tbl>
    <w:p w14:paraId="6EF060FD" w14:textId="77777777" w:rsidR="0039561C" w:rsidRDefault="0039561C" w:rsidP="003A039F">
      <w:pPr>
        <w:jc w:val="left"/>
        <w:rPr>
          <w:highlight w:val="yellow"/>
        </w:rPr>
      </w:pPr>
    </w:p>
    <w:p w14:paraId="16C5CCDA" w14:textId="77777777" w:rsidR="0039561C" w:rsidRDefault="0039561C" w:rsidP="003A039F">
      <w:pPr>
        <w:jc w:val="left"/>
        <w:rPr>
          <w:highlight w:val="yellow"/>
        </w:rPr>
      </w:pPr>
    </w:p>
    <w:p w14:paraId="3D507786" w14:textId="77777777" w:rsidR="0039561C" w:rsidRDefault="0039561C" w:rsidP="003A039F">
      <w:pPr>
        <w:jc w:val="left"/>
        <w:rPr>
          <w:highlight w:val="yellow"/>
        </w:rPr>
      </w:pPr>
    </w:p>
    <w:p w14:paraId="53062F96" w14:textId="77777777" w:rsidR="0039561C" w:rsidRDefault="0039561C" w:rsidP="003A039F">
      <w:pPr>
        <w:jc w:val="left"/>
        <w:rPr>
          <w:highlight w:val="yellow"/>
        </w:rPr>
      </w:pPr>
    </w:p>
    <w:p w14:paraId="2F5C7A84" w14:textId="77777777" w:rsidR="0039561C" w:rsidRDefault="0039561C" w:rsidP="003A039F">
      <w:pPr>
        <w:jc w:val="left"/>
        <w:rPr>
          <w:highlight w:val="yellow"/>
        </w:rPr>
      </w:pPr>
    </w:p>
    <w:p w14:paraId="09D4D872" w14:textId="77777777" w:rsidR="0039561C" w:rsidRDefault="0039561C" w:rsidP="003A039F">
      <w:pPr>
        <w:jc w:val="left"/>
        <w:rPr>
          <w:highlight w:val="yellow"/>
        </w:rPr>
      </w:pPr>
    </w:p>
    <w:p w14:paraId="4580539F" w14:textId="77777777" w:rsidR="0039561C" w:rsidRDefault="0039561C" w:rsidP="003A039F">
      <w:pPr>
        <w:jc w:val="left"/>
        <w:rPr>
          <w:highlight w:val="yellow"/>
        </w:rPr>
      </w:pPr>
    </w:p>
    <w:p w14:paraId="5BF39395" w14:textId="77777777" w:rsidR="0039561C" w:rsidRDefault="0039561C" w:rsidP="003A039F">
      <w:pPr>
        <w:jc w:val="left"/>
        <w:rPr>
          <w:highlight w:val="yellow"/>
        </w:rPr>
      </w:pPr>
    </w:p>
    <w:p w14:paraId="6714DC2B" w14:textId="77777777" w:rsidR="0039561C" w:rsidRDefault="0039561C" w:rsidP="003A039F">
      <w:pPr>
        <w:jc w:val="left"/>
        <w:rPr>
          <w:highlight w:val="yellow"/>
        </w:rPr>
      </w:pPr>
    </w:p>
    <w:p w14:paraId="53F5D6DC" w14:textId="77777777" w:rsidR="0039561C" w:rsidRDefault="0039561C" w:rsidP="003A039F">
      <w:pPr>
        <w:jc w:val="left"/>
        <w:rPr>
          <w:highlight w:val="yellow"/>
        </w:rPr>
      </w:pPr>
    </w:p>
    <w:p w14:paraId="264F3C8F" w14:textId="77777777" w:rsidR="0039561C" w:rsidRDefault="0039561C" w:rsidP="003A039F">
      <w:pPr>
        <w:jc w:val="left"/>
        <w:rPr>
          <w:highlight w:val="yellow"/>
        </w:rPr>
      </w:pPr>
    </w:p>
    <w:p w14:paraId="48D2F2BF" w14:textId="77777777" w:rsidR="0039561C" w:rsidRDefault="0039561C" w:rsidP="003A039F">
      <w:pPr>
        <w:jc w:val="left"/>
        <w:rPr>
          <w:highlight w:val="yellow"/>
        </w:rPr>
      </w:pPr>
    </w:p>
    <w:p w14:paraId="5FB75716" w14:textId="77777777" w:rsidR="0039561C" w:rsidRDefault="0039561C" w:rsidP="003A039F">
      <w:pPr>
        <w:jc w:val="left"/>
        <w:rPr>
          <w:highlight w:val="yellow"/>
        </w:rPr>
      </w:pPr>
    </w:p>
    <w:p w14:paraId="42B31F3F" w14:textId="2AEF6BBC" w:rsidR="00155DF5" w:rsidRPr="0039561C" w:rsidRDefault="00155DF5" w:rsidP="003A039F">
      <w:pPr>
        <w:jc w:val="left"/>
      </w:pPr>
      <w:r w:rsidRPr="0039561C">
        <w:t xml:space="preserve">Таблица </w:t>
      </w:r>
      <w:r w:rsidR="00F11C1D">
        <w:rPr>
          <w:noProof/>
        </w:rPr>
        <w:t>2.</w:t>
      </w:r>
      <w:r w:rsidRPr="0039561C">
        <w:t xml:space="preserve"> </w:t>
      </w:r>
      <w:r w:rsidR="00FB224B" w:rsidRPr="0039561C">
        <w:rPr>
          <w:szCs w:val="28"/>
        </w:rPr>
        <w:t>Перечень земельных участков</w:t>
      </w:r>
      <w:r w:rsidR="003A039F" w:rsidRPr="0039561C">
        <w:rPr>
          <w:szCs w:val="28"/>
        </w:rPr>
        <w:t xml:space="preserve"> </w:t>
      </w:r>
      <w:r w:rsidR="00FB224B" w:rsidRPr="0039561C">
        <w:rPr>
          <w:szCs w:val="28"/>
        </w:rPr>
        <w:t xml:space="preserve">на территории </w:t>
      </w:r>
      <w:r w:rsidR="0039561C" w:rsidRPr="0039561C">
        <w:rPr>
          <w:szCs w:val="28"/>
        </w:rPr>
        <w:t xml:space="preserve">Уинского </w:t>
      </w:r>
      <w:r w:rsidR="00FB224B" w:rsidRPr="0039561C">
        <w:rPr>
          <w:szCs w:val="28"/>
        </w:rPr>
        <w:t>муниципального округа Пермского края,</w:t>
      </w:r>
      <w:r w:rsidR="003A039F" w:rsidRPr="0039561C">
        <w:rPr>
          <w:szCs w:val="28"/>
        </w:rPr>
        <w:t xml:space="preserve"> </w:t>
      </w:r>
      <w:r w:rsidR="00FB224B" w:rsidRPr="0039561C">
        <w:rPr>
          <w:szCs w:val="28"/>
        </w:rPr>
        <w:t>планируемых к переводу из одной функциональной зоны в другую</w:t>
      </w:r>
      <w:r w:rsidR="003A039F" w:rsidRPr="0039561C">
        <w:rPr>
          <w:szCs w:val="28"/>
        </w:rPr>
        <w:t xml:space="preserve"> </w:t>
      </w:r>
      <w:r w:rsidR="00FB224B" w:rsidRPr="0039561C">
        <w:rPr>
          <w:szCs w:val="28"/>
        </w:rPr>
        <w:t>(применительно к проектируемой территории)</w:t>
      </w:r>
    </w:p>
    <w:tbl>
      <w:tblPr>
        <w:tblW w:w="1545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46"/>
        <w:gridCol w:w="1923"/>
        <w:gridCol w:w="1418"/>
        <w:gridCol w:w="1701"/>
        <w:gridCol w:w="2268"/>
        <w:gridCol w:w="1984"/>
        <w:gridCol w:w="1985"/>
        <w:gridCol w:w="1701"/>
      </w:tblGrid>
      <w:tr w:rsidR="000A3C36" w:rsidRPr="0090583A" w14:paraId="146ACE9B" w14:textId="77777777" w:rsidTr="00F613B2">
        <w:trPr>
          <w:trHeight w:val="20"/>
          <w:tblHeader/>
        </w:trPr>
        <w:tc>
          <w:tcPr>
            <w:tcW w:w="426" w:type="dxa"/>
            <w:shd w:val="clear" w:color="auto" w:fill="auto"/>
            <w:hideMark/>
          </w:tcPr>
          <w:p w14:paraId="29D770AA" w14:textId="77777777" w:rsidR="000A3C36" w:rsidRPr="00F613B2" w:rsidRDefault="000A3C36" w:rsidP="00105ED8">
            <w:pPr>
              <w:pStyle w:val="-1"/>
              <w:jc w:val="center"/>
              <w:rPr>
                <w:b/>
                <w:szCs w:val="24"/>
              </w:rPr>
            </w:pPr>
            <w:r w:rsidRPr="00F613B2">
              <w:rPr>
                <w:b/>
                <w:szCs w:val="24"/>
              </w:rPr>
              <w:t>№ п/п</w:t>
            </w:r>
          </w:p>
        </w:tc>
        <w:tc>
          <w:tcPr>
            <w:tcW w:w="2046" w:type="dxa"/>
            <w:shd w:val="clear" w:color="auto" w:fill="auto"/>
            <w:hideMark/>
          </w:tcPr>
          <w:p w14:paraId="4909F762" w14:textId="77777777" w:rsidR="000A3C36" w:rsidRPr="00F613B2" w:rsidRDefault="000A3C36" w:rsidP="00105ED8">
            <w:pPr>
              <w:pStyle w:val="-1"/>
              <w:jc w:val="center"/>
              <w:rPr>
                <w:b/>
                <w:szCs w:val="24"/>
              </w:rPr>
            </w:pPr>
            <w:r w:rsidRPr="00F613B2">
              <w:rPr>
                <w:b/>
                <w:szCs w:val="24"/>
              </w:rPr>
              <w:t>Местоположение (по сведениям ЕГРН)</w:t>
            </w:r>
          </w:p>
        </w:tc>
        <w:tc>
          <w:tcPr>
            <w:tcW w:w="1923" w:type="dxa"/>
            <w:shd w:val="clear" w:color="auto" w:fill="auto"/>
            <w:hideMark/>
          </w:tcPr>
          <w:p w14:paraId="1E644B56" w14:textId="77777777" w:rsidR="000A3C36" w:rsidRPr="00F613B2" w:rsidRDefault="000A3C36" w:rsidP="00105ED8">
            <w:pPr>
              <w:pStyle w:val="-1"/>
              <w:jc w:val="center"/>
              <w:rPr>
                <w:b/>
                <w:szCs w:val="24"/>
              </w:rPr>
            </w:pPr>
            <w:r w:rsidRPr="00F613B2">
              <w:rPr>
                <w:b/>
                <w:szCs w:val="24"/>
              </w:rPr>
              <w:t>Кадастровый номер участка/ квартала</w:t>
            </w:r>
          </w:p>
        </w:tc>
        <w:tc>
          <w:tcPr>
            <w:tcW w:w="1418" w:type="dxa"/>
            <w:shd w:val="clear" w:color="auto" w:fill="auto"/>
            <w:hideMark/>
          </w:tcPr>
          <w:p w14:paraId="08AAE8D4" w14:textId="77777777" w:rsidR="000A3C36" w:rsidRPr="00F613B2" w:rsidRDefault="000A3C36" w:rsidP="00105ED8">
            <w:pPr>
              <w:pStyle w:val="-1"/>
              <w:jc w:val="center"/>
              <w:rPr>
                <w:b/>
                <w:szCs w:val="24"/>
              </w:rPr>
            </w:pPr>
            <w:r w:rsidRPr="00F613B2">
              <w:rPr>
                <w:b/>
                <w:szCs w:val="24"/>
              </w:rPr>
              <w:t>Площадь, кв.м</w:t>
            </w:r>
          </w:p>
        </w:tc>
        <w:tc>
          <w:tcPr>
            <w:tcW w:w="1701" w:type="dxa"/>
            <w:shd w:val="clear" w:color="auto" w:fill="auto"/>
            <w:hideMark/>
          </w:tcPr>
          <w:p w14:paraId="1FB2C48A" w14:textId="77777777" w:rsidR="000A3C36" w:rsidRPr="00F613B2" w:rsidRDefault="000A3C36" w:rsidP="00105ED8">
            <w:pPr>
              <w:pStyle w:val="-1"/>
              <w:jc w:val="center"/>
              <w:rPr>
                <w:b/>
                <w:szCs w:val="24"/>
              </w:rPr>
            </w:pPr>
            <w:r w:rsidRPr="00F613B2">
              <w:rPr>
                <w:b/>
                <w:szCs w:val="24"/>
              </w:rPr>
              <w:t>Существующая категория</w:t>
            </w:r>
          </w:p>
        </w:tc>
        <w:tc>
          <w:tcPr>
            <w:tcW w:w="2268" w:type="dxa"/>
            <w:shd w:val="clear" w:color="auto" w:fill="auto"/>
            <w:hideMark/>
          </w:tcPr>
          <w:p w14:paraId="282AAC77" w14:textId="77777777" w:rsidR="000A3C36" w:rsidRPr="00F613B2" w:rsidRDefault="000A3C36" w:rsidP="00105ED8">
            <w:pPr>
              <w:pStyle w:val="-1"/>
              <w:jc w:val="center"/>
              <w:rPr>
                <w:b/>
                <w:szCs w:val="24"/>
              </w:rPr>
            </w:pPr>
            <w:r w:rsidRPr="00F613B2">
              <w:rPr>
                <w:b/>
                <w:szCs w:val="24"/>
              </w:rPr>
              <w:t>Планируемая категория</w:t>
            </w:r>
          </w:p>
        </w:tc>
        <w:tc>
          <w:tcPr>
            <w:tcW w:w="1984" w:type="dxa"/>
            <w:shd w:val="clear" w:color="auto" w:fill="auto"/>
            <w:hideMark/>
          </w:tcPr>
          <w:p w14:paraId="08270BE7" w14:textId="77777777" w:rsidR="000A3C36" w:rsidRPr="00F613B2" w:rsidRDefault="000A3C36" w:rsidP="00105ED8">
            <w:pPr>
              <w:pStyle w:val="-1"/>
              <w:jc w:val="center"/>
              <w:rPr>
                <w:b/>
                <w:szCs w:val="24"/>
              </w:rPr>
            </w:pPr>
            <w:r w:rsidRPr="00F613B2">
              <w:rPr>
                <w:b/>
                <w:szCs w:val="24"/>
              </w:rPr>
              <w:t>Существующая функциональная зона</w:t>
            </w:r>
          </w:p>
        </w:tc>
        <w:tc>
          <w:tcPr>
            <w:tcW w:w="1985" w:type="dxa"/>
            <w:shd w:val="clear" w:color="auto" w:fill="auto"/>
            <w:hideMark/>
          </w:tcPr>
          <w:p w14:paraId="5D005902" w14:textId="77777777" w:rsidR="000A3C36" w:rsidRPr="00F613B2" w:rsidRDefault="000A3C36" w:rsidP="00105ED8">
            <w:pPr>
              <w:pStyle w:val="-1"/>
              <w:jc w:val="center"/>
              <w:rPr>
                <w:b/>
                <w:szCs w:val="24"/>
              </w:rPr>
            </w:pPr>
            <w:r w:rsidRPr="00F613B2">
              <w:rPr>
                <w:b/>
                <w:szCs w:val="24"/>
              </w:rPr>
              <w:t>Планируемая функциональная зона</w:t>
            </w:r>
          </w:p>
        </w:tc>
        <w:tc>
          <w:tcPr>
            <w:tcW w:w="1701" w:type="dxa"/>
            <w:shd w:val="clear" w:color="auto" w:fill="auto"/>
            <w:hideMark/>
          </w:tcPr>
          <w:p w14:paraId="7163957D" w14:textId="77777777" w:rsidR="000A3C36" w:rsidRPr="00F613B2" w:rsidRDefault="000A3C36" w:rsidP="00105ED8">
            <w:pPr>
              <w:pStyle w:val="-1"/>
              <w:jc w:val="center"/>
              <w:rPr>
                <w:b/>
                <w:szCs w:val="24"/>
              </w:rPr>
            </w:pPr>
            <w:r w:rsidRPr="00F613B2">
              <w:rPr>
                <w:b/>
                <w:szCs w:val="24"/>
              </w:rPr>
              <w:t>Причина перевода</w:t>
            </w:r>
          </w:p>
        </w:tc>
      </w:tr>
      <w:tr w:rsidR="000A3C36" w:rsidRPr="0090583A" w14:paraId="722B223E" w14:textId="77777777" w:rsidTr="00F613B2">
        <w:trPr>
          <w:trHeight w:val="20"/>
          <w:tblHeader/>
        </w:trPr>
        <w:tc>
          <w:tcPr>
            <w:tcW w:w="426" w:type="dxa"/>
            <w:shd w:val="clear" w:color="auto" w:fill="auto"/>
            <w:hideMark/>
          </w:tcPr>
          <w:p w14:paraId="6084BCE4" w14:textId="77777777" w:rsidR="000A3C36" w:rsidRPr="00F613B2" w:rsidRDefault="000A3C36" w:rsidP="00105ED8">
            <w:pPr>
              <w:pStyle w:val="-1"/>
              <w:jc w:val="center"/>
              <w:rPr>
                <w:b/>
                <w:szCs w:val="24"/>
              </w:rPr>
            </w:pPr>
            <w:r w:rsidRPr="00F613B2">
              <w:rPr>
                <w:b/>
                <w:szCs w:val="24"/>
              </w:rPr>
              <w:t>1</w:t>
            </w:r>
          </w:p>
        </w:tc>
        <w:tc>
          <w:tcPr>
            <w:tcW w:w="2046" w:type="dxa"/>
            <w:shd w:val="clear" w:color="auto" w:fill="auto"/>
          </w:tcPr>
          <w:p w14:paraId="5F4F5396" w14:textId="77777777" w:rsidR="000A3C36" w:rsidRPr="00F613B2" w:rsidRDefault="000A3C36" w:rsidP="00105ED8">
            <w:pPr>
              <w:pStyle w:val="-1"/>
              <w:jc w:val="center"/>
              <w:rPr>
                <w:b/>
                <w:szCs w:val="24"/>
              </w:rPr>
            </w:pPr>
            <w:r w:rsidRPr="00F613B2">
              <w:rPr>
                <w:b/>
                <w:szCs w:val="24"/>
              </w:rPr>
              <w:t>2</w:t>
            </w:r>
          </w:p>
        </w:tc>
        <w:tc>
          <w:tcPr>
            <w:tcW w:w="1923" w:type="dxa"/>
            <w:shd w:val="clear" w:color="auto" w:fill="auto"/>
          </w:tcPr>
          <w:p w14:paraId="01469CC1" w14:textId="77777777" w:rsidR="000A3C36" w:rsidRPr="00F613B2" w:rsidRDefault="000A3C36" w:rsidP="00105ED8">
            <w:pPr>
              <w:pStyle w:val="-1"/>
              <w:jc w:val="center"/>
              <w:rPr>
                <w:b/>
                <w:szCs w:val="24"/>
              </w:rPr>
            </w:pPr>
            <w:r w:rsidRPr="00F613B2">
              <w:rPr>
                <w:b/>
                <w:szCs w:val="24"/>
              </w:rPr>
              <w:t>3</w:t>
            </w:r>
          </w:p>
        </w:tc>
        <w:tc>
          <w:tcPr>
            <w:tcW w:w="1418" w:type="dxa"/>
            <w:shd w:val="clear" w:color="auto" w:fill="auto"/>
          </w:tcPr>
          <w:p w14:paraId="0CF843E0" w14:textId="77777777" w:rsidR="000A3C36" w:rsidRPr="00F613B2" w:rsidRDefault="000A3C36" w:rsidP="00105ED8">
            <w:pPr>
              <w:pStyle w:val="-1"/>
              <w:jc w:val="center"/>
              <w:rPr>
                <w:b/>
                <w:szCs w:val="24"/>
              </w:rPr>
            </w:pPr>
            <w:r w:rsidRPr="00F613B2">
              <w:rPr>
                <w:b/>
                <w:szCs w:val="24"/>
              </w:rPr>
              <w:t>4</w:t>
            </w:r>
          </w:p>
        </w:tc>
        <w:tc>
          <w:tcPr>
            <w:tcW w:w="1701" w:type="dxa"/>
            <w:shd w:val="clear" w:color="auto" w:fill="auto"/>
          </w:tcPr>
          <w:p w14:paraId="2B509EDA" w14:textId="77777777" w:rsidR="000A3C36" w:rsidRPr="00F613B2" w:rsidRDefault="000A3C36" w:rsidP="00105ED8">
            <w:pPr>
              <w:pStyle w:val="-1"/>
              <w:jc w:val="center"/>
              <w:rPr>
                <w:b/>
                <w:szCs w:val="24"/>
              </w:rPr>
            </w:pPr>
            <w:r w:rsidRPr="00F613B2">
              <w:rPr>
                <w:b/>
                <w:szCs w:val="24"/>
              </w:rPr>
              <w:t>5</w:t>
            </w:r>
          </w:p>
        </w:tc>
        <w:tc>
          <w:tcPr>
            <w:tcW w:w="2268" w:type="dxa"/>
            <w:shd w:val="clear" w:color="auto" w:fill="auto"/>
          </w:tcPr>
          <w:p w14:paraId="4EEAD232" w14:textId="77777777" w:rsidR="000A3C36" w:rsidRPr="00F613B2" w:rsidRDefault="000A3C36" w:rsidP="00105ED8">
            <w:pPr>
              <w:pStyle w:val="-1"/>
              <w:jc w:val="center"/>
              <w:rPr>
                <w:b/>
                <w:szCs w:val="24"/>
              </w:rPr>
            </w:pPr>
            <w:r w:rsidRPr="00F613B2">
              <w:rPr>
                <w:b/>
                <w:szCs w:val="24"/>
              </w:rPr>
              <w:t>6</w:t>
            </w:r>
          </w:p>
        </w:tc>
        <w:tc>
          <w:tcPr>
            <w:tcW w:w="1984" w:type="dxa"/>
            <w:shd w:val="clear" w:color="auto" w:fill="auto"/>
          </w:tcPr>
          <w:p w14:paraId="218EA4D1" w14:textId="77777777" w:rsidR="000A3C36" w:rsidRPr="00F613B2" w:rsidRDefault="000A3C36" w:rsidP="00105ED8">
            <w:pPr>
              <w:pStyle w:val="-1"/>
              <w:jc w:val="center"/>
              <w:rPr>
                <w:b/>
                <w:szCs w:val="24"/>
              </w:rPr>
            </w:pPr>
            <w:r w:rsidRPr="00F613B2">
              <w:rPr>
                <w:b/>
                <w:szCs w:val="24"/>
              </w:rPr>
              <w:t>7</w:t>
            </w:r>
          </w:p>
        </w:tc>
        <w:tc>
          <w:tcPr>
            <w:tcW w:w="1985" w:type="dxa"/>
            <w:shd w:val="clear" w:color="auto" w:fill="auto"/>
          </w:tcPr>
          <w:p w14:paraId="78559D38" w14:textId="77777777" w:rsidR="000A3C36" w:rsidRPr="00F613B2" w:rsidRDefault="000A3C36" w:rsidP="00105ED8">
            <w:pPr>
              <w:pStyle w:val="-1"/>
              <w:jc w:val="center"/>
              <w:rPr>
                <w:b/>
                <w:szCs w:val="24"/>
              </w:rPr>
            </w:pPr>
            <w:r w:rsidRPr="00F613B2">
              <w:rPr>
                <w:b/>
                <w:szCs w:val="24"/>
              </w:rPr>
              <w:t>8</w:t>
            </w:r>
          </w:p>
        </w:tc>
        <w:tc>
          <w:tcPr>
            <w:tcW w:w="1701" w:type="dxa"/>
            <w:shd w:val="clear" w:color="auto" w:fill="auto"/>
          </w:tcPr>
          <w:p w14:paraId="077D6F7F" w14:textId="77777777" w:rsidR="000A3C36" w:rsidRPr="00F613B2" w:rsidRDefault="000A3C36" w:rsidP="00105ED8">
            <w:pPr>
              <w:pStyle w:val="-1"/>
              <w:jc w:val="center"/>
              <w:rPr>
                <w:b/>
                <w:szCs w:val="24"/>
              </w:rPr>
            </w:pPr>
            <w:r w:rsidRPr="00F613B2">
              <w:rPr>
                <w:b/>
                <w:szCs w:val="24"/>
              </w:rPr>
              <w:t>9</w:t>
            </w:r>
          </w:p>
        </w:tc>
      </w:tr>
      <w:tr w:rsidR="000A3C36" w:rsidRPr="0090583A" w14:paraId="508775B4" w14:textId="77777777" w:rsidTr="00F613B2">
        <w:trPr>
          <w:trHeight w:val="20"/>
          <w:tblHeader/>
        </w:trPr>
        <w:tc>
          <w:tcPr>
            <w:tcW w:w="426" w:type="dxa"/>
            <w:shd w:val="clear" w:color="auto" w:fill="auto"/>
          </w:tcPr>
          <w:p w14:paraId="7BCD8CD2" w14:textId="77777777" w:rsidR="000A3C36" w:rsidRPr="00F613B2" w:rsidRDefault="000A3C36" w:rsidP="00105ED8">
            <w:pPr>
              <w:pStyle w:val="-1"/>
              <w:jc w:val="left"/>
              <w:rPr>
                <w:szCs w:val="24"/>
              </w:rPr>
            </w:pPr>
            <w:r w:rsidRPr="00F613B2">
              <w:rPr>
                <w:szCs w:val="24"/>
              </w:rPr>
              <w:t>1</w:t>
            </w:r>
          </w:p>
        </w:tc>
        <w:tc>
          <w:tcPr>
            <w:tcW w:w="2046" w:type="dxa"/>
            <w:shd w:val="clear" w:color="auto" w:fill="auto"/>
          </w:tcPr>
          <w:p w14:paraId="17A04E80" w14:textId="417442D9" w:rsidR="000A3C36" w:rsidRPr="00F613B2" w:rsidRDefault="002671C4" w:rsidP="000A3C36">
            <w:pPr>
              <w:pStyle w:val="-1"/>
              <w:jc w:val="left"/>
              <w:rPr>
                <w:szCs w:val="24"/>
              </w:rPr>
            </w:pPr>
            <w:r w:rsidRPr="00F613B2">
              <w:rPr>
                <w:szCs w:val="24"/>
              </w:rPr>
              <w:t>Пермский край, Уинский муниципальный округ</w:t>
            </w:r>
          </w:p>
        </w:tc>
        <w:tc>
          <w:tcPr>
            <w:tcW w:w="1923" w:type="dxa"/>
            <w:shd w:val="clear" w:color="auto" w:fill="auto"/>
          </w:tcPr>
          <w:p w14:paraId="4B1BB26C" w14:textId="717D1C96" w:rsidR="000A3C36" w:rsidRPr="00F613B2" w:rsidRDefault="002671C4" w:rsidP="00105ED8">
            <w:pPr>
              <w:pStyle w:val="-1"/>
              <w:jc w:val="left"/>
              <w:rPr>
                <w:szCs w:val="24"/>
              </w:rPr>
            </w:pPr>
            <w:r w:rsidRPr="00F613B2">
              <w:rPr>
                <w:lang w:eastAsia="en-US"/>
              </w:rPr>
              <w:t>59:36:0790001:558</w:t>
            </w:r>
          </w:p>
        </w:tc>
        <w:tc>
          <w:tcPr>
            <w:tcW w:w="1418" w:type="dxa"/>
            <w:shd w:val="clear" w:color="auto" w:fill="auto"/>
          </w:tcPr>
          <w:p w14:paraId="0098ABE2" w14:textId="5F6574FB" w:rsidR="000A3C36" w:rsidRPr="00F613B2" w:rsidRDefault="002671C4" w:rsidP="00105ED8">
            <w:pPr>
              <w:pStyle w:val="-1"/>
              <w:jc w:val="center"/>
              <w:rPr>
                <w:szCs w:val="24"/>
              </w:rPr>
            </w:pPr>
            <w:r w:rsidRPr="00F613B2">
              <w:rPr>
                <w:rFonts w:ascii="Arial" w:hAnsi="Arial" w:cs="Arial"/>
                <w:color w:val="252625"/>
              </w:rPr>
              <w:t>111 449 </w:t>
            </w:r>
          </w:p>
        </w:tc>
        <w:tc>
          <w:tcPr>
            <w:tcW w:w="1701" w:type="dxa"/>
            <w:shd w:val="clear" w:color="auto" w:fill="auto"/>
          </w:tcPr>
          <w:p w14:paraId="7C06BDFC" w14:textId="17354C04" w:rsidR="000A3C36" w:rsidRPr="00F613B2" w:rsidRDefault="000A3C36" w:rsidP="00105ED8">
            <w:pPr>
              <w:pStyle w:val="-1"/>
              <w:jc w:val="left"/>
              <w:rPr>
                <w:szCs w:val="24"/>
              </w:rPr>
            </w:pPr>
            <w:r w:rsidRPr="00F613B2">
              <w:rPr>
                <w:szCs w:val="24"/>
              </w:rPr>
              <w:t>Земли сельскохозяйственного назначения</w:t>
            </w:r>
          </w:p>
        </w:tc>
        <w:tc>
          <w:tcPr>
            <w:tcW w:w="2268" w:type="dxa"/>
            <w:shd w:val="clear" w:color="auto" w:fill="auto"/>
          </w:tcPr>
          <w:p w14:paraId="29B3784A" w14:textId="79B9CF14" w:rsidR="000A3C36" w:rsidRPr="00F613B2" w:rsidRDefault="000A3C36" w:rsidP="00105ED8">
            <w:pPr>
              <w:pStyle w:val="-1"/>
              <w:jc w:val="left"/>
              <w:rPr>
                <w:szCs w:val="24"/>
              </w:rPr>
            </w:pPr>
            <w:r w:rsidRPr="00F613B2">
              <w:rPr>
                <w:szCs w:val="24"/>
              </w:rPr>
              <w:t>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w:t>
            </w:r>
          </w:p>
        </w:tc>
        <w:tc>
          <w:tcPr>
            <w:tcW w:w="1984" w:type="dxa"/>
            <w:shd w:val="clear" w:color="auto" w:fill="auto"/>
          </w:tcPr>
          <w:p w14:paraId="651A8B1E" w14:textId="2A7F3E1F" w:rsidR="000A3C36" w:rsidRPr="00F613B2" w:rsidRDefault="000A3C36" w:rsidP="00F613B2">
            <w:pPr>
              <w:pStyle w:val="-1"/>
              <w:jc w:val="left"/>
              <w:rPr>
                <w:szCs w:val="24"/>
              </w:rPr>
            </w:pPr>
            <w:r w:rsidRPr="00F613B2">
              <w:t>Зоны сельскохозя</w:t>
            </w:r>
            <w:r w:rsidR="00F613B2" w:rsidRPr="00F613B2">
              <w:t>йственных угодий</w:t>
            </w:r>
            <w:r w:rsidRPr="00F613B2">
              <w:t xml:space="preserve"> (</w:t>
            </w:r>
            <w:r w:rsidR="00F613B2" w:rsidRPr="00F613B2">
              <w:t>СХУ</w:t>
            </w:r>
            <w:r w:rsidRPr="00F613B2">
              <w:t>)</w:t>
            </w:r>
          </w:p>
        </w:tc>
        <w:tc>
          <w:tcPr>
            <w:tcW w:w="1985" w:type="dxa"/>
            <w:shd w:val="clear" w:color="auto" w:fill="auto"/>
          </w:tcPr>
          <w:p w14:paraId="4657EEBE" w14:textId="4418C157" w:rsidR="000A3C36" w:rsidRPr="00F613B2" w:rsidRDefault="000A3C36" w:rsidP="00105ED8">
            <w:pPr>
              <w:pStyle w:val="-1"/>
              <w:jc w:val="left"/>
              <w:rPr>
                <w:szCs w:val="24"/>
              </w:rPr>
            </w:pPr>
            <w:r w:rsidRPr="00F613B2">
              <w:t>Производственные зоны, зоны инженерной и транспортной инфраструктур (П)</w:t>
            </w:r>
          </w:p>
        </w:tc>
        <w:tc>
          <w:tcPr>
            <w:tcW w:w="1701" w:type="dxa"/>
            <w:shd w:val="clear" w:color="auto" w:fill="auto"/>
          </w:tcPr>
          <w:p w14:paraId="79FAA800" w14:textId="5D9B7F78" w:rsidR="0039561C" w:rsidRPr="00254228" w:rsidRDefault="0039561C" w:rsidP="0039561C">
            <w:pPr>
              <w:pStyle w:val="-1"/>
              <w:jc w:val="left"/>
              <w:rPr>
                <w:sz w:val="20"/>
                <w:szCs w:val="24"/>
              </w:rPr>
            </w:pPr>
            <w:r w:rsidRPr="00254228">
              <w:rPr>
                <w:rFonts w:ascii="TimesNewRomanPSMT" w:eastAsia="Times New Roman" w:hAnsi="TimesNewRomanPSMT"/>
                <w:color w:val="000000"/>
                <w:szCs w:val="28"/>
              </w:rPr>
              <w:t xml:space="preserve">Разработка дополнительных карьеров в границах лицензионных участков </w:t>
            </w:r>
          </w:p>
          <w:p w14:paraId="366EB7A1" w14:textId="08BD6367" w:rsidR="000A3C36" w:rsidRPr="00F613B2" w:rsidRDefault="000A3C36" w:rsidP="0039561C">
            <w:pPr>
              <w:pStyle w:val="-1"/>
              <w:jc w:val="left"/>
              <w:rPr>
                <w:szCs w:val="24"/>
              </w:rPr>
            </w:pPr>
          </w:p>
        </w:tc>
      </w:tr>
    </w:tbl>
    <w:p w14:paraId="61772DB3" w14:textId="77777777" w:rsidR="00CA73E9" w:rsidRPr="0090583A" w:rsidRDefault="00CA73E9" w:rsidP="00CA73E9">
      <w:pPr>
        <w:rPr>
          <w:sz w:val="22"/>
          <w:szCs w:val="22"/>
          <w:highlight w:val="yellow"/>
        </w:rPr>
      </w:pPr>
    </w:p>
    <w:p w14:paraId="342107D1" w14:textId="77777777" w:rsidR="00CA73E9" w:rsidRPr="0090583A" w:rsidRDefault="00CA73E9">
      <w:pPr>
        <w:spacing w:after="160" w:line="259" w:lineRule="auto"/>
        <w:ind w:firstLine="0"/>
        <w:jc w:val="left"/>
        <w:rPr>
          <w:highlight w:val="yellow"/>
        </w:rPr>
        <w:sectPr w:rsidR="00CA73E9" w:rsidRPr="0090583A" w:rsidSect="006E1700">
          <w:pgSz w:w="16838" w:h="11906" w:orient="landscape" w:code="9"/>
          <w:pgMar w:top="1134" w:right="851" w:bottom="1134" w:left="1701" w:header="510" w:footer="510" w:gutter="0"/>
          <w:cols w:space="708"/>
          <w:docGrid w:linePitch="381"/>
        </w:sectPr>
      </w:pPr>
    </w:p>
    <w:p w14:paraId="7235A3F4" w14:textId="77777777" w:rsidR="00CA73E9" w:rsidRPr="00E1656C" w:rsidRDefault="00CA73E9" w:rsidP="004B7C26">
      <w:pPr>
        <w:pStyle w:val="21"/>
      </w:pPr>
      <w:bookmarkStart w:id="60" w:name="_Toc332475799"/>
      <w:bookmarkStart w:id="61" w:name="_Toc41321082"/>
      <w:bookmarkStart w:id="62" w:name="_Toc69398867"/>
      <w:bookmarkStart w:id="63" w:name="_Toc206770704"/>
      <w:bookmarkStart w:id="64" w:name="_Toc207895163"/>
      <w:r w:rsidRPr="00E1656C">
        <w:lastRenderedPageBreak/>
        <w:t>Зоны с особыми условиями использования территории</w:t>
      </w:r>
      <w:bookmarkEnd w:id="60"/>
      <w:bookmarkEnd w:id="61"/>
      <w:bookmarkEnd w:id="62"/>
      <w:bookmarkEnd w:id="63"/>
      <w:bookmarkEnd w:id="64"/>
    </w:p>
    <w:p w14:paraId="5BAE7675" w14:textId="45B5A2BB" w:rsidR="002A42AE" w:rsidRPr="0081581B" w:rsidRDefault="002A42AE" w:rsidP="002A42AE">
      <w:pPr>
        <w:pStyle w:val="ab"/>
      </w:pPr>
      <w:bookmarkStart w:id="65" w:name="_Toc206770705"/>
      <w:r w:rsidRPr="0081581B">
        <w:t>В соответствии со ст. 105 Земельного кодекса РФ к зонам с особыми условиями использования территорий на территории</w:t>
      </w:r>
      <w:r w:rsidR="00BC0F67">
        <w:t xml:space="preserve"> Губановского и Саватьевского месторождения</w:t>
      </w:r>
      <w:r w:rsidRPr="0081581B">
        <w:t>:</w:t>
      </w:r>
    </w:p>
    <w:p w14:paraId="18E03056" w14:textId="77777777" w:rsidR="002A42AE" w:rsidRDefault="002A42AE" w:rsidP="002A42AE">
      <w:pPr>
        <w:numPr>
          <w:ilvl w:val="0"/>
          <w:numId w:val="2"/>
        </w:numPr>
        <w:suppressAutoHyphens/>
      </w:pPr>
      <w:r w:rsidRPr="00873E99">
        <w:t>охранная зона объектов электроэнергетики;</w:t>
      </w:r>
    </w:p>
    <w:p w14:paraId="74601506" w14:textId="127DA7D4" w:rsidR="002A42AE" w:rsidRDefault="00BC0F67" w:rsidP="00BC0F67">
      <w:pPr>
        <w:suppressAutoHyphens/>
      </w:pPr>
      <w:r>
        <w:t xml:space="preserve">К территории </w:t>
      </w:r>
      <w:r w:rsidRPr="00BC0F67">
        <w:t>Губановского</w:t>
      </w:r>
      <w:r>
        <w:t xml:space="preserve"> месторождения примыкают </w:t>
      </w:r>
      <w:r w:rsidR="002A42AE" w:rsidRPr="00873E99">
        <w:t xml:space="preserve">водоохранная </w:t>
      </w:r>
      <w:r>
        <w:t>зона и п</w:t>
      </w:r>
      <w:r w:rsidR="002A42AE" w:rsidRPr="00873E99">
        <w:t>рибрежная защитная полоса</w:t>
      </w:r>
      <w:r>
        <w:t xml:space="preserve"> реки Большой Тел</w:t>
      </w:r>
      <w:r w:rsidR="003257EE">
        <w:t>ё</w:t>
      </w:r>
      <w:r>
        <w:t>с</w:t>
      </w:r>
      <w:r w:rsidR="003257EE">
        <w:t xml:space="preserve">. </w:t>
      </w:r>
    </w:p>
    <w:p w14:paraId="4DB22F56" w14:textId="77777777" w:rsidR="003257EE" w:rsidRPr="00AA63E4" w:rsidRDefault="003257EE" w:rsidP="003257EE">
      <w:pPr>
        <w:pStyle w:val="50"/>
      </w:pPr>
      <w:r w:rsidRPr="00AA63E4">
        <w:t>Охранная </w:t>
      </w:r>
      <w:r>
        <w:t>зона объектов электроэнергетики</w:t>
      </w:r>
    </w:p>
    <w:p w14:paraId="47CEE416" w14:textId="77777777" w:rsidR="003257EE" w:rsidRPr="00AA63E4" w:rsidRDefault="003257EE" w:rsidP="003257EE">
      <w:pPr>
        <w:pStyle w:val="ab"/>
        <w:rPr>
          <w:spacing w:val="2"/>
          <w:shd w:val="clear" w:color="auto" w:fill="FFFFFF"/>
        </w:rPr>
      </w:pPr>
      <w:r w:rsidRPr="00AA63E4">
        <w:t>В соответствии с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r>
        <w:t>, утвержденными постановлением Правительства Российской Федерации от 24.02.2009 № 160,</w:t>
      </w:r>
      <w:r w:rsidRPr="00AA63E4">
        <w:t xml:space="preserve"> </w:t>
      </w:r>
      <w:r>
        <w:rPr>
          <w:spacing w:val="2"/>
          <w:shd w:val="clear" w:color="auto" w:fill="FFFFFF"/>
        </w:rPr>
        <w:t>о</w:t>
      </w:r>
      <w:r w:rsidRPr="00AA63E4">
        <w:rPr>
          <w:spacing w:val="2"/>
          <w:shd w:val="clear" w:color="auto" w:fill="FFFFFF"/>
        </w:rPr>
        <w:t>хранные зоны объектов электросетевого хозяйства устанавливаются:</w:t>
      </w:r>
    </w:p>
    <w:p w14:paraId="671104C5" w14:textId="77777777" w:rsidR="003257EE" w:rsidRPr="00AA63E4" w:rsidRDefault="003257EE" w:rsidP="003257EE">
      <w:pPr>
        <w:pStyle w:val="ab"/>
      </w:pPr>
      <w:r w:rsidRPr="00AA63E4">
        <w:rPr>
          <w:shd w:val="clear" w:color="auto" w:fill="FFFFFF"/>
        </w:rPr>
        <w:t>1.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14:paraId="12F0DF2C" w14:textId="77777777" w:rsidR="003257EE" w:rsidRPr="00F46FF7" w:rsidRDefault="003257EE" w:rsidP="003257EE">
      <w:pPr>
        <w:pStyle w:val="ab"/>
      </w:pPr>
      <w:r w:rsidRPr="00F46FF7">
        <w:t>- до 1 кВ – 2 м;</w:t>
      </w:r>
    </w:p>
    <w:p w14:paraId="3DAE5A26" w14:textId="77777777" w:rsidR="003257EE" w:rsidRPr="00F46FF7" w:rsidRDefault="003257EE" w:rsidP="003257EE">
      <w:pPr>
        <w:pStyle w:val="ab"/>
      </w:pPr>
      <w:r w:rsidRPr="00F46FF7">
        <w:t>- 1-20 кВ – 10 м (</w:t>
      </w:r>
      <w:r w:rsidRPr="00F46FF7">
        <w:rPr>
          <w:shd w:val="clear" w:color="auto" w:fill="FFFFFF"/>
        </w:rPr>
        <w:t>5 - для линий с самонесущими или изолированными проводами, размещенных в границах населенных пунктов)</w:t>
      </w:r>
      <w:r w:rsidRPr="00F46FF7">
        <w:t>;</w:t>
      </w:r>
    </w:p>
    <w:p w14:paraId="64C5425D" w14:textId="77777777" w:rsidR="003257EE" w:rsidRPr="00F46FF7" w:rsidRDefault="003257EE" w:rsidP="003257EE">
      <w:pPr>
        <w:pStyle w:val="ab"/>
      </w:pPr>
      <w:r w:rsidRPr="00F46FF7">
        <w:t>- 35 кВ – 15 м;</w:t>
      </w:r>
    </w:p>
    <w:p w14:paraId="7E8FCC76" w14:textId="77777777" w:rsidR="003257EE" w:rsidRPr="00AA63E4" w:rsidRDefault="003257EE" w:rsidP="003257EE">
      <w:pPr>
        <w:pStyle w:val="ab"/>
        <w:rPr>
          <w:shd w:val="clear" w:color="auto" w:fill="FFFFFF"/>
        </w:rPr>
      </w:pPr>
      <w:r w:rsidRPr="00AA63E4">
        <w:rPr>
          <w:shd w:val="clear" w:color="auto" w:fill="FFFFFF"/>
        </w:rPr>
        <w:t>2.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6DA3D389" w14:textId="77777777" w:rsidR="003257EE" w:rsidRPr="00AA63E4" w:rsidRDefault="003257EE" w:rsidP="003257EE">
      <w:pPr>
        <w:pStyle w:val="ab"/>
        <w:rPr>
          <w:shd w:val="clear" w:color="auto" w:fill="FFFFFF"/>
        </w:rPr>
      </w:pPr>
      <w:r w:rsidRPr="00AA63E4">
        <w:rPr>
          <w:shd w:val="clear" w:color="auto" w:fill="FFFFFF"/>
        </w:rPr>
        <w:t>3.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 применительно к высшему классу напряжения подстанции.</w:t>
      </w:r>
    </w:p>
    <w:p w14:paraId="40F71499" w14:textId="77777777" w:rsidR="003257EE" w:rsidRPr="00AA63E4" w:rsidRDefault="003257EE" w:rsidP="003257EE">
      <w:pPr>
        <w:pStyle w:val="ab"/>
      </w:pPr>
      <w:r w:rsidRPr="00AA63E4">
        <w:rPr>
          <w:spacing w:val="2"/>
          <w:shd w:val="clear" w:color="auto" w:fill="FFFFFF"/>
        </w:rPr>
        <w:t>Охранные зоны подлежат маркировке путем установки за счет сетевой</w:t>
      </w:r>
      <w:r w:rsidRPr="00AA63E4">
        <w:rPr>
          <w:rStyle w:val="ac"/>
        </w:rPr>
        <w:t xml:space="preserve"> организации предупреждающих знаков с указанием размера охранной зоны. Выполнение любых работ, включая посадку и вырубку</w:t>
      </w:r>
      <w:r w:rsidRPr="00AA63E4">
        <w:t xml:space="preserve"> деревьев и кустарников, в охранной зоне ЛЭП допустимо только с письменного разрешения сетевой организации.</w:t>
      </w:r>
    </w:p>
    <w:p w14:paraId="6A223959" w14:textId="77777777" w:rsidR="003257EE" w:rsidRPr="00E1656C" w:rsidRDefault="003257EE" w:rsidP="003257EE">
      <w:pPr>
        <w:pStyle w:val="50"/>
      </w:pPr>
      <w:r w:rsidRPr="00E1656C">
        <w:t>Водоохранная (рыбоохранная) зона и прибрежная защитная полоса</w:t>
      </w:r>
    </w:p>
    <w:p w14:paraId="3DFEFF2C"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i/>
          <w:sz w:val="28"/>
          <w:szCs w:val="28"/>
        </w:rPr>
        <w:t>Водоохранные зоны</w:t>
      </w:r>
      <w:r w:rsidRPr="00E1656C">
        <w:rPr>
          <w:rFonts w:ascii="Times New Roman" w:hAnsi="Times New Roman" w:cs="Times New Roman"/>
          <w:sz w:val="28"/>
          <w:szCs w:val="28"/>
        </w:rPr>
        <w:t xml:space="preserve"> устанавливаются в соответствии со ст. 65 Водного кодекса Российской Федерации. </w:t>
      </w:r>
    </w:p>
    <w:p w14:paraId="7A900DC7"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lastRenderedPageBreak/>
        <w:t>Ширина водоохранной зоны рек или ручьев устанавливается от их истока для рек или ручьев протяженностью:</w:t>
      </w:r>
    </w:p>
    <w:p w14:paraId="036D807C"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1) до десяти километров - в размере пятидесяти метров;</w:t>
      </w:r>
    </w:p>
    <w:p w14:paraId="1AE6CBD2"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2) от десяти до пятидесяти километров - в размере ста метров;</w:t>
      </w:r>
    </w:p>
    <w:p w14:paraId="232608AA"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3) от пятидесяти километров и более - в размере двухсот метров.</w:t>
      </w:r>
    </w:p>
    <w:p w14:paraId="05271F47"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Для реки, ручья протяженностью менее десяти километров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w:t>
      </w:r>
    </w:p>
    <w:p w14:paraId="48E79F24"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Ширина водоохранной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водоохранной зоны водохранилища, расположенного на водотоке, устанавливается равной ширине водоохранной зоны этого водотока.</w:t>
      </w:r>
    </w:p>
    <w:p w14:paraId="78D0F254"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 xml:space="preserve">В границах водоохранных зон устанавливаются </w:t>
      </w:r>
      <w:r w:rsidRPr="00E1656C">
        <w:rPr>
          <w:rFonts w:ascii="Times New Roman" w:hAnsi="Times New Roman" w:cs="Times New Roman"/>
          <w:i/>
          <w:sz w:val="28"/>
          <w:szCs w:val="28"/>
        </w:rPr>
        <w:t>прибрежные защитные</w:t>
      </w:r>
      <w:r w:rsidRPr="00E1656C">
        <w:rPr>
          <w:rFonts w:ascii="Times New Roman" w:hAnsi="Times New Roman" w:cs="Times New Roman"/>
          <w:sz w:val="28"/>
          <w:szCs w:val="28"/>
        </w:rPr>
        <w:t xml:space="preserve"> полосы, на территориях которых вводятся дополнительные ограничения хозяйственной и иной деятельности.</w:t>
      </w:r>
    </w:p>
    <w:p w14:paraId="02ED80F2"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Ширина прибрежной защитной полосы устанавливается в зависимости от уклона берега водного объекта и составляет тридцать метров для обратного или нулевого уклона, сорок метров для уклона до трех градусов и пятьдесят метров для уклона три и более градуса.</w:t>
      </w:r>
    </w:p>
    <w:p w14:paraId="6C788446"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Для расположенных в границах болот проточных и сточных озер и соответствующих водотоков ширина прибрежной защитной полосы устанавливается в размере пятидесяти метров.</w:t>
      </w:r>
    </w:p>
    <w:p w14:paraId="667772C2"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Ширина прибрежной защитной полосы реки, озера, водохранилища, имеющих особо ценное рыбохозяйственное значение (места нереста, нагула, зимовки рыб и других водных биологических ресурсов), устанавливается в размере двухсот метров независимо от уклона прилегающих земель.</w:t>
      </w:r>
    </w:p>
    <w:p w14:paraId="0F7A5AAA" w14:textId="77777777" w:rsidR="003257EE" w:rsidRPr="00E1656C" w:rsidRDefault="003257EE" w:rsidP="003257EE">
      <w:r w:rsidRPr="00E1656C">
        <w:t xml:space="preserve">Также в соответствии со ст. 6 Водного кодекса РФ устанавливается </w:t>
      </w:r>
      <w:r w:rsidRPr="00E1656C">
        <w:rPr>
          <w:i/>
        </w:rPr>
        <w:t>береговая полоса</w:t>
      </w:r>
      <w:r w:rsidRPr="00E1656C">
        <w:t xml:space="preserve"> – полоса вдоль береговой линии (границы водного объекта) водного объекта общего пользования. Ширина береговой полосы водных объектов общего пользования составляет </w:t>
      </w:r>
      <w:smartTag w:uri="urn:schemas-microsoft-com:office:smarttags" w:element="metricconverter">
        <w:smartTagPr>
          <w:attr w:name="ProductID" w:val="20 м"/>
        </w:smartTagPr>
        <w:r w:rsidRPr="00E1656C">
          <w:t>20 м</w:t>
        </w:r>
      </w:smartTag>
      <w:r w:rsidRPr="00E1656C">
        <w:t xml:space="preserve">, за исключением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м"/>
        </w:smartTagPr>
        <w:r w:rsidRPr="00E1656C">
          <w:t>10 км</w:t>
        </w:r>
      </w:smartTag>
      <w:r w:rsidRPr="00E1656C">
        <w:t xml:space="preserve">. Ширина береговой полосы каналов, рек и ручьев длиной не более, чем </w:t>
      </w:r>
      <w:smartTag w:uri="urn:schemas-microsoft-com:office:smarttags" w:element="metricconverter">
        <w:smartTagPr>
          <w:attr w:name="ProductID" w:val="10 км"/>
        </w:smartTagPr>
        <w:r w:rsidRPr="00E1656C">
          <w:t>10 км</w:t>
        </w:r>
      </w:smartTag>
      <w:r w:rsidRPr="00E1656C">
        <w:t xml:space="preserve">, составляет </w:t>
      </w:r>
      <w:smartTag w:uri="urn:schemas-microsoft-com:office:smarttags" w:element="metricconverter">
        <w:smartTagPr>
          <w:attr w:name="ProductID" w:val="5 м"/>
        </w:smartTagPr>
        <w:r w:rsidRPr="00E1656C">
          <w:t>5 м</w:t>
        </w:r>
      </w:smartTag>
      <w:r w:rsidRPr="00E1656C">
        <w:t>.</w:t>
      </w:r>
    </w:p>
    <w:p w14:paraId="63F4EB98" w14:textId="77777777" w:rsidR="003257EE" w:rsidRPr="00E1656C" w:rsidRDefault="003257EE" w:rsidP="003257EE">
      <w:pPr>
        <w:pStyle w:val="ab"/>
        <w:rPr>
          <w:i/>
        </w:rPr>
      </w:pPr>
      <w:r w:rsidRPr="00E1656C">
        <w:rPr>
          <w:i/>
        </w:rPr>
        <w:t>В границах водоохранных зон запрещаются:</w:t>
      </w:r>
    </w:p>
    <w:p w14:paraId="45FF1D21"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1) использование сточных вод в целях регулирования плодородия почв;</w:t>
      </w:r>
    </w:p>
    <w:p w14:paraId="670D5EF1"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0700293B"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3) осуществление авиационных мер по борьбе с вредными организмами;</w:t>
      </w:r>
    </w:p>
    <w:p w14:paraId="2C3A8291"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lastRenderedPageBreak/>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5BAFCF1D"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02A96E98"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6) размещение специализированных хранилищ пестицидов и агрохимикатов, применение пестицидов и агрохимикатов;</w:t>
      </w:r>
    </w:p>
    <w:p w14:paraId="390475A4"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7) сброс сточных, в том числе дренажных, вод;</w:t>
      </w:r>
    </w:p>
    <w:p w14:paraId="7B21E5CD" w14:textId="77777777" w:rsidR="003257EE" w:rsidRPr="00E1656C" w:rsidRDefault="003257EE" w:rsidP="003257EE">
      <w:pPr>
        <w:pStyle w:val="ConsNormal"/>
        <w:widowControl/>
        <w:spacing w:line="23" w:lineRule="atLeast"/>
        <w:ind w:right="0" w:firstLine="709"/>
        <w:jc w:val="both"/>
        <w:rPr>
          <w:rFonts w:ascii="Times New Roman" w:hAnsi="Times New Roman" w:cs="Times New Roman"/>
          <w:sz w:val="28"/>
          <w:szCs w:val="28"/>
        </w:rPr>
      </w:pPr>
      <w:r w:rsidRPr="00E1656C">
        <w:rPr>
          <w:rFonts w:ascii="Times New Roman" w:hAnsi="Times New Roman" w:cs="Times New Roman"/>
          <w:sz w:val="28"/>
          <w:szCs w:val="28"/>
        </w:rPr>
        <w:t>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w:t>
      </w:r>
      <w:hyperlink r:id="rId14" w:anchor="block_7" w:history="1">
        <w:r w:rsidRPr="00E1656C">
          <w:rPr>
            <w:rFonts w:ascii="Times New Roman" w:hAnsi="Times New Roman" w:cs="Times New Roman"/>
            <w:sz w:val="28"/>
            <w:szCs w:val="28"/>
          </w:rPr>
          <w:t>законодательством</w:t>
        </w:r>
      </w:hyperlink>
      <w:r w:rsidRPr="00E1656C">
        <w:rPr>
          <w:rFonts w:ascii="Times New Roman" w:hAnsi="Times New Roman" w:cs="Times New Roman"/>
          <w:sz w:val="28"/>
          <w:szCs w:val="28"/>
        </w:rPr>
        <w:t>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15" w:anchor="block_191" w:history="1">
        <w:r w:rsidRPr="00E1656C">
          <w:rPr>
            <w:rFonts w:ascii="Times New Roman" w:hAnsi="Times New Roman" w:cs="Times New Roman"/>
            <w:sz w:val="28"/>
            <w:szCs w:val="28"/>
          </w:rPr>
          <w:t>статьей 19.1</w:t>
        </w:r>
      </w:hyperlink>
      <w:r w:rsidRPr="00E1656C">
        <w:rPr>
          <w:rFonts w:ascii="Times New Roman" w:hAnsi="Times New Roman" w:cs="Times New Roman"/>
          <w:sz w:val="28"/>
          <w:szCs w:val="28"/>
        </w:rPr>
        <w:t> Закона Российской Федерации от 21 февраля 1992 года № 2395-I "О недрах").</w:t>
      </w:r>
    </w:p>
    <w:p w14:paraId="5E79D66B" w14:textId="77777777" w:rsidR="003257EE" w:rsidRPr="00E1656C" w:rsidRDefault="003257EE" w:rsidP="003257EE">
      <w:pPr>
        <w:shd w:val="clear" w:color="auto" w:fill="FFFFFF"/>
        <w:spacing w:line="315" w:lineRule="atLeast"/>
        <w:ind w:firstLine="540"/>
        <w:rPr>
          <w:color w:val="000000"/>
          <w:szCs w:val="28"/>
        </w:rPr>
      </w:pPr>
      <w:r w:rsidRPr="00E1656C">
        <w:rPr>
          <w:rStyle w:val="blk"/>
          <w:color w:val="000000"/>
          <w:szCs w:val="28"/>
        </w:rPr>
        <w:t> 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14:paraId="0323A4E9" w14:textId="77777777" w:rsidR="003257EE" w:rsidRPr="00E1656C" w:rsidRDefault="003257EE" w:rsidP="003257EE">
      <w:pPr>
        <w:shd w:val="clear" w:color="auto" w:fill="FFFFFF"/>
        <w:spacing w:line="315" w:lineRule="atLeast"/>
        <w:ind w:firstLine="540"/>
        <w:rPr>
          <w:color w:val="000000"/>
          <w:szCs w:val="28"/>
        </w:rPr>
      </w:pPr>
      <w:bookmarkStart w:id="66" w:name="dst99"/>
      <w:bookmarkEnd w:id="66"/>
      <w:r w:rsidRPr="00E1656C">
        <w:rPr>
          <w:rStyle w:val="blk"/>
          <w:color w:val="000000"/>
          <w:szCs w:val="28"/>
        </w:rPr>
        <w:t>1) централизованные системы водоотведения (канализации), централизованные ливневые системы водоотведения;</w:t>
      </w:r>
    </w:p>
    <w:p w14:paraId="097A308D" w14:textId="77777777" w:rsidR="003257EE" w:rsidRPr="00E1656C" w:rsidRDefault="003257EE" w:rsidP="003257EE">
      <w:pPr>
        <w:shd w:val="clear" w:color="auto" w:fill="FFFFFF"/>
        <w:spacing w:line="315" w:lineRule="atLeast"/>
        <w:ind w:firstLine="540"/>
        <w:rPr>
          <w:color w:val="000000"/>
          <w:szCs w:val="28"/>
        </w:rPr>
      </w:pPr>
      <w:bookmarkStart w:id="67" w:name="dst100"/>
      <w:bookmarkEnd w:id="67"/>
      <w:r w:rsidRPr="00E1656C">
        <w:rPr>
          <w:rStyle w:val="blk"/>
          <w:color w:val="000000"/>
          <w:szCs w:val="28"/>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14:paraId="2FA543A7" w14:textId="77777777" w:rsidR="003257EE" w:rsidRPr="00E1656C" w:rsidRDefault="003257EE" w:rsidP="003257EE">
      <w:pPr>
        <w:shd w:val="clear" w:color="auto" w:fill="FFFFFF"/>
        <w:spacing w:line="315" w:lineRule="atLeast"/>
        <w:ind w:firstLine="540"/>
        <w:rPr>
          <w:color w:val="000000"/>
          <w:szCs w:val="28"/>
        </w:rPr>
      </w:pPr>
      <w:bookmarkStart w:id="68" w:name="dst101"/>
      <w:bookmarkEnd w:id="68"/>
      <w:r w:rsidRPr="00E1656C">
        <w:rPr>
          <w:rStyle w:val="blk"/>
          <w:color w:val="000000"/>
          <w:szCs w:val="28"/>
        </w:rPr>
        <w:lastRenderedPageBreak/>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14:paraId="72213180" w14:textId="77777777" w:rsidR="003257EE" w:rsidRPr="00E1656C" w:rsidRDefault="003257EE" w:rsidP="003257EE">
      <w:pPr>
        <w:shd w:val="clear" w:color="auto" w:fill="FFFFFF"/>
        <w:spacing w:line="315" w:lineRule="atLeast"/>
        <w:ind w:firstLine="540"/>
        <w:rPr>
          <w:color w:val="000000"/>
          <w:szCs w:val="28"/>
        </w:rPr>
      </w:pPr>
      <w:bookmarkStart w:id="69" w:name="dst102"/>
      <w:bookmarkEnd w:id="69"/>
      <w:r w:rsidRPr="00E1656C">
        <w:rPr>
          <w:rStyle w:val="blk"/>
          <w:color w:val="000000"/>
          <w:szCs w:val="28"/>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14:paraId="7E74F644" w14:textId="77777777" w:rsidR="003257EE" w:rsidRPr="00E1656C" w:rsidRDefault="003257EE" w:rsidP="003257EE">
      <w:pPr>
        <w:shd w:val="clear" w:color="auto" w:fill="FFFFFF"/>
        <w:spacing w:line="315" w:lineRule="atLeast"/>
        <w:ind w:firstLine="540"/>
        <w:rPr>
          <w:rStyle w:val="blk"/>
        </w:rPr>
      </w:pPr>
      <w:bookmarkStart w:id="70" w:name="dst255"/>
      <w:bookmarkEnd w:id="70"/>
      <w:r w:rsidRPr="00E1656C">
        <w:rPr>
          <w:rStyle w:val="blk"/>
          <w:color w:val="000000"/>
          <w:szCs w:val="28"/>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14:paraId="6818938D" w14:textId="77777777" w:rsidR="003257EE" w:rsidRPr="00E1656C" w:rsidRDefault="003257EE" w:rsidP="003257EE">
      <w:pPr>
        <w:shd w:val="clear" w:color="auto" w:fill="FFFFFF"/>
        <w:spacing w:line="315" w:lineRule="atLeast"/>
        <w:ind w:firstLine="540"/>
        <w:rPr>
          <w:rStyle w:val="blk"/>
          <w:i/>
          <w:color w:val="000000"/>
          <w:szCs w:val="28"/>
        </w:rPr>
      </w:pPr>
      <w:r w:rsidRPr="00E1656C">
        <w:rPr>
          <w:rStyle w:val="blk"/>
          <w:i/>
          <w:szCs w:val="28"/>
        </w:rPr>
        <w:t>В границах прибрежных защитных полос, наряду с установленными ограничениями в водоохранных зонах, также запрещаются</w:t>
      </w:r>
      <w:r w:rsidRPr="00E1656C">
        <w:rPr>
          <w:rStyle w:val="blk"/>
          <w:i/>
          <w:color w:val="000000"/>
          <w:szCs w:val="28"/>
        </w:rPr>
        <w:t xml:space="preserve">. </w:t>
      </w:r>
    </w:p>
    <w:p w14:paraId="11E16403" w14:textId="77777777" w:rsidR="003257EE" w:rsidRPr="00E1656C" w:rsidRDefault="003257EE" w:rsidP="003257EE">
      <w:pPr>
        <w:shd w:val="clear" w:color="auto" w:fill="FFFFFF"/>
        <w:spacing w:line="315" w:lineRule="atLeast"/>
        <w:ind w:firstLine="540"/>
        <w:rPr>
          <w:rStyle w:val="blk"/>
          <w:color w:val="000000"/>
        </w:rPr>
      </w:pPr>
      <w:r w:rsidRPr="00E1656C">
        <w:rPr>
          <w:rStyle w:val="blk"/>
          <w:color w:val="000000"/>
        </w:rPr>
        <w:t>1) распашка земель;</w:t>
      </w:r>
    </w:p>
    <w:p w14:paraId="0EC68E20" w14:textId="77777777" w:rsidR="003257EE" w:rsidRPr="00E1656C" w:rsidRDefault="003257EE" w:rsidP="003257EE">
      <w:pPr>
        <w:shd w:val="clear" w:color="auto" w:fill="FFFFFF"/>
        <w:spacing w:line="315" w:lineRule="atLeast"/>
        <w:ind w:firstLine="540"/>
        <w:rPr>
          <w:rStyle w:val="blk"/>
          <w:color w:val="000000"/>
        </w:rPr>
      </w:pPr>
      <w:r w:rsidRPr="00E1656C">
        <w:rPr>
          <w:rStyle w:val="blk"/>
          <w:color w:val="000000"/>
        </w:rPr>
        <w:t>2) размещение отвалов размываемых грунтов;</w:t>
      </w:r>
    </w:p>
    <w:p w14:paraId="72471C97" w14:textId="77777777" w:rsidR="003257EE" w:rsidRPr="00E1656C" w:rsidRDefault="003257EE" w:rsidP="003257EE">
      <w:pPr>
        <w:pStyle w:val="ConsNormal"/>
        <w:widowControl/>
        <w:spacing w:line="23" w:lineRule="atLeast"/>
        <w:ind w:right="0" w:firstLine="567"/>
        <w:jc w:val="both"/>
        <w:rPr>
          <w:rFonts w:ascii="Times New Roman" w:hAnsi="Times New Roman" w:cs="Times New Roman"/>
          <w:sz w:val="28"/>
          <w:szCs w:val="28"/>
        </w:rPr>
      </w:pPr>
      <w:r w:rsidRPr="00E1656C">
        <w:rPr>
          <w:rFonts w:ascii="Times New Roman" w:hAnsi="Times New Roman" w:cs="Times New Roman"/>
          <w:sz w:val="28"/>
          <w:szCs w:val="28"/>
        </w:rPr>
        <w:t>3) выпас сельскохозяйственных животных и организация для них летних лагерей, ванн.</w:t>
      </w:r>
    </w:p>
    <w:p w14:paraId="2D20CB30" w14:textId="77777777" w:rsidR="003257EE" w:rsidRPr="005906E5" w:rsidRDefault="003257EE" w:rsidP="003257EE">
      <w:r w:rsidRPr="00E1656C">
        <w:rPr>
          <w:i/>
        </w:rPr>
        <w:t>Береговая полоса</w:t>
      </w:r>
      <w:r w:rsidRPr="00E1656C">
        <w:t xml:space="preserve"> предназначается для общего пользования. 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w:t>
      </w:r>
      <w:r w:rsidRPr="00E1656C">
        <w:rPr>
          <w:lang w:val="en-US"/>
        </w:rPr>
        <w:t> </w:t>
      </w:r>
      <w:r w:rsidRPr="00E1656C">
        <w:t>осуществления любительского и спортивного рыболовства и причаливания плавучих средств.</w:t>
      </w:r>
    </w:p>
    <w:p w14:paraId="03F70C4D" w14:textId="09849A6B" w:rsidR="00F650BD" w:rsidRPr="002A42AE" w:rsidRDefault="00F650BD" w:rsidP="00F650BD">
      <w:pPr>
        <w:pStyle w:val="1"/>
        <w:ind w:left="0" w:firstLine="0"/>
      </w:pPr>
      <w:bookmarkStart w:id="71" w:name="_Toc207895164"/>
      <w:r w:rsidRPr="002A42AE">
        <w:t>Перечень земельных участков, которые включаются в границы населенных пунктов, входящих в состав муниципального округа, или исключаются из их границ, с указанием категорий земель, к которым планируется отнести эти земельные участки, и целей их планируемого использования</w:t>
      </w:r>
      <w:bookmarkEnd w:id="65"/>
      <w:bookmarkEnd w:id="71"/>
    </w:p>
    <w:p w14:paraId="39D3EC4C" w14:textId="5B8D8C5F" w:rsidR="00F650BD" w:rsidRPr="002A42AE" w:rsidRDefault="00F650BD" w:rsidP="00AF3E01">
      <w:pPr>
        <w:pStyle w:val="ab"/>
        <w:spacing w:after="240"/>
      </w:pPr>
      <w:r w:rsidRPr="002A42AE">
        <w:t>Территория проектирования расположена вне границ населенных пунктов. Изменение границ населенных пунктов не планируется.</w:t>
      </w:r>
    </w:p>
    <w:p w14:paraId="4A38A586" w14:textId="3F2DB948" w:rsidR="00AF3E01" w:rsidRPr="00E8300C" w:rsidRDefault="00AF3E01" w:rsidP="00AF3E01">
      <w:pPr>
        <w:pStyle w:val="1"/>
        <w:ind w:left="0" w:firstLine="0"/>
      </w:pPr>
      <w:bookmarkStart w:id="72" w:name="_Toc196812892"/>
      <w:bookmarkStart w:id="73" w:name="_Toc206770706"/>
      <w:bookmarkStart w:id="74" w:name="_Toc207895165"/>
      <w:r w:rsidRPr="00E8300C">
        <w:t>Оценка возможного влияния планируемых для размещения объектов местного значения на комплексное развитие этих территорий</w:t>
      </w:r>
      <w:bookmarkEnd w:id="72"/>
      <w:bookmarkEnd w:id="73"/>
      <w:bookmarkEnd w:id="74"/>
    </w:p>
    <w:p w14:paraId="510DB1DF" w14:textId="2070C113" w:rsidR="00AF3E01" w:rsidRPr="00E8300C" w:rsidRDefault="00AF3E01" w:rsidP="00AF3E01">
      <w:pPr>
        <w:spacing w:line="360" w:lineRule="exact"/>
      </w:pPr>
      <w:r w:rsidRPr="00E8300C">
        <w:rPr>
          <w:szCs w:val="28"/>
          <w:lang w:eastAsia="en-US"/>
        </w:rPr>
        <w:t>Размещение объектов местного значения на территории</w:t>
      </w:r>
      <w:r w:rsidR="00E8300C" w:rsidRPr="00E8300C">
        <w:rPr>
          <w:szCs w:val="28"/>
          <w:lang w:eastAsia="en-US"/>
        </w:rPr>
        <w:t xml:space="preserve"> Губановского и Саватьевского месторождения</w:t>
      </w:r>
      <w:r w:rsidRPr="00E8300C">
        <w:rPr>
          <w:szCs w:val="28"/>
          <w:lang w:eastAsia="en-US"/>
        </w:rPr>
        <w:t xml:space="preserve">, расположенного на территории </w:t>
      </w:r>
      <w:r w:rsidR="00E8300C" w:rsidRPr="00E8300C">
        <w:rPr>
          <w:szCs w:val="28"/>
          <w:lang w:eastAsia="en-US"/>
        </w:rPr>
        <w:t>Уинского</w:t>
      </w:r>
      <w:r w:rsidRPr="00E8300C">
        <w:rPr>
          <w:szCs w:val="28"/>
          <w:lang w:eastAsia="en-US"/>
        </w:rPr>
        <w:t xml:space="preserve"> муниципального округа, применительно к которой подготовлен Генеральный план, на данном этапе не предусмотрено. </w:t>
      </w:r>
    </w:p>
    <w:p w14:paraId="23037E9B" w14:textId="77777777" w:rsidR="00B47CEA" w:rsidRPr="00E1656C" w:rsidRDefault="00B47CEA" w:rsidP="004B7C26">
      <w:pPr>
        <w:pStyle w:val="1"/>
        <w:ind w:left="0" w:firstLine="0"/>
      </w:pPr>
      <w:bookmarkStart w:id="75" w:name="_Toc57801050"/>
      <w:bookmarkStart w:id="76" w:name="_Toc61959224"/>
      <w:bookmarkStart w:id="77" w:name="_Toc69398892"/>
      <w:bookmarkStart w:id="78" w:name="_Toc140408272"/>
      <w:bookmarkStart w:id="79" w:name="_Toc206770707"/>
      <w:bookmarkStart w:id="80" w:name="_Toc207895166"/>
      <w:r w:rsidRPr="00E1656C">
        <w:lastRenderedPageBreak/>
        <w:t>Охрана окружающей среды</w:t>
      </w:r>
      <w:bookmarkEnd w:id="75"/>
      <w:bookmarkEnd w:id="76"/>
      <w:bookmarkEnd w:id="77"/>
      <w:bookmarkEnd w:id="78"/>
      <w:bookmarkEnd w:id="79"/>
      <w:bookmarkEnd w:id="80"/>
    </w:p>
    <w:p w14:paraId="70718C88" w14:textId="77777777" w:rsidR="00B47CEA" w:rsidRPr="00E1656C" w:rsidRDefault="00B47CEA" w:rsidP="004B7C26">
      <w:pPr>
        <w:pStyle w:val="21"/>
      </w:pPr>
      <w:bookmarkStart w:id="81" w:name="_Toc69398894"/>
      <w:bookmarkStart w:id="82" w:name="_Toc140408274"/>
      <w:bookmarkStart w:id="83" w:name="_Toc206770708"/>
      <w:bookmarkStart w:id="84" w:name="_Toc207895167"/>
      <w:r w:rsidRPr="00E1656C">
        <w:t>Мероприятия по охране окружающей среды</w:t>
      </w:r>
      <w:bookmarkEnd w:id="81"/>
      <w:bookmarkEnd w:id="82"/>
      <w:bookmarkEnd w:id="83"/>
      <w:bookmarkEnd w:id="84"/>
    </w:p>
    <w:p w14:paraId="2D121CF5" w14:textId="74667720" w:rsidR="00FC0CB8" w:rsidRPr="002D6C87" w:rsidRDefault="00FC0CB8" w:rsidP="00FC0CB8">
      <w:pPr>
        <w:spacing w:line="276" w:lineRule="auto"/>
      </w:pPr>
      <w:bookmarkStart w:id="85" w:name="_Toc516233984"/>
      <w:bookmarkStart w:id="86" w:name="_Toc136345337"/>
      <w:bookmarkStart w:id="87" w:name="_Toc136345835"/>
      <w:bookmarkStart w:id="88" w:name="_Toc234132578"/>
      <w:bookmarkStart w:id="89" w:name="_Toc68189588"/>
      <w:bookmarkStart w:id="90" w:name="_Toc69398895"/>
      <w:r w:rsidRPr="002D6C87">
        <w:t xml:space="preserve">В соответствии со статьями 34–57 Федерального закона от 10.01.2002 № 7-ФЗ «Об охране окружающей среды» при размещении, проектировании, строительстве, реконструкции </w:t>
      </w:r>
      <w:r w:rsidR="00F045B7" w:rsidRPr="002D6C87">
        <w:t>муниципальных</w:t>
      </w:r>
      <w:r w:rsidR="004E6C6B" w:rsidRPr="002D6C87">
        <w:t xml:space="preserve"> округов</w:t>
      </w:r>
      <w:r w:rsidRPr="002D6C87">
        <w:t xml:space="preserve"> должны соблюдаться требования в области охраны окружающей среды, обеспечивающие благоприятное состояние окружающей среды для жизнедеятельности человека, а также для обитания растений, животных и других организмов, устойчивого функционирования естественных экологических систем. </w:t>
      </w:r>
    </w:p>
    <w:p w14:paraId="3D23A101" w14:textId="77777777" w:rsidR="00B47CEA" w:rsidRPr="00E1656C" w:rsidRDefault="00B47CEA" w:rsidP="004B7C26">
      <w:pPr>
        <w:pStyle w:val="21"/>
      </w:pPr>
      <w:bookmarkStart w:id="91" w:name="_Toc140408275"/>
      <w:bookmarkStart w:id="92" w:name="_Toc206770709"/>
      <w:bookmarkStart w:id="93" w:name="_Toc207895168"/>
      <w:r w:rsidRPr="00E1656C">
        <w:t>Система обращения с отходами производства и потребления</w:t>
      </w:r>
      <w:bookmarkEnd w:id="85"/>
      <w:bookmarkEnd w:id="86"/>
      <w:bookmarkEnd w:id="87"/>
      <w:bookmarkEnd w:id="91"/>
      <w:bookmarkEnd w:id="92"/>
      <w:bookmarkEnd w:id="93"/>
      <w:r w:rsidRPr="00E1656C">
        <w:t xml:space="preserve"> </w:t>
      </w:r>
      <w:bookmarkEnd w:id="88"/>
    </w:p>
    <w:p w14:paraId="4967D3CA" w14:textId="77777777" w:rsidR="00B47CEA" w:rsidRPr="00D97D05" w:rsidRDefault="00B47CEA" w:rsidP="001F5B04">
      <w:pPr>
        <w:spacing w:line="276" w:lineRule="auto"/>
      </w:pPr>
      <w:r w:rsidRPr="00D97D05">
        <w:t>Реализация мероприятий по охране окружающей среды, в том числе почв от загрязнения, связана с необходимостью совершенствования и оптимизации существующих систем накопления, сбора, транспортировки, обезвреживания, утилизации и размещения отходов производства и потребления.</w:t>
      </w:r>
    </w:p>
    <w:p w14:paraId="2F34BEBB" w14:textId="0BDF0EF6" w:rsidR="00B47CEA" w:rsidRDefault="00D97D05" w:rsidP="001F5B04">
      <w:pPr>
        <w:spacing w:line="276" w:lineRule="auto"/>
      </w:pPr>
      <w:r w:rsidRPr="00D97D05">
        <w:rPr>
          <w:rStyle w:val="S0"/>
        </w:rPr>
        <w:t>В настоящее время разработана Территориальная схема обращения с отходами, в том числе с твердыми коммунальными отходами Пермского края, утвержденная приказом Министерства строительства и жилищно-коммунального</w:t>
      </w:r>
      <w:r w:rsidRPr="00D97D05">
        <w:t xml:space="preserve"> хозяйства Пермского края от 09 декабря 2016 года № СЭД-35-01-12-503.</w:t>
      </w:r>
    </w:p>
    <w:p w14:paraId="3C100381" w14:textId="77777777" w:rsidR="00D97D05" w:rsidRPr="00BA44F3" w:rsidRDefault="00D97D05" w:rsidP="00D97D05">
      <w:pPr>
        <w:pStyle w:val="S"/>
      </w:pPr>
      <w:bookmarkStart w:id="94" w:name="_Toc61959228"/>
      <w:bookmarkStart w:id="95" w:name="_Toc69398896"/>
      <w:bookmarkStart w:id="96" w:name="_Toc140408277"/>
      <w:bookmarkEnd w:id="89"/>
      <w:bookmarkEnd w:id="90"/>
      <w:r w:rsidRPr="00BA44F3">
        <w:t>Территориальной схемой в области обращения с отходами Пермского края определены технические решения по организации накопления, сбора и</w:t>
      </w:r>
      <w:r w:rsidRPr="00BA44F3">
        <w:br/>
        <w:t>транспортировки ТКО, включающие внедрение селективного сбора отходов, устройство мусороперегрузочных станций на территории края и др.</w:t>
      </w:r>
    </w:p>
    <w:p w14:paraId="4D63421B" w14:textId="77777777" w:rsidR="00D97D05" w:rsidRPr="00325B3D" w:rsidRDefault="00D97D05" w:rsidP="00D97D05">
      <w:pPr>
        <w:pStyle w:val="S"/>
      </w:pPr>
      <w:r w:rsidRPr="00325B3D">
        <w:t>Размещение ТКО, образующихся на территории муниципального округа, должно осуществляться на «полигон ТБО п. Октябрьский» (резервный объект – «полигон п. Куеда»)</w:t>
      </w:r>
      <w:r>
        <w:t>.</w:t>
      </w:r>
    </w:p>
    <w:p w14:paraId="1C002EF6" w14:textId="77777777" w:rsidR="0009013B" w:rsidRPr="0090583A" w:rsidRDefault="0009013B">
      <w:pPr>
        <w:spacing w:after="160" w:line="259" w:lineRule="auto"/>
        <w:ind w:firstLine="0"/>
        <w:jc w:val="left"/>
        <w:rPr>
          <w:rStyle w:val="210"/>
          <w:sz w:val="32"/>
          <w:szCs w:val="32"/>
          <w:highlight w:val="yellow"/>
        </w:rPr>
      </w:pPr>
      <w:r w:rsidRPr="0090583A">
        <w:rPr>
          <w:rStyle w:val="210"/>
          <w:b w:val="0"/>
          <w:sz w:val="32"/>
          <w:szCs w:val="32"/>
          <w:highlight w:val="yellow"/>
        </w:rPr>
        <w:br w:type="page"/>
      </w:r>
    </w:p>
    <w:p w14:paraId="25A54136" w14:textId="24D8CE7D" w:rsidR="00B47CEA" w:rsidRPr="00E1656C" w:rsidRDefault="004374CF" w:rsidP="00424D25">
      <w:pPr>
        <w:pStyle w:val="1"/>
        <w:ind w:left="0" w:firstLine="0"/>
        <w:rPr>
          <w:bCs/>
          <w:iCs/>
        </w:rPr>
      </w:pPr>
      <w:bookmarkStart w:id="97" w:name="_Toc206770710"/>
      <w:bookmarkStart w:id="98" w:name="_Toc207895169"/>
      <w:bookmarkEnd w:id="94"/>
      <w:bookmarkEnd w:id="95"/>
      <w:bookmarkEnd w:id="96"/>
      <w:r w:rsidRPr="00E1656C">
        <w:lastRenderedPageBreak/>
        <w:t>Перечень основных факторов риска возникновения чрезвычайных ситуаций природного и техногенного характера</w:t>
      </w:r>
      <w:bookmarkEnd w:id="97"/>
      <w:bookmarkEnd w:id="98"/>
      <w:r w:rsidRPr="00E1656C">
        <w:t xml:space="preserve"> </w:t>
      </w:r>
      <w:r w:rsidR="00B47CEA" w:rsidRPr="00E1656C">
        <w:rPr>
          <w:bCs/>
          <w:iCs/>
        </w:rPr>
        <w:t xml:space="preserve"> </w:t>
      </w:r>
    </w:p>
    <w:p w14:paraId="403F346E" w14:textId="2CD4F557" w:rsidR="004374CF" w:rsidRPr="00E1656C" w:rsidRDefault="004374CF" w:rsidP="004374CF">
      <w:pPr>
        <w:pStyle w:val="21"/>
      </w:pPr>
      <w:bookmarkStart w:id="99" w:name="_Toc206770711"/>
      <w:bookmarkStart w:id="100" w:name="_Toc207895170"/>
      <w:r w:rsidRPr="00E1656C">
        <w:t>Перечень возможных источников чрезвычайных ситуаций природного характера, которые могут оказывать воздействие на размещение объектов местного значения и функциональное назначение территории</w:t>
      </w:r>
      <w:bookmarkEnd w:id="99"/>
      <w:bookmarkEnd w:id="100"/>
      <w:r w:rsidRPr="00E1656C">
        <w:t xml:space="preserve"> </w:t>
      </w:r>
    </w:p>
    <w:p w14:paraId="3255F74B" w14:textId="38F82E98" w:rsidR="00F86A87" w:rsidRPr="00D06BDF" w:rsidRDefault="00F86A87" w:rsidP="00F86A87">
      <w:pPr>
        <w:pStyle w:val="50"/>
      </w:pPr>
      <w:r w:rsidRPr="00D06BDF">
        <w:t>Опасные метеорологические явления и процессы</w:t>
      </w:r>
    </w:p>
    <w:p w14:paraId="4F37C4D1" w14:textId="77777777" w:rsidR="001A1DD1" w:rsidRPr="002214CC" w:rsidRDefault="001A1DD1" w:rsidP="001A1DD1">
      <w:r w:rsidRPr="002214CC">
        <w:t>Опасные метеорологические явления способны вызывать аварии в сетях жизнеобеспечения населенных пунктов, на транспорте и в производственных циклах предприятий.</w:t>
      </w:r>
    </w:p>
    <w:p w14:paraId="29865AE5" w14:textId="77777777" w:rsidR="001A1DD1" w:rsidRPr="002214CC" w:rsidRDefault="001A1DD1" w:rsidP="001A1DD1"/>
    <w:p w14:paraId="2259DC49" w14:textId="49B5865B" w:rsidR="001A1DD1" w:rsidRPr="002214CC" w:rsidRDefault="00F11C1D" w:rsidP="001A1DD1">
      <w:pPr>
        <w:ind w:firstLine="0"/>
      </w:pPr>
      <w:r>
        <w:t>Таблица 3.</w:t>
      </w:r>
      <w:r w:rsidR="001A1DD1" w:rsidRPr="002214CC">
        <w:t xml:space="preserve"> Основные характеристики опасных метеорологических явлений на территории Уинского муниципального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2646"/>
        <w:gridCol w:w="2724"/>
        <w:gridCol w:w="2441"/>
      </w:tblGrid>
      <w:tr w:rsidR="001A1DD1" w:rsidRPr="002214CC" w14:paraId="0697423E" w14:textId="77777777" w:rsidTr="00D06BDF">
        <w:trPr>
          <w:cantSplit/>
          <w:tblHeader/>
        </w:trPr>
        <w:tc>
          <w:tcPr>
            <w:tcW w:w="834" w:type="pct"/>
            <w:shd w:val="clear" w:color="auto" w:fill="auto"/>
            <w:vAlign w:val="center"/>
          </w:tcPr>
          <w:p w14:paraId="6C648EDE" w14:textId="77777777" w:rsidR="001A1DD1" w:rsidRPr="002214CC" w:rsidRDefault="001A1DD1" w:rsidP="00D06BDF">
            <w:pPr>
              <w:pStyle w:val="af8"/>
              <w:jc w:val="center"/>
              <w:rPr>
                <w:rStyle w:val="fontstyle21"/>
                <w:b/>
              </w:rPr>
            </w:pPr>
            <w:r w:rsidRPr="002214CC">
              <w:rPr>
                <w:rStyle w:val="fontstyle21"/>
                <w:b/>
              </w:rPr>
              <w:t>Вид опасного явления</w:t>
            </w:r>
          </w:p>
        </w:tc>
        <w:tc>
          <w:tcPr>
            <w:tcW w:w="1429" w:type="pct"/>
            <w:shd w:val="clear" w:color="auto" w:fill="auto"/>
            <w:vAlign w:val="center"/>
          </w:tcPr>
          <w:p w14:paraId="68C9DD3F" w14:textId="77777777" w:rsidR="001A1DD1" w:rsidRPr="002214CC" w:rsidRDefault="001A1DD1" w:rsidP="00D06BDF">
            <w:pPr>
              <w:pStyle w:val="af8"/>
              <w:jc w:val="center"/>
              <w:rPr>
                <w:rStyle w:val="fontstyle21"/>
                <w:b/>
              </w:rPr>
            </w:pPr>
            <w:r w:rsidRPr="002214CC">
              <w:rPr>
                <w:rStyle w:val="fontstyle21"/>
                <w:b/>
              </w:rPr>
              <w:t>Отрасли экономики, несущие основной ущерб</w:t>
            </w:r>
          </w:p>
        </w:tc>
        <w:tc>
          <w:tcPr>
            <w:tcW w:w="1471" w:type="pct"/>
            <w:shd w:val="clear" w:color="auto" w:fill="auto"/>
            <w:vAlign w:val="center"/>
          </w:tcPr>
          <w:p w14:paraId="2339AACE" w14:textId="77777777" w:rsidR="001A1DD1" w:rsidRPr="002214CC" w:rsidRDefault="001A1DD1" w:rsidP="00D06BDF">
            <w:pPr>
              <w:pStyle w:val="af8"/>
              <w:jc w:val="center"/>
              <w:rPr>
                <w:rStyle w:val="fontstyle21"/>
                <w:b/>
              </w:rPr>
            </w:pPr>
            <w:r w:rsidRPr="002214CC">
              <w:rPr>
                <w:rStyle w:val="fontstyle21"/>
                <w:b/>
              </w:rPr>
              <w:t>Интенсивность опасного явления</w:t>
            </w:r>
          </w:p>
        </w:tc>
        <w:tc>
          <w:tcPr>
            <w:tcW w:w="1266" w:type="pct"/>
            <w:shd w:val="clear" w:color="auto" w:fill="auto"/>
            <w:vAlign w:val="center"/>
          </w:tcPr>
          <w:p w14:paraId="765A7068" w14:textId="77777777" w:rsidR="001A1DD1" w:rsidRPr="002214CC" w:rsidRDefault="001A1DD1" w:rsidP="00D06BDF">
            <w:pPr>
              <w:pStyle w:val="af8"/>
              <w:jc w:val="center"/>
              <w:rPr>
                <w:rStyle w:val="fontstyle21"/>
                <w:b/>
              </w:rPr>
            </w:pPr>
            <w:r w:rsidRPr="002214CC">
              <w:rPr>
                <w:rStyle w:val="fontstyle21"/>
                <w:b/>
              </w:rPr>
              <w:t>Продолжительность</w:t>
            </w:r>
          </w:p>
        </w:tc>
      </w:tr>
      <w:tr w:rsidR="001A1DD1" w:rsidRPr="002214CC" w14:paraId="7EBC957F" w14:textId="77777777" w:rsidTr="00D06BDF">
        <w:trPr>
          <w:cantSplit/>
        </w:trPr>
        <w:tc>
          <w:tcPr>
            <w:tcW w:w="834" w:type="pct"/>
            <w:shd w:val="clear" w:color="auto" w:fill="auto"/>
            <w:vAlign w:val="center"/>
          </w:tcPr>
          <w:p w14:paraId="73D4ECC2" w14:textId="77777777" w:rsidR="001A1DD1" w:rsidRPr="002214CC" w:rsidRDefault="001A1DD1" w:rsidP="00D06BDF">
            <w:pPr>
              <w:pStyle w:val="af8"/>
              <w:rPr>
                <w:rStyle w:val="fontstyle21"/>
              </w:rPr>
            </w:pPr>
            <w:r w:rsidRPr="002214CC">
              <w:rPr>
                <w:rStyle w:val="fontstyle21"/>
              </w:rPr>
              <w:t>Сильный мороз</w:t>
            </w:r>
          </w:p>
        </w:tc>
        <w:tc>
          <w:tcPr>
            <w:tcW w:w="1429" w:type="pct"/>
            <w:shd w:val="clear" w:color="auto" w:fill="auto"/>
            <w:vAlign w:val="center"/>
          </w:tcPr>
          <w:p w14:paraId="4A8BBD12" w14:textId="77777777" w:rsidR="001A1DD1" w:rsidRPr="002214CC" w:rsidRDefault="001A1DD1" w:rsidP="00D06BDF">
            <w:pPr>
              <w:pStyle w:val="af8"/>
              <w:jc w:val="left"/>
              <w:rPr>
                <w:rStyle w:val="fontstyle21"/>
              </w:rPr>
            </w:pPr>
            <w:r>
              <w:rPr>
                <w:rStyle w:val="fontstyle21"/>
              </w:rPr>
              <w:t>Жилищно-коммунальное хозяйство</w:t>
            </w:r>
            <w:r w:rsidRPr="002214CC">
              <w:rPr>
                <w:rStyle w:val="fontstyle21"/>
              </w:rPr>
              <w:t>, сельское хозяйство, транспорт</w:t>
            </w:r>
          </w:p>
        </w:tc>
        <w:tc>
          <w:tcPr>
            <w:tcW w:w="1471" w:type="pct"/>
            <w:shd w:val="clear" w:color="auto" w:fill="auto"/>
            <w:vAlign w:val="center"/>
          </w:tcPr>
          <w:p w14:paraId="6DE13946" w14:textId="77777777" w:rsidR="001A1DD1" w:rsidRPr="002214CC" w:rsidRDefault="001A1DD1" w:rsidP="00D06BDF">
            <w:pPr>
              <w:pStyle w:val="af8"/>
              <w:jc w:val="left"/>
              <w:rPr>
                <w:rStyle w:val="fontstyle21"/>
              </w:rPr>
            </w:pPr>
            <w:r w:rsidRPr="002214CC">
              <w:rPr>
                <w:rStyle w:val="fontstyle21"/>
              </w:rPr>
              <w:t>Минимальная температура -35… - 54°С</w:t>
            </w:r>
          </w:p>
        </w:tc>
        <w:tc>
          <w:tcPr>
            <w:tcW w:w="1266" w:type="pct"/>
            <w:shd w:val="clear" w:color="auto" w:fill="auto"/>
            <w:vAlign w:val="center"/>
          </w:tcPr>
          <w:p w14:paraId="745F152F" w14:textId="77777777" w:rsidR="001A1DD1" w:rsidRPr="002214CC" w:rsidRDefault="001A1DD1" w:rsidP="00D06BDF">
            <w:pPr>
              <w:pStyle w:val="af8"/>
              <w:jc w:val="left"/>
              <w:rPr>
                <w:rStyle w:val="fontstyle21"/>
              </w:rPr>
            </w:pPr>
            <w:r w:rsidRPr="002214CC">
              <w:rPr>
                <w:rStyle w:val="fontstyle21"/>
              </w:rPr>
              <w:t>1-10 дней (непрерывная – от 1 до 69 ч.)</w:t>
            </w:r>
          </w:p>
        </w:tc>
      </w:tr>
      <w:tr w:rsidR="001A1DD1" w:rsidRPr="002214CC" w14:paraId="704B4ABF" w14:textId="77777777" w:rsidTr="00D06BDF">
        <w:trPr>
          <w:cantSplit/>
        </w:trPr>
        <w:tc>
          <w:tcPr>
            <w:tcW w:w="834" w:type="pct"/>
            <w:shd w:val="clear" w:color="auto" w:fill="auto"/>
            <w:vAlign w:val="center"/>
          </w:tcPr>
          <w:p w14:paraId="23C018DB" w14:textId="77777777" w:rsidR="001A1DD1" w:rsidRPr="002214CC" w:rsidRDefault="001A1DD1" w:rsidP="00D06BDF">
            <w:pPr>
              <w:pStyle w:val="af8"/>
              <w:rPr>
                <w:rStyle w:val="fontstyle21"/>
              </w:rPr>
            </w:pPr>
            <w:r w:rsidRPr="002214CC">
              <w:rPr>
                <w:rStyle w:val="fontstyle21"/>
              </w:rPr>
              <w:t>Сильная жара</w:t>
            </w:r>
          </w:p>
        </w:tc>
        <w:tc>
          <w:tcPr>
            <w:tcW w:w="1429" w:type="pct"/>
            <w:shd w:val="clear" w:color="auto" w:fill="auto"/>
            <w:vAlign w:val="center"/>
          </w:tcPr>
          <w:p w14:paraId="1B865CCE" w14:textId="77777777" w:rsidR="001A1DD1" w:rsidRPr="002214CC" w:rsidRDefault="001A1DD1" w:rsidP="00D06BDF">
            <w:pPr>
              <w:pStyle w:val="af8"/>
              <w:jc w:val="left"/>
              <w:rPr>
                <w:rStyle w:val="fontstyle21"/>
              </w:rPr>
            </w:pPr>
            <w:r w:rsidRPr="002214CC">
              <w:rPr>
                <w:rStyle w:val="fontstyle21"/>
              </w:rPr>
              <w:t>Сельское хозяйство</w:t>
            </w:r>
          </w:p>
        </w:tc>
        <w:tc>
          <w:tcPr>
            <w:tcW w:w="1471" w:type="pct"/>
            <w:shd w:val="clear" w:color="auto" w:fill="auto"/>
            <w:vAlign w:val="center"/>
          </w:tcPr>
          <w:p w14:paraId="0CA31D1C" w14:textId="77777777" w:rsidR="001A1DD1" w:rsidRPr="002214CC" w:rsidRDefault="001A1DD1" w:rsidP="00D06BDF">
            <w:pPr>
              <w:pStyle w:val="af8"/>
              <w:jc w:val="left"/>
              <w:rPr>
                <w:rStyle w:val="fontstyle21"/>
              </w:rPr>
            </w:pPr>
            <w:r w:rsidRPr="002214CC">
              <w:rPr>
                <w:rStyle w:val="fontstyle21"/>
              </w:rPr>
              <w:t>Максимальная температура +35… +38°С</w:t>
            </w:r>
          </w:p>
        </w:tc>
        <w:tc>
          <w:tcPr>
            <w:tcW w:w="1266" w:type="pct"/>
            <w:shd w:val="clear" w:color="auto" w:fill="auto"/>
            <w:vAlign w:val="center"/>
          </w:tcPr>
          <w:p w14:paraId="68A07F94" w14:textId="77777777" w:rsidR="001A1DD1" w:rsidRPr="002214CC" w:rsidRDefault="001A1DD1" w:rsidP="00D06BDF">
            <w:pPr>
              <w:pStyle w:val="af8"/>
              <w:jc w:val="left"/>
              <w:rPr>
                <w:rStyle w:val="fontstyle21"/>
              </w:rPr>
            </w:pPr>
            <w:r w:rsidRPr="002214CC">
              <w:rPr>
                <w:rStyle w:val="fontstyle21"/>
              </w:rPr>
              <w:t>1-5 дней (непрерывная – от 1 до 8 ч.)</w:t>
            </w:r>
          </w:p>
        </w:tc>
      </w:tr>
      <w:tr w:rsidR="001A1DD1" w:rsidRPr="002214CC" w14:paraId="2D40A991" w14:textId="77777777" w:rsidTr="00D06BDF">
        <w:trPr>
          <w:cantSplit/>
        </w:trPr>
        <w:tc>
          <w:tcPr>
            <w:tcW w:w="834" w:type="pct"/>
            <w:shd w:val="clear" w:color="auto" w:fill="auto"/>
            <w:vAlign w:val="center"/>
          </w:tcPr>
          <w:p w14:paraId="137F7681" w14:textId="77777777" w:rsidR="001A1DD1" w:rsidRPr="002214CC" w:rsidRDefault="001A1DD1" w:rsidP="00D06BDF">
            <w:pPr>
              <w:pStyle w:val="af8"/>
              <w:rPr>
                <w:rStyle w:val="fontstyle21"/>
              </w:rPr>
            </w:pPr>
            <w:r w:rsidRPr="002214CC">
              <w:rPr>
                <w:rStyle w:val="fontstyle21"/>
              </w:rPr>
              <w:t>Очень сильный ветер</w:t>
            </w:r>
          </w:p>
        </w:tc>
        <w:tc>
          <w:tcPr>
            <w:tcW w:w="1429" w:type="pct"/>
            <w:shd w:val="clear" w:color="auto" w:fill="auto"/>
            <w:vAlign w:val="center"/>
          </w:tcPr>
          <w:p w14:paraId="1BF1E2BF" w14:textId="77777777" w:rsidR="001A1DD1" w:rsidRPr="002214CC" w:rsidRDefault="001A1DD1" w:rsidP="00D06BDF">
            <w:pPr>
              <w:pStyle w:val="af8"/>
              <w:jc w:val="left"/>
              <w:rPr>
                <w:rStyle w:val="fontstyle21"/>
              </w:rPr>
            </w:pPr>
            <w:r w:rsidRPr="002214CC">
              <w:rPr>
                <w:rStyle w:val="fontstyle21"/>
              </w:rPr>
              <w:t>Электроэнергетика</w:t>
            </w:r>
          </w:p>
        </w:tc>
        <w:tc>
          <w:tcPr>
            <w:tcW w:w="1471" w:type="pct"/>
            <w:shd w:val="clear" w:color="auto" w:fill="auto"/>
            <w:vAlign w:val="center"/>
          </w:tcPr>
          <w:p w14:paraId="29946F7D" w14:textId="77777777" w:rsidR="001A1DD1" w:rsidRPr="002214CC" w:rsidRDefault="001A1DD1" w:rsidP="00D06BDF">
            <w:pPr>
              <w:pStyle w:val="af8"/>
              <w:jc w:val="left"/>
              <w:rPr>
                <w:rStyle w:val="fontstyle21"/>
              </w:rPr>
            </w:pPr>
            <w:r w:rsidRPr="002214CC">
              <w:rPr>
                <w:rStyle w:val="fontstyle21"/>
              </w:rPr>
              <w:t>Скорость ветра в порывах 25-28 м/с</w:t>
            </w:r>
          </w:p>
        </w:tc>
        <w:tc>
          <w:tcPr>
            <w:tcW w:w="1266" w:type="pct"/>
            <w:shd w:val="clear" w:color="auto" w:fill="auto"/>
            <w:vAlign w:val="center"/>
          </w:tcPr>
          <w:p w14:paraId="3E85C76E" w14:textId="77777777" w:rsidR="001A1DD1" w:rsidRPr="002214CC" w:rsidRDefault="001A1DD1" w:rsidP="00D06BDF">
            <w:pPr>
              <w:pStyle w:val="af8"/>
              <w:jc w:val="left"/>
              <w:rPr>
                <w:rStyle w:val="fontstyle21"/>
              </w:rPr>
            </w:pPr>
            <w:r w:rsidRPr="002214CC">
              <w:rPr>
                <w:rStyle w:val="fontstyle21"/>
              </w:rPr>
              <w:t>1-6 ч.</w:t>
            </w:r>
          </w:p>
        </w:tc>
      </w:tr>
      <w:tr w:rsidR="001A1DD1" w:rsidRPr="002214CC" w14:paraId="275CD2B7" w14:textId="77777777" w:rsidTr="00D06BDF">
        <w:trPr>
          <w:cantSplit/>
        </w:trPr>
        <w:tc>
          <w:tcPr>
            <w:tcW w:w="834" w:type="pct"/>
            <w:shd w:val="clear" w:color="auto" w:fill="auto"/>
            <w:vAlign w:val="center"/>
          </w:tcPr>
          <w:p w14:paraId="24B5FB04" w14:textId="77777777" w:rsidR="001A1DD1" w:rsidRPr="002214CC" w:rsidRDefault="001A1DD1" w:rsidP="00D06BDF">
            <w:pPr>
              <w:pStyle w:val="af8"/>
              <w:rPr>
                <w:rStyle w:val="fontstyle21"/>
              </w:rPr>
            </w:pPr>
            <w:r w:rsidRPr="002214CC">
              <w:rPr>
                <w:rStyle w:val="fontstyle21"/>
              </w:rPr>
              <w:t>Сильная метель</w:t>
            </w:r>
          </w:p>
        </w:tc>
        <w:tc>
          <w:tcPr>
            <w:tcW w:w="1429" w:type="pct"/>
            <w:shd w:val="clear" w:color="auto" w:fill="auto"/>
            <w:vAlign w:val="center"/>
          </w:tcPr>
          <w:p w14:paraId="746B8C09" w14:textId="77777777" w:rsidR="001A1DD1" w:rsidRPr="002214CC" w:rsidRDefault="001A1DD1" w:rsidP="00D06BDF">
            <w:pPr>
              <w:pStyle w:val="af8"/>
              <w:jc w:val="left"/>
              <w:rPr>
                <w:rStyle w:val="fontstyle21"/>
              </w:rPr>
            </w:pPr>
            <w:r w:rsidRPr="002214CC">
              <w:rPr>
                <w:rStyle w:val="fontstyle21"/>
              </w:rPr>
              <w:t>Транспорт, электроэнергетика</w:t>
            </w:r>
          </w:p>
        </w:tc>
        <w:tc>
          <w:tcPr>
            <w:tcW w:w="1471" w:type="pct"/>
            <w:shd w:val="clear" w:color="auto" w:fill="auto"/>
            <w:vAlign w:val="center"/>
          </w:tcPr>
          <w:p w14:paraId="5CE82F54" w14:textId="77777777" w:rsidR="001A1DD1" w:rsidRPr="002214CC" w:rsidRDefault="001A1DD1" w:rsidP="00D06BDF">
            <w:pPr>
              <w:pStyle w:val="af8"/>
              <w:jc w:val="left"/>
              <w:rPr>
                <w:rStyle w:val="fontstyle21"/>
              </w:rPr>
            </w:pPr>
            <w:r w:rsidRPr="002214CC">
              <w:rPr>
                <w:rStyle w:val="fontstyle21"/>
              </w:rPr>
              <w:t>Скорость ветра в порывах 14-24 м/с</w:t>
            </w:r>
          </w:p>
        </w:tc>
        <w:tc>
          <w:tcPr>
            <w:tcW w:w="1266" w:type="pct"/>
            <w:shd w:val="clear" w:color="auto" w:fill="auto"/>
            <w:vAlign w:val="center"/>
          </w:tcPr>
          <w:p w14:paraId="526C7F4F" w14:textId="77777777" w:rsidR="001A1DD1" w:rsidRPr="002214CC" w:rsidRDefault="001A1DD1" w:rsidP="00D06BDF">
            <w:pPr>
              <w:pStyle w:val="af8"/>
              <w:jc w:val="left"/>
              <w:rPr>
                <w:rStyle w:val="fontstyle21"/>
              </w:rPr>
            </w:pPr>
            <w:r w:rsidRPr="002214CC">
              <w:rPr>
                <w:rStyle w:val="fontstyle21"/>
              </w:rPr>
              <w:t>6-43 ч.</w:t>
            </w:r>
          </w:p>
        </w:tc>
      </w:tr>
      <w:tr w:rsidR="001A1DD1" w:rsidRPr="002214CC" w14:paraId="2F0C43CB" w14:textId="77777777" w:rsidTr="00D06BDF">
        <w:trPr>
          <w:cantSplit/>
        </w:trPr>
        <w:tc>
          <w:tcPr>
            <w:tcW w:w="834" w:type="pct"/>
            <w:shd w:val="clear" w:color="auto" w:fill="auto"/>
            <w:vAlign w:val="center"/>
          </w:tcPr>
          <w:p w14:paraId="2F0C883B" w14:textId="77777777" w:rsidR="001A1DD1" w:rsidRPr="002214CC" w:rsidRDefault="001A1DD1" w:rsidP="00D06BDF">
            <w:pPr>
              <w:pStyle w:val="af8"/>
              <w:rPr>
                <w:rStyle w:val="fontstyle21"/>
              </w:rPr>
            </w:pPr>
            <w:r w:rsidRPr="002214CC">
              <w:rPr>
                <w:rStyle w:val="fontstyle21"/>
              </w:rPr>
              <w:t>Очень сильный дождь, сильный ливень</w:t>
            </w:r>
          </w:p>
        </w:tc>
        <w:tc>
          <w:tcPr>
            <w:tcW w:w="1429" w:type="pct"/>
            <w:shd w:val="clear" w:color="auto" w:fill="auto"/>
            <w:vAlign w:val="center"/>
          </w:tcPr>
          <w:p w14:paraId="0ED2F96E" w14:textId="77777777" w:rsidR="001A1DD1" w:rsidRPr="002214CC" w:rsidRDefault="001A1DD1" w:rsidP="00D06BDF">
            <w:pPr>
              <w:pStyle w:val="af8"/>
              <w:jc w:val="left"/>
              <w:rPr>
                <w:rStyle w:val="fontstyle21"/>
              </w:rPr>
            </w:pPr>
            <w:r w:rsidRPr="002214CC">
              <w:rPr>
                <w:rStyle w:val="fontstyle21"/>
              </w:rPr>
              <w:t xml:space="preserve">Сельское хозяйство, </w:t>
            </w:r>
            <w:r>
              <w:rPr>
                <w:rStyle w:val="fontstyle21"/>
              </w:rPr>
              <w:t>Жилищно-коммунальное хозяйство</w:t>
            </w:r>
          </w:p>
        </w:tc>
        <w:tc>
          <w:tcPr>
            <w:tcW w:w="1471" w:type="pct"/>
            <w:shd w:val="clear" w:color="auto" w:fill="auto"/>
            <w:vAlign w:val="center"/>
          </w:tcPr>
          <w:p w14:paraId="4EB7BB10" w14:textId="77777777" w:rsidR="001A1DD1" w:rsidRPr="002214CC" w:rsidRDefault="001A1DD1" w:rsidP="00D06BDF">
            <w:pPr>
              <w:pStyle w:val="af8"/>
              <w:jc w:val="left"/>
              <w:rPr>
                <w:rStyle w:val="fontstyle21"/>
              </w:rPr>
            </w:pPr>
            <w:r w:rsidRPr="002214CC">
              <w:rPr>
                <w:rStyle w:val="fontstyle21"/>
              </w:rPr>
              <w:t>30-102мм/12 ч., 50-132 мм/сутки</w:t>
            </w:r>
          </w:p>
        </w:tc>
        <w:tc>
          <w:tcPr>
            <w:tcW w:w="1266" w:type="pct"/>
            <w:shd w:val="clear" w:color="auto" w:fill="auto"/>
            <w:vAlign w:val="center"/>
          </w:tcPr>
          <w:p w14:paraId="7990474D" w14:textId="77777777" w:rsidR="001A1DD1" w:rsidRPr="002214CC" w:rsidRDefault="001A1DD1" w:rsidP="00D06BDF">
            <w:pPr>
              <w:pStyle w:val="af8"/>
              <w:jc w:val="left"/>
              <w:rPr>
                <w:rStyle w:val="fontstyle21"/>
              </w:rPr>
            </w:pPr>
            <w:r w:rsidRPr="002214CC">
              <w:rPr>
                <w:rStyle w:val="fontstyle21"/>
              </w:rPr>
              <w:t>0,3-24 ч.</w:t>
            </w:r>
          </w:p>
        </w:tc>
      </w:tr>
      <w:tr w:rsidR="001A1DD1" w:rsidRPr="002214CC" w14:paraId="35DE10BE" w14:textId="77777777" w:rsidTr="00D06BDF">
        <w:trPr>
          <w:cantSplit/>
        </w:trPr>
        <w:tc>
          <w:tcPr>
            <w:tcW w:w="834" w:type="pct"/>
            <w:shd w:val="clear" w:color="auto" w:fill="auto"/>
            <w:vAlign w:val="center"/>
          </w:tcPr>
          <w:p w14:paraId="04918F1A" w14:textId="77777777" w:rsidR="001A1DD1" w:rsidRPr="002214CC" w:rsidRDefault="001A1DD1" w:rsidP="00D06BDF">
            <w:pPr>
              <w:pStyle w:val="af8"/>
              <w:rPr>
                <w:rStyle w:val="fontstyle21"/>
              </w:rPr>
            </w:pPr>
            <w:r w:rsidRPr="002214CC">
              <w:rPr>
                <w:rStyle w:val="fontstyle21"/>
              </w:rPr>
              <w:t>Очень сильный снег</w:t>
            </w:r>
          </w:p>
        </w:tc>
        <w:tc>
          <w:tcPr>
            <w:tcW w:w="1429" w:type="pct"/>
            <w:shd w:val="clear" w:color="auto" w:fill="auto"/>
            <w:vAlign w:val="center"/>
          </w:tcPr>
          <w:p w14:paraId="5F2B8F71" w14:textId="77777777" w:rsidR="001A1DD1" w:rsidRPr="002214CC" w:rsidRDefault="001A1DD1" w:rsidP="00D06BDF">
            <w:pPr>
              <w:pStyle w:val="af8"/>
              <w:jc w:val="left"/>
              <w:rPr>
                <w:rStyle w:val="fontstyle21"/>
              </w:rPr>
            </w:pPr>
            <w:r>
              <w:rPr>
                <w:rStyle w:val="fontstyle21"/>
              </w:rPr>
              <w:t>Жилищно-коммунальное хозяйство</w:t>
            </w:r>
            <w:r w:rsidRPr="002214CC">
              <w:rPr>
                <w:rStyle w:val="fontstyle21"/>
              </w:rPr>
              <w:t>, транспорт, электроэнергетика</w:t>
            </w:r>
          </w:p>
        </w:tc>
        <w:tc>
          <w:tcPr>
            <w:tcW w:w="1471" w:type="pct"/>
            <w:shd w:val="clear" w:color="auto" w:fill="auto"/>
            <w:vAlign w:val="center"/>
          </w:tcPr>
          <w:p w14:paraId="252AC854" w14:textId="77777777" w:rsidR="001A1DD1" w:rsidRPr="002214CC" w:rsidRDefault="001A1DD1" w:rsidP="00D06BDF">
            <w:pPr>
              <w:pStyle w:val="af8"/>
              <w:jc w:val="left"/>
              <w:rPr>
                <w:rStyle w:val="fontstyle21"/>
              </w:rPr>
            </w:pPr>
            <w:r w:rsidRPr="002214CC">
              <w:rPr>
                <w:rStyle w:val="fontstyle21"/>
              </w:rPr>
              <w:t>20-49 мм/12ч.</w:t>
            </w:r>
          </w:p>
        </w:tc>
        <w:tc>
          <w:tcPr>
            <w:tcW w:w="1266" w:type="pct"/>
            <w:shd w:val="clear" w:color="auto" w:fill="auto"/>
            <w:vAlign w:val="center"/>
          </w:tcPr>
          <w:p w14:paraId="75541607" w14:textId="77777777" w:rsidR="001A1DD1" w:rsidRPr="002214CC" w:rsidRDefault="001A1DD1" w:rsidP="00D06BDF">
            <w:pPr>
              <w:pStyle w:val="af8"/>
              <w:jc w:val="left"/>
              <w:rPr>
                <w:rStyle w:val="fontstyle21"/>
              </w:rPr>
            </w:pPr>
            <w:r w:rsidRPr="002214CC">
              <w:rPr>
                <w:rStyle w:val="fontstyle21"/>
              </w:rPr>
              <w:t>8-24 ч.</w:t>
            </w:r>
          </w:p>
        </w:tc>
      </w:tr>
      <w:tr w:rsidR="001A1DD1" w:rsidRPr="002214CC" w14:paraId="3F37EBB7" w14:textId="77777777" w:rsidTr="00D06BDF">
        <w:trPr>
          <w:cantSplit/>
        </w:trPr>
        <w:tc>
          <w:tcPr>
            <w:tcW w:w="834" w:type="pct"/>
            <w:shd w:val="clear" w:color="auto" w:fill="auto"/>
            <w:vAlign w:val="center"/>
          </w:tcPr>
          <w:p w14:paraId="233508CA" w14:textId="77777777" w:rsidR="001A1DD1" w:rsidRPr="002214CC" w:rsidRDefault="001A1DD1" w:rsidP="00D06BDF">
            <w:pPr>
              <w:pStyle w:val="af8"/>
              <w:rPr>
                <w:rStyle w:val="fontstyle21"/>
              </w:rPr>
            </w:pPr>
            <w:r w:rsidRPr="002214CC">
              <w:rPr>
                <w:rStyle w:val="fontstyle21"/>
              </w:rPr>
              <w:t>Крупный град</w:t>
            </w:r>
          </w:p>
        </w:tc>
        <w:tc>
          <w:tcPr>
            <w:tcW w:w="1429" w:type="pct"/>
            <w:shd w:val="clear" w:color="auto" w:fill="auto"/>
            <w:vAlign w:val="center"/>
          </w:tcPr>
          <w:p w14:paraId="449EF6F6" w14:textId="77777777" w:rsidR="001A1DD1" w:rsidRPr="002214CC" w:rsidRDefault="001A1DD1" w:rsidP="00D06BDF">
            <w:pPr>
              <w:pStyle w:val="af8"/>
              <w:jc w:val="left"/>
              <w:rPr>
                <w:rStyle w:val="fontstyle21"/>
              </w:rPr>
            </w:pPr>
            <w:r w:rsidRPr="002214CC">
              <w:rPr>
                <w:rStyle w:val="fontstyle21"/>
              </w:rPr>
              <w:t>Сельское хозяйство</w:t>
            </w:r>
          </w:p>
        </w:tc>
        <w:tc>
          <w:tcPr>
            <w:tcW w:w="1471" w:type="pct"/>
            <w:shd w:val="clear" w:color="auto" w:fill="auto"/>
            <w:vAlign w:val="center"/>
          </w:tcPr>
          <w:p w14:paraId="21752372" w14:textId="77777777" w:rsidR="001A1DD1" w:rsidRPr="002214CC" w:rsidRDefault="001A1DD1" w:rsidP="00D06BDF">
            <w:pPr>
              <w:pStyle w:val="af8"/>
              <w:jc w:val="left"/>
              <w:rPr>
                <w:rStyle w:val="fontstyle21"/>
              </w:rPr>
            </w:pPr>
            <w:r w:rsidRPr="002214CC">
              <w:rPr>
                <w:rStyle w:val="fontstyle21"/>
              </w:rPr>
              <w:t>Диаметр града 20-70 мм</w:t>
            </w:r>
          </w:p>
        </w:tc>
        <w:tc>
          <w:tcPr>
            <w:tcW w:w="1266" w:type="pct"/>
            <w:shd w:val="clear" w:color="auto" w:fill="auto"/>
            <w:vAlign w:val="center"/>
          </w:tcPr>
          <w:p w14:paraId="25DD8B5B" w14:textId="77777777" w:rsidR="001A1DD1" w:rsidRPr="002214CC" w:rsidRDefault="001A1DD1" w:rsidP="00D06BDF">
            <w:pPr>
              <w:pStyle w:val="af8"/>
              <w:jc w:val="left"/>
              <w:rPr>
                <w:rStyle w:val="fontstyle21"/>
              </w:rPr>
            </w:pPr>
            <w:r w:rsidRPr="002214CC">
              <w:rPr>
                <w:rStyle w:val="fontstyle21"/>
              </w:rPr>
              <w:t>Несколько минут</w:t>
            </w:r>
          </w:p>
        </w:tc>
      </w:tr>
      <w:tr w:rsidR="001A1DD1" w:rsidRPr="002214CC" w14:paraId="07389D39" w14:textId="77777777" w:rsidTr="00D06BDF">
        <w:trPr>
          <w:cantSplit/>
        </w:trPr>
        <w:tc>
          <w:tcPr>
            <w:tcW w:w="834" w:type="pct"/>
            <w:shd w:val="clear" w:color="auto" w:fill="auto"/>
            <w:vAlign w:val="center"/>
          </w:tcPr>
          <w:p w14:paraId="5F5A9429" w14:textId="77777777" w:rsidR="001A1DD1" w:rsidRPr="002214CC" w:rsidRDefault="001A1DD1" w:rsidP="00D06BDF">
            <w:pPr>
              <w:pStyle w:val="af8"/>
              <w:rPr>
                <w:rStyle w:val="fontstyle21"/>
              </w:rPr>
            </w:pPr>
            <w:r w:rsidRPr="002214CC">
              <w:rPr>
                <w:rStyle w:val="fontstyle21"/>
              </w:rPr>
              <w:t>Опасный гололед</w:t>
            </w:r>
          </w:p>
        </w:tc>
        <w:tc>
          <w:tcPr>
            <w:tcW w:w="1429" w:type="pct"/>
            <w:shd w:val="clear" w:color="auto" w:fill="auto"/>
            <w:vAlign w:val="center"/>
          </w:tcPr>
          <w:p w14:paraId="30F2CA14" w14:textId="77777777" w:rsidR="001A1DD1" w:rsidRPr="002214CC" w:rsidRDefault="001A1DD1" w:rsidP="00D06BDF">
            <w:pPr>
              <w:pStyle w:val="af8"/>
              <w:jc w:val="left"/>
              <w:rPr>
                <w:rStyle w:val="fontstyle21"/>
              </w:rPr>
            </w:pPr>
            <w:r w:rsidRPr="002214CC">
              <w:rPr>
                <w:rStyle w:val="fontstyle21"/>
              </w:rPr>
              <w:t>Электроэнергетика, транспорт</w:t>
            </w:r>
          </w:p>
        </w:tc>
        <w:tc>
          <w:tcPr>
            <w:tcW w:w="1471" w:type="pct"/>
            <w:shd w:val="clear" w:color="auto" w:fill="auto"/>
            <w:vAlign w:val="center"/>
          </w:tcPr>
          <w:p w14:paraId="6D3F2B4B" w14:textId="77777777" w:rsidR="001A1DD1" w:rsidRPr="002214CC" w:rsidRDefault="001A1DD1" w:rsidP="00D06BDF">
            <w:pPr>
              <w:pStyle w:val="af8"/>
              <w:jc w:val="left"/>
              <w:rPr>
                <w:rStyle w:val="fontstyle21"/>
              </w:rPr>
            </w:pPr>
            <w:r w:rsidRPr="002214CC">
              <w:rPr>
                <w:rStyle w:val="fontstyle21"/>
              </w:rPr>
              <w:t>Диаметр 20-23 мм</w:t>
            </w:r>
          </w:p>
        </w:tc>
        <w:tc>
          <w:tcPr>
            <w:tcW w:w="1266" w:type="pct"/>
            <w:shd w:val="clear" w:color="auto" w:fill="auto"/>
            <w:vAlign w:val="center"/>
          </w:tcPr>
          <w:p w14:paraId="2B6CC7C5" w14:textId="77777777" w:rsidR="001A1DD1" w:rsidRPr="002214CC" w:rsidRDefault="001A1DD1" w:rsidP="00D06BDF">
            <w:pPr>
              <w:pStyle w:val="af8"/>
              <w:jc w:val="left"/>
              <w:rPr>
                <w:rStyle w:val="fontstyle21"/>
              </w:rPr>
            </w:pPr>
            <w:r w:rsidRPr="002214CC">
              <w:rPr>
                <w:rStyle w:val="fontstyle21"/>
              </w:rPr>
              <w:t>Нет данных</w:t>
            </w:r>
          </w:p>
        </w:tc>
      </w:tr>
    </w:tbl>
    <w:p w14:paraId="21F44037" w14:textId="77777777" w:rsidR="001A1DD1" w:rsidRPr="002214CC" w:rsidRDefault="001A1DD1" w:rsidP="001A1DD1"/>
    <w:p w14:paraId="325053C6" w14:textId="77777777" w:rsidR="001A1DD1" w:rsidRPr="002214CC" w:rsidRDefault="001A1DD1" w:rsidP="001A1DD1">
      <w:r w:rsidRPr="002214CC">
        <w:t>Наибольшую опасность на территории округа представляют:</w:t>
      </w:r>
    </w:p>
    <w:p w14:paraId="4EAAABF2" w14:textId="77777777" w:rsidR="001A1DD1" w:rsidRPr="002214CC" w:rsidRDefault="001A1DD1" w:rsidP="001A1DD1">
      <w:r w:rsidRPr="002214CC">
        <w:t>- заморозки и снегопады в теплый период года;</w:t>
      </w:r>
    </w:p>
    <w:p w14:paraId="049334AA" w14:textId="77777777" w:rsidR="001A1DD1" w:rsidRPr="002214CC" w:rsidRDefault="001A1DD1" w:rsidP="001A1DD1">
      <w:r w:rsidRPr="002214CC">
        <w:t>- град;</w:t>
      </w:r>
    </w:p>
    <w:p w14:paraId="1E5817C1" w14:textId="77777777" w:rsidR="001A1DD1" w:rsidRPr="002214CC" w:rsidRDefault="001A1DD1" w:rsidP="001A1DD1">
      <w:r w:rsidRPr="002214CC">
        <w:t>- сильные снегопады;</w:t>
      </w:r>
    </w:p>
    <w:p w14:paraId="34941138" w14:textId="77777777" w:rsidR="001A1DD1" w:rsidRPr="002214CC" w:rsidRDefault="001A1DD1" w:rsidP="001A1DD1">
      <w:r w:rsidRPr="002214CC">
        <w:t>- сильные дожди;</w:t>
      </w:r>
    </w:p>
    <w:p w14:paraId="2F655D79" w14:textId="77777777" w:rsidR="001A1DD1" w:rsidRPr="002214CC" w:rsidRDefault="001A1DD1" w:rsidP="001A1DD1">
      <w:r w:rsidRPr="002214CC">
        <w:lastRenderedPageBreak/>
        <w:t>- сильные ветры и метели;</w:t>
      </w:r>
    </w:p>
    <w:p w14:paraId="5EBFB369" w14:textId="77777777" w:rsidR="001A1DD1" w:rsidRPr="002214CC" w:rsidRDefault="001A1DD1" w:rsidP="001A1DD1">
      <w:r w:rsidRPr="002214CC">
        <w:t>- сильная жара;</w:t>
      </w:r>
    </w:p>
    <w:p w14:paraId="7B52B5C8" w14:textId="77777777" w:rsidR="001A1DD1" w:rsidRPr="002214CC" w:rsidRDefault="001A1DD1" w:rsidP="001A1DD1">
      <w:r w:rsidRPr="002214CC">
        <w:t>- сильные морозы.</w:t>
      </w:r>
    </w:p>
    <w:p w14:paraId="2F14B66A" w14:textId="77777777" w:rsidR="001A1DD1" w:rsidRPr="002214CC" w:rsidRDefault="001A1DD1" w:rsidP="001A1DD1">
      <w:r w:rsidRPr="002214CC">
        <w:rPr>
          <w:i/>
        </w:rPr>
        <w:t xml:space="preserve">Заморозки и снегопады в теплый период года. </w:t>
      </w:r>
      <w:r w:rsidRPr="002214CC">
        <w:t>Заморозок – это понижение температуры воздуха в приземном слое воздуха и на поверхности почвы до отрицательных значений, на фоне устойчивых положительных температур, в течение вегетационного периода. Заморозки считаются особо опасными, если наблюдаются в вегетационный период на 30% и более от всей площади посевов сельскохозяйственных культур.</w:t>
      </w:r>
    </w:p>
    <w:p w14:paraId="48A6C49E" w14:textId="77777777" w:rsidR="001A1DD1" w:rsidRPr="002214CC" w:rsidRDefault="001A1DD1" w:rsidP="001A1DD1">
      <w:r w:rsidRPr="002214CC">
        <w:t>Для территории Уральского Прикамья характерны весенние, осенние и летние заморозки.</w:t>
      </w:r>
    </w:p>
    <w:p w14:paraId="40D1BF82" w14:textId="77777777" w:rsidR="001A1DD1" w:rsidRPr="002214CC" w:rsidRDefault="001A1DD1" w:rsidP="001A1DD1">
      <w:r w:rsidRPr="002214CC">
        <w:t xml:space="preserve">Майские заморозки – типичное явление для Пермского края. В отдельные годы они отмечаются практически непрерывно в течение всего мая. </w:t>
      </w:r>
    </w:p>
    <w:p w14:paraId="49ACBD76" w14:textId="77777777" w:rsidR="001A1DD1" w:rsidRPr="002214CC" w:rsidRDefault="001A1DD1" w:rsidP="001A1DD1">
      <w:r w:rsidRPr="002214CC">
        <w:t>Июньские заморозки отмечаются не ежегодно. Самые поздние заморозки в воздухе отмечались 15-16 июня 1999 г. на МС Октябрьский (30 км от территории Уинского округа)</w:t>
      </w:r>
    </w:p>
    <w:p w14:paraId="02ED2C8A" w14:textId="77777777" w:rsidR="001A1DD1" w:rsidRPr="002214CC" w:rsidRDefault="001A1DD1" w:rsidP="001A1DD1">
      <w:r w:rsidRPr="002214CC">
        <w:t>Июльские заморозки – крайне редкое, но весьма опасное явление. Они</w:t>
      </w:r>
      <w:r w:rsidRPr="002214CC">
        <w:br/>
        <w:t>наблюдаются в отдельные годы на метеостанциях, расположенных в низинах (г. Кунгур, 40 км от территории округа). Июльские заморозки относятся к слабым (минимальная температура 0…-1°С).</w:t>
      </w:r>
    </w:p>
    <w:p w14:paraId="5FD26759" w14:textId="77777777" w:rsidR="001A1DD1" w:rsidRPr="002214CC" w:rsidRDefault="001A1DD1" w:rsidP="001A1DD1">
      <w:r w:rsidRPr="002214CC">
        <w:t>Осенние заморозки начинаются в первой декаде августа, а с третьей декады становятся обычным явлением. В сентябре среднее число дней с</w:t>
      </w:r>
      <w:r w:rsidRPr="002214CC">
        <w:br/>
        <w:t>заморозками изменяется от 1 до 5 дней.</w:t>
      </w:r>
    </w:p>
    <w:p w14:paraId="25D3AA89" w14:textId="77777777" w:rsidR="001A1DD1" w:rsidRPr="002214CC" w:rsidRDefault="001A1DD1" w:rsidP="001A1DD1">
      <w:r w:rsidRPr="002214CC">
        <w:t xml:space="preserve">Для Уральского региона, не защищенного от вторжений арктического воздуха, характерно такое явление, как резкие похолодания и снегопады в течение вегетационного периода, в конце мая – начале июня. Они могут сопровождаться установлением временного снежного покрова в период, когда норма среднесуточной температуры воздуха превышает +10°С. При вторжениях холодов в конце мая среднесуточная температура может понижаться до –1...–3°С, поэтому они значительно опаснее обычных адвективно-радиационных заморозков. </w:t>
      </w:r>
    </w:p>
    <w:p w14:paraId="44421526" w14:textId="77777777" w:rsidR="001A1DD1" w:rsidRPr="002214CC" w:rsidRDefault="001A1DD1" w:rsidP="001A1DD1">
      <w:r w:rsidRPr="002214CC">
        <w:t>Интенсивные арктические вторжения сопровождаются комплексом неблагоприятных явлений (КНЯ), которые могут иметь характер стихийного бедствия: сильными осадками в виде снега (до 20-50 мм/сутки), установлением временного снежного покрова высотой до 30 см, налипанием мокрого снега, штормовым ветром. В результате полевые работы прекращаются на длительное время, нарушается связь между населенными пунктами, наблюдаются массовые обрывы ЛЭП.</w:t>
      </w:r>
    </w:p>
    <w:p w14:paraId="3632224E" w14:textId="77777777" w:rsidR="001A1DD1" w:rsidRPr="002214CC" w:rsidRDefault="001A1DD1" w:rsidP="001A1DD1">
      <w:r w:rsidRPr="002214CC">
        <w:rPr>
          <w:i/>
        </w:rPr>
        <w:t>Крупный град.</w:t>
      </w:r>
      <w:r w:rsidRPr="002214CC">
        <w:t xml:space="preserve"> Повторяемость града на метеостанциях Пермского края составляет 1-2 случая в год, в отдельные годы число случаев может достигать 6-8. </w:t>
      </w:r>
    </w:p>
    <w:p w14:paraId="3C5AD976" w14:textId="77777777" w:rsidR="001A1DD1" w:rsidRPr="002214CC" w:rsidRDefault="001A1DD1" w:rsidP="001A1DD1">
      <w:pPr>
        <w:rPr>
          <w:rStyle w:val="fontstyle01"/>
        </w:rPr>
      </w:pPr>
      <w:r w:rsidRPr="002214CC">
        <w:rPr>
          <w:i/>
        </w:rPr>
        <w:t>Сильные ливни</w:t>
      </w:r>
      <w:r w:rsidRPr="002214CC">
        <w:t xml:space="preserve"> интенсивностью более 30 мм/ч, имеют локальный характер.</w:t>
      </w:r>
      <w:r w:rsidRPr="002214CC">
        <w:rPr>
          <w:rStyle w:val="fontstyle01"/>
        </w:rPr>
        <w:t xml:space="preserve"> </w:t>
      </w:r>
      <w:r w:rsidRPr="002214CC">
        <w:t>Повторяемость осадков с суточной суммой &gt;30 мм составляет 4-6 случаев за 10 лет.</w:t>
      </w:r>
    </w:p>
    <w:p w14:paraId="04555684" w14:textId="77777777" w:rsidR="001A1DD1" w:rsidRPr="002214CC" w:rsidRDefault="001A1DD1" w:rsidP="001A1DD1">
      <w:r w:rsidRPr="002214CC">
        <w:rPr>
          <w:i/>
        </w:rPr>
        <w:lastRenderedPageBreak/>
        <w:t xml:space="preserve">Снегопады. </w:t>
      </w:r>
      <w:r w:rsidRPr="002214CC">
        <w:t>Опасным считается снегопад с количеством осадков ≥20 мм/12ч. Для Уинского округа повторяемость сильных снегопадов составляет 0,5..1 случай/10 лет.</w:t>
      </w:r>
    </w:p>
    <w:p w14:paraId="58E4C6D7" w14:textId="77777777" w:rsidR="001A1DD1" w:rsidRPr="002214CC" w:rsidRDefault="001A1DD1" w:rsidP="001A1DD1">
      <w:r w:rsidRPr="002214CC">
        <w:rPr>
          <w:i/>
        </w:rPr>
        <w:t xml:space="preserve">Сильные ветры. </w:t>
      </w:r>
      <w:r w:rsidRPr="002214CC">
        <w:t>Скорости ветра, соответствующие критерию опасного явления, отмечаются чаще в теплый период, и имеют характер шквалов, сопровождающихся ливнями и грозами. Сильный ветер, в сочетании с осадками и другими атмосферными явлениями, приобретает катастрофический характер, когда наложение нескольких опасностей приводит к усилению воздействия на объекты и системы, попадающие в зону влияния, прохождения фронтов воздушных масс.</w:t>
      </w:r>
    </w:p>
    <w:p w14:paraId="5BAD0B7B" w14:textId="77777777" w:rsidR="001A1DD1" w:rsidRPr="002214CC" w:rsidRDefault="001A1DD1" w:rsidP="001A1DD1">
      <w:r w:rsidRPr="002214CC">
        <w:rPr>
          <w:i/>
        </w:rPr>
        <w:t>Метели</w:t>
      </w:r>
      <w:r w:rsidRPr="002214CC">
        <w:t xml:space="preserve"> – обычное явление в зимний период на Урале, однако критериев опасного явления они достигают редко. среднее число дней с метелью составляет 40-50. Опасные метели продолжительностью более</w:t>
      </w:r>
      <w:r w:rsidRPr="002214CC">
        <w:br/>
        <w:t xml:space="preserve">12 часов, с ухудшением видимости до 500 м и менее, наблюдаются не ежегодно, их повторяемость в пункте составляет 1-5 раз за 25 лет. Развитию сильных метелей крае препятствует залесенность территории. </w:t>
      </w:r>
    </w:p>
    <w:p w14:paraId="189E64AC" w14:textId="77777777" w:rsidR="001A1DD1" w:rsidRPr="002214CC" w:rsidRDefault="001A1DD1" w:rsidP="001A1DD1">
      <w:r w:rsidRPr="002214CC">
        <w:rPr>
          <w:i/>
        </w:rPr>
        <w:t>Сильная жара</w:t>
      </w:r>
      <w:r w:rsidRPr="002214CC">
        <w:t xml:space="preserve"> в градации опасного явления (максимальная температура выше +35°) – достаточно редкое явление для Среднего Урала. Особую опасность представляют продолжительные периоды жаркой погоды, которые часто сопровождаются развитием почвенной и атмосферной засухи, распространением лесных пожаров, маловодьем на реках.</w:t>
      </w:r>
    </w:p>
    <w:p w14:paraId="0F88DF0C" w14:textId="77777777" w:rsidR="001A1DD1" w:rsidRPr="002214CC" w:rsidRDefault="001A1DD1" w:rsidP="001A1DD1">
      <w:r w:rsidRPr="002214CC">
        <w:rPr>
          <w:i/>
        </w:rPr>
        <w:t>Сильные морозы.</w:t>
      </w:r>
      <w:r w:rsidRPr="002214CC">
        <w:t xml:space="preserve"> Минимальные температуры воздуха за всю историю наблюдений составляют –46,3° в г. Чайковском (30 км от территории округа), сильные морозы остаются весьма характерным явлением для</w:t>
      </w:r>
      <w:r w:rsidRPr="002214CC">
        <w:br/>
        <w:t xml:space="preserve">территории Пермского края. </w:t>
      </w:r>
    </w:p>
    <w:p w14:paraId="10E18A8E" w14:textId="77777777" w:rsidR="001A1DD1" w:rsidRPr="002214CC" w:rsidRDefault="001A1DD1" w:rsidP="001A1DD1">
      <w:r w:rsidRPr="002214CC">
        <w:t>Максимальная повторяемость сильных морозов отмечается на метеостанциях, расположенных в низинах (г. Чернушка, 30 км от территории округа). В большинстве случаев, сильные морозы наблюдаются только в пониженных участках местности, на фоне слабых ветров и мощных температурных инверсий, когда выхоложенный воздух стекает в долины рек и другие понижения рельефа.</w:t>
      </w:r>
    </w:p>
    <w:p w14:paraId="56D4D8DF" w14:textId="050C8AE8" w:rsidR="00B47CEA" w:rsidRPr="00D06BDF" w:rsidRDefault="00B47CEA" w:rsidP="00B47CEA">
      <w:pPr>
        <w:pStyle w:val="50"/>
        <w:rPr>
          <w:rStyle w:val="22"/>
        </w:rPr>
      </w:pPr>
      <w:r w:rsidRPr="00D06BDF">
        <w:rPr>
          <w:rStyle w:val="22"/>
        </w:rPr>
        <w:t xml:space="preserve">Опасные геологические </w:t>
      </w:r>
      <w:r w:rsidR="00F86A87" w:rsidRPr="00D06BDF">
        <w:rPr>
          <w:rStyle w:val="22"/>
        </w:rPr>
        <w:t>процессы</w:t>
      </w:r>
    </w:p>
    <w:p w14:paraId="12ADFF0E" w14:textId="77777777" w:rsidR="001A1DD1" w:rsidRPr="000C6EF4" w:rsidRDefault="001A1DD1" w:rsidP="001A1DD1">
      <w:r w:rsidRPr="000C6EF4">
        <w:rPr>
          <w:i/>
        </w:rPr>
        <w:t>Карстовые процессы</w:t>
      </w:r>
      <w:r w:rsidRPr="000C6EF4">
        <w:t xml:space="preserve"> охватывают более 40% территории Пермского края. Восточная часть Уинского округа находится в зонах Иренского карстового района (II-V категории устойчивости, гипсовый (сульфатный) и карбонатно-гипсовый (карбонатно-сульфатный) литологический тип карста) и Курашимо-Чернушинского карстового района (V-VI категории устойчивости, карбонатный и карбонатно-гипсовый (карбонатно-сульфатный) литологический тип карста).</w:t>
      </w:r>
    </w:p>
    <w:p w14:paraId="381E860A" w14:textId="77777777" w:rsidR="001A1DD1" w:rsidRPr="000C6EF4" w:rsidRDefault="001A1DD1" w:rsidP="001A1DD1">
      <w:r w:rsidRPr="000C6EF4">
        <w:t xml:space="preserve">По результатам научно-исследовательской работы «Мониторинг закарстованных территорий Пермской области», выполненной в рамках краевой целевой программы «Развитие и использование минерально-сырьевой базы Пермского края на 2007-2010 годы», установлено, что </w:t>
      </w:r>
      <w:r>
        <w:t>территория</w:t>
      </w:r>
      <w:r w:rsidRPr="000C6EF4">
        <w:t xml:space="preserve"> Уинского муниципального округа частично попадает в Иренский район </w:t>
      </w:r>
      <w:r w:rsidRPr="000C6EF4">
        <w:lastRenderedPageBreak/>
        <w:t>преимущественно гипсового и карбонатно-гипсового карста, по степени карстоопасности – в границы от практически неопасной до весьма опасной территории округа.</w:t>
      </w:r>
    </w:p>
    <w:p w14:paraId="06091231" w14:textId="049577D3" w:rsidR="001A1DD1" w:rsidRPr="000C6EF4" w:rsidRDefault="00D06BDF" w:rsidP="001A1DD1">
      <w:r w:rsidRPr="000C6EF4">
        <w:t>Среди опасных геологических процессов</w:t>
      </w:r>
      <w:r w:rsidR="001A1DD1" w:rsidRPr="000C6EF4">
        <w:t xml:space="preserve"> на территории округа</w:t>
      </w:r>
      <w:r w:rsidR="001A1DD1" w:rsidRPr="000C6EF4">
        <w:br/>
        <w:t xml:space="preserve">встречается </w:t>
      </w:r>
      <w:r w:rsidR="001A1DD1" w:rsidRPr="000C6EF4">
        <w:rPr>
          <w:i/>
        </w:rPr>
        <w:t>овражная эрозия.</w:t>
      </w:r>
    </w:p>
    <w:p w14:paraId="250B8C23" w14:textId="77777777" w:rsidR="001A1DD1" w:rsidRPr="000C6EF4" w:rsidRDefault="001A1DD1" w:rsidP="001A1DD1">
      <w:r w:rsidRPr="000C6EF4">
        <w:t>На территории Пермского края эрозионные процессы имеют широкое распространение. Их проявление значительно осложняет условия строительства и хозяйственное освоение территории.</w:t>
      </w:r>
    </w:p>
    <w:p w14:paraId="470BE63E" w14:textId="77777777" w:rsidR="001A1DD1" w:rsidRDefault="001A1DD1" w:rsidP="001A1DD1">
      <w:r w:rsidRPr="000C6EF4">
        <w:t>Площадная пораженность территории Уинского округа овражной эрозией составляет 25% (площадь 1555 км</w:t>
      </w:r>
      <w:r w:rsidRPr="000C6EF4">
        <w:rPr>
          <w:vertAlign w:val="superscript"/>
        </w:rPr>
        <w:t>2</w:t>
      </w:r>
      <w:r w:rsidRPr="000C6EF4">
        <w:t>), 20% территории по категории опасности процесса относится к опасным.</w:t>
      </w:r>
    </w:p>
    <w:p w14:paraId="7F306611" w14:textId="77777777" w:rsidR="00D06BDF" w:rsidRDefault="00D06BDF" w:rsidP="00D06BDF">
      <w:pPr>
        <w:pStyle w:val="50"/>
      </w:pPr>
      <w:r w:rsidRPr="00D06BDF">
        <w:t>Опасные гидрологические явления и процессы</w:t>
      </w:r>
    </w:p>
    <w:p w14:paraId="72B44F6B" w14:textId="77777777" w:rsidR="00D06BDF" w:rsidRPr="00D06BDF" w:rsidRDefault="00D06BDF" w:rsidP="00D06BDF">
      <w:r w:rsidRPr="00D06BDF">
        <w:t>Среди опасных гидрологических явлений и процессов на территории</w:t>
      </w:r>
      <w:r w:rsidRPr="00D06BDF">
        <w:br/>
        <w:t>Уинского округа представлены: русловая эрозия, наводнение.</w:t>
      </w:r>
    </w:p>
    <w:p w14:paraId="0A57B350" w14:textId="77777777" w:rsidR="00D06BDF" w:rsidRPr="00D06BDF" w:rsidRDefault="00D06BDF" w:rsidP="00D06BDF">
      <w:r w:rsidRPr="00D06BDF">
        <w:rPr>
          <w:i/>
        </w:rPr>
        <w:t>Затопления и подтопления.</w:t>
      </w:r>
      <w:r w:rsidRPr="00D06BDF">
        <w:t xml:space="preserve"> Большое количество рек, искусственные водохранилища в весенний период создают сложную гидрологическую обстановку на территории округа. Высокие весенние половодья типичны для рек Уинского округа. Они приводят к затоплению обширных территорий, что нарушает нормальную работу многих отраслей экономики. В случае дружной весны с большим количеством осадков возможны подтопления участков автодорог, жилых домов и хозяйствующих объектов в поймах отдельных рек края. При прохождении весеннего половодья возможны прорывы прудов с неисправными гидротехническими сооружениями на малых реках и связанные с этим затопления.</w:t>
      </w:r>
    </w:p>
    <w:p w14:paraId="6186B13E" w14:textId="77777777" w:rsidR="00D06BDF" w:rsidRPr="00D06BDF" w:rsidRDefault="00D06BDF" w:rsidP="00D06BDF">
      <w:r w:rsidRPr="00D06BDF">
        <w:t>Наводнения являются одним из наиболее часто повторяющихся бедствий, а по площади охватываемых территорий и наносимому ущербу превосходят все другие чрезвычайные ситуации. На основании анализа ежегодных весенних половодий, в Уинском округе прогнозировались наиболее активные его проявления на реке Ирень.</w:t>
      </w:r>
    </w:p>
    <w:p w14:paraId="074A85AC" w14:textId="77777777" w:rsidR="00D06BDF" w:rsidRPr="00D06BDF" w:rsidRDefault="00D06BDF" w:rsidP="00D06BDF">
      <w:r w:rsidRPr="00D06BDF">
        <w:t>Обострение проблемы наводнений непосредственно связано с</w:t>
      </w:r>
      <w:r w:rsidRPr="00D06BDF">
        <w:br/>
        <w:t>прогрессирующим старением основных фондов водного хозяйства вследствие постоянного уменьшения объемов капиталовложений в водную отрасль в течение последних десяти лет.</w:t>
      </w:r>
    </w:p>
    <w:p w14:paraId="26E65044" w14:textId="1E7C78EF" w:rsidR="00D06BDF" w:rsidRPr="00D06BDF" w:rsidRDefault="00D06BDF" w:rsidP="00D06BDF">
      <w:r w:rsidRPr="00D06BDF">
        <w:t xml:space="preserve">Согласно постановлению Правительства Российской Федерации от 18 апреля 2014 года №360 «О зонах затопления, подтопления» зоны затопления, подтопления считаются установленными со дня внесения сведений о зонах затопления, подтопления в Единый государственный реестр недвижимости (далее – ЕГРН). </w:t>
      </w:r>
      <w:r w:rsidR="00625E5A">
        <w:t>На терри</w:t>
      </w:r>
      <w:r w:rsidR="0039757D">
        <w:t>тории проектирования нет границ</w:t>
      </w:r>
      <w:r w:rsidR="00625E5A">
        <w:t xml:space="preserve"> зон затопления и подтопления. </w:t>
      </w:r>
    </w:p>
    <w:p w14:paraId="6CA2015D" w14:textId="77777777" w:rsidR="00D06BDF" w:rsidRPr="00D06BDF" w:rsidRDefault="00D06BDF" w:rsidP="00D06BDF">
      <w:r w:rsidRPr="00D06BDF">
        <w:t xml:space="preserve">Зоны затопления, подтопления устанавливаются или изменяются решением Федерального агентства водных ресурсов (его территориальных органов) на основании предложений органа исполнительной власти субъекта Российской Федерации, подготовленных совместно с органами местного самоуправления, об установлении границ зон затопления, подтопления (далее </w:t>
      </w:r>
      <w:r w:rsidRPr="00D06BDF">
        <w:lastRenderedPageBreak/>
        <w:t>- предложения) и сведений о границах этих зон, которые должны содержать графическое описание местоположения границ этих зон, перечень координат характерных границ таких зон в системе координат, установленной для ведения ЕГРН.</w:t>
      </w:r>
    </w:p>
    <w:p w14:paraId="16FE07E7" w14:textId="007506E8" w:rsidR="00D06BDF" w:rsidRPr="00D06BDF" w:rsidRDefault="00F11C1D" w:rsidP="00D06BDF">
      <w:r>
        <w:t>Таблица 4.</w:t>
      </w:r>
      <w:r w:rsidR="00D06BDF" w:rsidRPr="00D06BDF">
        <w:t xml:space="preserve"> Реестр населенных пунктов Уинского муниципального округа, попадающих в зоны затопления</w:t>
      </w:r>
    </w:p>
    <w:tbl>
      <w:tblPr>
        <w:tblpPr w:leftFromText="181" w:rightFromText="181" w:vertAnchor="text" w:tblpX="75"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2116"/>
        <w:gridCol w:w="2090"/>
        <w:gridCol w:w="1925"/>
        <w:gridCol w:w="1666"/>
      </w:tblGrid>
      <w:tr w:rsidR="00D06BDF" w:rsidRPr="00D06BDF" w14:paraId="54C728DD" w14:textId="77777777" w:rsidTr="000D7B60">
        <w:trPr>
          <w:cantSplit/>
          <w:trHeight w:val="20"/>
          <w:tblHeader/>
        </w:trPr>
        <w:tc>
          <w:tcPr>
            <w:tcW w:w="798" w:type="pct"/>
            <w:vAlign w:val="center"/>
          </w:tcPr>
          <w:p w14:paraId="2A81D3EE" w14:textId="77777777" w:rsidR="00D06BDF" w:rsidRPr="00D06BDF" w:rsidRDefault="00D06BDF" w:rsidP="00D06BDF">
            <w:pPr>
              <w:rPr>
                <w:b/>
              </w:rPr>
            </w:pPr>
          </w:p>
          <w:p w14:paraId="51AC0EFA" w14:textId="77777777" w:rsidR="00D06BDF" w:rsidRPr="00D06BDF" w:rsidRDefault="00D06BDF" w:rsidP="00D06BDF">
            <w:pPr>
              <w:rPr>
                <w:b/>
              </w:rPr>
            </w:pPr>
            <w:r w:rsidRPr="00D06BDF">
              <w:rPr>
                <w:b/>
              </w:rPr>
              <w:t>Водный объект</w:t>
            </w:r>
          </w:p>
          <w:p w14:paraId="50C76B87" w14:textId="77777777" w:rsidR="00D06BDF" w:rsidRPr="00D06BDF" w:rsidRDefault="00D06BDF" w:rsidP="00D06BDF">
            <w:pPr>
              <w:rPr>
                <w:b/>
              </w:rPr>
            </w:pPr>
          </w:p>
        </w:tc>
        <w:tc>
          <w:tcPr>
            <w:tcW w:w="1205" w:type="pct"/>
            <w:vAlign w:val="center"/>
          </w:tcPr>
          <w:p w14:paraId="0D750AAA" w14:textId="77777777" w:rsidR="00D06BDF" w:rsidRPr="00D06BDF" w:rsidRDefault="00D06BDF" w:rsidP="00D06BDF">
            <w:pPr>
              <w:rPr>
                <w:b/>
              </w:rPr>
            </w:pPr>
            <w:r w:rsidRPr="00D06BDF">
              <w:rPr>
                <w:b/>
              </w:rPr>
              <w:t>Населенный пункт</w:t>
            </w:r>
          </w:p>
          <w:p w14:paraId="5E26CF75" w14:textId="77777777" w:rsidR="00D06BDF" w:rsidRPr="00D06BDF" w:rsidRDefault="00D06BDF" w:rsidP="00D06BDF">
            <w:pPr>
              <w:rPr>
                <w:b/>
              </w:rPr>
            </w:pPr>
            <w:r w:rsidRPr="00D06BDF">
              <w:rPr>
                <w:b/>
              </w:rPr>
              <w:t>(координаты)</w:t>
            </w:r>
          </w:p>
        </w:tc>
        <w:tc>
          <w:tcPr>
            <w:tcW w:w="1201" w:type="pct"/>
            <w:vAlign w:val="center"/>
          </w:tcPr>
          <w:p w14:paraId="11F1A215" w14:textId="77777777" w:rsidR="00D06BDF" w:rsidRPr="00D06BDF" w:rsidRDefault="00D06BDF" w:rsidP="00D06BDF">
            <w:pPr>
              <w:rPr>
                <w:b/>
              </w:rPr>
            </w:pPr>
            <w:r w:rsidRPr="00D06BDF">
              <w:rPr>
                <w:b/>
              </w:rPr>
              <w:t>Критический уровень, при котором происходит затопление, см</w:t>
            </w:r>
          </w:p>
        </w:tc>
        <w:tc>
          <w:tcPr>
            <w:tcW w:w="973" w:type="pct"/>
            <w:vAlign w:val="center"/>
          </w:tcPr>
          <w:p w14:paraId="7DE3CCA7" w14:textId="77777777" w:rsidR="00D06BDF" w:rsidRPr="00D06BDF" w:rsidRDefault="00D06BDF" w:rsidP="00D06BDF">
            <w:pPr>
              <w:rPr>
                <w:b/>
              </w:rPr>
            </w:pPr>
            <w:r w:rsidRPr="00D06BDF">
              <w:rPr>
                <w:b/>
              </w:rPr>
              <w:t>Количество пострадавшего населения</w:t>
            </w:r>
          </w:p>
        </w:tc>
        <w:tc>
          <w:tcPr>
            <w:tcW w:w="824" w:type="pct"/>
            <w:vAlign w:val="center"/>
          </w:tcPr>
          <w:p w14:paraId="272F1862" w14:textId="77777777" w:rsidR="00D06BDF" w:rsidRPr="00D06BDF" w:rsidRDefault="00D06BDF" w:rsidP="00D06BDF">
            <w:pPr>
              <w:rPr>
                <w:b/>
              </w:rPr>
            </w:pPr>
            <w:r w:rsidRPr="00D06BDF">
              <w:rPr>
                <w:b/>
              </w:rPr>
              <w:t>Объекты затопления (жилые здания)</w:t>
            </w:r>
          </w:p>
        </w:tc>
      </w:tr>
      <w:tr w:rsidR="00D06BDF" w:rsidRPr="00D06BDF" w14:paraId="34DF59D3" w14:textId="77777777" w:rsidTr="000D7B60">
        <w:trPr>
          <w:cantSplit/>
          <w:trHeight w:val="20"/>
        </w:trPr>
        <w:tc>
          <w:tcPr>
            <w:tcW w:w="798" w:type="pct"/>
            <w:vAlign w:val="center"/>
          </w:tcPr>
          <w:p w14:paraId="77778823" w14:textId="77777777" w:rsidR="00D06BDF" w:rsidRPr="00D06BDF" w:rsidRDefault="00D06BDF" w:rsidP="00D06BDF">
            <w:r w:rsidRPr="00D06BDF">
              <w:t>Реки Аспа и Большая Уя</w:t>
            </w:r>
          </w:p>
        </w:tc>
        <w:tc>
          <w:tcPr>
            <w:tcW w:w="1205" w:type="pct"/>
            <w:vAlign w:val="center"/>
          </w:tcPr>
          <w:p w14:paraId="3FAEAF76" w14:textId="77777777" w:rsidR="00D06BDF" w:rsidRPr="00D06BDF" w:rsidRDefault="00D06BDF" w:rsidP="00D06BDF">
            <w:r w:rsidRPr="00D06BDF">
              <w:t>Село Уинское 56°52′46″сш, 56°35′09″вд</w:t>
            </w:r>
          </w:p>
        </w:tc>
        <w:tc>
          <w:tcPr>
            <w:tcW w:w="1201" w:type="pct"/>
            <w:vAlign w:val="center"/>
          </w:tcPr>
          <w:p w14:paraId="2B8E0860" w14:textId="77777777" w:rsidR="00D06BDF" w:rsidRPr="00D06BDF" w:rsidRDefault="00D06BDF" w:rsidP="00D06BDF">
            <w:r w:rsidRPr="00D06BDF">
              <w:t>301</w:t>
            </w:r>
          </w:p>
        </w:tc>
        <w:tc>
          <w:tcPr>
            <w:tcW w:w="973" w:type="pct"/>
            <w:vAlign w:val="center"/>
          </w:tcPr>
          <w:p w14:paraId="02E421CC" w14:textId="77777777" w:rsidR="00D06BDF" w:rsidRPr="00D06BDF" w:rsidRDefault="00D06BDF" w:rsidP="00D06BDF">
            <w:r w:rsidRPr="00D06BDF">
              <w:t>15</w:t>
            </w:r>
          </w:p>
        </w:tc>
        <w:tc>
          <w:tcPr>
            <w:tcW w:w="824" w:type="pct"/>
            <w:vAlign w:val="center"/>
          </w:tcPr>
          <w:p w14:paraId="04F13733" w14:textId="77777777" w:rsidR="00D06BDF" w:rsidRPr="00D06BDF" w:rsidRDefault="00D06BDF" w:rsidP="00D06BDF">
            <w:r w:rsidRPr="00D06BDF">
              <w:t>6</w:t>
            </w:r>
          </w:p>
        </w:tc>
      </w:tr>
      <w:tr w:rsidR="00D06BDF" w:rsidRPr="00D06BDF" w14:paraId="4107F856" w14:textId="77777777" w:rsidTr="000D7B60">
        <w:trPr>
          <w:cantSplit/>
          <w:trHeight w:val="20"/>
        </w:trPr>
        <w:tc>
          <w:tcPr>
            <w:tcW w:w="798" w:type="pct"/>
            <w:vAlign w:val="center"/>
          </w:tcPr>
          <w:p w14:paraId="7785CA42" w14:textId="77777777" w:rsidR="00D06BDF" w:rsidRPr="00D06BDF" w:rsidRDefault="00D06BDF" w:rsidP="00D06BDF">
            <w:r w:rsidRPr="00D06BDF">
              <w:t>Река Судинка</w:t>
            </w:r>
          </w:p>
        </w:tc>
        <w:tc>
          <w:tcPr>
            <w:tcW w:w="1205" w:type="pct"/>
            <w:vAlign w:val="center"/>
          </w:tcPr>
          <w:p w14:paraId="62AD3608" w14:textId="77777777" w:rsidR="00D06BDF" w:rsidRPr="00D06BDF" w:rsidRDefault="00D06BDF" w:rsidP="00D06BDF">
            <w:r w:rsidRPr="00D06BDF">
              <w:t>Село Суда 56°57′34″сш, 56°48′48″вд</w:t>
            </w:r>
          </w:p>
        </w:tc>
        <w:tc>
          <w:tcPr>
            <w:tcW w:w="1201" w:type="pct"/>
            <w:vAlign w:val="center"/>
          </w:tcPr>
          <w:p w14:paraId="29FEB04B" w14:textId="77777777" w:rsidR="00D06BDF" w:rsidRPr="00D06BDF" w:rsidRDefault="00D06BDF" w:rsidP="00D06BDF">
            <w:r w:rsidRPr="00D06BDF">
              <w:t>-</w:t>
            </w:r>
          </w:p>
        </w:tc>
        <w:tc>
          <w:tcPr>
            <w:tcW w:w="973" w:type="pct"/>
            <w:vAlign w:val="center"/>
          </w:tcPr>
          <w:p w14:paraId="2ABDE97D" w14:textId="77777777" w:rsidR="00D06BDF" w:rsidRPr="00D06BDF" w:rsidRDefault="00D06BDF" w:rsidP="00D06BDF">
            <w:r w:rsidRPr="00D06BDF">
              <w:t>256</w:t>
            </w:r>
          </w:p>
        </w:tc>
        <w:tc>
          <w:tcPr>
            <w:tcW w:w="824" w:type="pct"/>
            <w:vAlign w:val="center"/>
          </w:tcPr>
          <w:p w14:paraId="52B33BBF" w14:textId="77777777" w:rsidR="00D06BDF" w:rsidRPr="00D06BDF" w:rsidRDefault="00D06BDF" w:rsidP="00D06BDF">
            <w:r w:rsidRPr="00D06BDF">
              <w:t>83</w:t>
            </w:r>
          </w:p>
        </w:tc>
      </w:tr>
      <w:tr w:rsidR="00D06BDF" w:rsidRPr="00D06BDF" w14:paraId="2ED7371F" w14:textId="77777777" w:rsidTr="000D7B60">
        <w:trPr>
          <w:cantSplit/>
          <w:trHeight w:val="20"/>
        </w:trPr>
        <w:tc>
          <w:tcPr>
            <w:tcW w:w="798" w:type="pct"/>
            <w:vAlign w:val="center"/>
          </w:tcPr>
          <w:p w14:paraId="69CECEEF" w14:textId="77777777" w:rsidR="00D06BDF" w:rsidRPr="00D06BDF" w:rsidRDefault="00D06BDF" w:rsidP="00D06BDF">
            <w:r w:rsidRPr="00D06BDF">
              <w:t>Река Аспа</w:t>
            </w:r>
          </w:p>
        </w:tc>
        <w:tc>
          <w:tcPr>
            <w:tcW w:w="1205" w:type="pct"/>
            <w:vAlign w:val="center"/>
          </w:tcPr>
          <w:p w14:paraId="3DE5A2E8" w14:textId="77777777" w:rsidR="00D06BDF" w:rsidRPr="00D06BDF" w:rsidRDefault="00D06BDF" w:rsidP="00D06BDF">
            <w:r w:rsidRPr="00D06BDF">
              <w:t>Село Аспа 56°51′29″сш, 56°20′09″вд</w:t>
            </w:r>
          </w:p>
        </w:tc>
        <w:tc>
          <w:tcPr>
            <w:tcW w:w="1201" w:type="pct"/>
            <w:vAlign w:val="center"/>
          </w:tcPr>
          <w:p w14:paraId="2DA77054" w14:textId="77777777" w:rsidR="00D06BDF" w:rsidRPr="00D06BDF" w:rsidRDefault="00D06BDF" w:rsidP="00D06BDF">
            <w:r w:rsidRPr="00D06BDF">
              <w:t>-</w:t>
            </w:r>
          </w:p>
        </w:tc>
        <w:tc>
          <w:tcPr>
            <w:tcW w:w="973" w:type="pct"/>
            <w:vAlign w:val="center"/>
          </w:tcPr>
          <w:p w14:paraId="0B8D1C63" w14:textId="77777777" w:rsidR="00D06BDF" w:rsidRPr="00D06BDF" w:rsidRDefault="00D06BDF" w:rsidP="00D06BDF">
            <w:r w:rsidRPr="00D06BDF">
              <w:t>153</w:t>
            </w:r>
          </w:p>
        </w:tc>
        <w:tc>
          <w:tcPr>
            <w:tcW w:w="824" w:type="pct"/>
            <w:vAlign w:val="center"/>
          </w:tcPr>
          <w:p w14:paraId="3F86BB96" w14:textId="77777777" w:rsidR="00D06BDF" w:rsidRPr="00D06BDF" w:rsidRDefault="00D06BDF" w:rsidP="00D06BDF">
            <w:r w:rsidRPr="00D06BDF">
              <w:t>26</w:t>
            </w:r>
          </w:p>
        </w:tc>
      </w:tr>
    </w:tbl>
    <w:p w14:paraId="21144562" w14:textId="2496ACE1" w:rsidR="000D7B60" w:rsidRPr="000D7B60" w:rsidRDefault="000D7B60" w:rsidP="000D7B60">
      <w:r w:rsidRPr="000D7B60">
        <w:t xml:space="preserve">Исходя из Таблицы 4. территория проектирования не попадает в зону затопления. </w:t>
      </w:r>
    </w:p>
    <w:p w14:paraId="116A5AA2" w14:textId="77777777" w:rsidR="00D06BDF" w:rsidRPr="00D06BDF" w:rsidRDefault="00D06BDF" w:rsidP="00D06BDF"/>
    <w:p w14:paraId="3823BF6F" w14:textId="77777777" w:rsidR="00D06BDF" w:rsidRPr="00D06BDF" w:rsidRDefault="00D06BDF" w:rsidP="00D06BDF">
      <w:r w:rsidRPr="00D06BDF">
        <w:rPr>
          <w:i/>
        </w:rPr>
        <w:t xml:space="preserve">Русловую эрозию </w:t>
      </w:r>
      <w:r w:rsidRPr="00D06BDF">
        <w:t>разделяют на следующие виды: боковая, глубинная и</w:t>
      </w:r>
      <w:r w:rsidRPr="00D06BDF">
        <w:br/>
        <w:t xml:space="preserve">попятная. </w:t>
      </w:r>
    </w:p>
    <w:p w14:paraId="4E73E335" w14:textId="77777777" w:rsidR="00D06BDF" w:rsidRPr="00D06BDF" w:rsidRDefault="00D06BDF" w:rsidP="00D06BDF">
      <w:r w:rsidRPr="00D06BDF">
        <w:t>Боковая эрозия проявляется в разрушении бортов русла водным потоком. Глубинная эрозия проявляется в разрушении дна русла водотока. Попятная эрозия - разрушение и смыв горных пород и почв врезающимся поверхностным водотоком (постоянным или временным), распространяется в сторону истока.</w:t>
      </w:r>
    </w:p>
    <w:p w14:paraId="4EE058F2" w14:textId="77777777" w:rsidR="00D06BDF" w:rsidRPr="00D06BDF" w:rsidRDefault="00D06BDF" w:rsidP="00D06BDF">
      <w:r w:rsidRPr="00D06BDF">
        <w:t>Деятельность человека так же приводит к нарушению состояния русел рек. Интенсивное уничтожение лесов значительно меняют показатели стока, что заметно влияет на показатели расходов воды в реках, этим стимулируя русловую эрозию.</w:t>
      </w:r>
    </w:p>
    <w:p w14:paraId="0FC11CF3" w14:textId="77777777" w:rsidR="00D06BDF" w:rsidRPr="00D06BDF" w:rsidRDefault="00D06BDF" w:rsidP="00D06BDF">
      <w:r w:rsidRPr="00D06BDF">
        <w:t>Создание гидротехнических сооружений так же часто способствует эрозионным процессам в русле. Из-за снижения скорости потоков, грунтовые наносы являются причиной сильнейших глубинных эрозий – водохранилище быстро мелеет, начинаются береговые разрушения.</w:t>
      </w:r>
    </w:p>
    <w:p w14:paraId="7E80525E" w14:textId="77777777" w:rsidR="00D06BDF" w:rsidRPr="00D06BDF" w:rsidRDefault="00D06BDF" w:rsidP="00D06BDF">
      <w:r w:rsidRPr="00D06BDF">
        <w:t xml:space="preserve">Добыча нерудных материалов из русел рек так же приводит к увеличению интенсивности глубинной эрозии. Ошибки при производстве </w:t>
      </w:r>
      <w:r w:rsidRPr="00D06BDF">
        <w:lastRenderedPageBreak/>
        <w:t>таких работ приводят к сужению русла, формированию отмелей и даже островов.</w:t>
      </w:r>
    </w:p>
    <w:p w14:paraId="5954472E" w14:textId="77777777" w:rsidR="00D06BDF" w:rsidRPr="00D06BDF" w:rsidRDefault="00D06BDF" w:rsidP="00D06BDF"/>
    <w:p w14:paraId="0D51E434" w14:textId="0F26A5EE" w:rsidR="00B47CEA" w:rsidRPr="00D06BDF" w:rsidRDefault="00B47CEA" w:rsidP="00B47CEA">
      <w:pPr>
        <w:pStyle w:val="50"/>
      </w:pPr>
      <w:r w:rsidRPr="00D06BDF">
        <w:t>Природные пожары</w:t>
      </w:r>
    </w:p>
    <w:p w14:paraId="2D3DB956" w14:textId="77777777" w:rsidR="001A1DD1" w:rsidRPr="00D81953" w:rsidRDefault="001A1DD1" w:rsidP="005621A1">
      <w:bookmarkStart w:id="101" w:name="_Toc206770712"/>
      <w:r w:rsidRPr="00D81953">
        <w:t xml:space="preserve">Пожароопасный период начинается практически после схода талых вод, т.е. в конце апреля – начале мая и продолжается до начала ранней осени (середина сентября). </w:t>
      </w:r>
    </w:p>
    <w:p w14:paraId="33FBEC9D" w14:textId="77777777" w:rsidR="001A1DD1" w:rsidRPr="00D81953" w:rsidRDefault="001A1DD1" w:rsidP="005621A1">
      <w:r w:rsidRPr="00D81953">
        <w:t xml:space="preserve">Основными источниками возгораний являются человеческий фактор (неосторожное обращение с огнем) и природный фактор (молния). </w:t>
      </w:r>
    </w:p>
    <w:p w14:paraId="62B10ABD" w14:textId="77777777" w:rsidR="001A1DD1" w:rsidRPr="00D81953" w:rsidRDefault="001A1DD1" w:rsidP="005621A1">
      <w:r w:rsidRPr="00D81953">
        <w:t>Лесные пожары наносят значительный эколого-экономический ущерб для лесного хозяйства региона. Значительная их часть происходит в зоне интенсивного лесопользования на арендованных участках леса. От пожаров и ветровалов страдают в основном ценные спелые насаждения хвойных пород, в то же время как на менее ценные мелколиственные леса приходится не более 1–3% всего ущерба.</w:t>
      </w:r>
    </w:p>
    <w:p w14:paraId="5C618CDC" w14:textId="77777777" w:rsidR="000D7B60" w:rsidRDefault="001A1DD1" w:rsidP="005621A1">
      <w:pPr>
        <w:pStyle w:val="PreformattedText"/>
        <w:ind w:firstLine="709"/>
        <w:jc w:val="both"/>
        <w:rPr>
          <w:rFonts w:ascii="Times New Roman" w:eastAsia="Times New Roman" w:hAnsi="Times New Roman" w:cs="Times New Roman"/>
          <w:sz w:val="28"/>
          <w:szCs w:val="28"/>
          <w:lang w:val="ru-RU" w:eastAsia="ru-RU" w:bidi="ar-SA"/>
        </w:rPr>
      </w:pPr>
      <w:r w:rsidRPr="006722EB">
        <w:rPr>
          <w:rFonts w:ascii="Times New Roman" w:eastAsia="Times New Roman" w:hAnsi="Times New Roman" w:cs="Times New Roman"/>
          <w:sz w:val="28"/>
          <w:szCs w:val="28"/>
          <w:lang w:val="ru-RU" w:eastAsia="ru-RU" w:bidi="ar-SA"/>
        </w:rPr>
        <w:t>В соответствии с распоряжением председателя Правительства</w:t>
      </w:r>
      <w:r>
        <w:rPr>
          <w:rFonts w:ascii="Times New Roman" w:eastAsia="Times New Roman" w:hAnsi="Times New Roman" w:cs="Times New Roman"/>
          <w:sz w:val="28"/>
          <w:szCs w:val="28"/>
          <w:lang w:val="ru-RU" w:eastAsia="ru-RU" w:bidi="ar-SA"/>
        </w:rPr>
        <w:t xml:space="preserve"> </w:t>
      </w:r>
      <w:r w:rsidRPr="006722EB">
        <w:rPr>
          <w:rFonts w:ascii="Times New Roman" w:eastAsia="Times New Roman" w:hAnsi="Times New Roman" w:cs="Times New Roman"/>
          <w:sz w:val="28"/>
          <w:szCs w:val="28"/>
          <w:lang w:val="ru-RU" w:eastAsia="ru-RU" w:bidi="ar-SA"/>
        </w:rPr>
        <w:t xml:space="preserve">Пермского </w:t>
      </w:r>
      <w:r>
        <w:rPr>
          <w:rFonts w:ascii="Times New Roman" w:eastAsia="Times New Roman" w:hAnsi="Times New Roman" w:cs="Times New Roman"/>
          <w:sz w:val="28"/>
          <w:szCs w:val="28"/>
          <w:lang w:val="ru-RU" w:eastAsia="ru-RU" w:bidi="ar-SA"/>
        </w:rPr>
        <w:t>края от 14 января 2019 года № 33</w:t>
      </w:r>
      <w:r w:rsidRPr="006722EB">
        <w:rPr>
          <w:rFonts w:ascii="Times New Roman" w:eastAsia="Times New Roman" w:hAnsi="Times New Roman" w:cs="Times New Roman"/>
          <w:sz w:val="28"/>
          <w:szCs w:val="28"/>
          <w:lang w:val="ru-RU" w:eastAsia="ru-RU" w:bidi="ar-SA"/>
        </w:rPr>
        <w:t>-рпп «Об утверждении Плана</w:t>
      </w:r>
      <w:r>
        <w:rPr>
          <w:rFonts w:ascii="Times New Roman" w:eastAsia="Times New Roman" w:hAnsi="Times New Roman" w:cs="Times New Roman"/>
          <w:sz w:val="28"/>
          <w:szCs w:val="28"/>
          <w:lang w:val="ru-RU" w:eastAsia="ru-RU" w:bidi="ar-SA"/>
        </w:rPr>
        <w:t xml:space="preserve"> </w:t>
      </w:r>
      <w:r w:rsidRPr="006722EB">
        <w:rPr>
          <w:rFonts w:ascii="Times New Roman" w:eastAsia="Times New Roman" w:hAnsi="Times New Roman" w:cs="Times New Roman"/>
          <w:sz w:val="28"/>
          <w:szCs w:val="28"/>
          <w:lang w:val="ru-RU" w:eastAsia="ru-RU" w:bidi="ar-SA"/>
        </w:rPr>
        <w:t>привлечения сил и средств подразделений пожарной охраны, гарнизонов</w:t>
      </w:r>
      <w:r>
        <w:rPr>
          <w:rFonts w:ascii="Times New Roman" w:eastAsia="Times New Roman" w:hAnsi="Times New Roman" w:cs="Times New Roman"/>
          <w:sz w:val="28"/>
          <w:szCs w:val="28"/>
          <w:lang w:val="ru-RU" w:eastAsia="ru-RU" w:bidi="ar-SA"/>
        </w:rPr>
        <w:t xml:space="preserve"> </w:t>
      </w:r>
      <w:r w:rsidRPr="006722EB">
        <w:rPr>
          <w:rFonts w:ascii="Times New Roman" w:eastAsia="Times New Roman" w:hAnsi="Times New Roman" w:cs="Times New Roman"/>
          <w:sz w:val="28"/>
          <w:szCs w:val="28"/>
          <w:lang w:val="ru-RU" w:eastAsia="ru-RU" w:bidi="ar-SA"/>
        </w:rPr>
        <w:t>пожарной охраны для тушения пожаров и проведения аварийно-спасательных</w:t>
      </w:r>
      <w:r>
        <w:rPr>
          <w:rFonts w:ascii="Times New Roman" w:eastAsia="Times New Roman" w:hAnsi="Times New Roman" w:cs="Times New Roman"/>
          <w:sz w:val="28"/>
          <w:szCs w:val="28"/>
          <w:lang w:val="ru-RU" w:eastAsia="ru-RU" w:bidi="ar-SA"/>
        </w:rPr>
        <w:t xml:space="preserve"> </w:t>
      </w:r>
      <w:r w:rsidRPr="006722EB">
        <w:rPr>
          <w:rFonts w:ascii="Times New Roman" w:eastAsia="Times New Roman" w:hAnsi="Times New Roman" w:cs="Times New Roman"/>
          <w:sz w:val="28"/>
          <w:szCs w:val="28"/>
          <w:lang w:val="ru-RU" w:eastAsia="ru-RU" w:bidi="ar-SA"/>
        </w:rPr>
        <w:t>работ на территории Пермского края», на территории Уинского округа подверженные угрозе природных пожаров населенные пункты с. Уинское, п. Иренский, с. Чайка.</w:t>
      </w:r>
      <w:r w:rsidR="000D7B60">
        <w:rPr>
          <w:rFonts w:ascii="Times New Roman" w:eastAsia="Times New Roman" w:hAnsi="Times New Roman" w:cs="Times New Roman"/>
          <w:sz w:val="28"/>
          <w:szCs w:val="28"/>
          <w:lang w:val="ru-RU" w:eastAsia="ru-RU" w:bidi="ar-SA"/>
        </w:rPr>
        <w:t xml:space="preserve"> </w:t>
      </w:r>
    </w:p>
    <w:p w14:paraId="4B09A984" w14:textId="57B560F2" w:rsidR="000D7B60" w:rsidRDefault="000D7B60" w:rsidP="005621A1">
      <w:pPr>
        <w:pStyle w:val="PreformattedText"/>
        <w:ind w:firstLine="709"/>
        <w:jc w:val="both"/>
        <w:rPr>
          <w:rFonts w:ascii="Times New Roman" w:eastAsia="Times New Roman" w:hAnsi="Times New Roman" w:cs="Times New Roman"/>
          <w:sz w:val="28"/>
          <w:szCs w:val="28"/>
          <w:lang w:val="ru-RU" w:eastAsia="ru-RU" w:bidi="ar-SA"/>
        </w:rPr>
      </w:pPr>
      <w:r>
        <w:rPr>
          <w:rFonts w:ascii="Times New Roman" w:eastAsia="Times New Roman" w:hAnsi="Times New Roman" w:cs="Times New Roman"/>
          <w:sz w:val="28"/>
          <w:szCs w:val="28"/>
          <w:lang w:val="ru-RU" w:eastAsia="ru-RU" w:bidi="ar-SA"/>
        </w:rPr>
        <w:t>По данным</w:t>
      </w:r>
      <w:r w:rsidRPr="000D7B60">
        <w:rPr>
          <w:rFonts w:ascii="Times New Roman" w:eastAsia="Times New Roman" w:hAnsi="Times New Roman" w:cs="Times New Roman"/>
          <w:sz w:val="28"/>
          <w:szCs w:val="28"/>
          <w:lang w:val="ru-RU" w:eastAsia="ru-RU" w:bidi="ar-SA"/>
        </w:rPr>
        <w:t xml:space="preserve"> </w:t>
      </w:r>
      <w:r>
        <w:rPr>
          <w:rFonts w:ascii="Times New Roman" w:eastAsia="Times New Roman" w:hAnsi="Times New Roman" w:cs="Times New Roman"/>
          <w:sz w:val="28"/>
          <w:szCs w:val="28"/>
          <w:lang w:val="ru-RU" w:eastAsia="ru-RU" w:bidi="ar-SA"/>
        </w:rPr>
        <w:t>распоряжения</w:t>
      </w:r>
      <w:r w:rsidRPr="000D7B60">
        <w:rPr>
          <w:rFonts w:ascii="Times New Roman" w:eastAsia="Times New Roman" w:hAnsi="Times New Roman" w:cs="Times New Roman"/>
          <w:sz w:val="28"/>
          <w:szCs w:val="28"/>
          <w:lang w:val="ru-RU" w:eastAsia="ru-RU" w:bidi="ar-SA"/>
        </w:rPr>
        <w:t xml:space="preserve"> председателя Правительства Пермского края от 14 января 2019 года № 33-рпп </w:t>
      </w:r>
      <w:r>
        <w:rPr>
          <w:rFonts w:ascii="Times New Roman" w:eastAsia="Times New Roman" w:hAnsi="Times New Roman" w:cs="Times New Roman"/>
          <w:sz w:val="28"/>
          <w:szCs w:val="28"/>
          <w:lang w:val="ru-RU" w:eastAsia="ru-RU" w:bidi="ar-SA"/>
        </w:rPr>
        <w:t xml:space="preserve">населенные пункты вблизи проектируемой территории не попадают в зону угрозы природных пожаров. </w:t>
      </w:r>
    </w:p>
    <w:p w14:paraId="3CF5EE58" w14:textId="4CB91601" w:rsidR="001A1DD1" w:rsidRPr="006722EB" w:rsidRDefault="001A1DD1" w:rsidP="005621A1">
      <w:pPr>
        <w:pStyle w:val="PreformattedText"/>
        <w:ind w:firstLine="709"/>
        <w:jc w:val="both"/>
        <w:rPr>
          <w:rFonts w:ascii="Times New Roman" w:eastAsia="Times New Roman" w:hAnsi="Times New Roman" w:cs="Times New Roman"/>
          <w:sz w:val="28"/>
          <w:szCs w:val="28"/>
          <w:lang w:val="ru-RU" w:eastAsia="ru-RU" w:bidi="ar-SA"/>
        </w:rPr>
      </w:pPr>
      <w:r w:rsidRPr="006722EB">
        <w:rPr>
          <w:rFonts w:ascii="Times New Roman" w:eastAsia="Times New Roman" w:hAnsi="Times New Roman" w:cs="Times New Roman"/>
          <w:sz w:val="28"/>
          <w:szCs w:val="28"/>
          <w:lang w:val="ru-RU" w:eastAsia="ru-RU" w:bidi="ar-SA"/>
        </w:rPr>
        <w:t>На каждый населенный пункт, подверженный угрозе лесных пожаров, разработан Паспорт безопасности населенного пункта.</w:t>
      </w:r>
    </w:p>
    <w:p w14:paraId="355AA3A6" w14:textId="4B4C34A5" w:rsidR="00B47CEA" w:rsidRPr="00940C7C" w:rsidRDefault="004374CF" w:rsidP="009B429F">
      <w:pPr>
        <w:pStyle w:val="21"/>
        <w:rPr>
          <w:rStyle w:val="33"/>
          <w:b/>
          <w:bCs/>
        </w:rPr>
      </w:pPr>
      <w:bookmarkStart w:id="102" w:name="_Toc207895171"/>
      <w:r w:rsidRPr="00940C7C">
        <w:rPr>
          <w:rStyle w:val="33"/>
          <w:b/>
          <w:bCs/>
        </w:rPr>
        <w:t xml:space="preserve">Перечень источников </w:t>
      </w:r>
      <w:r w:rsidRPr="00940C7C">
        <w:t>чрезвычайных ситуаций</w:t>
      </w:r>
      <w:r w:rsidRPr="00940C7C">
        <w:rPr>
          <w:rStyle w:val="33"/>
          <w:b/>
          <w:bCs/>
        </w:rPr>
        <w:t xml:space="preserve"> техногенного характера, которые могут оказывать воздействие на размещение объектов местного значения и функциональное назначение территории</w:t>
      </w:r>
      <w:bookmarkEnd w:id="101"/>
      <w:bookmarkEnd w:id="102"/>
    </w:p>
    <w:p w14:paraId="505A30B1" w14:textId="77777777" w:rsidR="00D06BDF" w:rsidRPr="00B953CF" w:rsidRDefault="00D06BDF" w:rsidP="00D06BDF">
      <w:bookmarkStart w:id="103" w:name="_Toc509588075"/>
      <w:r w:rsidRPr="00B953CF">
        <w:t>Основными источниками техногенного воздействия являются промышленные потенциально опасные объекты, транспорт, гидротехнические сооружения, коммунальные системах жизнеобеспечения, электроэнергетические системы, пожары.</w:t>
      </w:r>
    </w:p>
    <w:p w14:paraId="68016205" w14:textId="5030C040" w:rsidR="00D06BDF" w:rsidRDefault="00D06BDF">
      <w:pPr>
        <w:pStyle w:val="50"/>
      </w:pPr>
      <w:r w:rsidRPr="00D06BDF">
        <w:t>Транспортные аварии</w:t>
      </w:r>
    </w:p>
    <w:p w14:paraId="785F1D55" w14:textId="4C61AC53" w:rsidR="00D06BDF" w:rsidRPr="00B953CF" w:rsidRDefault="00D06BDF" w:rsidP="00D06BDF">
      <w:pPr>
        <w:suppressAutoHyphens/>
        <w:spacing w:line="23" w:lineRule="atLeast"/>
      </w:pPr>
      <w:r w:rsidRPr="00B953CF">
        <w:t>Потенциальными местами возникновения аварий на транспорте являются проходящие по территории Уинского автомобильные дороги общего пользования регионального или межмуниципального и местного значения.</w:t>
      </w:r>
      <w:r w:rsidR="00940C7C">
        <w:br/>
        <w:t>Рядом с территорией проектирования проходят две дороги местного значения: «</w:t>
      </w:r>
      <w:r w:rsidR="00940C7C" w:rsidRPr="00940C7C">
        <w:t>Суда-Воскресенское-Телес</w:t>
      </w:r>
      <w:r w:rsidR="00940C7C">
        <w:t xml:space="preserve">» и </w:t>
      </w:r>
      <w:r w:rsidR="00940C7C" w:rsidRPr="00940C7C">
        <w:t>«Суда-Воскресенское-Иштеряки</w:t>
      </w:r>
      <w:r w:rsidR="00940C7C">
        <w:t>».</w:t>
      </w:r>
    </w:p>
    <w:p w14:paraId="73F52F60" w14:textId="77777777" w:rsidR="00D06BDF" w:rsidRPr="00B953CF" w:rsidRDefault="00D06BDF" w:rsidP="00D06BDF">
      <w:pPr>
        <w:spacing w:line="23" w:lineRule="atLeast"/>
      </w:pPr>
      <w:r w:rsidRPr="00B953CF">
        <w:t>На территории округа отсутствуют стационарные посты ДПС по причине слабо развитой инфраструктуры ГИБДД.</w:t>
      </w:r>
    </w:p>
    <w:p w14:paraId="20276C7D" w14:textId="77777777" w:rsidR="00D06BDF" w:rsidRPr="00B953CF" w:rsidRDefault="00D06BDF" w:rsidP="00D06BDF">
      <w:pPr>
        <w:spacing w:line="23" w:lineRule="atLeast"/>
      </w:pPr>
      <w:r w:rsidRPr="00D06BDF">
        <w:rPr>
          <w:rStyle w:val="ac"/>
        </w:rPr>
        <w:t>Наибольшую опасность для населения и территории округа</w:t>
      </w:r>
      <w:r w:rsidRPr="00B953CF">
        <w:rPr>
          <w:rStyle w:val="ac"/>
        </w:rPr>
        <w:t xml:space="preserve"> представляют аварии с участием автотранспорта перевозящего опасные </w:t>
      </w:r>
      <w:r w:rsidRPr="00B953CF">
        <w:rPr>
          <w:rStyle w:val="ac"/>
        </w:rPr>
        <w:lastRenderedPageBreak/>
        <w:t xml:space="preserve">вещества – нефтепродукты и аварийно химически опасные вещества (АХОВ) – аммиак. </w:t>
      </w:r>
      <w:r w:rsidRPr="00B953CF">
        <w:t xml:space="preserve">При перевозке опасных грузов для обеспечения безопасности на автомобильных дорогах оформляются специальные разрешения и уполномоченными органами определяются маршруты и время перевозок.    </w:t>
      </w:r>
    </w:p>
    <w:p w14:paraId="2379BF91" w14:textId="77777777" w:rsidR="00D06BDF" w:rsidRPr="00B953CF" w:rsidRDefault="00D06BDF" w:rsidP="00D06BDF">
      <w:pPr>
        <w:spacing w:line="23" w:lineRule="atLeast"/>
      </w:pPr>
      <w:r w:rsidRPr="00B953CF">
        <w:t>Совершенствование и развитие улиц и дорог способствует безопасности дорожного движения, предотвращению аварий и риска возникновения чрезвычайных ситуаций.</w:t>
      </w:r>
    </w:p>
    <w:p w14:paraId="10B6F472" w14:textId="77777777" w:rsidR="00D06BDF" w:rsidRPr="00B953CF" w:rsidRDefault="00D06BDF" w:rsidP="00D06BDF">
      <w:pPr>
        <w:spacing w:line="23" w:lineRule="atLeast"/>
      </w:pPr>
      <w:r w:rsidRPr="00B953CF">
        <w:t>Для обеспечения быстрого и безопасного движения и предупреждения чрезвычайных ситуаций на дорогах округа необходим комплекс организационных строительных, планировочных и мероприятий требующих, помимо капиталовложений, длительного периода времени.</w:t>
      </w:r>
    </w:p>
    <w:p w14:paraId="61DBEE07" w14:textId="64B88FE3" w:rsidR="001C6780" w:rsidRDefault="001C6780">
      <w:pPr>
        <w:pStyle w:val="50"/>
      </w:pPr>
      <w:bookmarkStart w:id="104" w:name="_Toc206770713"/>
      <w:bookmarkEnd w:id="103"/>
      <w:r>
        <w:t>Аварии на коммунальных системах жизнеобеспечения, электроэнергетических системах</w:t>
      </w:r>
    </w:p>
    <w:p w14:paraId="7E1B890E" w14:textId="77777777" w:rsidR="001C6780" w:rsidRPr="00131766" w:rsidRDefault="001C6780" w:rsidP="001C6780">
      <w:pPr>
        <w:spacing w:line="23" w:lineRule="atLeast"/>
      </w:pPr>
      <w:r w:rsidRPr="00131766">
        <w:t xml:space="preserve">Ведущими факторами аварийности на коммунальных системах жизнеобеспечения, электроэнергетических системах является износ и несвоевременный ремонт инженерных сетей и объектов инженерной инфраструктуры. </w:t>
      </w:r>
    </w:p>
    <w:p w14:paraId="0165E689" w14:textId="77777777" w:rsidR="001C6780" w:rsidRPr="00131766" w:rsidRDefault="001C6780" w:rsidP="001C6780">
      <w:pPr>
        <w:spacing w:line="23" w:lineRule="atLeast"/>
      </w:pPr>
      <w:r w:rsidRPr="00131766">
        <w:rPr>
          <w:color w:val="000000"/>
        </w:rPr>
        <w:t>Аварии на</w:t>
      </w:r>
      <w:r w:rsidRPr="00131766">
        <w:t xml:space="preserve"> коммунальных системах жизнеобеспечения, электроэнергетических системах</w:t>
      </w:r>
      <w:r w:rsidRPr="00131766">
        <w:rPr>
          <w:color w:val="000000"/>
        </w:rPr>
        <w:t xml:space="preserve"> создают существенные трудности жизнедеятельности, особенно в холодное время года.</w:t>
      </w:r>
      <w:r w:rsidRPr="00131766">
        <w:t xml:space="preserve"> </w:t>
      </w:r>
    </w:p>
    <w:p w14:paraId="3D49C067" w14:textId="31A8901B" w:rsidR="001C6780" w:rsidRPr="00131766" w:rsidRDefault="001C6780" w:rsidP="001C6780">
      <w:pPr>
        <w:spacing w:line="23" w:lineRule="atLeast"/>
      </w:pPr>
      <w:r w:rsidRPr="00131766">
        <w:t xml:space="preserve">На территории </w:t>
      </w:r>
      <w:r>
        <w:t>проектирования</w:t>
      </w:r>
      <w:r w:rsidRPr="00131766">
        <w:t xml:space="preserve"> возможно возникновение чрезвычайных ситуаций:</w:t>
      </w:r>
    </w:p>
    <w:p w14:paraId="516716D2" w14:textId="26AF4CD6" w:rsidR="001C6780" w:rsidRPr="00131766" w:rsidRDefault="001C6780" w:rsidP="001C6780">
      <w:pPr>
        <w:spacing w:line="23" w:lineRule="atLeast"/>
      </w:pPr>
      <w:r w:rsidRPr="00131766">
        <w:t>- на элект</w:t>
      </w:r>
      <w:r>
        <w:t>роэнергетических система</w:t>
      </w:r>
      <w:r w:rsidRPr="00131766">
        <w:t>, которые будут выражаться в выходе из строя подстанции, либо обрыве линий электропередачи и кабелей связи;</w:t>
      </w:r>
    </w:p>
    <w:p w14:paraId="7D4F361D" w14:textId="77777777" w:rsidR="001C6780" w:rsidRPr="00131766" w:rsidRDefault="001C6780" w:rsidP="001C6780">
      <w:pPr>
        <w:spacing w:line="23" w:lineRule="atLeast"/>
      </w:pPr>
      <w:r w:rsidRPr="00131766">
        <w:t>Все эти ЧС будут иметь локальный характер.</w:t>
      </w:r>
    </w:p>
    <w:p w14:paraId="62DBF7EF" w14:textId="2E2372FA" w:rsidR="001C6780" w:rsidRPr="00131766" w:rsidRDefault="001C6780" w:rsidP="001C6780">
      <w:pPr>
        <w:spacing w:line="23" w:lineRule="atLeast"/>
      </w:pPr>
      <w:r w:rsidRPr="00131766">
        <w:t xml:space="preserve">Аварии на электроэнергетических системах могут привести к долговременным перерывам электроснабжения потребителей на обширных территориях. </w:t>
      </w:r>
    </w:p>
    <w:p w14:paraId="55E4FBDA" w14:textId="77777777" w:rsidR="000B09A5" w:rsidRPr="005621A1" w:rsidRDefault="000B09A5" w:rsidP="000B09A5">
      <w:pPr>
        <w:pStyle w:val="2ff0"/>
        <w:rPr>
          <w:rStyle w:val="33"/>
          <w:b/>
          <w:iCs/>
        </w:rPr>
      </w:pPr>
      <w:bookmarkStart w:id="105" w:name="_Toc207895172"/>
      <w:r w:rsidRPr="005621A1">
        <w:rPr>
          <w:rStyle w:val="33"/>
          <w:b/>
        </w:rPr>
        <w:t>Перечень возможных источников чрезвычайных ситуаций биолого-социального</w:t>
      </w:r>
      <w:r w:rsidRPr="005621A1">
        <w:rPr>
          <w:rStyle w:val="33"/>
          <w:b/>
          <w:iCs/>
        </w:rPr>
        <w:t xml:space="preserve"> </w:t>
      </w:r>
      <w:r w:rsidRPr="005621A1">
        <w:rPr>
          <w:rStyle w:val="33"/>
          <w:b/>
        </w:rPr>
        <w:t>характера, которые могут оказывать воздействие</w:t>
      </w:r>
      <w:r w:rsidRPr="005621A1">
        <w:rPr>
          <w:rStyle w:val="33"/>
          <w:b/>
          <w:iCs/>
        </w:rPr>
        <w:t xml:space="preserve"> </w:t>
      </w:r>
      <w:r w:rsidRPr="005621A1">
        <w:rPr>
          <w:rStyle w:val="33"/>
          <w:b/>
        </w:rPr>
        <w:t>на размещение объектов местного значения и функциональное назначение</w:t>
      </w:r>
      <w:r w:rsidRPr="005621A1">
        <w:rPr>
          <w:rStyle w:val="33"/>
          <w:b/>
          <w:iCs/>
        </w:rPr>
        <w:t xml:space="preserve"> </w:t>
      </w:r>
      <w:r w:rsidRPr="005621A1">
        <w:rPr>
          <w:rStyle w:val="33"/>
          <w:b/>
        </w:rPr>
        <w:t>территории</w:t>
      </w:r>
      <w:bookmarkEnd w:id="104"/>
      <w:bookmarkEnd w:id="105"/>
      <w:r w:rsidRPr="005621A1">
        <w:rPr>
          <w:rStyle w:val="33"/>
          <w:b/>
        </w:rPr>
        <w:t xml:space="preserve"> </w:t>
      </w:r>
    </w:p>
    <w:p w14:paraId="3F73DEA7" w14:textId="77777777" w:rsidR="007A3805" w:rsidRPr="00131766" w:rsidRDefault="007A3805" w:rsidP="007A3805">
      <w:bookmarkStart w:id="106" w:name="_Toc206770714"/>
      <w:r w:rsidRPr="00131766">
        <w:t>В Пермском крае отсутствуют биологически опасные объекты, аварии на которых могли бы привести к возникновению ЧС, связанных с опасными</w:t>
      </w:r>
      <w:r w:rsidRPr="00131766">
        <w:br/>
        <w:t>инфекционными заболеваниями среди людей.</w:t>
      </w:r>
    </w:p>
    <w:p w14:paraId="5B3195A4" w14:textId="77777777" w:rsidR="007A3805" w:rsidRPr="00131766" w:rsidRDefault="007A3805" w:rsidP="007A3805">
      <w:r w:rsidRPr="00131766">
        <w:t>Уинский муниципальный округ является неблагополучным по заболеваниям: геморрагическая лихорадка с почечным синдромом, сибирская язва, клещевой энцефалит, лептоспироз.</w:t>
      </w:r>
    </w:p>
    <w:p w14:paraId="6455016C" w14:textId="4203444B" w:rsidR="000D7B60" w:rsidRDefault="007A3805" w:rsidP="000D7B60">
      <w:r w:rsidRPr="00131766">
        <w:t>В отношении антропозоонозов (бруцеллеза, туберкулеза) –</w:t>
      </w:r>
      <w:r>
        <w:t xml:space="preserve"> </w:t>
      </w:r>
      <w:r w:rsidRPr="00131766">
        <w:t>вспышки заболеваний возможны только при нарушениях ветеринарных правил.</w:t>
      </w:r>
    </w:p>
    <w:p w14:paraId="2C248073" w14:textId="77777777" w:rsidR="000D7B60" w:rsidRDefault="000D7B60" w:rsidP="007A3805"/>
    <w:p w14:paraId="035DCB5D" w14:textId="5823A4FF" w:rsidR="000D7B60" w:rsidRDefault="00983D4A" w:rsidP="00983D4A">
      <w:pPr>
        <w:pStyle w:val="2ff0"/>
      </w:pPr>
      <w:bookmarkStart w:id="107" w:name="_Toc207895173"/>
      <w:r w:rsidRPr="00983D4A">
        <w:lastRenderedPageBreak/>
        <w:t>Мероприятия по предотвращению чрезвычайных ситуаций природного и техногенного характера</w:t>
      </w:r>
      <w:bookmarkEnd w:id="107"/>
    </w:p>
    <w:p w14:paraId="5F761B92" w14:textId="77777777" w:rsidR="00983D4A" w:rsidRPr="00131766" w:rsidRDefault="00983D4A" w:rsidP="00983D4A">
      <w:r w:rsidRPr="00131766">
        <w:t>В основе мер по предупреждению чрезвычайных ситуаций</w:t>
      </w:r>
      <w:r>
        <w:t xml:space="preserve"> (далее - ЧС)</w:t>
      </w:r>
      <w:r w:rsidRPr="00131766">
        <w:t xml:space="preserve"> (снижению риска их возникновения) и уменьшению возможных потерь и ущерба от них (уменьшению масштабов чрезвычайных ситуаций) лежат конкретные превентивные мероприятия научного, инженерно-технического и технологического характера, осуществляемые по видам природных и техногенных опасностей и угроз. Значительная часть этих мероприятий проводится в рамках инженерной, медицинской, медико-биологической и противопожарной защиты населения и территорий от чрезвычайных ситуаций.</w:t>
      </w:r>
    </w:p>
    <w:p w14:paraId="510CA0BB" w14:textId="77777777" w:rsidR="00983D4A" w:rsidRPr="00131766" w:rsidRDefault="00983D4A" w:rsidP="00983D4A">
      <w:r w:rsidRPr="00131766">
        <w:t>Предупреждение чрезвычайных ситуаций как в части их предотвращения (снижения рисков их возникновения), так и в плане уменьшения потерь и ущерба от них (смягчения последствий) проводится по следующим направлениям:</w:t>
      </w:r>
    </w:p>
    <w:p w14:paraId="6C7F06F7" w14:textId="77777777" w:rsidR="00983D4A" w:rsidRPr="00131766" w:rsidRDefault="00983D4A" w:rsidP="00983D4A">
      <w:r w:rsidRPr="00131766">
        <w:sym w:font="Symbol" w:char="F02D"/>
      </w:r>
      <w:r w:rsidRPr="00131766">
        <w:t xml:space="preserve"> мониторинг и прогнозирование чрезвычайных ситуаций;</w:t>
      </w:r>
    </w:p>
    <w:p w14:paraId="603B142F" w14:textId="77777777" w:rsidR="00983D4A" w:rsidRPr="00131766" w:rsidRDefault="00983D4A" w:rsidP="00983D4A">
      <w:r w:rsidRPr="00131766">
        <w:sym w:font="Symbol" w:char="F02D"/>
      </w:r>
      <w:r w:rsidRPr="00131766">
        <w:t xml:space="preserve"> рациональное размещение производительных сил по территории с учетом природной и техногенной безопасности;</w:t>
      </w:r>
    </w:p>
    <w:p w14:paraId="558242FD" w14:textId="77777777" w:rsidR="00983D4A" w:rsidRPr="00131766" w:rsidRDefault="00983D4A" w:rsidP="00983D4A">
      <w:r w:rsidRPr="00131766">
        <w:sym w:font="Symbol" w:char="F02D"/>
      </w:r>
      <w:r w:rsidRPr="00131766">
        <w:t xml:space="preserve"> предотвращение, в возможных пределах, некоторых неблагоприятных и опасных природных явлений, и процессов путем систематического снижения их накапливающегося разрушительного потенциала;</w:t>
      </w:r>
    </w:p>
    <w:p w14:paraId="0150BDAE" w14:textId="77777777" w:rsidR="00983D4A" w:rsidRPr="00131766" w:rsidRDefault="00983D4A" w:rsidP="00983D4A">
      <w:r w:rsidRPr="00131766">
        <w:sym w:font="Symbol" w:char="F02D"/>
      </w:r>
      <w:r w:rsidRPr="00131766">
        <w:t xml:space="preserve"> предотвращение аварий и техногенных катастроф путем повышения</w:t>
      </w:r>
      <w:r w:rsidRPr="00131766">
        <w:br/>
        <w:t>технологической безопасности производственных процессов и эксплуатационной надежности оборудования;</w:t>
      </w:r>
    </w:p>
    <w:p w14:paraId="1189608E" w14:textId="77777777" w:rsidR="00983D4A" w:rsidRPr="00131766" w:rsidRDefault="00983D4A" w:rsidP="00983D4A">
      <w:r w:rsidRPr="00131766">
        <w:sym w:font="Symbol" w:char="F02D"/>
      </w:r>
      <w:r w:rsidRPr="00131766">
        <w:t xml:space="preserve"> разработка и осуществление инженерно-технических мероприятий, направленных на предотвращение источников чрезвычайных ситуаций, смягчение их последствий, защиту населения и материальных средств;</w:t>
      </w:r>
    </w:p>
    <w:p w14:paraId="5E49DEBC" w14:textId="77777777" w:rsidR="00983D4A" w:rsidRPr="00131766" w:rsidRDefault="00983D4A" w:rsidP="00983D4A">
      <w:r w:rsidRPr="00131766">
        <w:sym w:font="Symbol" w:char="F02D"/>
      </w:r>
      <w:r w:rsidRPr="00131766">
        <w:t xml:space="preserve"> подготовка объектов экономики и систем жизнеобеспечения населения к работе в условиях чрезвычайных ситуаций;</w:t>
      </w:r>
    </w:p>
    <w:p w14:paraId="52F2ABA6" w14:textId="77777777" w:rsidR="00983D4A" w:rsidRPr="00131766" w:rsidRDefault="00983D4A" w:rsidP="00983D4A">
      <w:r w:rsidRPr="00131766">
        <w:sym w:font="Symbol" w:char="F02D"/>
      </w:r>
      <w:r w:rsidRPr="00131766">
        <w:t xml:space="preserve"> декларирование промышленной безопасности;</w:t>
      </w:r>
    </w:p>
    <w:p w14:paraId="42AFDD44" w14:textId="77777777" w:rsidR="00983D4A" w:rsidRPr="00131766" w:rsidRDefault="00983D4A" w:rsidP="00983D4A">
      <w:r w:rsidRPr="00131766">
        <w:sym w:font="Symbol" w:char="F02D"/>
      </w:r>
      <w:r w:rsidRPr="00131766">
        <w:t xml:space="preserve"> лицензирование деятельности опасных производственных объектов;</w:t>
      </w:r>
    </w:p>
    <w:p w14:paraId="6FC84AFF" w14:textId="77777777" w:rsidR="00983D4A" w:rsidRPr="00131766" w:rsidRDefault="00983D4A" w:rsidP="00983D4A">
      <w:r w:rsidRPr="00131766">
        <w:sym w:font="Symbol" w:char="F02D"/>
      </w:r>
      <w:r w:rsidRPr="00131766">
        <w:t xml:space="preserve"> страхование ответственности за причинение вреда при эксплуатации опасного производственного объекта;</w:t>
      </w:r>
    </w:p>
    <w:p w14:paraId="71F21BE9" w14:textId="77777777" w:rsidR="00983D4A" w:rsidRPr="00131766" w:rsidRDefault="00983D4A" w:rsidP="00983D4A">
      <w:r w:rsidRPr="00131766">
        <w:sym w:font="Symbol" w:char="F02D"/>
      </w:r>
      <w:r w:rsidRPr="00131766">
        <w:t xml:space="preserve"> проведение государственной экспертизы в области предупреждения чрезвычайных ситуаций;</w:t>
      </w:r>
    </w:p>
    <w:p w14:paraId="70259C79" w14:textId="77777777" w:rsidR="00983D4A" w:rsidRPr="00131766" w:rsidRDefault="00983D4A" w:rsidP="00983D4A">
      <w:r w:rsidRPr="00131766">
        <w:sym w:font="Symbol" w:char="F02D"/>
      </w:r>
      <w:r w:rsidRPr="00131766">
        <w:t xml:space="preserve"> государственный надзор и контроль по вопросам природной и техногенной безопасности;</w:t>
      </w:r>
    </w:p>
    <w:p w14:paraId="6DF0BE46" w14:textId="77777777" w:rsidR="00983D4A" w:rsidRPr="00131766" w:rsidRDefault="00983D4A" w:rsidP="00983D4A">
      <w:r w:rsidRPr="00131766">
        <w:sym w:font="Symbol" w:char="F02D"/>
      </w:r>
      <w:r w:rsidRPr="00131766">
        <w:t xml:space="preserve"> информирование населения о потенциальных природных и техногенных угрозах на территории проживания;</w:t>
      </w:r>
    </w:p>
    <w:p w14:paraId="47C0680F" w14:textId="77777777" w:rsidR="00983D4A" w:rsidRPr="00131766" w:rsidRDefault="00983D4A" w:rsidP="00983D4A">
      <w:r w:rsidRPr="00131766">
        <w:sym w:font="Symbol" w:char="F02D"/>
      </w:r>
      <w:r w:rsidRPr="00131766">
        <w:t xml:space="preserve"> подготовка населения в области защиты от чрезвычайных ситуаций.</w:t>
      </w:r>
    </w:p>
    <w:p w14:paraId="3B64DF31" w14:textId="77777777" w:rsidR="00983D4A" w:rsidRPr="00D34E3F" w:rsidRDefault="00983D4A" w:rsidP="00983D4A">
      <w:pPr>
        <w:rPr>
          <w:u w:val="single"/>
        </w:rPr>
      </w:pPr>
      <w:r w:rsidRPr="00D34E3F">
        <w:rPr>
          <w:u w:val="single"/>
        </w:rPr>
        <w:t>Для предотвращения ЧС метеорологического характера необходимо проведение следующих мероприятий:</w:t>
      </w:r>
    </w:p>
    <w:p w14:paraId="27D3292D" w14:textId="77777777" w:rsidR="00983D4A" w:rsidRPr="00131766" w:rsidRDefault="00983D4A" w:rsidP="00983D4A">
      <w:r w:rsidRPr="00131766">
        <w:sym w:font="Symbol" w:char="F02D"/>
      </w:r>
      <w:r w:rsidRPr="00131766">
        <w:t xml:space="preserve"> своевременное оповещение населения о ЧС;</w:t>
      </w:r>
    </w:p>
    <w:p w14:paraId="6ADF7D09" w14:textId="77777777" w:rsidR="00983D4A" w:rsidRPr="00131766" w:rsidRDefault="00983D4A" w:rsidP="00983D4A">
      <w:r w:rsidRPr="00131766">
        <w:sym w:font="Symbol" w:char="F02D"/>
      </w:r>
      <w:r w:rsidRPr="00131766">
        <w:t xml:space="preserve"> своевременная организация контроля над транспортными потоками;</w:t>
      </w:r>
    </w:p>
    <w:p w14:paraId="1ACCAC5F" w14:textId="77777777" w:rsidR="00983D4A" w:rsidRPr="00131766" w:rsidRDefault="00983D4A" w:rsidP="00983D4A">
      <w:r w:rsidRPr="00131766">
        <w:lastRenderedPageBreak/>
        <w:sym w:font="Symbol" w:char="F02D"/>
      </w:r>
      <w:r w:rsidRPr="00131766">
        <w:t xml:space="preserve"> контроль за состоянием и своевременный ремонт инженерных коммуникаций;</w:t>
      </w:r>
    </w:p>
    <w:p w14:paraId="38FD73C8" w14:textId="77777777" w:rsidR="00983D4A" w:rsidRPr="00131766" w:rsidRDefault="00983D4A" w:rsidP="00983D4A">
      <w:r w:rsidRPr="00131766">
        <w:sym w:font="Symbol" w:char="F02D"/>
      </w:r>
      <w:r w:rsidRPr="00131766">
        <w:t xml:space="preserve"> создание резервов материально технических средств для ликвидации последствий опасных метеорологических явлений;</w:t>
      </w:r>
    </w:p>
    <w:p w14:paraId="6E4F8D21" w14:textId="77777777" w:rsidR="00983D4A" w:rsidRPr="00131766" w:rsidRDefault="00983D4A" w:rsidP="00983D4A">
      <w:r w:rsidRPr="00131766">
        <w:sym w:font="Symbol" w:char="F02D"/>
      </w:r>
      <w:r w:rsidRPr="00131766">
        <w:t xml:space="preserve"> применение громоотводов для защиты зданий и сооружений от молний;</w:t>
      </w:r>
    </w:p>
    <w:p w14:paraId="7CE62425" w14:textId="77777777" w:rsidR="00983D4A" w:rsidRPr="00131766" w:rsidRDefault="00983D4A" w:rsidP="00983D4A">
      <w:r w:rsidRPr="00131766">
        <w:sym w:font="Symbol" w:char="F02D"/>
      </w:r>
      <w:r w:rsidRPr="00131766">
        <w:t xml:space="preserve"> посадка лесонасаждений для защиты автомобильных и железных дорог от снежных заносов. На участках, где по почвенно-климатическим или другим условиям не могут быть выращены защитные лесные насаждения, необходимо создание контурной защиты из постоянных заборов. В качестве временного средства снегозащиты могут использоваться переносные решетчатые щиты.</w:t>
      </w:r>
    </w:p>
    <w:p w14:paraId="240594B5" w14:textId="77777777" w:rsidR="00983D4A" w:rsidRPr="00131766" w:rsidRDefault="00983D4A" w:rsidP="00983D4A">
      <w:r w:rsidRPr="00131766">
        <w:t>В техногенной сфере работа по предупреждению аварий ведется на конкретных объектах и производствах. Для этого используются общие научные, инженерно-конструкторские, технологические меры, служащие методической базой для предотвращения аварий. Такими мерами являются: совершенствование технологических процессов, повышение надежности технологического оборудования и эксплуатационной надежности систем, своевременное обновление основных фондов, применение качественной конструкторской и технологической документации, высококачественного сырья, материалов, комплектующих изделий, использование квалифицированного персонала, создание и использование эффективных систем технологического контроля и технической диагностики, безаварийной остановки производства, локализации и подавления аварийных ситуаций и многое другое.</w:t>
      </w:r>
    </w:p>
    <w:p w14:paraId="0526A193" w14:textId="77777777" w:rsidR="00983D4A" w:rsidRPr="00131766" w:rsidRDefault="00983D4A" w:rsidP="00983D4A">
      <w:r w:rsidRPr="00131766">
        <w:t>Для соблюдения безопасности на потенциально опасных объектах ГУ МЧС РФ по Пермскому краю разрабатывает и определяет перечень потенциально опасных объектов, находящихся на территории края, который утверждается соответствующим Постановлением.</w:t>
      </w:r>
    </w:p>
    <w:p w14:paraId="36113242" w14:textId="77777777" w:rsidR="00983D4A" w:rsidRPr="00131766" w:rsidRDefault="00983D4A" w:rsidP="00983D4A">
      <w:r w:rsidRPr="00131766">
        <w:t>Основным документом, который содержит сведения о соответствии</w:t>
      </w:r>
      <w:r w:rsidRPr="00131766">
        <w:br/>
        <w:t>гидротехнического сооружения критериям безопасности, является Декларация безопасности гидротехнического сооружения.</w:t>
      </w:r>
    </w:p>
    <w:p w14:paraId="4CC1EE1C" w14:textId="77777777" w:rsidR="00983D4A" w:rsidRPr="00131766" w:rsidRDefault="00983D4A" w:rsidP="00983D4A">
      <w:r w:rsidRPr="00131766">
        <w:t xml:space="preserve">Государственный надзор за безопасностью </w:t>
      </w:r>
      <w:r>
        <w:t>гидротехнических сооружений (</w:t>
      </w:r>
      <w:r w:rsidRPr="00131766">
        <w:t>ГТС</w:t>
      </w:r>
      <w:r>
        <w:t>)</w:t>
      </w:r>
      <w:r w:rsidRPr="00131766">
        <w:t xml:space="preserve"> осуществляют федеральные органы исполнительной власти, на которые Правительством Российской Федерации возложены данные функции.</w:t>
      </w:r>
    </w:p>
    <w:p w14:paraId="46D883BC" w14:textId="77777777" w:rsidR="00983D4A" w:rsidRPr="00131766" w:rsidRDefault="00983D4A" w:rsidP="00983D4A">
      <w:r w:rsidRPr="00131766">
        <w:t>Мониторинг водохозяйственных систем и сооружений на территории является основной задачей по обеспечению повышения надежности (безопасности) гидротехнических сооружений.</w:t>
      </w:r>
    </w:p>
    <w:p w14:paraId="7B429BC9" w14:textId="77777777" w:rsidR="00983D4A" w:rsidRPr="00131766" w:rsidRDefault="00983D4A" w:rsidP="00983D4A">
      <w:pPr>
        <w:rPr>
          <w:u w:val="single"/>
        </w:rPr>
      </w:pPr>
      <w:r w:rsidRPr="00131766">
        <w:rPr>
          <w:u w:val="single"/>
        </w:rPr>
        <w:t>Противоэрозионные и противооползневые мероприятия должны включать:</w:t>
      </w:r>
    </w:p>
    <w:p w14:paraId="455F5BB7" w14:textId="77777777" w:rsidR="00983D4A" w:rsidRPr="00131766" w:rsidRDefault="00983D4A" w:rsidP="00983D4A">
      <w:r w:rsidRPr="00131766">
        <w:sym w:font="Symbol" w:char="F02D"/>
      </w:r>
      <w:r w:rsidRPr="00131766">
        <w:t xml:space="preserve"> изменение рельефа и формы склона в целях повышения его устойчивости;</w:t>
      </w:r>
    </w:p>
    <w:p w14:paraId="764E5252" w14:textId="77777777" w:rsidR="00983D4A" w:rsidRPr="00131766" w:rsidRDefault="00983D4A" w:rsidP="00983D4A">
      <w:r w:rsidRPr="00131766">
        <w:lastRenderedPageBreak/>
        <w:sym w:font="Symbol" w:char="F02D"/>
      </w:r>
      <w:r w:rsidRPr="00131766">
        <w:t xml:space="preserve"> регулирование стока поверхностных вод путем соответствующей вертикальной планировки территории;</w:t>
      </w:r>
    </w:p>
    <w:p w14:paraId="35B901A3" w14:textId="77777777" w:rsidR="00983D4A" w:rsidRPr="00131766" w:rsidRDefault="00983D4A" w:rsidP="00983D4A">
      <w:r w:rsidRPr="00131766">
        <w:sym w:font="Symbol" w:char="F02D"/>
      </w:r>
      <w:r w:rsidRPr="00131766">
        <w:t xml:space="preserve"> искусственное понижение уровня подземных вод;</w:t>
      </w:r>
    </w:p>
    <w:p w14:paraId="158088C8" w14:textId="77777777" w:rsidR="00983D4A" w:rsidRPr="00131766" w:rsidRDefault="00983D4A" w:rsidP="00983D4A">
      <w:r w:rsidRPr="00131766">
        <w:sym w:font="Symbol" w:char="F02D"/>
      </w:r>
      <w:r w:rsidRPr="00131766">
        <w:t xml:space="preserve"> агролесомелиорацию;</w:t>
      </w:r>
    </w:p>
    <w:p w14:paraId="7F0C2DD4" w14:textId="77777777" w:rsidR="00983D4A" w:rsidRPr="00131766" w:rsidRDefault="00983D4A" w:rsidP="00983D4A">
      <w:r w:rsidRPr="00131766">
        <w:sym w:font="Symbol" w:char="F02D"/>
      </w:r>
      <w:r w:rsidRPr="00131766">
        <w:t xml:space="preserve"> берегоукрепление;</w:t>
      </w:r>
    </w:p>
    <w:p w14:paraId="114721AB" w14:textId="77777777" w:rsidR="00983D4A" w:rsidRPr="00131766" w:rsidRDefault="00983D4A" w:rsidP="00983D4A">
      <w:r w:rsidRPr="00131766">
        <w:sym w:font="Symbol" w:char="F02D"/>
      </w:r>
      <w:r w:rsidRPr="00131766">
        <w:t xml:space="preserve"> благоустройство береговой полосы;</w:t>
      </w:r>
    </w:p>
    <w:p w14:paraId="70E35624" w14:textId="77777777" w:rsidR="00983D4A" w:rsidRPr="00131766" w:rsidRDefault="00983D4A" w:rsidP="00983D4A">
      <w:r w:rsidRPr="00131766">
        <w:sym w:font="Symbol" w:char="F02D"/>
      </w:r>
      <w:r w:rsidRPr="00131766">
        <w:t xml:space="preserve"> закрепление склонов растительностью;</w:t>
      </w:r>
    </w:p>
    <w:p w14:paraId="5C6C85AF" w14:textId="77777777" w:rsidR="00983D4A" w:rsidRPr="00131766" w:rsidRDefault="00983D4A" w:rsidP="00983D4A">
      <w:r w:rsidRPr="00131766">
        <w:sym w:font="Symbol" w:char="F02D"/>
      </w:r>
      <w:r w:rsidRPr="00131766">
        <w:t xml:space="preserve"> запрещение строительства на склоне и в установленной зоне отступа от его бровки;</w:t>
      </w:r>
    </w:p>
    <w:p w14:paraId="4A5165E9" w14:textId="77777777" w:rsidR="00983D4A" w:rsidRPr="00131766" w:rsidRDefault="00983D4A" w:rsidP="00983D4A">
      <w:r w:rsidRPr="00131766">
        <w:sym w:font="Symbol" w:char="F02D"/>
      </w:r>
      <w:r w:rsidRPr="00131766">
        <w:t xml:space="preserve"> вынос существующей застройки из опасной прибрежной зоны;</w:t>
      </w:r>
    </w:p>
    <w:p w14:paraId="2FBF8598" w14:textId="77777777" w:rsidR="00983D4A" w:rsidRPr="00131766" w:rsidRDefault="00983D4A" w:rsidP="00983D4A">
      <w:r w:rsidRPr="00131766">
        <w:sym w:font="Symbol" w:char="F02D"/>
      </w:r>
      <w:r w:rsidRPr="00131766">
        <w:t xml:space="preserve"> строительство удерживающих сооружений (подпорные стены, свайные конструкции и столбы, анкерные крепления, поддерживающие стены;</w:t>
      </w:r>
      <w:r w:rsidRPr="00131766">
        <w:br/>
        <w:t>контрфорсы; опояски; облицовочные стены; пломбы).</w:t>
      </w:r>
    </w:p>
    <w:p w14:paraId="6174EBE9" w14:textId="77777777" w:rsidR="00983D4A" w:rsidRPr="00131766" w:rsidRDefault="00983D4A" w:rsidP="00983D4A">
      <w:pPr>
        <w:rPr>
          <w:color w:val="000000"/>
          <w:u w:val="single"/>
        </w:rPr>
      </w:pPr>
      <w:r w:rsidRPr="00131766">
        <w:rPr>
          <w:color w:val="000000"/>
          <w:u w:val="single"/>
        </w:rPr>
        <w:t>Основные противокарстовые мероприятия:</w:t>
      </w:r>
    </w:p>
    <w:p w14:paraId="5D8B45B9" w14:textId="77777777" w:rsidR="00983D4A" w:rsidRPr="00131766" w:rsidRDefault="00983D4A" w:rsidP="00983D4A">
      <w:pPr>
        <w:rPr>
          <w:color w:val="000000"/>
        </w:rPr>
      </w:pPr>
      <w:r w:rsidRPr="00131766">
        <w:rPr>
          <w:rFonts w:ascii="Symbol" w:hAnsi="Symbol"/>
          <w:color w:val="000000"/>
        </w:rPr>
        <w:sym w:font="Symbol" w:char="F02D"/>
      </w:r>
      <w:r w:rsidRPr="00131766">
        <w:rPr>
          <w:rFonts w:ascii="Symbol" w:hAnsi="Symbol"/>
          <w:color w:val="000000"/>
        </w:rPr>
        <w:t></w:t>
      </w:r>
      <w:r w:rsidRPr="00131766">
        <w:rPr>
          <w:color w:val="000000"/>
        </w:rPr>
        <w:t>устройство оснований зданий ниже зоны опасных карстовых проявлений;</w:t>
      </w:r>
    </w:p>
    <w:p w14:paraId="42FEC29E" w14:textId="77777777" w:rsidR="00983D4A" w:rsidRPr="00131766" w:rsidRDefault="00983D4A" w:rsidP="00983D4A">
      <w:pPr>
        <w:rPr>
          <w:color w:val="000000"/>
        </w:rPr>
      </w:pPr>
      <w:r w:rsidRPr="00131766">
        <w:rPr>
          <w:rFonts w:ascii="Symbol" w:hAnsi="Symbol"/>
          <w:color w:val="000000"/>
        </w:rPr>
        <w:sym w:font="Symbol" w:char="F02D"/>
      </w:r>
      <w:r w:rsidRPr="00131766">
        <w:rPr>
          <w:rFonts w:ascii="Symbol" w:hAnsi="Symbol"/>
          <w:color w:val="000000"/>
        </w:rPr>
        <w:t></w:t>
      </w:r>
      <w:r w:rsidRPr="00131766">
        <w:rPr>
          <w:color w:val="000000"/>
        </w:rPr>
        <w:t>заполнение карстовых полостей;</w:t>
      </w:r>
    </w:p>
    <w:p w14:paraId="427CFD44" w14:textId="77777777" w:rsidR="00983D4A" w:rsidRPr="00131766" w:rsidRDefault="00983D4A" w:rsidP="00983D4A">
      <w:pPr>
        <w:rPr>
          <w:color w:val="000000"/>
        </w:rPr>
      </w:pPr>
      <w:r w:rsidRPr="00131766">
        <w:rPr>
          <w:rFonts w:ascii="Symbol" w:hAnsi="Symbol"/>
          <w:color w:val="000000"/>
        </w:rPr>
        <w:sym w:font="Symbol" w:char="F02D"/>
      </w:r>
      <w:r w:rsidRPr="00131766">
        <w:rPr>
          <w:rFonts w:ascii="Symbol" w:hAnsi="Symbol"/>
          <w:color w:val="000000"/>
        </w:rPr>
        <w:t></w:t>
      </w:r>
      <w:r w:rsidRPr="00131766">
        <w:rPr>
          <w:color w:val="000000"/>
        </w:rPr>
        <w:t>искусственное формирование карстовых проявлений;</w:t>
      </w:r>
    </w:p>
    <w:p w14:paraId="500CF9B0" w14:textId="7A64B629" w:rsidR="00983D4A" w:rsidRPr="00131766" w:rsidRDefault="00983D4A" w:rsidP="00983D4A">
      <w:pPr>
        <w:rPr>
          <w:color w:val="000000"/>
        </w:rPr>
      </w:pPr>
      <w:r w:rsidRPr="00131766">
        <w:rPr>
          <w:rFonts w:ascii="Symbol" w:hAnsi="Symbol"/>
          <w:color w:val="000000"/>
        </w:rPr>
        <w:sym w:font="Symbol" w:char="F02D"/>
      </w:r>
      <w:r w:rsidRPr="00131766">
        <w:rPr>
          <w:rFonts w:ascii="Symbol" w:hAnsi="Symbol"/>
          <w:color w:val="000000"/>
        </w:rPr>
        <w:t></w:t>
      </w:r>
      <w:r w:rsidRPr="00131766">
        <w:rPr>
          <w:color w:val="000000"/>
        </w:rPr>
        <w:t>создание искусственного водоупора</w:t>
      </w:r>
      <w:r w:rsidR="00670FD7">
        <w:rPr>
          <w:color w:val="000000"/>
        </w:rPr>
        <w:t>-</w:t>
      </w:r>
      <w:r w:rsidRPr="00131766">
        <w:rPr>
          <w:color w:val="000000"/>
        </w:rPr>
        <w:t xml:space="preserve"> и противофильтрационных завес;</w:t>
      </w:r>
    </w:p>
    <w:p w14:paraId="1CD3A291" w14:textId="77777777" w:rsidR="00983D4A" w:rsidRPr="00131766" w:rsidRDefault="00983D4A" w:rsidP="00983D4A">
      <w:pPr>
        <w:rPr>
          <w:color w:val="000000"/>
        </w:rPr>
      </w:pPr>
      <w:r w:rsidRPr="00131766">
        <w:rPr>
          <w:rFonts w:ascii="Symbol" w:hAnsi="Symbol"/>
          <w:color w:val="000000"/>
        </w:rPr>
        <w:sym w:font="Symbol" w:char="F02D"/>
      </w:r>
      <w:r w:rsidRPr="00131766">
        <w:rPr>
          <w:rFonts w:ascii="Symbol" w:hAnsi="Symbol"/>
          <w:color w:val="000000"/>
        </w:rPr>
        <w:t></w:t>
      </w:r>
      <w:r w:rsidRPr="00131766">
        <w:rPr>
          <w:color w:val="000000"/>
        </w:rPr>
        <w:t>закрепление и уплотнение грунтов;</w:t>
      </w:r>
    </w:p>
    <w:p w14:paraId="7E104F0B" w14:textId="77777777" w:rsidR="00983D4A" w:rsidRPr="00131766" w:rsidRDefault="00983D4A" w:rsidP="00983D4A">
      <w:pPr>
        <w:rPr>
          <w:color w:val="000000"/>
        </w:rPr>
      </w:pPr>
      <w:r w:rsidRPr="00131766">
        <w:rPr>
          <w:rFonts w:ascii="Symbol" w:hAnsi="Symbol"/>
          <w:color w:val="000000"/>
        </w:rPr>
        <w:sym w:font="Symbol" w:char="F02D"/>
      </w:r>
      <w:r w:rsidRPr="00131766">
        <w:rPr>
          <w:rFonts w:ascii="Symbol" w:hAnsi="Symbol"/>
          <w:color w:val="000000"/>
        </w:rPr>
        <w:t></w:t>
      </w:r>
      <w:r w:rsidRPr="00131766">
        <w:rPr>
          <w:color w:val="000000"/>
        </w:rPr>
        <w:t>водопонижение и регулирование режима подземных вод;</w:t>
      </w:r>
    </w:p>
    <w:p w14:paraId="52B545F1" w14:textId="77777777" w:rsidR="00983D4A" w:rsidRPr="00131766" w:rsidRDefault="00983D4A" w:rsidP="00983D4A">
      <w:pPr>
        <w:rPr>
          <w:color w:val="000000"/>
        </w:rPr>
      </w:pPr>
      <w:r w:rsidRPr="00131766">
        <w:rPr>
          <w:rFonts w:ascii="Symbol" w:hAnsi="Symbol"/>
          <w:color w:val="000000"/>
        </w:rPr>
        <w:sym w:font="Symbol" w:char="F02D"/>
      </w:r>
      <w:r w:rsidRPr="00131766">
        <w:rPr>
          <w:rFonts w:ascii="Symbol" w:hAnsi="Symbol"/>
          <w:color w:val="000000"/>
        </w:rPr>
        <w:t></w:t>
      </w:r>
      <w:r w:rsidRPr="00131766">
        <w:rPr>
          <w:color w:val="000000"/>
        </w:rPr>
        <w:t>организацию поверхностного стока;</w:t>
      </w:r>
    </w:p>
    <w:p w14:paraId="0F490C97" w14:textId="77777777" w:rsidR="00983D4A" w:rsidRPr="00131766" w:rsidRDefault="00983D4A" w:rsidP="00983D4A">
      <w:pPr>
        <w:rPr>
          <w:color w:val="000000"/>
        </w:rPr>
      </w:pPr>
      <w:r w:rsidRPr="00131766">
        <w:rPr>
          <w:rFonts w:ascii="Symbol" w:hAnsi="Symbol"/>
          <w:color w:val="000000"/>
        </w:rPr>
        <w:sym w:font="Symbol" w:char="F02D"/>
      </w:r>
      <w:r w:rsidRPr="00131766">
        <w:rPr>
          <w:rFonts w:ascii="Symbol" w:hAnsi="Symbol"/>
          <w:color w:val="000000"/>
        </w:rPr>
        <w:t></w:t>
      </w:r>
      <w:r w:rsidRPr="00131766">
        <w:rPr>
          <w:color w:val="000000"/>
        </w:rPr>
        <w:t>применение конструкций зданий и их фундаментов, рассчитанных на сохранение целостности и устойчивости при возможных деформациях основания;</w:t>
      </w:r>
    </w:p>
    <w:p w14:paraId="0074AEC3" w14:textId="77777777" w:rsidR="00983D4A" w:rsidRPr="00131766" w:rsidRDefault="00983D4A" w:rsidP="00983D4A">
      <w:pPr>
        <w:rPr>
          <w:color w:val="000000"/>
        </w:rPr>
      </w:pPr>
      <w:r w:rsidRPr="00131766">
        <w:rPr>
          <w:rFonts w:ascii="Symbol" w:hAnsi="Symbol"/>
          <w:color w:val="000000"/>
        </w:rPr>
        <w:sym w:font="Symbol" w:char="F02D"/>
      </w:r>
      <w:r w:rsidRPr="00131766">
        <w:rPr>
          <w:rFonts w:ascii="Symbol" w:hAnsi="Symbol"/>
          <w:color w:val="000000"/>
        </w:rPr>
        <w:t></w:t>
      </w:r>
      <w:r w:rsidRPr="00131766">
        <w:rPr>
          <w:color w:val="000000"/>
        </w:rPr>
        <w:t>мониторинг деформации поверхности шахтных полей с целью выявления внешних признаков сдвижения земной поверхности (проседания, провалы), оценки</w:t>
      </w:r>
      <w:r w:rsidRPr="00131766">
        <w:rPr>
          <w:color w:val="000000"/>
        </w:rPr>
        <w:br/>
        <w:t>состояния зданий, сооружений и природных объектов, находящихся на</w:t>
      </w:r>
      <w:r w:rsidRPr="00131766">
        <w:rPr>
          <w:color w:val="000000"/>
        </w:rPr>
        <w:br/>
        <w:t>подработанной территории;</w:t>
      </w:r>
    </w:p>
    <w:p w14:paraId="17612145" w14:textId="77777777" w:rsidR="00983D4A" w:rsidRPr="00131766" w:rsidRDefault="00983D4A" w:rsidP="00983D4A">
      <w:r w:rsidRPr="00131766">
        <w:rPr>
          <w:rFonts w:ascii="Symbol" w:hAnsi="Symbol"/>
          <w:color w:val="000000"/>
        </w:rPr>
        <w:sym w:font="Symbol" w:char="F02D"/>
      </w:r>
      <w:r w:rsidRPr="00131766">
        <w:rPr>
          <w:rFonts w:ascii="Symbol" w:hAnsi="Symbol"/>
          <w:color w:val="000000"/>
        </w:rPr>
        <w:t></w:t>
      </w:r>
      <w:r w:rsidRPr="00131766">
        <w:rPr>
          <w:color w:val="000000"/>
        </w:rPr>
        <w:t>рекультивация подработанных территорий.</w:t>
      </w:r>
      <w:r w:rsidRPr="00131766">
        <w:t xml:space="preserve"> </w:t>
      </w:r>
    </w:p>
    <w:p w14:paraId="044610EA" w14:textId="77777777" w:rsidR="00983D4A" w:rsidRPr="00131766" w:rsidRDefault="00983D4A" w:rsidP="00983D4A">
      <w:r w:rsidRPr="00131766">
        <w:t xml:space="preserve">Предусматривается </w:t>
      </w:r>
      <w:r w:rsidRPr="00131766">
        <w:rPr>
          <w:u w:val="single"/>
        </w:rPr>
        <w:t>комплекс мероприятий по инженерной защите от затопления.</w:t>
      </w:r>
      <w:r w:rsidRPr="00131766">
        <w:t xml:space="preserve"> Мероприятия включают: строительство дамб обвалования, берегоукрепительных сооружений</w:t>
      </w:r>
      <w:r>
        <w:t>, подпорных стенок и пр</w:t>
      </w:r>
      <w:r w:rsidRPr="00BE7ED0">
        <w:t>.</w:t>
      </w:r>
    </w:p>
    <w:p w14:paraId="0F038C82" w14:textId="77777777" w:rsidR="00983D4A" w:rsidRPr="00131766" w:rsidRDefault="00983D4A" w:rsidP="00983D4A">
      <w:pPr>
        <w:spacing w:line="23" w:lineRule="atLeast"/>
      </w:pPr>
      <w:r w:rsidRPr="00131766">
        <w:t>В целях предотвращения негативного воздействия вод и ликвидации его последствий необходимо:</w:t>
      </w:r>
    </w:p>
    <w:p w14:paraId="1632087F" w14:textId="77777777" w:rsidR="00983D4A" w:rsidRPr="00131766" w:rsidRDefault="00983D4A" w:rsidP="00983D4A">
      <w:pPr>
        <w:spacing w:line="23" w:lineRule="atLeast"/>
      </w:pPr>
      <w:r w:rsidRPr="00131766">
        <w:t>- соблюдать установленные статьей 67.1 Водного Кодекса Российской Федерации ограничения хозяйственной деятельности в зонах возможного затопления, подтопления;</w:t>
      </w:r>
    </w:p>
    <w:p w14:paraId="187CA0E1" w14:textId="77777777" w:rsidR="00983D4A" w:rsidRDefault="00983D4A" w:rsidP="00983D4A">
      <w:pPr>
        <w:spacing w:line="23" w:lineRule="atLeast"/>
      </w:pPr>
      <w:r w:rsidRPr="00131766">
        <w:t xml:space="preserve">- исключить строительство нового жилья, садовых и дачных строений, объектов производственного и социального назначения, транспортной и энергетической инфраструктуры в зонах, подверженных риску затопления, подтопления (п.4 Перечня поручений № Пр-2166 Президента Российской </w:t>
      </w:r>
      <w:r w:rsidRPr="00131766">
        <w:lastRenderedPageBreak/>
        <w:t>Федерации по итогам совещания по ликвидации последствий паводковой ситуации в регионах Российской Федерации 4 сентября 2014г.).</w:t>
      </w:r>
    </w:p>
    <w:p w14:paraId="68EA79A9" w14:textId="77777777" w:rsidR="00983D4A" w:rsidRPr="00131766" w:rsidRDefault="00983D4A" w:rsidP="00983D4A">
      <w:pPr>
        <w:rPr>
          <w:u w:val="single"/>
        </w:rPr>
      </w:pPr>
      <w:r w:rsidRPr="00131766">
        <w:rPr>
          <w:u w:val="single"/>
        </w:rPr>
        <w:t>Мероприятия по нормализации эпидемиологической обстановки:</w:t>
      </w:r>
    </w:p>
    <w:p w14:paraId="064A39EA" w14:textId="77777777" w:rsidR="00983D4A" w:rsidRPr="00131766" w:rsidRDefault="00983D4A" w:rsidP="00983D4A">
      <w:r w:rsidRPr="00131766">
        <w:sym w:font="Symbol" w:char="F02D"/>
      </w:r>
      <w:r w:rsidRPr="00131766">
        <w:t xml:space="preserve"> проведение профилактических прививок не привитому населению;</w:t>
      </w:r>
    </w:p>
    <w:p w14:paraId="689C8099" w14:textId="330DDF90" w:rsidR="00983D4A" w:rsidRPr="00131766" w:rsidRDefault="00983D4A" w:rsidP="00983D4A">
      <w:r w:rsidRPr="00131766">
        <w:sym w:font="Symbol" w:char="F02D"/>
      </w:r>
      <w:r w:rsidRPr="00131766">
        <w:t xml:space="preserve"> поддержание необходимого запаса гамма-глобулина, </w:t>
      </w:r>
      <w:r w:rsidR="005621A1" w:rsidRPr="00131766">
        <w:t>антибиотиков, бакпрепаратов</w:t>
      </w:r>
      <w:r w:rsidRPr="00131766">
        <w:t xml:space="preserve"> и дезсредств;</w:t>
      </w:r>
    </w:p>
    <w:p w14:paraId="56FE6F6F" w14:textId="77777777" w:rsidR="00983D4A" w:rsidRPr="00131766" w:rsidRDefault="00983D4A" w:rsidP="00983D4A">
      <w:r w:rsidRPr="00131766">
        <w:sym w:font="Symbol" w:char="F02D"/>
      </w:r>
      <w:r w:rsidRPr="00131766">
        <w:t xml:space="preserve"> проведение санита</w:t>
      </w:r>
      <w:r>
        <w:t>р</w:t>
      </w:r>
      <w:r w:rsidRPr="00131766">
        <w:t>но – просветительской работы среди населения;</w:t>
      </w:r>
    </w:p>
    <w:p w14:paraId="7A05C6D8" w14:textId="00722063" w:rsidR="00983D4A" w:rsidRPr="00131766" w:rsidRDefault="00983D4A" w:rsidP="00983D4A">
      <w:r w:rsidRPr="00131766">
        <w:sym w:font="Symbol" w:char="F02D"/>
      </w:r>
      <w:r w:rsidRPr="00131766">
        <w:t xml:space="preserve"> учебно</w:t>
      </w:r>
      <w:r w:rsidR="005621A1">
        <w:t>-</w:t>
      </w:r>
      <w:r w:rsidRPr="00131766">
        <w:t>методические занятия с формированиями службы медицины</w:t>
      </w:r>
      <w:r w:rsidRPr="00131766">
        <w:br/>
        <w:t>катастроф;</w:t>
      </w:r>
    </w:p>
    <w:p w14:paraId="4AAA3E49" w14:textId="77777777" w:rsidR="00983D4A" w:rsidRPr="00131766" w:rsidRDefault="00983D4A" w:rsidP="00983D4A">
      <w:r w:rsidRPr="00131766">
        <w:sym w:font="Symbol" w:char="F02D"/>
      </w:r>
      <w:r w:rsidRPr="00131766">
        <w:t xml:space="preserve"> оснащение учреждений сети наблюдения и лабораторного контроля штатными приборами и средствами.</w:t>
      </w:r>
    </w:p>
    <w:p w14:paraId="00244D11" w14:textId="77777777" w:rsidR="00983D4A" w:rsidRPr="00131766" w:rsidRDefault="00983D4A" w:rsidP="00983D4A">
      <w:r w:rsidRPr="00131766">
        <w:t>Из-за высокой степени изношенности инженерных сетей высока вероятность возникновения пожаров на предприятиях и в жилом секторе. На уровне генпланов поселений необходимо разрабатывать противопожарные мероприятия, предусматривающие среди прочего размещение пожарных частей в соответствии с плотностью застройки.</w:t>
      </w:r>
    </w:p>
    <w:p w14:paraId="0BAD30CA" w14:textId="77777777" w:rsidR="00983D4A" w:rsidRPr="004A1833" w:rsidRDefault="00983D4A" w:rsidP="00983D4A">
      <w:pPr>
        <w:rPr>
          <w:u w:val="single"/>
        </w:rPr>
      </w:pPr>
      <w:r w:rsidRPr="004A1833">
        <w:rPr>
          <w:u w:val="single"/>
        </w:rPr>
        <w:t>Система оповещения о чрезвычайных ситуациях</w:t>
      </w:r>
    </w:p>
    <w:p w14:paraId="0E355DED" w14:textId="77777777" w:rsidR="00983D4A" w:rsidRPr="004A1833" w:rsidRDefault="00983D4A" w:rsidP="00983D4A">
      <w:r w:rsidRPr="004A1833">
        <w:t>Системы оповещения предназначены для обеспечения своевременного</w:t>
      </w:r>
      <w:r w:rsidRPr="004A1833">
        <w:br/>
        <w:t>доведения информации и сигналов оповещения до органов управления, сил и средств РСЧС и населения об опасностях, возникающих при угрозе возникновения или возникновении чрезвычайных ситуаций природного и техногенного характера.</w:t>
      </w:r>
    </w:p>
    <w:p w14:paraId="3060F2DA" w14:textId="77777777" w:rsidR="00983D4A" w:rsidRPr="004A1833" w:rsidRDefault="00983D4A" w:rsidP="00983D4A">
      <w:r w:rsidRPr="004A1833">
        <w:t xml:space="preserve">Схемой территориального планирования Пермского края предусмотрено размещение комплексных систем экстренного оповещения населения в п. </w:t>
      </w:r>
      <w:r w:rsidRPr="001858C4">
        <w:t>Иренский, с. Уинское, с. Чайка.</w:t>
      </w:r>
    </w:p>
    <w:p w14:paraId="0B1E147F" w14:textId="6CDC5C6C" w:rsidR="004374CF" w:rsidRPr="005621A1" w:rsidRDefault="004374CF" w:rsidP="009B429F">
      <w:pPr>
        <w:pStyle w:val="2ff0"/>
      </w:pPr>
      <w:bookmarkStart w:id="108" w:name="_Toc207895174"/>
      <w:r w:rsidRPr="005621A1">
        <w:t>Перечень объектов в области обеспечения пожарной безопасности</w:t>
      </w:r>
      <w:bookmarkEnd w:id="106"/>
      <w:bookmarkEnd w:id="108"/>
    </w:p>
    <w:p w14:paraId="5CD28734" w14:textId="6FC006D4" w:rsidR="003B3AFE" w:rsidRPr="005621A1" w:rsidRDefault="00E06825" w:rsidP="003B3AFE">
      <w:pPr>
        <w:pStyle w:val="50"/>
      </w:pPr>
      <w:r w:rsidRPr="005621A1">
        <w:t>С</w:t>
      </w:r>
      <w:r w:rsidR="003B3AFE" w:rsidRPr="005621A1">
        <w:t>ведения о состоянии системы обеспечения пожарной безопасности</w:t>
      </w:r>
      <w:r w:rsidR="003B3AFE" w:rsidRPr="005621A1">
        <w:br/>
        <w:t>на территории</w:t>
      </w:r>
      <w:r w:rsidRPr="005621A1">
        <w:t xml:space="preserve"> </w:t>
      </w:r>
      <w:r w:rsidR="00224F7C" w:rsidRPr="005621A1">
        <w:t>муниципального округа</w:t>
      </w:r>
    </w:p>
    <w:p w14:paraId="030D78F8" w14:textId="6E993D26" w:rsidR="00E06825" w:rsidRPr="007A3805" w:rsidRDefault="00E06825" w:rsidP="005621A1">
      <w:r w:rsidRPr="007A3805">
        <w:t xml:space="preserve">Согласно статье 76 Федерального закона от 22.07.2008 № 123-ФЗ «Технический регламент о требованиях пожарной безопасности» дислокация подразделений пожарной охраны на территории поселений и </w:t>
      </w:r>
      <w:r w:rsidR="00FA4545" w:rsidRPr="007A3805">
        <w:t>муниципальных</w:t>
      </w:r>
      <w:r w:rsidRPr="007A3805">
        <w:t xml:space="preserve"> округов определяется исходя из условия, что время прибытия первого подразделения к</w:t>
      </w:r>
      <w:r w:rsidR="00FA4545" w:rsidRPr="007A3805">
        <w:t xml:space="preserve"> </w:t>
      </w:r>
      <w:r w:rsidRPr="007A3805">
        <w:t xml:space="preserve">месту вызова в городских поселениях и </w:t>
      </w:r>
      <w:r w:rsidR="00FA4545" w:rsidRPr="007A3805">
        <w:t>муниципальных</w:t>
      </w:r>
      <w:r w:rsidRPr="007A3805">
        <w:t xml:space="preserve"> округах не должно превышать 10 мин, а в сельских поселениях – 20 мин. </w:t>
      </w:r>
    </w:p>
    <w:p w14:paraId="421B0D7E" w14:textId="6BB056BF" w:rsidR="004A6A48" w:rsidRPr="0089023F" w:rsidRDefault="00A2603D" w:rsidP="005621A1">
      <w:pPr>
        <w:ind w:firstLine="720"/>
      </w:pPr>
      <w:r w:rsidRPr="0089023F">
        <w:t xml:space="preserve">Для обеспечения пожарной безопасности </w:t>
      </w:r>
      <w:r w:rsidR="0089023F">
        <w:t>н</w:t>
      </w:r>
      <w:r w:rsidR="0089023F" w:rsidRPr="0089023F">
        <w:t>а территории Уинского округа располагается 7 пожарных</w:t>
      </w:r>
      <w:r w:rsidR="0089023F">
        <w:t xml:space="preserve"> депо и 4 </w:t>
      </w:r>
      <w:r w:rsidR="0089023F" w:rsidRPr="0089023F">
        <w:t>подразделения добровольной пожарной охраны.</w:t>
      </w:r>
    </w:p>
    <w:p w14:paraId="32FDCB92" w14:textId="77777777" w:rsidR="0089023F" w:rsidRPr="00E565E6" w:rsidRDefault="0089023F" w:rsidP="005621A1">
      <w:pPr>
        <w:pStyle w:val="ab"/>
      </w:pPr>
      <w:r w:rsidRPr="00E565E6">
        <w:t xml:space="preserve">Количество пожарных депо в населенных пунктах и общее число пожарных автомобилей, находящихся на их вооружении, определяется согласно приложения 7 </w:t>
      </w:r>
      <w:r>
        <w:t xml:space="preserve">(обязательное) </w:t>
      </w:r>
      <w:r w:rsidRPr="00E565E6">
        <w:t>НПБ 101-95 «Нормы проектирования объектов пожарной охраны» (Разработан в: ГУГПС МВД России, Утверждён в ГУГПС МВД России 30.12.1994 МЧС России 18.06.2003).</w:t>
      </w:r>
    </w:p>
    <w:p w14:paraId="4D776785" w14:textId="0088FE3B" w:rsidR="0089023F" w:rsidRPr="00746A82" w:rsidRDefault="0089023F" w:rsidP="005621A1">
      <w:pPr>
        <w:pStyle w:val="ab"/>
      </w:pPr>
      <w:r>
        <w:lastRenderedPageBreak/>
        <w:t>Все</w:t>
      </w:r>
      <w:r w:rsidRPr="006D3750">
        <w:t xml:space="preserve"> населенные пункты сельского поселения находятся в пределах нормативного времени прибытия первого пожарного подразделения.</w:t>
      </w:r>
    </w:p>
    <w:p w14:paraId="71E072D6" w14:textId="77777777" w:rsidR="001C484D" w:rsidRDefault="001C484D" w:rsidP="005621A1">
      <w:pPr>
        <w:ind w:firstLine="720"/>
      </w:pPr>
      <w:r>
        <w:t>Причинами возникновения пожаров за последние 5 лет послужили:</w:t>
      </w:r>
    </w:p>
    <w:p w14:paraId="4AA28277" w14:textId="77777777" w:rsidR="001C484D" w:rsidRDefault="001C484D" w:rsidP="005621A1">
      <w:pPr>
        <w:ind w:firstLine="720"/>
      </w:pPr>
      <w:r>
        <w:t>–</w:t>
      </w:r>
      <w:r>
        <w:tab/>
        <w:t xml:space="preserve">неосторожное обращение с огнем; </w:t>
      </w:r>
    </w:p>
    <w:p w14:paraId="5773D97C" w14:textId="77777777" w:rsidR="001C484D" w:rsidRDefault="001C484D" w:rsidP="005621A1">
      <w:pPr>
        <w:ind w:firstLine="720"/>
      </w:pPr>
      <w:r>
        <w:t>–</w:t>
      </w:r>
      <w:r>
        <w:tab/>
        <w:t>нарушение правил устройства и эксплуатации систем отопления и электрооборудования;</w:t>
      </w:r>
    </w:p>
    <w:p w14:paraId="126B441D" w14:textId="77777777" w:rsidR="001C484D" w:rsidRDefault="001C484D" w:rsidP="005621A1">
      <w:pPr>
        <w:ind w:firstLine="720"/>
      </w:pPr>
      <w:r>
        <w:t>–</w:t>
      </w:r>
      <w:r>
        <w:tab/>
        <w:t>неисправность транспортного средства;</w:t>
      </w:r>
    </w:p>
    <w:p w14:paraId="3809BE75" w14:textId="3820CCC0" w:rsidR="007A3805" w:rsidRPr="0090583A" w:rsidRDefault="001C484D" w:rsidP="005621A1">
      <w:pPr>
        <w:ind w:firstLine="720"/>
        <w:rPr>
          <w:highlight w:val="yellow"/>
        </w:rPr>
      </w:pPr>
      <w:r>
        <w:t>–</w:t>
      </w:r>
      <w:r>
        <w:tab/>
        <w:t>умышленные поджоги.</w:t>
      </w:r>
    </w:p>
    <w:p w14:paraId="425561F6" w14:textId="74959A9D" w:rsidR="0089023F" w:rsidRDefault="0089023F" w:rsidP="005621A1">
      <w:r>
        <w:t>О</w:t>
      </w:r>
      <w:r w:rsidRPr="00D732EC">
        <w:t xml:space="preserve">сновной причиной возникновения пожаров на территории Уинского муниципального округа является </w:t>
      </w:r>
      <w:r w:rsidRPr="00D732EC">
        <w:rPr>
          <w:shd w:val="clear" w:color="auto" w:fill="FFFFFF"/>
        </w:rPr>
        <w:t xml:space="preserve">беспечность и </w:t>
      </w:r>
      <w:r w:rsidRPr="00D732EC">
        <w:t>небрежное отношение людей к соблюдению правил пожарной безопасности.</w:t>
      </w:r>
      <w:r w:rsidR="001C484D">
        <w:t xml:space="preserve"> </w:t>
      </w:r>
    </w:p>
    <w:p w14:paraId="066A8B7F" w14:textId="77777777" w:rsidR="0089023F" w:rsidRDefault="0089023F" w:rsidP="005621A1">
      <w:pPr>
        <w:pStyle w:val="ab"/>
      </w:pPr>
      <w:r w:rsidRPr="00D732EC">
        <w:t>В соответствии с Федеральным законом</w:t>
      </w:r>
      <w:r>
        <w:t xml:space="preserve"> от 21.12.1994 №</w:t>
      </w:r>
      <w:r w:rsidRPr="00D732EC">
        <w:t xml:space="preserve"> 69-ФЗ "О пожарной безопасности" </w:t>
      </w:r>
      <w:r>
        <w:t>(ст. 25) Администрации</w:t>
      </w:r>
      <w:r w:rsidRPr="00D732EC">
        <w:t xml:space="preserve"> муниципального </w:t>
      </w:r>
      <w:r>
        <w:t>округа необходимо проводить</w:t>
      </w:r>
      <w:r w:rsidRPr="00D732EC">
        <w:t xml:space="preserve"> противопожарную пропаганду </w:t>
      </w:r>
      <w:r>
        <w:t>среди населения.</w:t>
      </w:r>
    </w:p>
    <w:p w14:paraId="1BF99622" w14:textId="77777777" w:rsidR="001C484D" w:rsidRPr="006722EB" w:rsidRDefault="0089023F" w:rsidP="005621A1">
      <w:pPr>
        <w:ind w:firstLine="720"/>
        <w:rPr>
          <w:szCs w:val="26"/>
        </w:rPr>
      </w:pPr>
      <w:r>
        <w:t xml:space="preserve"> </w:t>
      </w:r>
      <w:r w:rsidR="001C484D" w:rsidRPr="00526D96">
        <w:rPr>
          <w:szCs w:val="26"/>
        </w:rPr>
        <w:t>В качестве источников противопожарного водоснабжения на территории округа используются: пожарные гидранты, пожарные ре</w:t>
      </w:r>
      <w:r w:rsidR="001C484D">
        <w:rPr>
          <w:szCs w:val="26"/>
        </w:rPr>
        <w:t>зервуары, пожарные пирсы на естественных источниках</w:t>
      </w:r>
      <w:r w:rsidR="001C484D" w:rsidRPr="00526D96">
        <w:rPr>
          <w:szCs w:val="26"/>
        </w:rPr>
        <w:t>.</w:t>
      </w:r>
      <w:r w:rsidR="001C484D">
        <w:rPr>
          <w:szCs w:val="26"/>
        </w:rPr>
        <w:t xml:space="preserve"> Все источники </w:t>
      </w:r>
      <w:r w:rsidR="001C484D" w:rsidRPr="00526D96">
        <w:rPr>
          <w:szCs w:val="26"/>
        </w:rPr>
        <w:t>противопожарно</w:t>
      </w:r>
      <w:r w:rsidR="001C484D" w:rsidRPr="006722EB">
        <w:rPr>
          <w:szCs w:val="26"/>
        </w:rPr>
        <w:t xml:space="preserve">го водоснабжения исправны. </w:t>
      </w:r>
    </w:p>
    <w:p w14:paraId="39A259E1" w14:textId="77777777" w:rsidR="001C484D" w:rsidRPr="006722EB" w:rsidRDefault="001C484D" w:rsidP="005621A1">
      <w:pPr>
        <w:ind w:firstLine="720"/>
        <w:rPr>
          <w:szCs w:val="26"/>
        </w:rPr>
      </w:pPr>
      <w:r w:rsidRPr="006722EB">
        <w:rPr>
          <w:szCs w:val="26"/>
        </w:rPr>
        <w:t>Источники противопожарного водоснабжения имеются в 14-ти населенных пунктов из 42-х. В 24-х населенных пунктах в целях противопожарного водоснабжения используют</w:t>
      </w:r>
      <w:r>
        <w:rPr>
          <w:szCs w:val="26"/>
        </w:rPr>
        <w:t>ся</w:t>
      </w:r>
      <w:r w:rsidRPr="006722EB">
        <w:rPr>
          <w:szCs w:val="26"/>
        </w:rPr>
        <w:t xml:space="preserve"> естественные водоемы, не оборудованные пожарными пирсами. </w:t>
      </w:r>
      <w:r w:rsidRPr="00716B3A">
        <w:rPr>
          <w:szCs w:val="26"/>
        </w:rPr>
        <w:t>Еще в 4-х населенных пунктах постоянно проживающее население отсутствует, в связи с чем населенные пункты источниками противопожарного водоснабжения не оборудованы</w:t>
      </w:r>
      <w:r w:rsidRPr="006722EB">
        <w:rPr>
          <w:szCs w:val="26"/>
        </w:rPr>
        <w:t>.</w:t>
      </w:r>
    </w:p>
    <w:p w14:paraId="3942F78E" w14:textId="77777777" w:rsidR="00800360" w:rsidRPr="007A3805" w:rsidRDefault="00800360" w:rsidP="005621A1">
      <w:pPr>
        <w:pStyle w:val="S"/>
        <w:spacing w:line="240" w:lineRule="auto"/>
      </w:pPr>
      <w:r w:rsidRPr="007A3805">
        <w:t>В соответствии с Федеральным законом от 22 июля 2008 № 123 «Технический регламент о требованиях пожарной безопасности» защита людей и имущества от воздействия опасных факторов пожара и (или) ограничение последствий их воздействия обеспечиваются одним или несколькими из следующих способов:</w:t>
      </w:r>
    </w:p>
    <w:p w14:paraId="591FCCFD" w14:textId="77777777" w:rsidR="00800360" w:rsidRPr="007A3805" w:rsidRDefault="00800360" w:rsidP="007B3F7E">
      <w:pPr>
        <w:pStyle w:val="aff4"/>
        <w:numPr>
          <w:ilvl w:val="0"/>
          <w:numId w:val="13"/>
        </w:numPr>
        <w:suppressAutoHyphens/>
        <w:spacing w:line="240" w:lineRule="auto"/>
        <w:ind w:hanging="357"/>
        <w:contextualSpacing w:val="0"/>
        <w:rPr>
          <w:rFonts w:ascii="Times New Roman" w:hAnsi="Times New Roman"/>
          <w:sz w:val="28"/>
          <w:szCs w:val="28"/>
        </w:rPr>
      </w:pPr>
      <w:r w:rsidRPr="007A3805">
        <w:rPr>
          <w:rFonts w:ascii="Times New Roman" w:hAnsi="Times New Roman"/>
          <w:sz w:val="28"/>
          <w:szCs w:val="28"/>
        </w:rPr>
        <w:t>применение объемно-планировочных решений и средств, обеспечивающих ограничение распространения пожара за пределы очага;</w:t>
      </w:r>
    </w:p>
    <w:p w14:paraId="3407EDE9" w14:textId="77777777" w:rsidR="00800360" w:rsidRPr="007A3805" w:rsidRDefault="00800360" w:rsidP="007B3F7E">
      <w:pPr>
        <w:pStyle w:val="aff4"/>
        <w:numPr>
          <w:ilvl w:val="0"/>
          <w:numId w:val="13"/>
        </w:numPr>
        <w:suppressAutoHyphens/>
        <w:spacing w:line="240" w:lineRule="auto"/>
        <w:ind w:hanging="357"/>
        <w:contextualSpacing w:val="0"/>
        <w:rPr>
          <w:rFonts w:ascii="Times New Roman" w:hAnsi="Times New Roman"/>
          <w:sz w:val="28"/>
          <w:szCs w:val="28"/>
        </w:rPr>
      </w:pPr>
      <w:r w:rsidRPr="007A3805">
        <w:rPr>
          <w:rFonts w:ascii="Times New Roman" w:hAnsi="Times New Roman"/>
          <w:sz w:val="28"/>
          <w:szCs w:val="28"/>
        </w:rPr>
        <w:t>устройство эвакуационных путей, удовлетворяющих требованиям безопасной эвакуации людей при пожаре;</w:t>
      </w:r>
    </w:p>
    <w:p w14:paraId="2F3EE1FB" w14:textId="77777777" w:rsidR="00800360" w:rsidRPr="007A3805" w:rsidRDefault="00800360" w:rsidP="007B3F7E">
      <w:pPr>
        <w:pStyle w:val="aff4"/>
        <w:numPr>
          <w:ilvl w:val="0"/>
          <w:numId w:val="13"/>
        </w:numPr>
        <w:suppressAutoHyphens/>
        <w:spacing w:line="240" w:lineRule="auto"/>
        <w:ind w:hanging="357"/>
        <w:contextualSpacing w:val="0"/>
        <w:rPr>
          <w:rFonts w:ascii="Times New Roman" w:hAnsi="Times New Roman"/>
          <w:sz w:val="28"/>
          <w:szCs w:val="28"/>
        </w:rPr>
      </w:pPr>
      <w:r w:rsidRPr="007A3805">
        <w:rPr>
          <w:rFonts w:ascii="Times New Roman" w:hAnsi="Times New Roman"/>
          <w:sz w:val="28"/>
          <w:szCs w:val="28"/>
        </w:rPr>
        <w:t>устройство систем обнаружения пожара (установок и систем пожарной сигнализации), оповещения и управления эвакуацией людей при пожаре;</w:t>
      </w:r>
    </w:p>
    <w:p w14:paraId="1A7027F6" w14:textId="77777777" w:rsidR="00800360" w:rsidRPr="007A3805" w:rsidRDefault="00800360" w:rsidP="007B3F7E">
      <w:pPr>
        <w:pStyle w:val="aff4"/>
        <w:numPr>
          <w:ilvl w:val="0"/>
          <w:numId w:val="13"/>
        </w:numPr>
        <w:suppressAutoHyphens/>
        <w:spacing w:line="240" w:lineRule="auto"/>
        <w:ind w:hanging="357"/>
        <w:contextualSpacing w:val="0"/>
        <w:rPr>
          <w:rFonts w:ascii="Times New Roman" w:hAnsi="Times New Roman"/>
          <w:sz w:val="28"/>
          <w:szCs w:val="28"/>
        </w:rPr>
      </w:pPr>
      <w:r w:rsidRPr="007A3805">
        <w:rPr>
          <w:rFonts w:ascii="Times New Roman" w:hAnsi="Times New Roman"/>
          <w:sz w:val="28"/>
          <w:szCs w:val="28"/>
        </w:rPr>
        <w:t>применение систем коллективной защиты (в том числе противодымной) и средств индивидуальной защиты людей от воздействия опасных факторов пожара;</w:t>
      </w:r>
    </w:p>
    <w:p w14:paraId="02873B31" w14:textId="77777777" w:rsidR="00800360" w:rsidRPr="007A3805" w:rsidRDefault="00800360" w:rsidP="007B3F7E">
      <w:pPr>
        <w:pStyle w:val="aff4"/>
        <w:numPr>
          <w:ilvl w:val="0"/>
          <w:numId w:val="13"/>
        </w:numPr>
        <w:suppressAutoHyphens/>
        <w:spacing w:line="240" w:lineRule="auto"/>
        <w:ind w:hanging="357"/>
        <w:contextualSpacing w:val="0"/>
        <w:rPr>
          <w:rFonts w:ascii="Times New Roman" w:hAnsi="Times New Roman"/>
          <w:sz w:val="28"/>
          <w:szCs w:val="28"/>
        </w:rPr>
      </w:pPr>
      <w:r w:rsidRPr="007A3805">
        <w:rPr>
          <w:rFonts w:ascii="Times New Roman" w:hAnsi="Times New Roman"/>
          <w:sz w:val="28"/>
          <w:szCs w:val="28"/>
        </w:rPr>
        <w:t>применение первичных средств пожаротушения;</w:t>
      </w:r>
    </w:p>
    <w:p w14:paraId="18F67F13" w14:textId="77777777" w:rsidR="00800360" w:rsidRPr="007A3805" w:rsidRDefault="00800360" w:rsidP="007B3F7E">
      <w:pPr>
        <w:pStyle w:val="aff4"/>
        <w:numPr>
          <w:ilvl w:val="0"/>
          <w:numId w:val="13"/>
        </w:numPr>
        <w:suppressAutoHyphens/>
        <w:spacing w:line="240" w:lineRule="auto"/>
        <w:ind w:hanging="357"/>
        <w:contextualSpacing w:val="0"/>
        <w:rPr>
          <w:rFonts w:ascii="Times New Roman" w:hAnsi="Times New Roman"/>
          <w:sz w:val="28"/>
          <w:szCs w:val="28"/>
        </w:rPr>
      </w:pPr>
      <w:r w:rsidRPr="007A3805">
        <w:rPr>
          <w:rFonts w:ascii="Times New Roman" w:hAnsi="Times New Roman"/>
          <w:sz w:val="28"/>
          <w:szCs w:val="28"/>
        </w:rPr>
        <w:t>применение автоматических установок пожаротушения;</w:t>
      </w:r>
    </w:p>
    <w:p w14:paraId="4375BF31" w14:textId="77777777" w:rsidR="00800360" w:rsidRPr="007A3805" w:rsidRDefault="00800360" w:rsidP="007B3F7E">
      <w:pPr>
        <w:pStyle w:val="aff4"/>
        <w:numPr>
          <w:ilvl w:val="0"/>
          <w:numId w:val="13"/>
        </w:numPr>
        <w:suppressAutoHyphens/>
        <w:spacing w:line="240" w:lineRule="auto"/>
        <w:ind w:hanging="357"/>
        <w:contextualSpacing w:val="0"/>
        <w:rPr>
          <w:rFonts w:ascii="Times New Roman" w:hAnsi="Times New Roman"/>
          <w:sz w:val="28"/>
          <w:szCs w:val="28"/>
        </w:rPr>
      </w:pPr>
      <w:r w:rsidRPr="007A3805">
        <w:rPr>
          <w:rFonts w:ascii="Times New Roman" w:hAnsi="Times New Roman"/>
          <w:sz w:val="28"/>
          <w:szCs w:val="28"/>
        </w:rPr>
        <w:t>организация деятельности подразделений пожарной охраны.</w:t>
      </w:r>
    </w:p>
    <w:p w14:paraId="173489A1" w14:textId="77777777" w:rsidR="00800360" w:rsidRPr="007A3805" w:rsidRDefault="00800360" w:rsidP="005621A1">
      <w:pPr>
        <w:rPr>
          <w:szCs w:val="28"/>
        </w:rPr>
      </w:pPr>
      <w:r w:rsidRPr="007A3805">
        <w:rPr>
          <w:szCs w:val="28"/>
        </w:rPr>
        <w:lastRenderedPageBreak/>
        <w:t>Здания, сооружения и строения должны быть обеспечены первичными средствами пожаротушения лицами, уполномоченными владеть, пользоваться или распоряжаться зданиями, сооружениями и строениями.</w:t>
      </w:r>
    </w:p>
    <w:p w14:paraId="4C8EB375" w14:textId="55909C43" w:rsidR="00800360" w:rsidRPr="007A3805" w:rsidRDefault="00800360" w:rsidP="005621A1">
      <w:pPr>
        <w:pStyle w:val="ab"/>
      </w:pPr>
      <w:r w:rsidRPr="007A3805">
        <w:t>Номенклатура, количество и места размещения первичных средств пожаротушения устанавливаются в зависимости от вида горючего материала, объемно-планировочных решений здания или сооружения.</w:t>
      </w:r>
    </w:p>
    <w:p w14:paraId="1399CC5B" w14:textId="3C6FC636" w:rsidR="003B3AFE" w:rsidRPr="003A4990" w:rsidRDefault="00DB7E4E" w:rsidP="003B3AFE">
      <w:pPr>
        <w:pStyle w:val="50"/>
      </w:pPr>
      <w:r w:rsidRPr="003A4990">
        <w:t>С</w:t>
      </w:r>
      <w:r w:rsidR="003B3AFE" w:rsidRPr="003A4990">
        <w:t>ведения о местоположении существующих и планируемых</w:t>
      </w:r>
      <w:r w:rsidR="003B3AFE" w:rsidRPr="003A4990">
        <w:br/>
        <w:t>к размещению объектов регионального значения обеспечения пожарной</w:t>
      </w:r>
      <w:r w:rsidR="003B3AFE" w:rsidRPr="003A4990">
        <w:br/>
        <w:t>безопаснос</w:t>
      </w:r>
      <w:r w:rsidRPr="003A4990">
        <w:t>ти</w:t>
      </w:r>
    </w:p>
    <w:p w14:paraId="0F9FCA96" w14:textId="66B89A93" w:rsidR="00B47CEA" w:rsidRPr="003A4990" w:rsidRDefault="00DB7E4E" w:rsidP="00DB7E4E">
      <w:pPr>
        <w:pStyle w:val="ab"/>
        <w:rPr>
          <w:rFonts w:eastAsiaTheme="majorEastAsia" w:cstheme="majorBidi"/>
          <w:sz w:val="32"/>
          <w:szCs w:val="32"/>
        </w:rPr>
      </w:pPr>
      <w:bookmarkStart w:id="109" w:name="_Toc27734149"/>
      <w:r w:rsidRPr="003A4990">
        <w:t xml:space="preserve">Размещение новых объектов регионального значения обеспечения пожарной безопасности на территории </w:t>
      </w:r>
      <w:r w:rsidR="001C4702" w:rsidRPr="003A4990">
        <w:t>проектирования</w:t>
      </w:r>
      <w:r w:rsidRPr="003A4990">
        <w:t xml:space="preserve"> не предусмотрено.</w:t>
      </w:r>
    </w:p>
    <w:p w14:paraId="0C2D7F33" w14:textId="06C265CF" w:rsidR="00F650BD" w:rsidRPr="003A4990" w:rsidRDefault="00F650BD" w:rsidP="00F650BD">
      <w:pPr>
        <w:pStyle w:val="1"/>
        <w:ind w:left="0" w:firstLine="0"/>
      </w:pPr>
      <w:bookmarkStart w:id="110" w:name="_Toc206770715"/>
      <w:bookmarkStart w:id="111" w:name="_Toc207895175"/>
      <w:bookmarkStart w:id="112" w:name="_Toc69398901"/>
      <w:bookmarkStart w:id="113" w:name="_Toc140408282"/>
      <w:r w:rsidRPr="003A4990">
        <w:t>Сведения об утвержденных предметах охраны и границах территорий исторических поселений федерального значения и исторических поселений регионального значения</w:t>
      </w:r>
      <w:bookmarkEnd w:id="110"/>
      <w:bookmarkEnd w:id="111"/>
    </w:p>
    <w:p w14:paraId="3429F8EC" w14:textId="29CB81D6" w:rsidR="00F650BD" w:rsidRPr="003A4990" w:rsidRDefault="00F650BD" w:rsidP="00F650BD">
      <w:pPr>
        <w:spacing w:line="360" w:lineRule="exact"/>
        <w:rPr>
          <w:szCs w:val="28"/>
        </w:rPr>
      </w:pPr>
      <w:r w:rsidRPr="003A4990">
        <w:rPr>
          <w:szCs w:val="28"/>
        </w:rPr>
        <w:t xml:space="preserve">Территория проектирования, в отношении которой вносятся изменения в генеральный план </w:t>
      </w:r>
      <w:r w:rsidR="00EC721F">
        <w:rPr>
          <w:szCs w:val="28"/>
        </w:rPr>
        <w:t>Уинского</w:t>
      </w:r>
      <w:r w:rsidRPr="003A4990">
        <w:rPr>
          <w:szCs w:val="28"/>
        </w:rPr>
        <w:t xml:space="preserve"> муниципального округа Пермского края, располагается вне границ территорий исторических поселений </w:t>
      </w:r>
      <w:r w:rsidR="001143E4" w:rsidRPr="003A4990">
        <w:rPr>
          <w:szCs w:val="28"/>
        </w:rPr>
        <w:t>федерального значения и исторических поселений регионального значения</w:t>
      </w:r>
      <w:r w:rsidRPr="003A4990">
        <w:rPr>
          <w:szCs w:val="28"/>
        </w:rPr>
        <w:t>.</w:t>
      </w:r>
    </w:p>
    <w:p w14:paraId="40BDF9AF" w14:textId="7E07CC17" w:rsidR="00DB7E4E" w:rsidRPr="0090583A" w:rsidRDefault="00DB7E4E">
      <w:pPr>
        <w:spacing w:after="160" w:line="259" w:lineRule="auto"/>
        <w:ind w:firstLine="0"/>
        <w:jc w:val="left"/>
        <w:rPr>
          <w:rFonts w:eastAsia="Tahoma"/>
          <w:b/>
          <w:sz w:val="32"/>
          <w:szCs w:val="32"/>
          <w:highlight w:val="yellow"/>
        </w:rPr>
      </w:pPr>
      <w:r w:rsidRPr="0090583A">
        <w:rPr>
          <w:highlight w:val="yellow"/>
        </w:rPr>
        <w:br w:type="page"/>
      </w:r>
    </w:p>
    <w:p w14:paraId="002B8D5A" w14:textId="2713E17B" w:rsidR="00B47CEA" w:rsidRPr="003A039F" w:rsidRDefault="00B47CEA" w:rsidP="00F05C09">
      <w:pPr>
        <w:pStyle w:val="1"/>
        <w:numPr>
          <w:ilvl w:val="0"/>
          <w:numId w:val="0"/>
        </w:numPr>
      </w:pPr>
      <w:bookmarkStart w:id="114" w:name="_Toc206770716"/>
      <w:bookmarkStart w:id="115" w:name="_Toc207895176"/>
      <w:r w:rsidRPr="003A039F">
        <w:lastRenderedPageBreak/>
        <w:t>Технико-экономические показатели генерального плана</w:t>
      </w:r>
      <w:bookmarkEnd w:id="109"/>
      <w:bookmarkEnd w:id="112"/>
      <w:bookmarkEnd w:id="113"/>
      <w:bookmarkEnd w:id="114"/>
      <w:bookmarkEnd w:id="115"/>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3836"/>
        <w:gridCol w:w="1476"/>
        <w:gridCol w:w="1697"/>
        <w:gridCol w:w="1591"/>
      </w:tblGrid>
      <w:tr w:rsidR="00972506" w:rsidRPr="003A039F" w14:paraId="440D1E4D" w14:textId="77777777" w:rsidTr="00972506">
        <w:trPr>
          <w:cantSplit/>
          <w:trHeight w:val="20"/>
          <w:tblHeader/>
        </w:trPr>
        <w:tc>
          <w:tcPr>
            <w:tcW w:w="374" w:type="pct"/>
            <w:shd w:val="clear" w:color="auto" w:fill="auto"/>
            <w:vAlign w:val="center"/>
            <w:hideMark/>
          </w:tcPr>
          <w:p w14:paraId="6E3A5054" w14:textId="77777777" w:rsidR="00972506" w:rsidRPr="003A039F" w:rsidRDefault="00972506" w:rsidP="00972506">
            <w:pPr>
              <w:ind w:firstLine="0"/>
              <w:jc w:val="center"/>
              <w:rPr>
                <w:b/>
                <w:bCs/>
                <w:sz w:val="24"/>
              </w:rPr>
            </w:pPr>
            <w:r w:rsidRPr="003A039F">
              <w:rPr>
                <w:b/>
                <w:bCs/>
                <w:sz w:val="24"/>
              </w:rPr>
              <w:t>№</w:t>
            </w:r>
          </w:p>
        </w:tc>
        <w:tc>
          <w:tcPr>
            <w:tcW w:w="2063" w:type="pct"/>
            <w:shd w:val="clear" w:color="auto" w:fill="auto"/>
            <w:vAlign w:val="center"/>
            <w:hideMark/>
          </w:tcPr>
          <w:p w14:paraId="4E288F91" w14:textId="77777777" w:rsidR="00972506" w:rsidRPr="003A039F" w:rsidRDefault="00972506" w:rsidP="00972506">
            <w:pPr>
              <w:ind w:firstLine="0"/>
              <w:jc w:val="center"/>
              <w:rPr>
                <w:b/>
                <w:bCs/>
                <w:sz w:val="24"/>
              </w:rPr>
            </w:pPr>
            <w:r w:rsidRPr="003A039F">
              <w:rPr>
                <w:b/>
                <w:bCs/>
                <w:sz w:val="24"/>
              </w:rPr>
              <w:t>Показатели</w:t>
            </w:r>
          </w:p>
        </w:tc>
        <w:tc>
          <w:tcPr>
            <w:tcW w:w="794" w:type="pct"/>
            <w:shd w:val="clear" w:color="auto" w:fill="auto"/>
            <w:vAlign w:val="center"/>
            <w:hideMark/>
          </w:tcPr>
          <w:p w14:paraId="05187AA2" w14:textId="77777777" w:rsidR="00972506" w:rsidRPr="003A039F" w:rsidRDefault="00972506" w:rsidP="00972506">
            <w:pPr>
              <w:ind w:firstLine="0"/>
              <w:jc w:val="center"/>
              <w:rPr>
                <w:b/>
                <w:bCs/>
                <w:sz w:val="24"/>
              </w:rPr>
            </w:pPr>
            <w:r w:rsidRPr="003A039F">
              <w:rPr>
                <w:b/>
                <w:bCs/>
                <w:sz w:val="24"/>
              </w:rPr>
              <w:t>Единицы измерения</w:t>
            </w:r>
          </w:p>
        </w:tc>
        <w:tc>
          <w:tcPr>
            <w:tcW w:w="913" w:type="pct"/>
            <w:shd w:val="clear" w:color="auto" w:fill="auto"/>
            <w:noWrap/>
            <w:vAlign w:val="center"/>
            <w:hideMark/>
          </w:tcPr>
          <w:p w14:paraId="17253ADF" w14:textId="77777777" w:rsidR="00972506" w:rsidRPr="003A039F" w:rsidRDefault="00972506" w:rsidP="00972506">
            <w:pPr>
              <w:ind w:firstLine="0"/>
              <w:jc w:val="left"/>
              <w:rPr>
                <w:b/>
                <w:bCs/>
                <w:sz w:val="24"/>
              </w:rPr>
            </w:pPr>
            <w:r w:rsidRPr="003A039F">
              <w:rPr>
                <w:b/>
                <w:bCs/>
                <w:sz w:val="24"/>
              </w:rPr>
              <w:t xml:space="preserve">Современное состояние </w:t>
            </w:r>
          </w:p>
        </w:tc>
        <w:tc>
          <w:tcPr>
            <w:tcW w:w="856" w:type="pct"/>
            <w:shd w:val="clear" w:color="auto" w:fill="auto"/>
            <w:vAlign w:val="center"/>
            <w:hideMark/>
          </w:tcPr>
          <w:p w14:paraId="0A504253" w14:textId="77777777" w:rsidR="00972506" w:rsidRPr="003A039F" w:rsidRDefault="00972506" w:rsidP="00972506">
            <w:pPr>
              <w:ind w:firstLine="0"/>
              <w:jc w:val="center"/>
              <w:rPr>
                <w:b/>
                <w:bCs/>
                <w:sz w:val="24"/>
              </w:rPr>
            </w:pPr>
            <w:r w:rsidRPr="003A039F">
              <w:rPr>
                <w:b/>
                <w:bCs/>
                <w:sz w:val="24"/>
              </w:rPr>
              <w:t>Расчетный срок</w:t>
            </w:r>
          </w:p>
        </w:tc>
      </w:tr>
      <w:tr w:rsidR="00972506" w:rsidRPr="003A039F" w14:paraId="7EF66991" w14:textId="77777777" w:rsidTr="00972506">
        <w:trPr>
          <w:cantSplit/>
          <w:trHeight w:val="20"/>
        </w:trPr>
        <w:tc>
          <w:tcPr>
            <w:tcW w:w="374" w:type="pct"/>
            <w:shd w:val="clear" w:color="auto" w:fill="auto"/>
            <w:vAlign w:val="center"/>
            <w:hideMark/>
          </w:tcPr>
          <w:p w14:paraId="465059FF" w14:textId="77777777" w:rsidR="00972506" w:rsidRPr="003A039F" w:rsidRDefault="00972506" w:rsidP="00972506">
            <w:pPr>
              <w:ind w:firstLine="0"/>
              <w:jc w:val="center"/>
              <w:rPr>
                <w:b/>
                <w:bCs/>
                <w:sz w:val="24"/>
              </w:rPr>
            </w:pPr>
            <w:r w:rsidRPr="003A039F">
              <w:rPr>
                <w:b/>
                <w:bCs/>
                <w:sz w:val="24"/>
              </w:rPr>
              <w:t>1</w:t>
            </w:r>
          </w:p>
        </w:tc>
        <w:tc>
          <w:tcPr>
            <w:tcW w:w="4626" w:type="pct"/>
            <w:gridSpan w:val="4"/>
            <w:shd w:val="clear" w:color="auto" w:fill="auto"/>
            <w:vAlign w:val="center"/>
            <w:hideMark/>
          </w:tcPr>
          <w:p w14:paraId="1399664E" w14:textId="77777777" w:rsidR="00972506" w:rsidRPr="003A039F" w:rsidRDefault="00972506" w:rsidP="00972506">
            <w:pPr>
              <w:ind w:firstLine="0"/>
              <w:jc w:val="left"/>
              <w:rPr>
                <w:b/>
                <w:bCs/>
                <w:sz w:val="24"/>
              </w:rPr>
            </w:pPr>
            <w:r w:rsidRPr="003A039F">
              <w:rPr>
                <w:b/>
                <w:bCs/>
                <w:sz w:val="24"/>
              </w:rPr>
              <w:t>Территория</w:t>
            </w:r>
          </w:p>
        </w:tc>
      </w:tr>
      <w:tr w:rsidR="00972506" w:rsidRPr="003A039F" w14:paraId="4C857470" w14:textId="77777777" w:rsidTr="00972506">
        <w:trPr>
          <w:cantSplit/>
          <w:trHeight w:val="20"/>
        </w:trPr>
        <w:tc>
          <w:tcPr>
            <w:tcW w:w="374" w:type="pct"/>
            <w:shd w:val="clear" w:color="auto" w:fill="auto"/>
            <w:vAlign w:val="center"/>
            <w:hideMark/>
          </w:tcPr>
          <w:p w14:paraId="4E3CD876" w14:textId="77777777" w:rsidR="00972506" w:rsidRPr="003A039F" w:rsidRDefault="00972506" w:rsidP="00972506">
            <w:pPr>
              <w:ind w:firstLine="0"/>
              <w:jc w:val="center"/>
              <w:rPr>
                <w:sz w:val="24"/>
              </w:rPr>
            </w:pPr>
            <w:r w:rsidRPr="003A039F">
              <w:rPr>
                <w:sz w:val="24"/>
              </w:rPr>
              <w:t>1.1</w:t>
            </w:r>
          </w:p>
        </w:tc>
        <w:tc>
          <w:tcPr>
            <w:tcW w:w="2063" w:type="pct"/>
            <w:shd w:val="clear" w:color="auto" w:fill="auto"/>
            <w:vAlign w:val="center"/>
            <w:hideMark/>
          </w:tcPr>
          <w:p w14:paraId="0F48F937" w14:textId="55C075E8" w:rsidR="00972506" w:rsidRPr="003A039F" w:rsidRDefault="00972506" w:rsidP="002C367E">
            <w:pPr>
              <w:ind w:firstLine="0"/>
              <w:jc w:val="left"/>
              <w:rPr>
                <w:b/>
                <w:bCs/>
                <w:i/>
                <w:iCs/>
                <w:sz w:val="24"/>
              </w:rPr>
            </w:pPr>
            <w:r w:rsidRPr="003A039F">
              <w:rPr>
                <w:b/>
                <w:bCs/>
                <w:i/>
                <w:iCs/>
                <w:sz w:val="24"/>
              </w:rPr>
              <w:t xml:space="preserve">Общая площадь земель </w:t>
            </w:r>
            <w:r w:rsidR="002C367E" w:rsidRPr="003A039F">
              <w:rPr>
                <w:b/>
                <w:bCs/>
                <w:i/>
                <w:iCs/>
                <w:sz w:val="24"/>
              </w:rPr>
              <w:t>в границах проектирования</w:t>
            </w:r>
            <w:r w:rsidRPr="003A039F">
              <w:rPr>
                <w:b/>
                <w:bCs/>
                <w:i/>
                <w:iCs/>
                <w:sz w:val="24"/>
              </w:rPr>
              <w:t>, в том числе площади функциональных зон:</w:t>
            </w:r>
          </w:p>
        </w:tc>
        <w:tc>
          <w:tcPr>
            <w:tcW w:w="794" w:type="pct"/>
            <w:shd w:val="clear" w:color="auto" w:fill="auto"/>
            <w:vAlign w:val="center"/>
            <w:hideMark/>
          </w:tcPr>
          <w:p w14:paraId="7D8D7E5B" w14:textId="77777777" w:rsidR="00972506" w:rsidRPr="003A039F" w:rsidRDefault="00972506" w:rsidP="00972506">
            <w:pPr>
              <w:ind w:firstLine="0"/>
              <w:jc w:val="center"/>
              <w:rPr>
                <w:sz w:val="24"/>
              </w:rPr>
            </w:pPr>
            <w:r w:rsidRPr="003A039F">
              <w:rPr>
                <w:sz w:val="24"/>
              </w:rPr>
              <w:t>га</w:t>
            </w:r>
          </w:p>
        </w:tc>
        <w:tc>
          <w:tcPr>
            <w:tcW w:w="913" w:type="pct"/>
            <w:shd w:val="clear" w:color="auto" w:fill="auto"/>
            <w:vAlign w:val="center"/>
            <w:hideMark/>
          </w:tcPr>
          <w:p w14:paraId="38355EEC" w14:textId="2E8B5DE6" w:rsidR="00972506" w:rsidRPr="003A039F" w:rsidRDefault="003A039F" w:rsidP="00972506">
            <w:pPr>
              <w:ind w:firstLine="0"/>
              <w:jc w:val="center"/>
              <w:rPr>
                <w:sz w:val="24"/>
              </w:rPr>
            </w:pPr>
            <w:r w:rsidRPr="003A039F">
              <w:rPr>
                <w:sz w:val="24"/>
              </w:rPr>
              <w:t>14,719</w:t>
            </w:r>
          </w:p>
        </w:tc>
        <w:tc>
          <w:tcPr>
            <w:tcW w:w="856" w:type="pct"/>
            <w:shd w:val="clear" w:color="auto" w:fill="auto"/>
            <w:vAlign w:val="center"/>
            <w:hideMark/>
          </w:tcPr>
          <w:p w14:paraId="728752EE" w14:textId="27D10362" w:rsidR="00972506" w:rsidRPr="003A039F" w:rsidRDefault="003A039F" w:rsidP="00972506">
            <w:pPr>
              <w:ind w:firstLine="0"/>
              <w:jc w:val="center"/>
              <w:rPr>
                <w:sz w:val="24"/>
              </w:rPr>
            </w:pPr>
            <w:r w:rsidRPr="003A039F">
              <w:rPr>
                <w:sz w:val="24"/>
              </w:rPr>
              <w:t>14,719</w:t>
            </w:r>
          </w:p>
        </w:tc>
      </w:tr>
      <w:tr w:rsidR="00E05451" w:rsidRPr="003A039F" w14:paraId="27D7D96B" w14:textId="77777777" w:rsidTr="00972506">
        <w:trPr>
          <w:cantSplit/>
          <w:trHeight w:val="20"/>
        </w:trPr>
        <w:tc>
          <w:tcPr>
            <w:tcW w:w="374" w:type="pct"/>
            <w:shd w:val="clear" w:color="auto" w:fill="auto"/>
            <w:vAlign w:val="center"/>
            <w:hideMark/>
          </w:tcPr>
          <w:p w14:paraId="2D0E1F82" w14:textId="482CFFE3" w:rsidR="00E05451" w:rsidRPr="003A039F" w:rsidRDefault="000A3C36" w:rsidP="000A3C36">
            <w:pPr>
              <w:ind w:firstLine="0"/>
              <w:jc w:val="center"/>
              <w:rPr>
                <w:sz w:val="24"/>
              </w:rPr>
            </w:pPr>
            <w:r w:rsidRPr="003A039F">
              <w:rPr>
                <w:sz w:val="24"/>
              </w:rPr>
              <w:t>1.1.1</w:t>
            </w:r>
          </w:p>
        </w:tc>
        <w:tc>
          <w:tcPr>
            <w:tcW w:w="2063" w:type="pct"/>
            <w:shd w:val="clear" w:color="auto" w:fill="auto"/>
            <w:vAlign w:val="center"/>
            <w:hideMark/>
          </w:tcPr>
          <w:p w14:paraId="11DB90BA" w14:textId="450DDB79" w:rsidR="00E05451" w:rsidRPr="003A039F" w:rsidRDefault="003A039F" w:rsidP="003A039F">
            <w:pPr>
              <w:ind w:firstLine="0"/>
              <w:jc w:val="left"/>
              <w:rPr>
                <w:sz w:val="24"/>
              </w:rPr>
            </w:pPr>
            <w:r w:rsidRPr="003A039F">
              <w:rPr>
                <w:sz w:val="24"/>
              </w:rPr>
              <w:t>Зоны сельскохозяйственных угодий</w:t>
            </w:r>
          </w:p>
        </w:tc>
        <w:tc>
          <w:tcPr>
            <w:tcW w:w="794" w:type="pct"/>
            <w:shd w:val="clear" w:color="auto" w:fill="auto"/>
            <w:vAlign w:val="center"/>
            <w:hideMark/>
          </w:tcPr>
          <w:p w14:paraId="2F4BE286" w14:textId="77777777" w:rsidR="00E05451" w:rsidRPr="003A039F" w:rsidRDefault="00E05451" w:rsidP="00E05451">
            <w:pPr>
              <w:ind w:firstLine="0"/>
              <w:jc w:val="center"/>
              <w:rPr>
                <w:sz w:val="24"/>
              </w:rPr>
            </w:pPr>
            <w:r w:rsidRPr="003A039F">
              <w:rPr>
                <w:sz w:val="24"/>
              </w:rPr>
              <w:t>га</w:t>
            </w:r>
          </w:p>
        </w:tc>
        <w:tc>
          <w:tcPr>
            <w:tcW w:w="913" w:type="pct"/>
            <w:shd w:val="clear" w:color="auto" w:fill="auto"/>
            <w:vAlign w:val="center"/>
            <w:hideMark/>
          </w:tcPr>
          <w:p w14:paraId="0D3DF5F1" w14:textId="1F12BC19" w:rsidR="00E05451" w:rsidRPr="003A039F" w:rsidRDefault="003A039F" w:rsidP="00E05451">
            <w:pPr>
              <w:ind w:firstLine="0"/>
              <w:jc w:val="center"/>
              <w:rPr>
                <w:sz w:val="24"/>
              </w:rPr>
            </w:pPr>
            <w:r w:rsidRPr="003A039F">
              <w:rPr>
                <w:sz w:val="24"/>
              </w:rPr>
              <w:t>14,719</w:t>
            </w:r>
          </w:p>
        </w:tc>
        <w:tc>
          <w:tcPr>
            <w:tcW w:w="856" w:type="pct"/>
            <w:shd w:val="clear" w:color="auto" w:fill="auto"/>
            <w:vAlign w:val="center"/>
            <w:hideMark/>
          </w:tcPr>
          <w:p w14:paraId="1D10C810" w14:textId="62258D4C" w:rsidR="00E05451" w:rsidRPr="003A039F" w:rsidRDefault="00E05451" w:rsidP="00E05451">
            <w:pPr>
              <w:ind w:firstLine="0"/>
              <w:jc w:val="center"/>
              <w:rPr>
                <w:sz w:val="24"/>
              </w:rPr>
            </w:pPr>
            <w:r w:rsidRPr="003A039F">
              <w:rPr>
                <w:sz w:val="24"/>
              </w:rPr>
              <w:t>-</w:t>
            </w:r>
          </w:p>
        </w:tc>
      </w:tr>
      <w:tr w:rsidR="00E05451" w:rsidRPr="00E05451" w14:paraId="107CBA36" w14:textId="77777777" w:rsidTr="00972506">
        <w:trPr>
          <w:cantSplit/>
          <w:trHeight w:val="20"/>
        </w:trPr>
        <w:tc>
          <w:tcPr>
            <w:tcW w:w="374" w:type="pct"/>
            <w:shd w:val="clear" w:color="auto" w:fill="auto"/>
            <w:vAlign w:val="center"/>
            <w:hideMark/>
          </w:tcPr>
          <w:p w14:paraId="1EBC9BEA" w14:textId="0C14BA48" w:rsidR="00E05451" w:rsidRPr="003A039F" w:rsidRDefault="000A3C36" w:rsidP="000A3C36">
            <w:pPr>
              <w:ind w:firstLine="0"/>
              <w:jc w:val="center"/>
              <w:rPr>
                <w:sz w:val="24"/>
              </w:rPr>
            </w:pPr>
            <w:r w:rsidRPr="003A039F">
              <w:rPr>
                <w:sz w:val="24"/>
              </w:rPr>
              <w:t>1.1.2</w:t>
            </w:r>
          </w:p>
        </w:tc>
        <w:tc>
          <w:tcPr>
            <w:tcW w:w="2063" w:type="pct"/>
            <w:shd w:val="clear" w:color="auto" w:fill="auto"/>
            <w:vAlign w:val="center"/>
            <w:hideMark/>
          </w:tcPr>
          <w:p w14:paraId="44B622C5" w14:textId="3D11D2FC" w:rsidR="00E05451" w:rsidRPr="003A039F" w:rsidRDefault="00E05451" w:rsidP="00E05451">
            <w:pPr>
              <w:ind w:firstLine="0"/>
              <w:jc w:val="left"/>
              <w:rPr>
                <w:sz w:val="24"/>
              </w:rPr>
            </w:pPr>
            <w:r w:rsidRPr="003A039F">
              <w:rPr>
                <w:sz w:val="24"/>
              </w:rPr>
              <w:t>Производственные зоны, зоны инженерной и транспортной инфраструктур</w:t>
            </w:r>
          </w:p>
        </w:tc>
        <w:tc>
          <w:tcPr>
            <w:tcW w:w="794" w:type="pct"/>
            <w:shd w:val="clear" w:color="auto" w:fill="auto"/>
            <w:vAlign w:val="center"/>
            <w:hideMark/>
          </w:tcPr>
          <w:p w14:paraId="1A60B357" w14:textId="77777777" w:rsidR="00E05451" w:rsidRPr="003A039F" w:rsidRDefault="00E05451" w:rsidP="00E05451">
            <w:pPr>
              <w:ind w:firstLine="0"/>
              <w:jc w:val="center"/>
              <w:rPr>
                <w:sz w:val="24"/>
              </w:rPr>
            </w:pPr>
            <w:r w:rsidRPr="003A039F">
              <w:rPr>
                <w:sz w:val="24"/>
              </w:rPr>
              <w:t>га</w:t>
            </w:r>
          </w:p>
        </w:tc>
        <w:tc>
          <w:tcPr>
            <w:tcW w:w="913" w:type="pct"/>
            <w:shd w:val="clear" w:color="auto" w:fill="auto"/>
            <w:vAlign w:val="center"/>
            <w:hideMark/>
          </w:tcPr>
          <w:p w14:paraId="0ACCC6EF" w14:textId="1E1298D9" w:rsidR="00E05451" w:rsidRPr="003A039F" w:rsidRDefault="00E05451" w:rsidP="00E05451">
            <w:pPr>
              <w:ind w:firstLine="0"/>
              <w:jc w:val="center"/>
              <w:rPr>
                <w:sz w:val="24"/>
              </w:rPr>
            </w:pPr>
            <w:r w:rsidRPr="003A039F">
              <w:rPr>
                <w:sz w:val="24"/>
              </w:rPr>
              <w:t>-</w:t>
            </w:r>
          </w:p>
        </w:tc>
        <w:tc>
          <w:tcPr>
            <w:tcW w:w="856" w:type="pct"/>
            <w:shd w:val="clear" w:color="auto" w:fill="auto"/>
            <w:vAlign w:val="center"/>
            <w:hideMark/>
          </w:tcPr>
          <w:p w14:paraId="6CF86662" w14:textId="27654EBD" w:rsidR="00E05451" w:rsidRPr="00E05451" w:rsidRDefault="003A039F" w:rsidP="00E05451">
            <w:pPr>
              <w:ind w:firstLine="0"/>
              <w:jc w:val="center"/>
              <w:rPr>
                <w:sz w:val="24"/>
              </w:rPr>
            </w:pPr>
            <w:r w:rsidRPr="003A039F">
              <w:rPr>
                <w:sz w:val="24"/>
              </w:rPr>
              <w:t>14,719</w:t>
            </w:r>
          </w:p>
        </w:tc>
      </w:tr>
    </w:tbl>
    <w:p w14:paraId="43E0F429" w14:textId="77777777" w:rsidR="00DC6722" w:rsidRDefault="00DC6722">
      <w:pPr>
        <w:spacing w:after="160" w:line="259" w:lineRule="auto"/>
        <w:ind w:firstLine="0"/>
        <w:jc w:val="left"/>
        <w:rPr>
          <w:b/>
        </w:rPr>
      </w:pPr>
    </w:p>
    <w:p w14:paraId="2803AFD9" w14:textId="32B50E1B" w:rsidR="00F52B16" w:rsidRDefault="00F52B16">
      <w:pPr>
        <w:spacing w:after="160" w:line="259" w:lineRule="auto"/>
        <w:ind w:firstLine="0"/>
        <w:jc w:val="left"/>
        <w:rPr>
          <w:b/>
          <w:bCs/>
          <w:sz w:val="32"/>
          <w:szCs w:val="32"/>
        </w:rPr>
      </w:pPr>
      <w:bookmarkStart w:id="116" w:name="_Toc435712533"/>
      <w:bookmarkStart w:id="117" w:name="_Toc27734150"/>
      <w:bookmarkStart w:id="118" w:name="_Toc69398902"/>
      <w:bookmarkEnd w:id="116"/>
      <w:bookmarkEnd w:id="117"/>
      <w:bookmarkEnd w:id="118"/>
    </w:p>
    <w:sectPr w:rsidR="00F52B16" w:rsidSect="009E0C9D">
      <w:headerReference w:type="default" r:id="rId16"/>
      <w:footerReference w:type="default" r:id="rId1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F53ACE" w14:textId="77777777" w:rsidR="00FA482E" w:rsidRDefault="00FA482E">
      <w:r>
        <w:separator/>
      </w:r>
    </w:p>
  </w:endnote>
  <w:endnote w:type="continuationSeparator" w:id="0">
    <w:p w14:paraId="00DBDAEC" w14:textId="77777777" w:rsidR="00FA482E" w:rsidRDefault="00FA4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TTimes/Cyrillic">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CC"/>
    <w:family w:val="roman"/>
    <w:pitch w:val="variable"/>
    <w:sig w:usb0="00000287" w:usb1="00000000" w:usb2="00000000" w:usb3="00000000" w:csb0="0000009F" w:csb1="00000000"/>
  </w:font>
  <w:font w:name="fette Engschrift">
    <w:altName w:val="Times New Roman"/>
    <w:panose1 w:val="00000000000000000000"/>
    <w:charset w:val="00"/>
    <w:family w:val="roman"/>
    <w:notTrueType/>
    <w:pitch w:val="default"/>
    <w:sig w:usb0="00000003" w:usb1="00000000" w:usb2="00000000" w:usb3="00000000" w:csb0="00000001" w:csb1="00000000"/>
  </w:font>
  <w:font w:name="Txt">
    <w:altName w:val="Courier New"/>
    <w:charset w:val="CC"/>
    <w:family w:val="auto"/>
    <w:pitch w:val="variable"/>
    <w:sig w:usb0="A0002AA7" w:usb1="00000000" w:usb2="00000000" w:usb3="00000000" w:csb0="000001FF" w:csb1="00000000"/>
  </w:font>
  <w:font w:name="Garamond">
    <w:panose1 w:val="02020404030301010803"/>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B7219" w14:textId="77777777" w:rsidR="00D06BDF" w:rsidRDefault="00D06BDF" w:rsidP="00431D1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D74ECBD" w14:textId="77777777" w:rsidR="00D06BDF" w:rsidRDefault="00D06BDF">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2020616"/>
      <w:docPartObj>
        <w:docPartGallery w:val="Page Numbers (Bottom of Page)"/>
        <w:docPartUnique/>
      </w:docPartObj>
    </w:sdtPr>
    <w:sdtEndPr/>
    <w:sdtContent>
      <w:p w14:paraId="7285A4AE" w14:textId="54C2A8FF" w:rsidR="00D06BDF" w:rsidRDefault="00D06BDF">
        <w:pPr>
          <w:pStyle w:val="a5"/>
          <w:jc w:val="right"/>
        </w:pPr>
        <w:r>
          <w:fldChar w:fldCharType="begin"/>
        </w:r>
        <w:r>
          <w:instrText>PAGE   \* MERGEFORMAT</w:instrText>
        </w:r>
        <w:r>
          <w:fldChar w:fldCharType="separate"/>
        </w:r>
        <w:r w:rsidR="006366DD">
          <w:rPr>
            <w:noProof/>
          </w:rPr>
          <w:t>2</w:t>
        </w:r>
        <w:r>
          <w:fldChar w:fldCharType="end"/>
        </w:r>
      </w:p>
    </w:sdtContent>
  </w:sdt>
  <w:p w14:paraId="0C0BADEF" w14:textId="77777777" w:rsidR="00D06BDF" w:rsidRDefault="00D06BDF" w:rsidP="00431D1F">
    <w:pPr>
      <w:pStyle w:val="a5"/>
      <w:ind w:right="36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DFD54" w14:textId="77777777" w:rsidR="00D06BDF" w:rsidRDefault="00D06BDF" w:rsidP="00431D1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1D0C6618" w14:textId="77777777" w:rsidR="00D06BDF" w:rsidRDefault="00D06BDF" w:rsidP="00431D1F">
    <w:pPr>
      <w:pStyle w:val="a5"/>
      <w:ind w:right="360"/>
    </w:pPr>
  </w:p>
  <w:p w14:paraId="0923767E" w14:textId="77777777" w:rsidR="00D06BDF" w:rsidRDefault="00D06BDF"/>
  <w:p w14:paraId="278A28C1" w14:textId="77777777" w:rsidR="00D06BDF" w:rsidRDefault="00D06BDF"/>
  <w:p w14:paraId="211EB98C" w14:textId="77777777" w:rsidR="00D06BDF" w:rsidRDefault="00D06BDF"/>
  <w:p w14:paraId="1C08EC66" w14:textId="77777777" w:rsidR="00D06BDF" w:rsidRDefault="00D06BDF"/>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635BC" w14:textId="518CDA82" w:rsidR="00D06BDF" w:rsidRDefault="00D06BDF" w:rsidP="00431D1F">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366DD">
      <w:rPr>
        <w:rStyle w:val="a7"/>
        <w:noProof/>
      </w:rPr>
      <w:t>12</w:t>
    </w:r>
    <w:r>
      <w:rPr>
        <w:rStyle w:val="a7"/>
      </w:rPr>
      <w:fldChar w:fldCharType="end"/>
    </w:r>
  </w:p>
  <w:p w14:paraId="27E854ED" w14:textId="77777777" w:rsidR="00D06BDF" w:rsidRDefault="00D06BDF" w:rsidP="00431D1F">
    <w:pPr>
      <w:pStyle w:val="a5"/>
      <w:ind w:right="360"/>
      <w:jc w:val="center"/>
    </w:pPr>
  </w:p>
  <w:p w14:paraId="22095E4B" w14:textId="77777777" w:rsidR="00D06BDF" w:rsidRDefault="00D06BD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C935F" w14:textId="5EF98C27" w:rsidR="00D06BDF" w:rsidRDefault="00D06BDF" w:rsidP="00431D1F">
    <w:pPr>
      <w:pStyle w:val="a5"/>
      <w:jc w:val="right"/>
    </w:pPr>
    <w:r>
      <w:rPr>
        <w:rStyle w:val="a7"/>
      </w:rPr>
      <w:fldChar w:fldCharType="begin"/>
    </w:r>
    <w:r>
      <w:rPr>
        <w:rStyle w:val="a7"/>
      </w:rPr>
      <w:instrText xml:space="preserve"> PAGE </w:instrText>
    </w:r>
    <w:r>
      <w:rPr>
        <w:rStyle w:val="a7"/>
      </w:rPr>
      <w:fldChar w:fldCharType="separate"/>
    </w:r>
    <w:r w:rsidR="006366DD">
      <w:rPr>
        <w:rStyle w:val="a7"/>
        <w:noProof/>
      </w:rPr>
      <w:t>13</w:t>
    </w:r>
    <w:r>
      <w:rPr>
        <w:rStyle w:val="a7"/>
      </w:rPr>
      <w:fldChar w:fldCharType="end"/>
    </w:r>
  </w:p>
  <w:p w14:paraId="08DE172A" w14:textId="77777777" w:rsidR="00D06BDF" w:rsidRDefault="00D06BDF"/>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9E2BC" w14:textId="1A7946FE" w:rsidR="00D06BDF" w:rsidRDefault="00D06BDF">
    <w:pPr>
      <w:pStyle w:val="a5"/>
      <w:jc w:val="right"/>
    </w:pPr>
    <w:r>
      <w:fldChar w:fldCharType="begin"/>
    </w:r>
    <w:r>
      <w:instrText xml:space="preserve"> PAGE   \* MERGEFORMAT </w:instrText>
    </w:r>
    <w:r>
      <w:fldChar w:fldCharType="separate"/>
    </w:r>
    <w:r w:rsidR="006366DD">
      <w:rPr>
        <w:noProof/>
      </w:rPr>
      <w:t>31</w:t>
    </w:r>
    <w:r>
      <w:fldChar w:fldCharType="end"/>
    </w:r>
  </w:p>
  <w:p w14:paraId="1FFC156C" w14:textId="77777777" w:rsidR="00D06BDF" w:rsidRDefault="00D06BDF">
    <w:pPr>
      <w:pStyle w:val="a5"/>
      <w:jc w:val="center"/>
    </w:pP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E67A9" w14:textId="77777777" w:rsidR="00FA482E" w:rsidRDefault="00FA482E">
      <w:r>
        <w:separator/>
      </w:r>
    </w:p>
  </w:footnote>
  <w:footnote w:type="continuationSeparator" w:id="0">
    <w:p w14:paraId="2A69023E" w14:textId="77777777" w:rsidR="00FA482E" w:rsidRDefault="00FA48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E5216" w14:textId="77777777" w:rsidR="00D06BDF" w:rsidRDefault="00D06BD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A534B" w14:textId="77777777" w:rsidR="00D06BDF" w:rsidRPr="00203A33" w:rsidRDefault="00D06BDF" w:rsidP="00985BC1">
    <w:pPr>
      <w:pStyle w:val="af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A460ABA"/>
    <w:lvl w:ilvl="0">
      <w:start w:val="1"/>
      <w:numFmt w:val="decimal"/>
      <w:pStyle w:val="2"/>
      <w:lvlText w:val="%1."/>
      <w:lvlJc w:val="left"/>
      <w:pPr>
        <w:tabs>
          <w:tab w:val="num" w:pos="643"/>
        </w:tabs>
        <w:ind w:left="643" w:hanging="360"/>
      </w:pPr>
    </w:lvl>
  </w:abstractNum>
  <w:abstractNum w:abstractNumId="1" w15:restartNumberingAfterBreak="0">
    <w:nsid w:val="FFFFFF80"/>
    <w:multiLevelType w:val="singleLevel"/>
    <w:tmpl w:val="6336770C"/>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A976BB12"/>
    <w:lvl w:ilvl="0">
      <w:start w:val="1"/>
      <w:numFmt w:val="bullet"/>
      <w:pStyle w:val="20"/>
      <w:lvlText w:val=""/>
      <w:lvlJc w:val="left"/>
      <w:pPr>
        <w:tabs>
          <w:tab w:val="num" w:pos="643"/>
        </w:tabs>
        <w:ind w:left="643" w:hanging="360"/>
      </w:pPr>
      <w:rPr>
        <w:rFonts w:ascii="Symbol" w:hAnsi="Symbol" w:hint="default"/>
      </w:rPr>
    </w:lvl>
  </w:abstractNum>
  <w:abstractNum w:abstractNumId="3" w15:restartNumberingAfterBreak="0">
    <w:nsid w:val="00000007"/>
    <w:multiLevelType w:val="multilevel"/>
    <w:tmpl w:val="00000007"/>
    <w:name w:val="WW8Num34"/>
    <w:lvl w:ilvl="0">
      <w:numFmt w:val="none"/>
      <w:suff w:val="nothing"/>
      <w:lvlText w:val="-"/>
      <w:lvlJc w:val="left"/>
      <w:pPr>
        <w:tabs>
          <w:tab w:val="num" w:pos="360"/>
        </w:tabs>
        <w:ind w:left="360" w:hanging="360"/>
      </w:pPr>
    </w:lvl>
    <w:lvl w:ilvl="1">
      <w:start w:val="1"/>
      <w:numFmt w:val="none"/>
      <w:suff w:val="nothing"/>
      <w:lvlText w:val="o"/>
      <w:lvlJc w:val="left"/>
      <w:pPr>
        <w:tabs>
          <w:tab w:val="num" w:pos="720"/>
        </w:tabs>
        <w:ind w:left="720" w:hanging="360"/>
      </w:pPr>
      <w:rPr>
        <w:rFonts w:ascii="Courier New" w:hAnsi="Courier New" w:cs="Courier New"/>
      </w:rPr>
    </w:lvl>
    <w:lvl w:ilvl="2">
      <w:start w:val="1"/>
      <w:numFmt w:val="none"/>
      <w:suff w:val="nothing"/>
      <w:lvlText w:val=""/>
      <w:lvlJc w:val="left"/>
      <w:pPr>
        <w:tabs>
          <w:tab w:val="num" w:pos="1080"/>
        </w:tabs>
        <w:ind w:left="1080" w:hanging="360"/>
      </w:pPr>
      <w:rPr>
        <w:rFonts w:ascii="Wingdings" w:hAnsi="Wingdings"/>
      </w:rPr>
    </w:lvl>
    <w:lvl w:ilvl="3">
      <w:start w:val="1"/>
      <w:numFmt w:val="none"/>
      <w:suff w:val="nothing"/>
      <w:lvlText w:val=""/>
      <w:lvlJc w:val="left"/>
      <w:pPr>
        <w:tabs>
          <w:tab w:val="num" w:pos="1440"/>
        </w:tabs>
        <w:ind w:left="1440" w:hanging="360"/>
      </w:pPr>
      <w:rPr>
        <w:rFonts w:ascii="Symbol" w:hAnsi="Symbol"/>
      </w:rPr>
    </w:lvl>
    <w:lvl w:ilvl="4">
      <w:start w:val="1"/>
      <w:numFmt w:val="none"/>
      <w:suff w:val="nothing"/>
      <w:lvlText w:val="o"/>
      <w:lvlJc w:val="left"/>
      <w:pPr>
        <w:tabs>
          <w:tab w:val="num" w:pos="1800"/>
        </w:tabs>
        <w:ind w:left="1800" w:hanging="360"/>
      </w:pPr>
      <w:rPr>
        <w:rFonts w:ascii="Courier New" w:hAnsi="Courier New" w:cs="Courier New"/>
      </w:rPr>
    </w:lvl>
    <w:lvl w:ilvl="5">
      <w:start w:val="1"/>
      <w:numFmt w:val="none"/>
      <w:suff w:val="nothing"/>
      <w:lvlText w:val=""/>
      <w:lvlJc w:val="left"/>
      <w:pPr>
        <w:tabs>
          <w:tab w:val="num" w:pos="2160"/>
        </w:tabs>
        <w:ind w:left="2160" w:hanging="360"/>
      </w:pPr>
      <w:rPr>
        <w:rFonts w:ascii="Wingdings" w:hAnsi="Wingdings"/>
      </w:rPr>
    </w:lvl>
    <w:lvl w:ilvl="6">
      <w:start w:val="1"/>
      <w:numFmt w:val="none"/>
      <w:suff w:val="nothing"/>
      <w:lvlText w:val=""/>
      <w:lvlJc w:val="left"/>
      <w:pPr>
        <w:tabs>
          <w:tab w:val="num" w:pos="2520"/>
        </w:tabs>
        <w:ind w:left="2520" w:hanging="360"/>
      </w:pPr>
      <w:rPr>
        <w:rFonts w:ascii="Symbol" w:hAnsi="Symbol"/>
      </w:rPr>
    </w:lvl>
    <w:lvl w:ilvl="7">
      <w:start w:val="1"/>
      <w:numFmt w:val="none"/>
      <w:suff w:val="nothing"/>
      <w:lvlText w:val="o"/>
      <w:lvlJc w:val="left"/>
      <w:pPr>
        <w:tabs>
          <w:tab w:val="num" w:pos="2880"/>
        </w:tabs>
        <w:ind w:left="2880" w:hanging="360"/>
      </w:pPr>
      <w:rPr>
        <w:rFonts w:ascii="Courier New" w:hAnsi="Courier New" w:cs="Courier New"/>
      </w:rPr>
    </w:lvl>
    <w:lvl w:ilvl="8">
      <w:start w:val="1"/>
      <w:numFmt w:val="none"/>
      <w:suff w:val="nothing"/>
      <w:lvlText w:val=""/>
      <w:lvlJc w:val="left"/>
      <w:pPr>
        <w:tabs>
          <w:tab w:val="num" w:pos="3240"/>
        </w:tabs>
        <w:ind w:left="3240" w:hanging="360"/>
      </w:pPr>
      <w:rPr>
        <w:rFonts w:ascii="Wingdings" w:hAnsi="Wingdings"/>
      </w:rPr>
    </w:lvl>
  </w:abstractNum>
  <w:abstractNum w:abstractNumId="4" w15:restartNumberingAfterBreak="0">
    <w:nsid w:val="03CF394C"/>
    <w:multiLevelType w:val="hybridMultilevel"/>
    <w:tmpl w:val="E042024A"/>
    <w:lvl w:ilvl="0" w:tplc="2F4264FC">
      <w:start w:val="1"/>
      <w:numFmt w:val="decimal"/>
      <w:pStyle w:val="a"/>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EC43959"/>
    <w:multiLevelType w:val="multilevel"/>
    <w:tmpl w:val="58ECA986"/>
    <w:lvl w:ilvl="0">
      <w:start w:val="1"/>
      <w:numFmt w:val="decimal"/>
      <w:pStyle w:val="1"/>
      <w:lvlText w:val="%1"/>
      <w:lvlJc w:val="left"/>
      <w:pPr>
        <w:ind w:left="432" w:hanging="432"/>
      </w:pPr>
      <w:rPr>
        <w:rFonts w:hint="default"/>
      </w:rPr>
    </w:lvl>
    <w:lvl w:ilvl="1">
      <w:start w:val="1"/>
      <w:numFmt w:val="decimal"/>
      <w:pStyle w:val="21"/>
      <w:lvlText w:val="%1.%2"/>
      <w:lvlJc w:val="left"/>
      <w:pPr>
        <w:ind w:left="576" w:hanging="576"/>
      </w:pPr>
      <w:rPr>
        <w:rFonts w:hint="default"/>
      </w:rPr>
    </w:lvl>
    <w:lvl w:ilvl="2">
      <w:start w:val="1"/>
      <w:numFmt w:val="none"/>
      <w:pStyle w:val="3"/>
      <w:lvlText w:val=""/>
      <w:lvlJc w:val="left"/>
      <w:pPr>
        <w:ind w:left="720" w:hanging="720"/>
      </w:pPr>
      <w:rPr>
        <w:rFonts w:hint="default"/>
      </w:rPr>
    </w:lvl>
    <w:lvl w:ilvl="3">
      <w:start w:val="1"/>
      <w:numFmt w:val="none"/>
      <w:lvlText w:val=""/>
      <w:lvlJc w:val="left"/>
      <w:pPr>
        <w:ind w:left="864" w:hanging="864"/>
      </w:pPr>
      <w:rPr>
        <w:rFonts w:hint="default"/>
      </w:rPr>
    </w:lvl>
    <w:lvl w:ilvl="4">
      <w:start w:val="1"/>
      <w:numFmt w:val="none"/>
      <w:pStyle w:val="S5"/>
      <w:lvlText w:val=""/>
      <w:lvlJc w:val="left"/>
      <w:pPr>
        <w:ind w:left="1008" w:hanging="1008"/>
      </w:pPr>
      <w:rPr>
        <w:rFonts w:hint="default"/>
      </w:rPr>
    </w:lvl>
    <w:lvl w:ilvl="5">
      <w:start w:val="1"/>
      <w:numFmt w:val="none"/>
      <w:pStyle w:val="6"/>
      <w:lvlText w:val=""/>
      <w:lvlJc w:val="left"/>
      <w:pPr>
        <w:ind w:left="1152" w:hanging="1152"/>
      </w:pPr>
      <w:rPr>
        <w:rFonts w:hint="default"/>
      </w:rPr>
    </w:lvl>
    <w:lvl w:ilvl="6">
      <w:start w:val="1"/>
      <w:numFmt w:val="none"/>
      <w:pStyle w:val="7"/>
      <w:lvlText w:val=""/>
      <w:lvlJc w:val="left"/>
      <w:pPr>
        <w:ind w:left="1296" w:hanging="1296"/>
      </w:pPr>
      <w:rPr>
        <w:rFonts w:hint="default"/>
      </w:rPr>
    </w:lvl>
    <w:lvl w:ilvl="7">
      <w:start w:val="1"/>
      <w:numFmt w:val="none"/>
      <w:pStyle w:val="8"/>
      <w:lvlText w:val=""/>
      <w:lvlJc w:val="left"/>
      <w:pPr>
        <w:ind w:left="1440" w:hanging="1440"/>
      </w:pPr>
      <w:rPr>
        <w:rFonts w:hint="default"/>
      </w:rPr>
    </w:lvl>
    <w:lvl w:ilvl="8">
      <w:start w:val="1"/>
      <w:numFmt w:val="none"/>
      <w:pStyle w:val="9"/>
      <w:lvlText w:val=""/>
      <w:lvlJc w:val="left"/>
      <w:pPr>
        <w:ind w:left="1584" w:hanging="1584"/>
      </w:pPr>
      <w:rPr>
        <w:rFonts w:hint="default"/>
      </w:rPr>
    </w:lvl>
  </w:abstractNum>
  <w:abstractNum w:abstractNumId="6" w15:restartNumberingAfterBreak="0">
    <w:nsid w:val="10541707"/>
    <w:multiLevelType w:val="multilevel"/>
    <w:tmpl w:val="B396033A"/>
    <w:styleLink w:val="30"/>
    <w:lvl w:ilvl="0">
      <w:start w:val="1"/>
      <w:numFmt w:val="decimal"/>
      <w:lvlText w:val="%1."/>
      <w:lvlJc w:val="left"/>
      <w:pPr>
        <w:tabs>
          <w:tab w:val="num" w:pos="1440"/>
        </w:tabs>
        <w:ind w:left="1440" w:hanging="360"/>
      </w:pPr>
      <w:rPr>
        <w:rFonts w:ascii="Times New Roman" w:eastAsia="Times New Roman" w:hAnsi="Times New Roman" w:cs="Times New Roman"/>
        <w:sz w:val="2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46516E9"/>
    <w:multiLevelType w:val="hybridMultilevel"/>
    <w:tmpl w:val="46BE6B4C"/>
    <w:lvl w:ilvl="0" w:tplc="869C6F88">
      <w:start w:val="7"/>
      <w:numFmt w:val="bullet"/>
      <w:lvlText w:val="–"/>
      <w:lvlJc w:val="left"/>
      <w:pPr>
        <w:tabs>
          <w:tab w:val="num" w:pos="2013"/>
        </w:tabs>
        <w:ind w:left="2013" w:hanging="510"/>
      </w:pPr>
      <w:rPr>
        <w:rFonts w:ascii="Times New Roman" w:eastAsia="Times New Roman" w:hAnsi="Times New Roman" w:cs="Times New Roman"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93841AA"/>
    <w:multiLevelType w:val="hybridMultilevel"/>
    <w:tmpl w:val="D27C6664"/>
    <w:lvl w:ilvl="0" w:tplc="869C6F88">
      <w:start w:val="7"/>
      <w:numFmt w:val="bullet"/>
      <w:lvlText w:val="–"/>
      <w:lvlJc w:val="left"/>
      <w:pPr>
        <w:tabs>
          <w:tab w:val="num" w:pos="1230"/>
        </w:tabs>
        <w:ind w:left="1230" w:hanging="510"/>
      </w:pPr>
      <w:rPr>
        <w:rFonts w:ascii="Times New Roman" w:eastAsia="Times New Roman" w:hAnsi="Times New Roman" w:cs="Times New Roman" w:hint="default"/>
      </w:rPr>
    </w:lvl>
    <w:lvl w:ilvl="1" w:tplc="04190003" w:tentative="1">
      <w:start w:val="1"/>
      <w:numFmt w:val="bullet"/>
      <w:lvlText w:val="o"/>
      <w:lvlJc w:val="left"/>
      <w:pPr>
        <w:tabs>
          <w:tab w:val="num" w:pos="1366"/>
        </w:tabs>
        <w:ind w:left="1366" w:hanging="360"/>
      </w:pPr>
      <w:rPr>
        <w:rFonts w:ascii="Courier New" w:hAnsi="Courier New" w:cs="Courier New" w:hint="default"/>
      </w:rPr>
    </w:lvl>
    <w:lvl w:ilvl="2" w:tplc="04190005" w:tentative="1">
      <w:start w:val="1"/>
      <w:numFmt w:val="bullet"/>
      <w:lvlText w:val=""/>
      <w:lvlJc w:val="left"/>
      <w:pPr>
        <w:tabs>
          <w:tab w:val="num" w:pos="2086"/>
        </w:tabs>
        <w:ind w:left="2086" w:hanging="360"/>
      </w:pPr>
      <w:rPr>
        <w:rFonts w:ascii="Wingdings" w:hAnsi="Wingdings" w:hint="default"/>
      </w:rPr>
    </w:lvl>
    <w:lvl w:ilvl="3" w:tplc="04190001" w:tentative="1">
      <w:start w:val="1"/>
      <w:numFmt w:val="bullet"/>
      <w:lvlText w:val=""/>
      <w:lvlJc w:val="left"/>
      <w:pPr>
        <w:tabs>
          <w:tab w:val="num" w:pos="2806"/>
        </w:tabs>
        <w:ind w:left="2806" w:hanging="360"/>
      </w:pPr>
      <w:rPr>
        <w:rFonts w:ascii="Symbol" w:hAnsi="Symbol" w:hint="default"/>
      </w:rPr>
    </w:lvl>
    <w:lvl w:ilvl="4" w:tplc="04190003" w:tentative="1">
      <w:start w:val="1"/>
      <w:numFmt w:val="bullet"/>
      <w:lvlText w:val="o"/>
      <w:lvlJc w:val="left"/>
      <w:pPr>
        <w:tabs>
          <w:tab w:val="num" w:pos="3526"/>
        </w:tabs>
        <w:ind w:left="3526" w:hanging="360"/>
      </w:pPr>
      <w:rPr>
        <w:rFonts w:ascii="Courier New" w:hAnsi="Courier New" w:cs="Courier New" w:hint="default"/>
      </w:rPr>
    </w:lvl>
    <w:lvl w:ilvl="5" w:tplc="04190005" w:tentative="1">
      <w:start w:val="1"/>
      <w:numFmt w:val="bullet"/>
      <w:lvlText w:val=""/>
      <w:lvlJc w:val="left"/>
      <w:pPr>
        <w:tabs>
          <w:tab w:val="num" w:pos="4246"/>
        </w:tabs>
        <w:ind w:left="4246" w:hanging="360"/>
      </w:pPr>
      <w:rPr>
        <w:rFonts w:ascii="Wingdings" w:hAnsi="Wingdings" w:hint="default"/>
      </w:rPr>
    </w:lvl>
    <w:lvl w:ilvl="6" w:tplc="04190001" w:tentative="1">
      <w:start w:val="1"/>
      <w:numFmt w:val="bullet"/>
      <w:lvlText w:val=""/>
      <w:lvlJc w:val="left"/>
      <w:pPr>
        <w:tabs>
          <w:tab w:val="num" w:pos="4966"/>
        </w:tabs>
        <w:ind w:left="4966" w:hanging="360"/>
      </w:pPr>
      <w:rPr>
        <w:rFonts w:ascii="Symbol" w:hAnsi="Symbol" w:hint="default"/>
      </w:rPr>
    </w:lvl>
    <w:lvl w:ilvl="7" w:tplc="04190003" w:tentative="1">
      <w:start w:val="1"/>
      <w:numFmt w:val="bullet"/>
      <w:lvlText w:val="o"/>
      <w:lvlJc w:val="left"/>
      <w:pPr>
        <w:tabs>
          <w:tab w:val="num" w:pos="5686"/>
        </w:tabs>
        <w:ind w:left="5686" w:hanging="360"/>
      </w:pPr>
      <w:rPr>
        <w:rFonts w:ascii="Courier New" w:hAnsi="Courier New" w:cs="Courier New" w:hint="default"/>
      </w:rPr>
    </w:lvl>
    <w:lvl w:ilvl="8" w:tplc="04190005" w:tentative="1">
      <w:start w:val="1"/>
      <w:numFmt w:val="bullet"/>
      <w:lvlText w:val=""/>
      <w:lvlJc w:val="left"/>
      <w:pPr>
        <w:tabs>
          <w:tab w:val="num" w:pos="6406"/>
        </w:tabs>
        <w:ind w:left="6406" w:hanging="360"/>
      </w:pPr>
      <w:rPr>
        <w:rFonts w:ascii="Wingdings" w:hAnsi="Wingdings" w:hint="default"/>
      </w:rPr>
    </w:lvl>
  </w:abstractNum>
  <w:abstractNum w:abstractNumId="9" w15:restartNumberingAfterBreak="0">
    <w:nsid w:val="2E122D60"/>
    <w:multiLevelType w:val="hybridMultilevel"/>
    <w:tmpl w:val="6D04CAE6"/>
    <w:lvl w:ilvl="0" w:tplc="6910FC2C">
      <w:start w:val="1"/>
      <w:numFmt w:val="bullet"/>
      <w:pStyle w:val="a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20D3775"/>
    <w:multiLevelType w:val="hybridMultilevel"/>
    <w:tmpl w:val="673CFA36"/>
    <w:styleLink w:val="220"/>
    <w:lvl w:ilvl="0" w:tplc="A48E5BD6">
      <w:start w:val="1"/>
      <w:numFmt w:val="bullet"/>
      <w:lvlText w:val="–"/>
      <w:lvlJc w:val="left"/>
      <w:pPr>
        <w:ind w:left="928" w:hanging="360"/>
      </w:pPr>
      <w:rPr>
        <w:rFonts w:ascii="Times New Roman" w:hAnsi="Times New Roman" w:cs="Times New Roman" w:hint="default"/>
        <w:color w:val="auto"/>
        <w:u w:val="none"/>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1" w15:restartNumberingAfterBreak="0">
    <w:nsid w:val="47205A95"/>
    <w:multiLevelType w:val="hybridMultilevel"/>
    <w:tmpl w:val="BF9C66E2"/>
    <w:lvl w:ilvl="0" w:tplc="1AE05E6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1"/>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13" w15:restartNumberingAfterBreak="0">
    <w:nsid w:val="59E60585"/>
    <w:multiLevelType w:val="hybridMultilevel"/>
    <w:tmpl w:val="E78C7934"/>
    <w:lvl w:ilvl="0" w:tplc="04190001">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0"/>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15:restartNumberingAfterBreak="0">
    <w:nsid w:val="63404959"/>
    <w:multiLevelType w:val="hybridMultilevel"/>
    <w:tmpl w:val="FD624172"/>
    <w:lvl w:ilvl="0" w:tplc="4CD853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8"/>
  </w:num>
  <w:num w:numId="3">
    <w:abstractNumId w:val="1"/>
  </w:num>
  <w:num w:numId="4">
    <w:abstractNumId w:val="0"/>
  </w:num>
  <w:num w:numId="5">
    <w:abstractNumId w:val="13"/>
  </w:num>
  <w:num w:numId="6">
    <w:abstractNumId w:val="6"/>
  </w:num>
  <w:num w:numId="7">
    <w:abstractNumId w:val="2"/>
  </w:num>
  <w:num w:numId="8">
    <w:abstractNumId w:val="9"/>
  </w:num>
  <w:num w:numId="9">
    <w:abstractNumId w:val="4"/>
  </w:num>
  <w:num w:numId="10">
    <w:abstractNumId w:val="12"/>
  </w:num>
  <w:num w:numId="11">
    <w:abstractNumId w:val="14"/>
  </w:num>
  <w:num w:numId="12">
    <w:abstractNumId w:val="10"/>
  </w:num>
  <w:num w:numId="13">
    <w:abstractNumId w:val="11"/>
  </w:num>
  <w:num w:numId="1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3EE"/>
    <w:rsid w:val="00000B0C"/>
    <w:rsid w:val="000028DB"/>
    <w:rsid w:val="000033D5"/>
    <w:rsid w:val="000036B5"/>
    <w:rsid w:val="000038E4"/>
    <w:rsid w:val="00004087"/>
    <w:rsid w:val="00005F71"/>
    <w:rsid w:val="00006BC2"/>
    <w:rsid w:val="000074F5"/>
    <w:rsid w:val="000120AA"/>
    <w:rsid w:val="00013672"/>
    <w:rsid w:val="000146D1"/>
    <w:rsid w:val="00014A2D"/>
    <w:rsid w:val="000151F6"/>
    <w:rsid w:val="00016A4E"/>
    <w:rsid w:val="000176CB"/>
    <w:rsid w:val="0001796A"/>
    <w:rsid w:val="00017D5F"/>
    <w:rsid w:val="00021911"/>
    <w:rsid w:val="00031836"/>
    <w:rsid w:val="00032357"/>
    <w:rsid w:val="00035F2F"/>
    <w:rsid w:val="00035FD6"/>
    <w:rsid w:val="00036251"/>
    <w:rsid w:val="00037352"/>
    <w:rsid w:val="000376A3"/>
    <w:rsid w:val="000407FD"/>
    <w:rsid w:val="000409F0"/>
    <w:rsid w:val="00040B03"/>
    <w:rsid w:val="000427D2"/>
    <w:rsid w:val="0004442D"/>
    <w:rsid w:val="00044E53"/>
    <w:rsid w:val="000470E5"/>
    <w:rsid w:val="000503EA"/>
    <w:rsid w:val="00051C8D"/>
    <w:rsid w:val="0005237D"/>
    <w:rsid w:val="00053818"/>
    <w:rsid w:val="00053B72"/>
    <w:rsid w:val="00060652"/>
    <w:rsid w:val="00060AFF"/>
    <w:rsid w:val="00060D04"/>
    <w:rsid w:val="0006103F"/>
    <w:rsid w:val="0006313F"/>
    <w:rsid w:val="00063CCB"/>
    <w:rsid w:val="00066126"/>
    <w:rsid w:val="00066624"/>
    <w:rsid w:val="00070F37"/>
    <w:rsid w:val="00072607"/>
    <w:rsid w:val="00072656"/>
    <w:rsid w:val="00072DD5"/>
    <w:rsid w:val="00073F1A"/>
    <w:rsid w:val="0007565B"/>
    <w:rsid w:val="00075E0D"/>
    <w:rsid w:val="0007630A"/>
    <w:rsid w:val="000768DE"/>
    <w:rsid w:val="000769EF"/>
    <w:rsid w:val="0008050C"/>
    <w:rsid w:val="00081696"/>
    <w:rsid w:val="00081F4B"/>
    <w:rsid w:val="0008326D"/>
    <w:rsid w:val="000839FD"/>
    <w:rsid w:val="00084C02"/>
    <w:rsid w:val="0009013B"/>
    <w:rsid w:val="00090478"/>
    <w:rsid w:val="0009263E"/>
    <w:rsid w:val="0009443D"/>
    <w:rsid w:val="0009458B"/>
    <w:rsid w:val="000948A4"/>
    <w:rsid w:val="000969A9"/>
    <w:rsid w:val="00096BC0"/>
    <w:rsid w:val="000A00FA"/>
    <w:rsid w:val="000A0D2F"/>
    <w:rsid w:val="000A1222"/>
    <w:rsid w:val="000A1F84"/>
    <w:rsid w:val="000A1FEA"/>
    <w:rsid w:val="000A275C"/>
    <w:rsid w:val="000A3C36"/>
    <w:rsid w:val="000A6680"/>
    <w:rsid w:val="000A6FBC"/>
    <w:rsid w:val="000A729C"/>
    <w:rsid w:val="000B05E8"/>
    <w:rsid w:val="000B0917"/>
    <w:rsid w:val="000B09A5"/>
    <w:rsid w:val="000B0BF2"/>
    <w:rsid w:val="000B0C6C"/>
    <w:rsid w:val="000B1B15"/>
    <w:rsid w:val="000B1CF7"/>
    <w:rsid w:val="000B1D10"/>
    <w:rsid w:val="000B1D90"/>
    <w:rsid w:val="000B4A34"/>
    <w:rsid w:val="000B575C"/>
    <w:rsid w:val="000B63CD"/>
    <w:rsid w:val="000B7962"/>
    <w:rsid w:val="000C0293"/>
    <w:rsid w:val="000C274E"/>
    <w:rsid w:val="000C333E"/>
    <w:rsid w:val="000C4FEE"/>
    <w:rsid w:val="000C6215"/>
    <w:rsid w:val="000C6677"/>
    <w:rsid w:val="000C6FBE"/>
    <w:rsid w:val="000C7A46"/>
    <w:rsid w:val="000D15C9"/>
    <w:rsid w:val="000D1E3D"/>
    <w:rsid w:val="000D5239"/>
    <w:rsid w:val="000D6B79"/>
    <w:rsid w:val="000D7B60"/>
    <w:rsid w:val="000E112C"/>
    <w:rsid w:val="000E1C75"/>
    <w:rsid w:val="000E372B"/>
    <w:rsid w:val="000E3F76"/>
    <w:rsid w:val="000E6942"/>
    <w:rsid w:val="000E7078"/>
    <w:rsid w:val="000E7D83"/>
    <w:rsid w:val="000F0061"/>
    <w:rsid w:val="000F104A"/>
    <w:rsid w:val="000F1F1D"/>
    <w:rsid w:val="000F2553"/>
    <w:rsid w:val="000F32F3"/>
    <w:rsid w:val="000F4108"/>
    <w:rsid w:val="000F4CE8"/>
    <w:rsid w:val="000F4F57"/>
    <w:rsid w:val="000F5129"/>
    <w:rsid w:val="000F5249"/>
    <w:rsid w:val="000F52EA"/>
    <w:rsid w:val="000F61F6"/>
    <w:rsid w:val="00101A39"/>
    <w:rsid w:val="00102189"/>
    <w:rsid w:val="00102CDE"/>
    <w:rsid w:val="00102CE5"/>
    <w:rsid w:val="00103556"/>
    <w:rsid w:val="00105B2E"/>
    <w:rsid w:val="00105ED8"/>
    <w:rsid w:val="0010714C"/>
    <w:rsid w:val="0010727A"/>
    <w:rsid w:val="00107F23"/>
    <w:rsid w:val="00110591"/>
    <w:rsid w:val="001107E9"/>
    <w:rsid w:val="001110C0"/>
    <w:rsid w:val="0011164B"/>
    <w:rsid w:val="001122D0"/>
    <w:rsid w:val="00113A28"/>
    <w:rsid w:val="001143E4"/>
    <w:rsid w:val="00115C7A"/>
    <w:rsid w:val="00115CFE"/>
    <w:rsid w:val="00117011"/>
    <w:rsid w:val="001173BD"/>
    <w:rsid w:val="001177C0"/>
    <w:rsid w:val="00121DF2"/>
    <w:rsid w:val="00122EBE"/>
    <w:rsid w:val="00123175"/>
    <w:rsid w:val="00123905"/>
    <w:rsid w:val="00123BAE"/>
    <w:rsid w:val="0012447B"/>
    <w:rsid w:val="001256F8"/>
    <w:rsid w:val="001258B8"/>
    <w:rsid w:val="00125A9A"/>
    <w:rsid w:val="001266D3"/>
    <w:rsid w:val="001308F3"/>
    <w:rsid w:val="00131F5F"/>
    <w:rsid w:val="001324C3"/>
    <w:rsid w:val="00134FF6"/>
    <w:rsid w:val="001369DE"/>
    <w:rsid w:val="00137084"/>
    <w:rsid w:val="00142767"/>
    <w:rsid w:val="00143330"/>
    <w:rsid w:val="001435E3"/>
    <w:rsid w:val="00143959"/>
    <w:rsid w:val="00143A67"/>
    <w:rsid w:val="00143FAC"/>
    <w:rsid w:val="0014422B"/>
    <w:rsid w:val="001444B2"/>
    <w:rsid w:val="0014489F"/>
    <w:rsid w:val="00144B29"/>
    <w:rsid w:val="001454CC"/>
    <w:rsid w:val="00146781"/>
    <w:rsid w:val="00147833"/>
    <w:rsid w:val="00153794"/>
    <w:rsid w:val="00155C43"/>
    <w:rsid w:val="00155DF5"/>
    <w:rsid w:val="00156EB6"/>
    <w:rsid w:val="00160A5A"/>
    <w:rsid w:val="00160A6D"/>
    <w:rsid w:val="00161758"/>
    <w:rsid w:val="00162947"/>
    <w:rsid w:val="00164553"/>
    <w:rsid w:val="00165C9A"/>
    <w:rsid w:val="00166653"/>
    <w:rsid w:val="00166783"/>
    <w:rsid w:val="001670D5"/>
    <w:rsid w:val="001679F7"/>
    <w:rsid w:val="00170ACE"/>
    <w:rsid w:val="00172FD7"/>
    <w:rsid w:val="00180EE1"/>
    <w:rsid w:val="00181302"/>
    <w:rsid w:val="001816EC"/>
    <w:rsid w:val="001819AE"/>
    <w:rsid w:val="001826B1"/>
    <w:rsid w:val="00182C1F"/>
    <w:rsid w:val="00182ECE"/>
    <w:rsid w:val="00183339"/>
    <w:rsid w:val="00183BA8"/>
    <w:rsid w:val="00183CCA"/>
    <w:rsid w:val="00183FF8"/>
    <w:rsid w:val="001859B7"/>
    <w:rsid w:val="0018743B"/>
    <w:rsid w:val="0019019B"/>
    <w:rsid w:val="00192293"/>
    <w:rsid w:val="0019248A"/>
    <w:rsid w:val="00193586"/>
    <w:rsid w:val="001940BE"/>
    <w:rsid w:val="00195E05"/>
    <w:rsid w:val="001A1DD1"/>
    <w:rsid w:val="001A213F"/>
    <w:rsid w:val="001A3363"/>
    <w:rsid w:val="001A6290"/>
    <w:rsid w:val="001B0CFF"/>
    <w:rsid w:val="001B2154"/>
    <w:rsid w:val="001B2889"/>
    <w:rsid w:val="001B37EF"/>
    <w:rsid w:val="001B3CE1"/>
    <w:rsid w:val="001B48A5"/>
    <w:rsid w:val="001B587E"/>
    <w:rsid w:val="001B58E1"/>
    <w:rsid w:val="001C02DD"/>
    <w:rsid w:val="001C09A2"/>
    <w:rsid w:val="001C2E38"/>
    <w:rsid w:val="001C4702"/>
    <w:rsid w:val="001C484D"/>
    <w:rsid w:val="001C53BE"/>
    <w:rsid w:val="001C6780"/>
    <w:rsid w:val="001C6DC4"/>
    <w:rsid w:val="001D120D"/>
    <w:rsid w:val="001D2A5C"/>
    <w:rsid w:val="001D5DE6"/>
    <w:rsid w:val="001D66AE"/>
    <w:rsid w:val="001D6D27"/>
    <w:rsid w:val="001E29DB"/>
    <w:rsid w:val="001E5248"/>
    <w:rsid w:val="001E54FB"/>
    <w:rsid w:val="001E5A76"/>
    <w:rsid w:val="001E5EBB"/>
    <w:rsid w:val="001E7A26"/>
    <w:rsid w:val="001F495F"/>
    <w:rsid w:val="001F56AD"/>
    <w:rsid w:val="001F5B04"/>
    <w:rsid w:val="001F5F88"/>
    <w:rsid w:val="001F71C5"/>
    <w:rsid w:val="00200FFB"/>
    <w:rsid w:val="00202F21"/>
    <w:rsid w:val="00203BB2"/>
    <w:rsid w:val="00203CBB"/>
    <w:rsid w:val="00205259"/>
    <w:rsid w:val="0020572B"/>
    <w:rsid w:val="002066AD"/>
    <w:rsid w:val="00207208"/>
    <w:rsid w:val="00207515"/>
    <w:rsid w:val="002103FD"/>
    <w:rsid w:val="0021082E"/>
    <w:rsid w:val="00210D58"/>
    <w:rsid w:val="00210EB5"/>
    <w:rsid w:val="002112FA"/>
    <w:rsid w:val="00211418"/>
    <w:rsid w:val="0021237F"/>
    <w:rsid w:val="00212A14"/>
    <w:rsid w:val="00213061"/>
    <w:rsid w:val="00213E7F"/>
    <w:rsid w:val="00215546"/>
    <w:rsid w:val="00216D8B"/>
    <w:rsid w:val="00216FAA"/>
    <w:rsid w:val="0021734F"/>
    <w:rsid w:val="00217ACF"/>
    <w:rsid w:val="0022089B"/>
    <w:rsid w:val="00220D6E"/>
    <w:rsid w:val="00222E38"/>
    <w:rsid w:val="00224A94"/>
    <w:rsid w:val="00224B1D"/>
    <w:rsid w:val="00224BAD"/>
    <w:rsid w:val="00224F7C"/>
    <w:rsid w:val="002273ED"/>
    <w:rsid w:val="00233DA5"/>
    <w:rsid w:val="002347DC"/>
    <w:rsid w:val="00235307"/>
    <w:rsid w:val="00235793"/>
    <w:rsid w:val="00235A9D"/>
    <w:rsid w:val="002423EE"/>
    <w:rsid w:val="002442DE"/>
    <w:rsid w:val="00244C9C"/>
    <w:rsid w:val="00246733"/>
    <w:rsid w:val="002512B5"/>
    <w:rsid w:val="00253CED"/>
    <w:rsid w:val="00254228"/>
    <w:rsid w:val="002602D0"/>
    <w:rsid w:val="00260982"/>
    <w:rsid w:val="002612AF"/>
    <w:rsid w:val="00261F19"/>
    <w:rsid w:val="002658D0"/>
    <w:rsid w:val="0026648A"/>
    <w:rsid w:val="00266513"/>
    <w:rsid w:val="002671C4"/>
    <w:rsid w:val="002678FC"/>
    <w:rsid w:val="00271587"/>
    <w:rsid w:val="002715A7"/>
    <w:rsid w:val="00273E6A"/>
    <w:rsid w:val="00273ED0"/>
    <w:rsid w:val="002740F8"/>
    <w:rsid w:val="00274C4A"/>
    <w:rsid w:val="002775FF"/>
    <w:rsid w:val="00283A84"/>
    <w:rsid w:val="00284B48"/>
    <w:rsid w:val="00284D1C"/>
    <w:rsid w:val="00285F1D"/>
    <w:rsid w:val="0028609F"/>
    <w:rsid w:val="00286242"/>
    <w:rsid w:val="0029077F"/>
    <w:rsid w:val="00291E50"/>
    <w:rsid w:val="0029314C"/>
    <w:rsid w:val="00297F21"/>
    <w:rsid w:val="002A23E2"/>
    <w:rsid w:val="002A258A"/>
    <w:rsid w:val="002A277A"/>
    <w:rsid w:val="002A2F69"/>
    <w:rsid w:val="002A30AA"/>
    <w:rsid w:val="002A35DD"/>
    <w:rsid w:val="002A42AE"/>
    <w:rsid w:val="002A4617"/>
    <w:rsid w:val="002A6DDF"/>
    <w:rsid w:val="002A6EB7"/>
    <w:rsid w:val="002B0288"/>
    <w:rsid w:val="002B0F7C"/>
    <w:rsid w:val="002B11C6"/>
    <w:rsid w:val="002B21C5"/>
    <w:rsid w:val="002B2581"/>
    <w:rsid w:val="002B2641"/>
    <w:rsid w:val="002B70FD"/>
    <w:rsid w:val="002B7398"/>
    <w:rsid w:val="002B7745"/>
    <w:rsid w:val="002B7B0F"/>
    <w:rsid w:val="002C010E"/>
    <w:rsid w:val="002C0873"/>
    <w:rsid w:val="002C224B"/>
    <w:rsid w:val="002C367E"/>
    <w:rsid w:val="002C4605"/>
    <w:rsid w:val="002C4781"/>
    <w:rsid w:val="002C4F28"/>
    <w:rsid w:val="002C506A"/>
    <w:rsid w:val="002C5A05"/>
    <w:rsid w:val="002C5EF3"/>
    <w:rsid w:val="002C6142"/>
    <w:rsid w:val="002C69FB"/>
    <w:rsid w:val="002D0A54"/>
    <w:rsid w:val="002D29A9"/>
    <w:rsid w:val="002D3563"/>
    <w:rsid w:val="002D3C76"/>
    <w:rsid w:val="002D4B92"/>
    <w:rsid w:val="002D4DC1"/>
    <w:rsid w:val="002D58C0"/>
    <w:rsid w:val="002D6709"/>
    <w:rsid w:val="002D6C87"/>
    <w:rsid w:val="002D7859"/>
    <w:rsid w:val="002E0829"/>
    <w:rsid w:val="002E10D7"/>
    <w:rsid w:val="002E1325"/>
    <w:rsid w:val="002E1A71"/>
    <w:rsid w:val="002E4465"/>
    <w:rsid w:val="002E65A6"/>
    <w:rsid w:val="002E717C"/>
    <w:rsid w:val="002F57B8"/>
    <w:rsid w:val="002F5908"/>
    <w:rsid w:val="002F79AC"/>
    <w:rsid w:val="003018B1"/>
    <w:rsid w:val="00302FEB"/>
    <w:rsid w:val="0030336F"/>
    <w:rsid w:val="00303DD9"/>
    <w:rsid w:val="003040BA"/>
    <w:rsid w:val="00304617"/>
    <w:rsid w:val="003063C2"/>
    <w:rsid w:val="00306723"/>
    <w:rsid w:val="00310A3F"/>
    <w:rsid w:val="00310DD2"/>
    <w:rsid w:val="00313309"/>
    <w:rsid w:val="0031658E"/>
    <w:rsid w:val="00317DA8"/>
    <w:rsid w:val="0032012C"/>
    <w:rsid w:val="003204DA"/>
    <w:rsid w:val="003219F3"/>
    <w:rsid w:val="0032212C"/>
    <w:rsid w:val="003225A6"/>
    <w:rsid w:val="00323AAC"/>
    <w:rsid w:val="003243F1"/>
    <w:rsid w:val="00324BA5"/>
    <w:rsid w:val="00324C33"/>
    <w:rsid w:val="003257EE"/>
    <w:rsid w:val="00325E7B"/>
    <w:rsid w:val="00325E8C"/>
    <w:rsid w:val="0032676C"/>
    <w:rsid w:val="00327605"/>
    <w:rsid w:val="00327CE7"/>
    <w:rsid w:val="003331C3"/>
    <w:rsid w:val="003348CE"/>
    <w:rsid w:val="00334DF1"/>
    <w:rsid w:val="00340F38"/>
    <w:rsid w:val="003432B9"/>
    <w:rsid w:val="003438C9"/>
    <w:rsid w:val="00343C5E"/>
    <w:rsid w:val="00344A9B"/>
    <w:rsid w:val="00344E92"/>
    <w:rsid w:val="00347C14"/>
    <w:rsid w:val="003518D0"/>
    <w:rsid w:val="0035218C"/>
    <w:rsid w:val="00353B4D"/>
    <w:rsid w:val="00353EB5"/>
    <w:rsid w:val="00354724"/>
    <w:rsid w:val="00360F6E"/>
    <w:rsid w:val="00362AB3"/>
    <w:rsid w:val="003637A9"/>
    <w:rsid w:val="0036432B"/>
    <w:rsid w:val="003647CC"/>
    <w:rsid w:val="0036533C"/>
    <w:rsid w:val="003669C5"/>
    <w:rsid w:val="00367884"/>
    <w:rsid w:val="00370BAE"/>
    <w:rsid w:val="00371EFF"/>
    <w:rsid w:val="00371F00"/>
    <w:rsid w:val="00372134"/>
    <w:rsid w:val="00374807"/>
    <w:rsid w:val="00374E3D"/>
    <w:rsid w:val="00376AC3"/>
    <w:rsid w:val="003809EB"/>
    <w:rsid w:val="00381974"/>
    <w:rsid w:val="00383E9F"/>
    <w:rsid w:val="0039001B"/>
    <w:rsid w:val="00391549"/>
    <w:rsid w:val="00391B03"/>
    <w:rsid w:val="00391E3F"/>
    <w:rsid w:val="003922D4"/>
    <w:rsid w:val="003930E0"/>
    <w:rsid w:val="003939A5"/>
    <w:rsid w:val="00395244"/>
    <w:rsid w:val="0039561C"/>
    <w:rsid w:val="0039571E"/>
    <w:rsid w:val="0039699D"/>
    <w:rsid w:val="0039757D"/>
    <w:rsid w:val="0039768B"/>
    <w:rsid w:val="00397B14"/>
    <w:rsid w:val="003A039F"/>
    <w:rsid w:val="003A134F"/>
    <w:rsid w:val="003A3419"/>
    <w:rsid w:val="003A476D"/>
    <w:rsid w:val="003A4990"/>
    <w:rsid w:val="003A528F"/>
    <w:rsid w:val="003A6F32"/>
    <w:rsid w:val="003B1417"/>
    <w:rsid w:val="003B2357"/>
    <w:rsid w:val="003B3AFE"/>
    <w:rsid w:val="003B3B2B"/>
    <w:rsid w:val="003B451B"/>
    <w:rsid w:val="003B4FEC"/>
    <w:rsid w:val="003B7464"/>
    <w:rsid w:val="003B79E2"/>
    <w:rsid w:val="003C17F4"/>
    <w:rsid w:val="003C2B96"/>
    <w:rsid w:val="003C56CE"/>
    <w:rsid w:val="003C5C22"/>
    <w:rsid w:val="003C5DEA"/>
    <w:rsid w:val="003C65E7"/>
    <w:rsid w:val="003C70D0"/>
    <w:rsid w:val="003C7933"/>
    <w:rsid w:val="003C7D50"/>
    <w:rsid w:val="003D18EC"/>
    <w:rsid w:val="003D3477"/>
    <w:rsid w:val="003D4E5A"/>
    <w:rsid w:val="003D53BE"/>
    <w:rsid w:val="003D7DA7"/>
    <w:rsid w:val="003E016C"/>
    <w:rsid w:val="003E018F"/>
    <w:rsid w:val="003E181E"/>
    <w:rsid w:val="003E2442"/>
    <w:rsid w:val="003E251A"/>
    <w:rsid w:val="003E3BA8"/>
    <w:rsid w:val="003E4D22"/>
    <w:rsid w:val="003E5C49"/>
    <w:rsid w:val="003E750F"/>
    <w:rsid w:val="003E7B27"/>
    <w:rsid w:val="003F013D"/>
    <w:rsid w:val="003F0B96"/>
    <w:rsid w:val="003F2305"/>
    <w:rsid w:val="003F2559"/>
    <w:rsid w:val="003F294C"/>
    <w:rsid w:val="003F5CFB"/>
    <w:rsid w:val="003F6B60"/>
    <w:rsid w:val="003F6F49"/>
    <w:rsid w:val="0040087F"/>
    <w:rsid w:val="00402179"/>
    <w:rsid w:val="004037E8"/>
    <w:rsid w:val="00403A15"/>
    <w:rsid w:val="004068C1"/>
    <w:rsid w:val="004106B6"/>
    <w:rsid w:val="004107F1"/>
    <w:rsid w:val="00410D9D"/>
    <w:rsid w:val="004116C0"/>
    <w:rsid w:val="0041187F"/>
    <w:rsid w:val="00411955"/>
    <w:rsid w:val="004144AA"/>
    <w:rsid w:val="004144FF"/>
    <w:rsid w:val="00415A6A"/>
    <w:rsid w:val="00417975"/>
    <w:rsid w:val="00420DF3"/>
    <w:rsid w:val="00421B41"/>
    <w:rsid w:val="0042313E"/>
    <w:rsid w:val="00423DE9"/>
    <w:rsid w:val="00424D25"/>
    <w:rsid w:val="00426D50"/>
    <w:rsid w:val="004308DC"/>
    <w:rsid w:val="00431D1F"/>
    <w:rsid w:val="00432D71"/>
    <w:rsid w:val="00436FC0"/>
    <w:rsid w:val="004374CF"/>
    <w:rsid w:val="00440D47"/>
    <w:rsid w:val="00441B06"/>
    <w:rsid w:val="00441C44"/>
    <w:rsid w:val="00443A00"/>
    <w:rsid w:val="0044477B"/>
    <w:rsid w:val="00444DCE"/>
    <w:rsid w:val="0044511D"/>
    <w:rsid w:val="004466B6"/>
    <w:rsid w:val="00446942"/>
    <w:rsid w:val="00451003"/>
    <w:rsid w:val="00451675"/>
    <w:rsid w:val="0045191A"/>
    <w:rsid w:val="0045311F"/>
    <w:rsid w:val="00453FB9"/>
    <w:rsid w:val="00454A07"/>
    <w:rsid w:val="00454FAD"/>
    <w:rsid w:val="00455087"/>
    <w:rsid w:val="00456804"/>
    <w:rsid w:val="00456F09"/>
    <w:rsid w:val="004573D4"/>
    <w:rsid w:val="0046053E"/>
    <w:rsid w:val="00460D1F"/>
    <w:rsid w:val="00460E3E"/>
    <w:rsid w:val="00461470"/>
    <w:rsid w:val="00462830"/>
    <w:rsid w:val="004635BA"/>
    <w:rsid w:val="00463CF6"/>
    <w:rsid w:val="00467C60"/>
    <w:rsid w:val="004709F6"/>
    <w:rsid w:val="004714D7"/>
    <w:rsid w:val="00471EA5"/>
    <w:rsid w:val="00474BE1"/>
    <w:rsid w:val="00474E9B"/>
    <w:rsid w:val="0047728C"/>
    <w:rsid w:val="00477C23"/>
    <w:rsid w:val="00481F29"/>
    <w:rsid w:val="0048327A"/>
    <w:rsid w:val="00484321"/>
    <w:rsid w:val="004845E0"/>
    <w:rsid w:val="00485E1A"/>
    <w:rsid w:val="00487675"/>
    <w:rsid w:val="004901DD"/>
    <w:rsid w:val="004906BF"/>
    <w:rsid w:val="004909EA"/>
    <w:rsid w:val="00493A46"/>
    <w:rsid w:val="0049463E"/>
    <w:rsid w:val="00494E3C"/>
    <w:rsid w:val="0049594D"/>
    <w:rsid w:val="00496CDF"/>
    <w:rsid w:val="00496FEF"/>
    <w:rsid w:val="004A0C0E"/>
    <w:rsid w:val="004A174D"/>
    <w:rsid w:val="004A306D"/>
    <w:rsid w:val="004A4E32"/>
    <w:rsid w:val="004A6A48"/>
    <w:rsid w:val="004A75FC"/>
    <w:rsid w:val="004A76FD"/>
    <w:rsid w:val="004A7C90"/>
    <w:rsid w:val="004B0A56"/>
    <w:rsid w:val="004B0C47"/>
    <w:rsid w:val="004B0CDF"/>
    <w:rsid w:val="004B1823"/>
    <w:rsid w:val="004B1E12"/>
    <w:rsid w:val="004B2992"/>
    <w:rsid w:val="004B4216"/>
    <w:rsid w:val="004B46DB"/>
    <w:rsid w:val="004B5726"/>
    <w:rsid w:val="004B5BB9"/>
    <w:rsid w:val="004B6C24"/>
    <w:rsid w:val="004B7C26"/>
    <w:rsid w:val="004C1241"/>
    <w:rsid w:val="004C66DF"/>
    <w:rsid w:val="004C7791"/>
    <w:rsid w:val="004C788E"/>
    <w:rsid w:val="004D04AC"/>
    <w:rsid w:val="004D2AE2"/>
    <w:rsid w:val="004D37B5"/>
    <w:rsid w:val="004D3CD9"/>
    <w:rsid w:val="004D6F08"/>
    <w:rsid w:val="004E02DD"/>
    <w:rsid w:val="004E107D"/>
    <w:rsid w:val="004E1382"/>
    <w:rsid w:val="004E29D6"/>
    <w:rsid w:val="004E44EF"/>
    <w:rsid w:val="004E5482"/>
    <w:rsid w:val="004E5A74"/>
    <w:rsid w:val="004E67CB"/>
    <w:rsid w:val="004E6C6B"/>
    <w:rsid w:val="004F0477"/>
    <w:rsid w:val="004F102A"/>
    <w:rsid w:val="004F2167"/>
    <w:rsid w:val="004F2A8E"/>
    <w:rsid w:val="004F6B86"/>
    <w:rsid w:val="004F7537"/>
    <w:rsid w:val="004F77E6"/>
    <w:rsid w:val="00500135"/>
    <w:rsid w:val="00500F43"/>
    <w:rsid w:val="0050444E"/>
    <w:rsid w:val="00506506"/>
    <w:rsid w:val="005074AD"/>
    <w:rsid w:val="00511173"/>
    <w:rsid w:val="005146BA"/>
    <w:rsid w:val="005146EB"/>
    <w:rsid w:val="00514D90"/>
    <w:rsid w:val="00515670"/>
    <w:rsid w:val="00515D80"/>
    <w:rsid w:val="00516998"/>
    <w:rsid w:val="00516BBD"/>
    <w:rsid w:val="00517178"/>
    <w:rsid w:val="00517737"/>
    <w:rsid w:val="00517CDB"/>
    <w:rsid w:val="005251C9"/>
    <w:rsid w:val="005264B9"/>
    <w:rsid w:val="005270DB"/>
    <w:rsid w:val="0053001F"/>
    <w:rsid w:val="0053119F"/>
    <w:rsid w:val="00533771"/>
    <w:rsid w:val="00533B4B"/>
    <w:rsid w:val="00534A67"/>
    <w:rsid w:val="00536406"/>
    <w:rsid w:val="0053679A"/>
    <w:rsid w:val="00537D23"/>
    <w:rsid w:val="005406EC"/>
    <w:rsid w:val="00540C9D"/>
    <w:rsid w:val="005428AA"/>
    <w:rsid w:val="00542DA7"/>
    <w:rsid w:val="00543AF2"/>
    <w:rsid w:val="00544C3C"/>
    <w:rsid w:val="0054511F"/>
    <w:rsid w:val="00546F8B"/>
    <w:rsid w:val="00550104"/>
    <w:rsid w:val="00551564"/>
    <w:rsid w:val="00553358"/>
    <w:rsid w:val="005552DC"/>
    <w:rsid w:val="00557243"/>
    <w:rsid w:val="005577F4"/>
    <w:rsid w:val="00562136"/>
    <w:rsid w:val="005621A1"/>
    <w:rsid w:val="005621EB"/>
    <w:rsid w:val="00563617"/>
    <w:rsid w:val="00563624"/>
    <w:rsid w:val="005640DB"/>
    <w:rsid w:val="005648BD"/>
    <w:rsid w:val="00565A89"/>
    <w:rsid w:val="00567E5F"/>
    <w:rsid w:val="0057224D"/>
    <w:rsid w:val="005744D2"/>
    <w:rsid w:val="00577169"/>
    <w:rsid w:val="00577E33"/>
    <w:rsid w:val="00580E99"/>
    <w:rsid w:val="00582872"/>
    <w:rsid w:val="005843C5"/>
    <w:rsid w:val="00587681"/>
    <w:rsid w:val="00591B38"/>
    <w:rsid w:val="0059250E"/>
    <w:rsid w:val="005942A9"/>
    <w:rsid w:val="00594B94"/>
    <w:rsid w:val="00597974"/>
    <w:rsid w:val="005A05AF"/>
    <w:rsid w:val="005A075A"/>
    <w:rsid w:val="005A17AD"/>
    <w:rsid w:val="005A3C9E"/>
    <w:rsid w:val="005A4556"/>
    <w:rsid w:val="005A4F20"/>
    <w:rsid w:val="005A6B1A"/>
    <w:rsid w:val="005B09C9"/>
    <w:rsid w:val="005B4411"/>
    <w:rsid w:val="005B4E19"/>
    <w:rsid w:val="005B69BF"/>
    <w:rsid w:val="005C16F7"/>
    <w:rsid w:val="005C1985"/>
    <w:rsid w:val="005C1B91"/>
    <w:rsid w:val="005C200E"/>
    <w:rsid w:val="005C25ED"/>
    <w:rsid w:val="005C2A65"/>
    <w:rsid w:val="005C3A56"/>
    <w:rsid w:val="005C44F4"/>
    <w:rsid w:val="005D1934"/>
    <w:rsid w:val="005D2CE9"/>
    <w:rsid w:val="005D2FA8"/>
    <w:rsid w:val="005D39EF"/>
    <w:rsid w:val="005D3D6A"/>
    <w:rsid w:val="005D4A8C"/>
    <w:rsid w:val="005D5880"/>
    <w:rsid w:val="005D5DA9"/>
    <w:rsid w:val="005D60DF"/>
    <w:rsid w:val="005D7B82"/>
    <w:rsid w:val="005D7CED"/>
    <w:rsid w:val="005E1731"/>
    <w:rsid w:val="005E2E5D"/>
    <w:rsid w:val="005E2E89"/>
    <w:rsid w:val="005E42B4"/>
    <w:rsid w:val="005F1988"/>
    <w:rsid w:val="005F1CAB"/>
    <w:rsid w:val="005F1DD2"/>
    <w:rsid w:val="005F2EA7"/>
    <w:rsid w:val="005F52EB"/>
    <w:rsid w:val="00602B0C"/>
    <w:rsid w:val="00603CF4"/>
    <w:rsid w:val="00604596"/>
    <w:rsid w:val="00607144"/>
    <w:rsid w:val="00611DFD"/>
    <w:rsid w:val="006148AC"/>
    <w:rsid w:val="00614D06"/>
    <w:rsid w:val="00615AAE"/>
    <w:rsid w:val="006163AA"/>
    <w:rsid w:val="00617461"/>
    <w:rsid w:val="00622118"/>
    <w:rsid w:val="0062273A"/>
    <w:rsid w:val="0062549D"/>
    <w:rsid w:val="00625E5A"/>
    <w:rsid w:val="00626013"/>
    <w:rsid w:val="0063043A"/>
    <w:rsid w:val="00631476"/>
    <w:rsid w:val="006323F3"/>
    <w:rsid w:val="00632D7E"/>
    <w:rsid w:val="00632E10"/>
    <w:rsid w:val="006351CB"/>
    <w:rsid w:val="0063537B"/>
    <w:rsid w:val="00635928"/>
    <w:rsid w:val="00635D7A"/>
    <w:rsid w:val="0063664F"/>
    <w:rsid w:val="006366DD"/>
    <w:rsid w:val="006367C3"/>
    <w:rsid w:val="0063737E"/>
    <w:rsid w:val="00637497"/>
    <w:rsid w:val="00641233"/>
    <w:rsid w:val="00641978"/>
    <w:rsid w:val="00641F85"/>
    <w:rsid w:val="00642164"/>
    <w:rsid w:val="00642CA0"/>
    <w:rsid w:val="00642ECA"/>
    <w:rsid w:val="006445AB"/>
    <w:rsid w:val="00644771"/>
    <w:rsid w:val="00645519"/>
    <w:rsid w:val="0064559E"/>
    <w:rsid w:val="00647109"/>
    <w:rsid w:val="006477CE"/>
    <w:rsid w:val="00650D44"/>
    <w:rsid w:val="00652652"/>
    <w:rsid w:val="00656ABC"/>
    <w:rsid w:val="006571E3"/>
    <w:rsid w:val="006628B3"/>
    <w:rsid w:val="00663AE2"/>
    <w:rsid w:val="00664470"/>
    <w:rsid w:val="00664D5E"/>
    <w:rsid w:val="00664DC5"/>
    <w:rsid w:val="00664EEC"/>
    <w:rsid w:val="00665145"/>
    <w:rsid w:val="006700E0"/>
    <w:rsid w:val="00670FD7"/>
    <w:rsid w:val="006712A4"/>
    <w:rsid w:val="0067131F"/>
    <w:rsid w:val="006735FB"/>
    <w:rsid w:val="006739A3"/>
    <w:rsid w:val="0067478B"/>
    <w:rsid w:val="006804BB"/>
    <w:rsid w:val="0068431C"/>
    <w:rsid w:val="00686799"/>
    <w:rsid w:val="006875F1"/>
    <w:rsid w:val="006902D4"/>
    <w:rsid w:val="00690BF9"/>
    <w:rsid w:val="006922EF"/>
    <w:rsid w:val="00693186"/>
    <w:rsid w:val="00693382"/>
    <w:rsid w:val="00693AA9"/>
    <w:rsid w:val="00695B18"/>
    <w:rsid w:val="00697CD9"/>
    <w:rsid w:val="006A04CE"/>
    <w:rsid w:val="006A3311"/>
    <w:rsid w:val="006A3A19"/>
    <w:rsid w:val="006A4E1F"/>
    <w:rsid w:val="006A6257"/>
    <w:rsid w:val="006A6806"/>
    <w:rsid w:val="006B27F8"/>
    <w:rsid w:val="006B3556"/>
    <w:rsid w:val="006B416E"/>
    <w:rsid w:val="006B429B"/>
    <w:rsid w:val="006B6FD0"/>
    <w:rsid w:val="006B74D2"/>
    <w:rsid w:val="006B75F8"/>
    <w:rsid w:val="006B7606"/>
    <w:rsid w:val="006C1B4F"/>
    <w:rsid w:val="006C3ABB"/>
    <w:rsid w:val="006C3EEE"/>
    <w:rsid w:val="006C44AF"/>
    <w:rsid w:val="006C598E"/>
    <w:rsid w:val="006C5CCD"/>
    <w:rsid w:val="006C5F8E"/>
    <w:rsid w:val="006C625F"/>
    <w:rsid w:val="006C67B8"/>
    <w:rsid w:val="006C731E"/>
    <w:rsid w:val="006C7877"/>
    <w:rsid w:val="006C7E88"/>
    <w:rsid w:val="006D0860"/>
    <w:rsid w:val="006D2A7F"/>
    <w:rsid w:val="006D3191"/>
    <w:rsid w:val="006D672D"/>
    <w:rsid w:val="006D7D66"/>
    <w:rsid w:val="006E01E6"/>
    <w:rsid w:val="006E1700"/>
    <w:rsid w:val="006E1966"/>
    <w:rsid w:val="006E224E"/>
    <w:rsid w:val="006E2905"/>
    <w:rsid w:val="006E3530"/>
    <w:rsid w:val="006E510B"/>
    <w:rsid w:val="006E64D2"/>
    <w:rsid w:val="006E7154"/>
    <w:rsid w:val="006E77FA"/>
    <w:rsid w:val="006E7AC9"/>
    <w:rsid w:val="006F0BB0"/>
    <w:rsid w:val="006F0F08"/>
    <w:rsid w:val="006F1E65"/>
    <w:rsid w:val="006F2871"/>
    <w:rsid w:val="006F2B1A"/>
    <w:rsid w:val="006F2B79"/>
    <w:rsid w:val="006F2F5D"/>
    <w:rsid w:val="006F3091"/>
    <w:rsid w:val="006F531C"/>
    <w:rsid w:val="006F6DA6"/>
    <w:rsid w:val="006F7DA8"/>
    <w:rsid w:val="007031E5"/>
    <w:rsid w:val="007032B4"/>
    <w:rsid w:val="00703320"/>
    <w:rsid w:val="007037AE"/>
    <w:rsid w:val="0070479B"/>
    <w:rsid w:val="00705A89"/>
    <w:rsid w:val="00705F1F"/>
    <w:rsid w:val="00710769"/>
    <w:rsid w:val="00710BC2"/>
    <w:rsid w:val="00712BB4"/>
    <w:rsid w:val="00713A55"/>
    <w:rsid w:val="00713A86"/>
    <w:rsid w:val="00714446"/>
    <w:rsid w:val="00715863"/>
    <w:rsid w:val="007179E9"/>
    <w:rsid w:val="00717DB4"/>
    <w:rsid w:val="00721EB2"/>
    <w:rsid w:val="00723029"/>
    <w:rsid w:val="00724C8F"/>
    <w:rsid w:val="00726A46"/>
    <w:rsid w:val="00727765"/>
    <w:rsid w:val="00730371"/>
    <w:rsid w:val="00730C19"/>
    <w:rsid w:val="00731331"/>
    <w:rsid w:val="00731CB7"/>
    <w:rsid w:val="007325A3"/>
    <w:rsid w:val="00733CDD"/>
    <w:rsid w:val="00736667"/>
    <w:rsid w:val="00736DB6"/>
    <w:rsid w:val="0073769B"/>
    <w:rsid w:val="00737CE4"/>
    <w:rsid w:val="00740F66"/>
    <w:rsid w:val="00741490"/>
    <w:rsid w:val="00745AE3"/>
    <w:rsid w:val="00747228"/>
    <w:rsid w:val="00747744"/>
    <w:rsid w:val="00750612"/>
    <w:rsid w:val="007510A0"/>
    <w:rsid w:val="00752069"/>
    <w:rsid w:val="007533FB"/>
    <w:rsid w:val="007538D1"/>
    <w:rsid w:val="00753EB6"/>
    <w:rsid w:val="00754EE1"/>
    <w:rsid w:val="00755065"/>
    <w:rsid w:val="00756270"/>
    <w:rsid w:val="00756D18"/>
    <w:rsid w:val="00756EB2"/>
    <w:rsid w:val="007604EF"/>
    <w:rsid w:val="00760C22"/>
    <w:rsid w:val="00760E88"/>
    <w:rsid w:val="00765D60"/>
    <w:rsid w:val="00765E6D"/>
    <w:rsid w:val="00766513"/>
    <w:rsid w:val="00767DC4"/>
    <w:rsid w:val="007729D2"/>
    <w:rsid w:val="00772A34"/>
    <w:rsid w:val="00772F88"/>
    <w:rsid w:val="007757BB"/>
    <w:rsid w:val="00777585"/>
    <w:rsid w:val="00777D3C"/>
    <w:rsid w:val="00777E3A"/>
    <w:rsid w:val="007807EC"/>
    <w:rsid w:val="00780F41"/>
    <w:rsid w:val="007823A0"/>
    <w:rsid w:val="00783631"/>
    <w:rsid w:val="00784774"/>
    <w:rsid w:val="007849AA"/>
    <w:rsid w:val="00787D3F"/>
    <w:rsid w:val="007944A1"/>
    <w:rsid w:val="007945E1"/>
    <w:rsid w:val="00795AFF"/>
    <w:rsid w:val="00797759"/>
    <w:rsid w:val="007979CE"/>
    <w:rsid w:val="00797A10"/>
    <w:rsid w:val="007A0A0A"/>
    <w:rsid w:val="007A2198"/>
    <w:rsid w:val="007A3805"/>
    <w:rsid w:val="007A726A"/>
    <w:rsid w:val="007A741B"/>
    <w:rsid w:val="007A7D32"/>
    <w:rsid w:val="007B2183"/>
    <w:rsid w:val="007B3F7E"/>
    <w:rsid w:val="007B46C8"/>
    <w:rsid w:val="007B4B10"/>
    <w:rsid w:val="007B6A0A"/>
    <w:rsid w:val="007B7226"/>
    <w:rsid w:val="007B7A64"/>
    <w:rsid w:val="007C1E1A"/>
    <w:rsid w:val="007C278A"/>
    <w:rsid w:val="007C3417"/>
    <w:rsid w:val="007C431E"/>
    <w:rsid w:val="007C73A4"/>
    <w:rsid w:val="007D1967"/>
    <w:rsid w:val="007D1BE4"/>
    <w:rsid w:val="007D1CDB"/>
    <w:rsid w:val="007D21B2"/>
    <w:rsid w:val="007D2AEE"/>
    <w:rsid w:val="007D3D0F"/>
    <w:rsid w:val="007D474B"/>
    <w:rsid w:val="007D5999"/>
    <w:rsid w:val="007D5F43"/>
    <w:rsid w:val="007D75D0"/>
    <w:rsid w:val="007D791D"/>
    <w:rsid w:val="007D7D47"/>
    <w:rsid w:val="007E1170"/>
    <w:rsid w:val="007E1D8C"/>
    <w:rsid w:val="007E202B"/>
    <w:rsid w:val="007E236A"/>
    <w:rsid w:val="007E3DDE"/>
    <w:rsid w:val="007E3E23"/>
    <w:rsid w:val="007E6159"/>
    <w:rsid w:val="007E6242"/>
    <w:rsid w:val="007E752B"/>
    <w:rsid w:val="007F013D"/>
    <w:rsid w:val="007F16AF"/>
    <w:rsid w:val="007F2136"/>
    <w:rsid w:val="007F31B3"/>
    <w:rsid w:val="007F389D"/>
    <w:rsid w:val="007F39F4"/>
    <w:rsid w:val="007F3FC8"/>
    <w:rsid w:val="007F493B"/>
    <w:rsid w:val="007F5A64"/>
    <w:rsid w:val="007F601F"/>
    <w:rsid w:val="007F689A"/>
    <w:rsid w:val="007F6910"/>
    <w:rsid w:val="007F7B6A"/>
    <w:rsid w:val="007F7D55"/>
    <w:rsid w:val="00800360"/>
    <w:rsid w:val="00800619"/>
    <w:rsid w:val="008006C7"/>
    <w:rsid w:val="00800799"/>
    <w:rsid w:val="0080197B"/>
    <w:rsid w:val="008022C8"/>
    <w:rsid w:val="008027C8"/>
    <w:rsid w:val="008046F1"/>
    <w:rsid w:val="00806062"/>
    <w:rsid w:val="00810B27"/>
    <w:rsid w:val="0081109C"/>
    <w:rsid w:val="0081220C"/>
    <w:rsid w:val="008129FC"/>
    <w:rsid w:val="00815C9D"/>
    <w:rsid w:val="00816A10"/>
    <w:rsid w:val="00817F8D"/>
    <w:rsid w:val="00821BF5"/>
    <w:rsid w:val="00821D70"/>
    <w:rsid w:val="00822368"/>
    <w:rsid w:val="00824FD0"/>
    <w:rsid w:val="00830B5F"/>
    <w:rsid w:val="00830E37"/>
    <w:rsid w:val="00831A90"/>
    <w:rsid w:val="00834224"/>
    <w:rsid w:val="00836A52"/>
    <w:rsid w:val="00836F9A"/>
    <w:rsid w:val="00837930"/>
    <w:rsid w:val="00837F3E"/>
    <w:rsid w:val="008408A9"/>
    <w:rsid w:val="00843718"/>
    <w:rsid w:val="00843C21"/>
    <w:rsid w:val="00843CE6"/>
    <w:rsid w:val="00845BD8"/>
    <w:rsid w:val="008467E3"/>
    <w:rsid w:val="00851443"/>
    <w:rsid w:val="00851F3C"/>
    <w:rsid w:val="0085230A"/>
    <w:rsid w:val="00853418"/>
    <w:rsid w:val="008537C5"/>
    <w:rsid w:val="00854C5E"/>
    <w:rsid w:val="008565E4"/>
    <w:rsid w:val="008566A2"/>
    <w:rsid w:val="008567AA"/>
    <w:rsid w:val="00857A10"/>
    <w:rsid w:val="00860048"/>
    <w:rsid w:val="0086071A"/>
    <w:rsid w:val="00860D06"/>
    <w:rsid w:val="008704AE"/>
    <w:rsid w:val="00871C21"/>
    <w:rsid w:val="00871E1C"/>
    <w:rsid w:val="008725AF"/>
    <w:rsid w:val="00872B97"/>
    <w:rsid w:val="0087538F"/>
    <w:rsid w:val="00877403"/>
    <w:rsid w:val="008801E7"/>
    <w:rsid w:val="008807E1"/>
    <w:rsid w:val="00880F29"/>
    <w:rsid w:val="00882CF9"/>
    <w:rsid w:val="008832DC"/>
    <w:rsid w:val="00883B82"/>
    <w:rsid w:val="0088400A"/>
    <w:rsid w:val="00886230"/>
    <w:rsid w:val="0089023F"/>
    <w:rsid w:val="0089086B"/>
    <w:rsid w:val="00890B9C"/>
    <w:rsid w:val="0089132E"/>
    <w:rsid w:val="00891F7A"/>
    <w:rsid w:val="00892A0A"/>
    <w:rsid w:val="00892AE6"/>
    <w:rsid w:val="00893F0D"/>
    <w:rsid w:val="00894E2D"/>
    <w:rsid w:val="00894F89"/>
    <w:rsid w:val="00896939"/>
    <w:rsid w:val="008973A4"/>
    <w:rsid w:val="008A0E6B"/>
    <w:rsid w:val="008A0E71"/>
    <w:rsid w:val="008A1755"/>
    <w:rsid w:val="008A1D15"/>
    <w:rsid w:val="008A2203"/>
    <w:rsid w:val="008A2946"/>
    <w:rsid w:val="008A2D33"/>
    <w:rsid w:val="008A4432"/>
    <w:rsid w:val="008A46E4"/>
    <w:rsid w:val="008A5411"/>
    <w:rsid w:val="008A5766"/>
    <w:rsid w:val="008A59C6"/>
    <w:rsid w:val="008A6712"/>
    <w:rsid w:val="008A6C66"/>
    <w:rsid w:val="008A6F66"/>
    <w:rsid w:val="008B0AC6"/>
    <w:rsid w:val="008B0B60"/>
    <w:rsid w:val="008B3CE4"/>
    <w:rsid w:val="008B52D9"/>
    <w:rsid w:val="008B6F3A"/>
    <w:rsid w:val="008C0206"/>
    <w:rsid w:val="008C0949"/>
    <w:rsid w:val="008C09C7"/>
    <w:rsid w:val="008C0C22"/>
    <w:rsid w:val="008C2681"/>
    <w:rsid w:val="008C4D46"/>
    <w:rsid w:val="008C5BF1"/>
    <w:rsid w:val="008C6206"/>
    <w:rsid w:val="008C6CCD"/>
    <w:rsid w:val="008D1B14"/>
    <w:rsid w:val="008D1E10"/>
    <w:rsid w:val="008D29DD"/>
    <w:rsid w:val="008D3640"/>
    <w:rsid w:val="008D3B8B"/>
    <w:rsid w:val="008D3FEE"/>
    <w:rsid w:val="008D4089"/>
    <w:rsid w:val="008D4C22"/>
    <w:rsid w:val="008D5795"/>
    <w:rsid w:val="008D58E4"/>
    <w:rsid w:val="008D75AC"/>
    <w:rsid w:val="008D783A"/>
    <w:rsid w:val="008D7D6B"/>
    <w:rsid w:val="008E11A5"/>
    <w:rsid w:val="008E1360"/>
    <w:rsid w:val="008E1459"/>
    <w:rsid w:val="008E1510"/>
    <w:rsid w:val="008E2DB9"/>
    <w:rsid w:val="008E3028"/>
    <w:rsid w:val="008E3296"/>
    <w:rsid w:val="008E3A99"/>
    <w:rsid w:val="008E514B"/>
    <w:rsid w:val="008E52C9"/>
    <w:rsid w:val="008E584A"/>
    <w:rsid w:val="008E6D09"/>
    <w:rsid w:val="008E6E2F"/>
    <w:rsid w:val="008F2B19"/>
    <w:rsid w:val="008F385B"/>
    <w:rsid w:val="008F411B"/>
    <w:rsid w:val="008F4549"/>
    <w:rsid w:val="008F59A8"/>
    <w:rsid w:val="008F5D1A"/>
    <w:rsid w:val="008F5F9B"/>
    <w:rsid w:val="009005B8"/>
    <w:rsid w:val="00902D9F"/>
    <w:rsid w:val="00903888"/>
    <w:rsid w:val="0090538C"/>
    <w:rsid w:val="0090583A"/>
    <w:rsid w:val="00905D30"/>
    <w:rsid w:val="009108A1"/>
    <w:rsid w:val="00910EB2"/>
    <w:rsid w:val="00910FCC"/>
    <w:rsid w:val="009110F9"/>
    <w:rsid w:val="00911437"/>
    <w:rsid w:val="00914ECF"/>
    <w:rsid w:val="009150A4"/>
    <w:rsid w:val="00915411"/>
    <w:rsid w:val="00915881"/>
    <w:rsid w:val="009166E8"/>
    <w:rsid w:val="009261CE"/>
    <w:rsid w:val="009300C6"/>
    <w:rsid w:val="00932FDC"/>
    <w:rsid w:val="00933DFE"/>
    <w:rsid w:val="00936881"/>
    <w:rsid w:val="00937359"/>
    <w:rsid w:val="00937D16"/>
    <w:rsid w:val="009401FB"/>
    <w:rsid w:val="009407CE"/>
    <w:rsid w:val="00940B0D"/>
    <w:rsid w:val="00940C7C"/>
    <w:rsid w:val="00941468"/>
    <w:rsid w:val="00942CA6"/>
    <w:rsid w:val="00944DB5"/>
    <w:rsid w:val="0094544F"/>
    <w:rsid w:val="00945C85"/>
    <w:rsid w:val="00946607"/>
    <w:rsid w:val="00947AB4"/>
    <w:rsid w:val="0095092F"/>
    <w:rsid w:val="00950D05"/>
    <w:rsid w:val="00952CBB"/>
    <w:rsid w:val="00953B66"/>
    <w:rsid w:val="0095579D"/>
    <w:rsid w:val="00957562"/>
    <w:rsid w:val="0096121B"/>
    <w:rsid w:val="00961511"/>
    <w:rsid w:val="009616AC"/>
    <w:rsid w:val="00961EDD"/>
    <w:rsid w:val="009638A4"/>
    <w:rsid w:val="00963BA1"/>
    <w:rsid w:val="009669E2"/>
    <w:rsid w:val="00966C27"/>
    <w:rsid w:val="0097087F"/>
    <w:rsid w:val="00970C73"/>
    <w:rsid w:val="00972506"/>
    <w:rsid w:val="00973207"/>
    <w:rsid w:val="009744F5"/>
    <w:rsid w:val="00975218"/>
    <w:rsid w:val="00975EA0"/>
    <w:rsid w:val="00977E68"/>
    <w:rsid w:val="009816FD"/>
    <w:rsid w:val="00983AE9"/>
    <w:rsid w:val="00983D4A"/>
    <w:rsid w:val="00985096"/>
    <w:rsid w:val="00985BC1"/>
    <w:rsid w:val="00986CC6"/>
    <w:rsid w:val="00990138"/>
    <w:rsid w:val="0099027D"/>
    <w:rsid w:val="00991D29"/>
    <w:rsid w:val="00993DE8"/>
    <w:rsid w:val="00994344"/>
    <w:rsid w:val="00994631"/>
    <w:rsid w:val="009949D8"/>
    <w:rsid w:val="00995CF5"/>
    <w:rsid w:val="0099730F"/>
    <w:rsid w:val="009A1DFD"/>
    <w:rsid w:val="009A2F3C"/>
    <w:rsid w:val="009A3843"/>
    <w:rsid w:val="009A477B"/>
    <w:rsid w:val="009A5B42"/>
    <w:rsid w:val="009A6394"/>
    <w:rsid w:val="009A7B25"/>
    <w:rsid w:val="009A7D21"/>
    <w:rsid w:val="009B09BD"/>
    <w:rsid w:val="009B2FD7"/>
    <w:rsid w:val="009B30E6"/>
    <w:rsid w:val="009B429F"/>
    <w:rsid w:val="009B50A0"/>
    <w:rsid w:val="009B572A"/>
    <w:rsid w:val="009B5D6F"/>
    <w:rsid w:val="009B6432"/>
    <w:rsid w:val="009B6F66"/>
    <w:rsid w:val="009B7294"/>
    <w:rsid w:val="009B7F1F"/>
    <w:rsid w:val="009C03DB"/>
    <w:rsid w:val="009C1956"/>
    <w:rsid w:val="009C1C70"/>
    <w:rsid w:val="009C265F"/>
    <w:rsid w:val="009C2862"/>
    <w:rsid w:val="009C3FB2"/>
    <w:rsid w:val="009C4046"/>
    <w:rsid w:val="009C53B8"/>
    <w:rsid w:val="009C6B4F"/>
    <w:rsid w:val="009C79DB"/>
    <w:rsid w:val="009C7AA9"/>
    <w:rsid w:val="009C7F15"/>
    <w:rsid w:val="009D06A8"/>
    <w:rsid w:val="009D11C0"/>
    <w:rsid w:val="009D208E"/>
    <w:rsid w:val="009D2785"/>
    <w:rsid w:val="009D33F1"/>
    <w:rsid w:val="009D6892"/>
    <w:rsid w:val="009D7F78"/>
    <w:rsid w:val="009E0209"/>
    <w:rsid w:val="009E0C9D"/>
    <w:rsid w:val="009E0D2C"/>
    <w:rsid w:val="009E1200"/>
    <w:rsid w:val="009E2DF9"/>
    <w:rsid w:val="009E55F2"/>
    <w:rsid w:val="009E6378"/>
    <w:rsid w:val="009E70F0"/>
    <w:rsid w:val="009F0182"/>
    <w:rsid w:val="009F126F"/>
    <w:rsid w:val="009F3A20"/>
    <w:rsid w:val="009F3A36"/>
    <w:rsid w:val="009F4DA4"/>
    <w:rsid w:val="009F58A2"/>
    <w:rsid w:val="009F59DE"/>
    <w:rsid w:val="009F5DDC"/>
    <w:rsid w:val="009F7A3C"/>
    <w:rsid w:val="00A00BC0"/>
    <w:rsid w:val="00A0160E"/>
    <w:rsid w:val="00A025E7"/>
    <w:rsid w:val="00A02FB4"/>
    <w:rsid w:val="00A04486"/>
    <w:rsid w:val="00A05112"/>
    <w:rsid w:val="00A05632"/>
    <w:rsid w:val="00A06160"/>
    <w:rsid w:val="00A06924"/>
    <w:rsid w:val="00A06FC5"/>
    <w:rsid w:val="00A07547"/>
    <w:rsid w:val="00A10ED7"/>
    <w:rsid w:val="00A11FCE"/>
    <w:rsid w:val="00A148D6"/>
    <w:rsid w:val="00A15CC7"/>
    <w:rsid w:val="00A16694"/>
    <w:rsid w:val="00A175AB"/>
    <w:rsid w:val="00A200C3"/>
    <w:rsid w:val="00A23D24"/>
    <w:rsid w:val="00A23ED6"/>
    <w:rsid w:val="00A25648"/>
    <w:rsid w:val="00A25C52"/>
    <w:rsid w:val="00A2603D"/>
    <w:rsid w:val="00A27FB6"/>
    <w:rsid w:val="00A31352"/>
    <w:rsid w:val="00A3378A"/>
    <w:rsid w:val="00A33FB3"/>
    <w:rsid w:val="00A34506"/>
    <w:rsid w:val="00A40230"/>
    <w:rsid w:val="00A42AD5"/>
    <w:rsid w:val="00A42C8E"/>
    <w:rsid w:val="00A46030"/>
    <w:rsid w:val="00A506F4"/>
    <w:rsid w:val="00A50B94"/>
    <w:rsid w:val="00A5166F"/>
    <w:rsid w:val="00A5238B"/>
    <w:rsid w:val="00A528D5"/>
    <w:rsid w:val="00A52974"/>
    <w:rsid w:val="00A53672"/>
    <w:rsid w:val="00A5414D"/>
    <w:rsid w:val="00A55B12"/>
    <w:rsid w:val="00A5611A"/>
    <w:rsid w:val="00A572D3"/>
    <w:rsid w:val="00A574F4"/>
    <w:rsid w:val="00A57B80"/>
    <w:rsid w:val="00A630D9"/>
    <w:rsid w:val="00A64BF7"/>
    <w:rsid w:val="00A65F2F"/>
    <w:rsid w:val="00A67A5F"/>
    <w:rsid w:val="00A67DB9"/>
    <w:rsid w:val="00A701B4"/>
    <w:rsid w:val="00A726EA"/>
    <w:rsid w:val="00A72AFC"/>
    <w:rsid w:val="00A72B5B"/>
    <w:rsid w:val="00A731E2"/>
    <w:rsid w:val="00A751E2"/>
    <w:rsid w:val="00A77B86"/>
    <w:rsid w:val="00A817E0"/>
    <w:rsid w:val="00A81C6C"/>
    <w:rsid w:val="00A820ED"/>
    <w:rsid w:val="00A8276E"/>
    <w:rsid w:val="00A83D29"/>
    <w:rsid w:val="00A83EDD"/>
    <w:rsid w:val="00A8554C"/>
    <w:rsid w:val="00A85C25"/>
    <w:rsid w:val="00A85D83"/>
    <w:rsid w:val="00A90041"/>
    <w:rsid w:val="00A926CC"/>
    <w:rsid w:val="00A96049"/>
    <w:rsid w:val="00A97BDE"/>
    <w:rsid w:val="00AA0450"/>
    <w:rsid w:val="00AA0BFD"/>
    <w:rsid w:val="00AA1339"/>
    <w:rsid w:val="00AA139D"/>
    <w:rsid w:val="00AA184E"/>
    <w:rsid w:val="00AA2630"/>
    <w:rsid w:val="00AA44B5"/>
    <w:rsid w:val="00AA4604"/>
    <w:rsid w:val="00AA491E"/>
    <w:rsid w:val="00AA4AF1"/>
    <w:rsid w:val="00AA5C9B"/>
    <w:rsid w:val="00AA62E0"/>
    <w:rsid w:val="00AA6585"/>
    <w:rsid w:val="00AA695E"/>
    <w:rsid w:val="00AB332B"/>
    <w:rsid w:val="00AB40C0"/>
    <w:rsid w:val="00AB4956"/>
    <w:rsid w:val="00AB5A65"/>
    <w:rsid w:val="00AB6AA1"/>
    <w:rsid w:val="00AB76AF"/>
    <w:rsid w:val="00AC1423"/>
    <w:rsid w:val="00AC1F2E"/>
    <w:rsid w:val="00AC3A0E"/>
    <w:rsid w:val="00AC3D49"/>
    <w:rsid w:val="00AC3F10"/>
    <w:rsid w:val="00AC484F"/>
    <w:rsid w:val="00AC60FE"/>
    <w:rsid w:val="00AC7B6C"/>
    <w:rsid w:val="00AC7D93"/>
    <w:rsid w:val="00AD11AD"/>
    <w:rsid w:val="00AD1556"/>
    <w:rsid w:val="00AD215C"/>
    <w:rsid w:val="00AD27D4"/>
    <w:rsid w:val="00AD4B80"/>
    <w:rsid w:val="00AD514C"/>
    <w:rsid w:val="00AE002E"/>
    <w:rsid w:val="00AE150A"/>
    <w:rsid w:val="00AE1C6F"/>
    <w:rsid w:val="00AE2AD9"/>
    <w:rsid w:val="00AE3628"/>
    <w:rsid w:val="00AE6FDD"/>
    <w:rsid w:val="00AF1102"/>
    <w:rsid w:val="00AF1A51"/>
    <w:rsid w:val="00AF2745"/>
    <w:rsid w:val="00AF28D0"/>
    <w:rsid w:val="00AF292E"/>
    <w:rsid w:val="00AF2D11"/>
    <w:rsid w:val="00AF3E01"/>
    <w:rsid w:val="00AF47F7"/>
    <w:rsid w:val="00AF678A"/>
    <w:rsid w:val="00AF72C8"/>
    <w:rsid w:val="00B0020E"/>
    <w:rsid w:val="00B01908"/>
    <w:rsid w:val="00B0281C"/>
    <w:rsid w:val="00B04720"/>
    <w:rsid w:val="00B04A43"/>
    <w:rsid w:val="00B05332"/>
    <w:rsid w:val="00B05FEA"/>
    <w:rsid w:val="00B0721C"/>
    <w:rsid w:val="00B073EA"/>
    <w:rsid w:val="00B07CA4"/>
    <w:rsid w:val="00B10E8C"/>
    <w:rsid w:val="00B1129D"/>
    <w:rsid w:val="00B11A1F"/>
    <w:rsid w:val="00B11E3B"/>
    <w:rsid w:val="00B12A16"/>
    <w:rsid w:val="00B133D2"/>
    <w:rsid w:val="00B14356"/>
    <w:rsid w:val="00B1485E"/>
    <w:rsid w:val="00B1534F"/>
    <w:rsid w:val="00B15A69"/>
    <w:rsid w:val="00B17595"/>
    <w:rsid w:val="00B17855"/>
    <w:rsid w:val="00B215B5"/>
    <w:rsid w:val="00B22529"/>
    <w:rsid w:val="00B23EC5"/>
    <w:rsid w:val="00B255B5"/>
    <w:rsid w:val="00B25F55"/>
    <w:rsid w:val="00B26E75"/>
    <w:rsid w:val="00B26E95"/>
    <w:rsid w:val="00B26F89"/>
    <w:rsid w:val="00B271E9"/>
    <w:rsid w:val="00B31119"/>
    <w:rsid w:val="00B320DD"/>
    <w:rsid w:val="00B321C8"/>
    <w:rsid w:val="00B325C6"/>
    <w:rsid w:val="00B33BAA"/>
    <w:rsid w:val="00B33C7D"/>
    <w:rsid w:val="00B33D9F"/>
    <w:rsid w:val="00B3488F"/>
    <w:rsid w:val="00B36B63"/>
    <w:rsid w:val="00B3732B"/>
    <w:rsid w:val="00B4095B"/>
    <w:rsid w:val="00B41059"/>
    <w:rsid w:val="00B414EF"/>
    <w:rsid w:val="00B44716"/>
    <w:rsid w:val="00B4587E"/>
    <w:rsid w:val="00B45ADC"/>
    <w:rsid w:val="00B46C29"/>
    <w:rsid w:val="00B47630"/>
    <w:rsid w:val="00B47CEA"/>
    <w:rsid w:val="00B50113"/>
    <w:rsid w:val="00B50455"/>
    <w:rsid w:val="00B53109"/>
    <w:rsid w:val="00B53E79"/>
    <w:rsid w:val="00B53F55"/>
    <w:rsid w:val="00B54370"/>
    <w:rsid w:val="00B5471B"/>
    <w:rsid w:val="00B553DC"/>
    <w:rsid w:val="00B57952"/>
    <w:rsid w:val="00B6020F"/>
    <w:rsid w:val="00B6024B"/>
    <w:rsid w:val="00B60922"/>
    <w:rsid w:val="00B633AF"/>
    <w:rsid w:val="00B63872"/>
    <w:rsid w:val="00B63A6C"/>
    <w:rsid w:val="00B6415F"/>
    <w:rsid w:val="00B648C4"/>
    <w:rsid w:val="00B64CA2"/>
    <w:rsid w:val="00B74545"/>
    <w:rsid w:val="00B75BE0"/>
    <w:rsid w:val="00B77B13"/>
    <w:rsid w:val="00B80457"/>
    <w:rsid w:val="00B81B05"/>
    <w:rsid w:val="00B826E8"/>
    <w:rsid w:val="00B827AC"/>
    <w:rsid w:val="00B83DE9"/>
    <w:rsid w:val="00B845C5"/>
    <w:rsid w:val="00B84F80"/>
    <w:rsid w:val="00B84FB5"/>
    <w:rsid w:val="00B85DDF"/>
    <w:rsid w:val="00B87264"/>
    <w:rsid w:val="00B87DEB"/>
    <w:rsid w:val="00B91394"/>
    <w:rsid w:val="00B925E4"/>
    <w:rsid w:val="00B94938"/>
    <w:rsid w:val="00B97E38"/>
    <w:rsid w:val="00BA1DCE"/>
    <w:rsid w:val="00BA3630"/>
    <w:rsid w:val="00BA4801"/>
    <w:rsid w:val="00BA5163"/>
    <w:rsid w:val="00BB1089"/>
    <w:rsid w:val="00BB1421"/>
    <w:rsid w:val="00BB2ED7"/>
    <w:rsid w:val="00BB7ADA"/>
    <w:rsid w:val="00BC0492"/>
    <w:rsid w:val="00BC0F67"/>
    <w:rsid w:val="00BC2D3C"/>
    <w:rsid w:val="00BC387C"/>
    <w:rsid w:val="00BC3B1B"/>
    <w:rsid w:val="00BC429B"/>
    <w:rsid w:val="00BC442F"/>
    <w:rsid w:val="00BC4E6A"/>
    <w:rsid w:val="00BC775E"/>
    <w:rsid w:val="00BD13E9"/>
    <w:rsid w:val="00BD1B7E"/>
    <w:rsid w:val="00BD1D45"/>
    <w:rsid w:val="00BD3844"/>
    <w:rsid w:val="00BD4B2A"/>
    <w:rsid w:val="00BD4B61"/>
    <w:rsid w:val="00BD7B89"/>
    <w:rsid w:val="00BE180C"/>
    <w:rsid w:val="00BE1EC0"/>
    <w:rsid w:val="00BE2823"/>
    <w:rsid w:val="00BE2D4E"/>
    <w:rsid w:val="00BE551D"/>
    <w:rsid w:val="00BE5B49"/>
    <w:rsid w:val="00BE615A"/>
    <w:rsid w:val="00BE68BA"/>
    <w:rsid w:val="00BE7B33"/>
    <w:rsid w:val="00BF1791"/>
    <w:rsid w:val="00BF2585"/>
    <w:rsid w:val="00BF3BD9"/>
    <w:rsid w:val="00BF4791"/>
    <w:rsid w:val="00BF4D8D"/>
    <w:rsid w:val="00BF5689"/>
    <w:rsid w:val="00BF6202"/>
    <w:rsid w:val="00BF6D76"/>
    <w:rsid w:val="00BF7EC8"/>
    <w:rsid w:val="00C013F0"/>
    <w:rsid w:val="00C0157C"/>
    <w:rsid w:val="00C02C10"/>
    <w:rsid w:val="00C0412D"/>
    <w:rsid w:val="00C07A64"/>
    <w:rsid w:val="00C07EFD"/>
    <w:rsid w:val="00C101D3"/>
    <w:rsid w:val="00C10A98"/>
    <w:rsid w:val="00C10E9A"/>
    <w:rsid w:val="00C11882"/>
    <w:rsid w:val="00C1238E"/>
    <w:rsid w:val="00C12CF7"/>
    <w:rsid w:val="00C13467"/>
    <w:rsid w:val="00C13859"/>
    <w:rsid w:val="00C15941"/>
    <w:rsid w:val="00C16318"/>
    <w:rsid w:val="00C1671F"/>
    <w:rsid w:val="00C1690B"/>
    <w:rsid w:val="00C2214D"/>
    <w:rsid w:val="00C223D8"/>
    <w:rsid w:val="00C235DD"/>
    <w:rsid w:val="00C23C4F"/>
    <w:rsid w:val="00C250DC"/>
    <w:rsid w:val="00C2581C"/>
    <w:rsid w:val="00C264CC"/>
    <w:rsid w:val="00C26A61"/>
    <w:rsid w:val="00C27E56"/>
    <w:rsid w:val="00C31DCB"/>
    <w:rsid w:val="00C3291D"/>
    <w:rsid w:val="00C350D1"/>
    <w:rsid w:val="00C366FB"/>
    <w:rsid w:val="00C3736D"/>
    <w:rsid w:val="00C41274"/>
    <w:rsid w:val="00C41DCD"/>
    <w:rsid w:val="00C427C2"/>
    <w:rsid w:val="00C44DAC"/>
    <w:rsid w:val="00C455AC"/>
    <w:rsid w:val="00C4737C"/>
    <w:rsid w:val="00C50359"/>
    <w:rsid w:val="00C50F1E"/>
    <w:rsid w:val="00C51DCB"/>
    <w:rsid w:val="00C5233E"/>
    <w:rsid w:val="00C53D76"/>
    <w:rsid w:val="00C57558"/>
    <w:rsid w:val="00C6068F"/>
    <w:rsid w:val="00C613D7"/>
    <w:rsid w:val="00C62CA3"/>
    <w:rsid w:val="00C66527"/>
    <w:rsid w:val="00C702B4"/>
    <w:rsid w:val="00C710CE"/>
    <w:rsid w:val="00C721D9"/>
    <w:rsid w:val="00C73F52"/>
    <w:rsid w:val="00C7772D"/>
    <w:rsid w:val="00C803B2"/>
    <w:rsid w:val="00C80AAB"/>
    <w:rsid w:val="00C80DA1"/>
    <w:rsid w:val="00C8136F"/>
    <w:rsid w:val="00C85506"/>
    <w:rsid w:val="00C868B7"/>
    <w:rsid w:val="00C8719E"/>
    <w:rsid w:val="00C900BF"/>
    <w:rsid w:val="00C90136"/>
    <w:rsid w:val="00C9055C"/>
    <w:rsid w:val="00C92544"/>
    <w:rsid w:val="00C92A68"/>
    <w:rsid w:val="00C941E7"/>
    <w:rsid w:val="00C9464E"/>
    <w:rsid w:val="00C977CA"/>
    <w:rsid w:val="00CA1C1C"/>
    <w:rsid w:val="00CA20D8"/>
    <w:rsid w:val="00CA3368"/>
    <w:rsid w:val="00CA49E5"/>
    <w:rsid w:val="00CA73E9"/>
    <w:rsid w:val="00CB16F2"/>
    <w:rsid w:val="00CB182C"/>
    <w:rsid w:val="00CB19A4"/>
    <w:rsid w:val="00CB1BCA"/>
    <w:rsid w:val="00CB1F25"/>
    <w:rsid w:val="00CB2C81"/>
    <w:rsid w:val="00CB302A"/>
    <w:rsid w:val="00CB3DAD"/>
    <w:rsid w:val="00CB4107"/>
    <w:rsid w:val="00CB4941"/>
    <w:rsid w:val="00CB6962"/>
    <w:rsid w:val="00CB77CD"/>
    <w:rsid w:val="00CC1B75"/>
    <w:rsid w:val="00CC1D25"/>
    <w:rsid w:val="00CC35DD"/>
    <w:rsid w:val="00CC5E58"/>
    <w:rsid w:val="00CD0BD9"/>
    <w:rsid w:val="00CD1688"/>
    <w:rsid w:val="00CD19E2"/>
    <w:rsid w:val="00CD1A63"/>
    <w:rsid w:val="00CD1A6F"/>
    <w:rsid w:val="00CD2084"/>
    <w:rsid w:val="00CD23A3"/>
    <w:rsid w:val="00CD299A"/>
    <w:rsid w:val="00CD317C"/>
    <w:rsid w:val="00CD3C28"/>
    <w:rsid w:val="00CD4CF7"/>
    <w:rsid w:val="00CD5228"/>
    <w:rsid w:val="00CD549E"/>
    <w:rsid w:val="00CD6040"/>
    <w:rsid w:val="00CD69E8"/>
    <w:rsid w:val="00CD6AD4"/>
    <w:rsid w:val="00CD7D4A"/>
    <w:rsid w:val="00CD7DD2"/>
    <w:rsid w:val="00CE3A0A"/>
    <w:rsid w:val="00CE49FC"/>
    <w:rsid w:val="00CE5112"/>
    <w:rsid w:val="00CE5823"/>
    <w:rsid w:val="00CE5B45"/>
    <w:rsid w:val="00CE6127"/>
    <w:rsid w:val="00CE6A40"/>
    <w:rsid w:val="00CE7F5E"/>
    <w:rsid w:val="00CF027B"/>
    <w:rsid w:val="00CF0DF0"/>
    <w:rsid w:val="00CF4701"/>
    <w:rsid w:val="00CF696A"/>
    <w:rsid w:val="00D00220"/>
    <w:rsid w:val="00D00555"/>
    <w:rsid w:val="00D01C6A"/>
    <w:rsid w:val="00D0388E"/>
    <w:rsid w:val="00D05B2C"/>
    <w:rsid w:val="00D06BDF"/>
    <w:rsid w:val="00D06C14"/>
    <w:rsid w:val="00D07B3A"/>
    <w:rsid w:val="00D07B55"/>
    <w:rsid w:val="00D1162D"/>
    <w:rsid w:val="00D13766"/>
    <w:rsid w:val="00D137CE"/>
    <w:rsid w:val="00D13A8F"/>
    <w:rsid w:val="00D141FD"/>
    <w:rsid w:val="00D14760"/>
    <w:rsid w:val="00D1482F"/>
    <w:rsid w:val="00D1652D"/>
    <w:rsid w:val="00D16DE6"/>
    <w:rsid w:val="00D211EC"/>
    <w:rsid w:val="00D22E5A"/>
    <w:rsid w:val="00D235DD"/>
    <w:rsid w:val="00D25839"/>
    <w:rsid w:val="00D258AF"/>
    <w:rsid w:val="00D27091"/>
    <w:rsid w:val="00D34F0E"/>
    <w:rsid w:val="00D35C15"/>
    <w:rsid w:val="00D4074B"/>
    <w:rsid w:val="00D41056"/>
    <w:rsid w:val="00D420F7"/>
    <w:rsid w:val="00D43C7C"/>
    <w:rsid w:val="00D44A38"/>
    <w:rsid w:val="00D45531"/>
    <w:rsid w:val="00D461A4"/>
    <w:rsid w:val="00D47502"/>
    <w:rsid w:val="00D510C7"/>
    <w:rsid w:val="00D519B3"/>
    <w:rsid w:val="00D527C9"/>
    <w:rsid w:val="00D53266"/>
    <w:rsid w:val="00D54637"/>
    <w:rsid w:val="00D55615"/>
    <w:rsid w:val="00D5721F"/>
    <w:rsid w:val="00D57A57"/>
    <w:rsid w:val="00D57C5B"/>
    <w:rsid w:val="00D57E9F"/>
    <w:rsid w:val="00D62BFB"/>
    <w:rsid w:val="00D63AD7"/>
    <w:rsid w:val="00D64A1E"/>
    <w:rsid w:val="00D64FF2"/>
    <w:rsid w:val="00D67ED0"/>
    <w:rsid w:val="00D715EA"/>
    <w:rsid w:val="00D71D8B"/>
    <w:rsid w:val="00D72D64"/>
    <w:rsid w:val="00D731EC"/>
    <w:rsid w:val="00D7327C"/>
    <w:rsid w:val="00D74773"/>
    <w:rsid w:val="00D74BCE"/>
    <w:rsid w:val="00D75323"/>
    <w:rsid w:val="00D76C26"/>
    <w:rsid w:val="00D80215"/>
    <w:rsid w:val="00D80DE4"/>
    <w:rsid w:val="00D813A9"/>
    <w:rsid w:val="00D816CD"/>
    <w:rsid w:val="00D81A5A"/>
    <w:rsid w:val="00D81B86"/>
    <w:rsid w:val="00D826DA"/>
    <w:rsid w:val="00D826EB"/>
    <w:rsid w:val="00D828BD"/>
    <w:rsid w:val="00D859F3"/>
    <w:rsid w:val="00D87493"/>
    <w:rsid w:val="00D87571"/>
    <w:rsid w:val="00D87A40"/>
    <w:rsid w:val="00D93EF6"/>
    <w:rsid w:val="00D94026"/>
    <w:rsid w:val="00D94659"/>
    <w:rsid w:val="00D97D05"/>
    <w:rsid w:val="00DA1AA4"/>
    <w:rsid w:val="00DA23D7"/>
    <w:rsid w:val="00DA299E"/>
    <w:rsid w:val="00DA346E"/>
    <w:rsid w:val="00DA44B7"/>
    <w:rsid w:val="00DA5671"/>
    <w:rsid w:val="00DB0FDB"/>
    <w:rsid w:val="00DB1E37"/>
    <w:rsid w:val="00DB1FBF"/>
    <w:rsid w:val="00DB4771"/>
    <w:rsid w:val="00DB524C"/>
    <w:rsid w:val="00DB54F1"/>
    <w:rsid w:val="00DB7E4E"/>
    <w:rsid w:val="00DC074D"/>
    <w:rsid w:val="00DC1A7D"/>
    <w:rsid w:val="00DC3271"/>
    <w:rsid w:val="00DC3D44"/>
    <w:rsid w:val="00DC4674"/>
    <w:rsid w:val="00DC4C06"/>
    <w:rsid w:val="00DC5A22"/>
    <w:rsid w:val="00DC61AC"/>
    <w:rsid w:val="00DC6722"/>
    <w:rsid w:val="00DC6B70"/>
    <w:rsid w:val="00DC7EDD"/>
    <w:rsid w:val="00DD4569"/>
    <w:rsid w:val="00DD52CC"/>
    <w:rsid w:val="00DD5400"/>
    <w:rsid w:val="00DD6306"/>
    <w:rsid w:val="00DD7C07"/>
    <w:rsid w:val="00DE05EF"/>
    <w:rsid w:val="00DE5FB8"/>
    <w:rsid w:val="00DE78C0"/>
    <w:rsid w:val="00DF06FD"/>
    <w:rsid w:val="00DF0E80"/>
    <w:rsid w:val="00DF1002"/>
    <w:rsid w:val="00DF2AB8"/>
    <w:rsid w:val="00DF2CE3"/>
    <w:rsid w:val="00DF3AD0"/>
    <w:rsid w:val="00DF3F71"/>
    <w:rsid w:val="00DF43CF"/>
    <w:rsid w:val="00DF4880"/>
    <w:rsid w:val="00DF5E15"/>
    <w:rsid w:val="00DF698C"/>
    <w:rsid w:val="00E006D2"/>
    <w:rsid w:val="00E00DFF"/>
    <w:rsid w:val="00E02C47"/>
    <w:rsid w:val="00E034B7"/>
    <w:rsid w:val="00E034E1"/>
    <w:rsid w:val="00E039C7"/>
    <w:rsid w:val="00E03B36"/>
    <w:rsid w:val="00E040FA"/>
    <w:rsid w:val="00E05451"/>
    <w:rsid w:val="00E05AA6"/>
    <w:rsid w:val="00E05D91"/>
    <w:rsid w:val="00E05F9A"/>
    <w:rsid w:val="00E06825"/>
    <w:rsid w:val="00E12C96"/>
    <w:rsid w:val="00E13D79"/>
    <w:rsid w:val="00E142DD"/>
    <w:rsid w:val="00E143A3"/>
    <w:rsid w:val="00E14A3F"/>
    <w:rsid w:val="00E14AD5"/>
    <w:rsid w:val="00E15D67"/>
    <w:rsid w:val="00E15DCE"/>
    <w:rsid w:val="00E1656C"/>
    <w:rsid w:val="00E16A7A"/>
    <w:rsid w:val="00E17C5A"/>
    <w:rsid w:val="00E207AF"/>
    <w:rsid w:val="00E238DF"/>
    <w:rsid w:val="00E24B53"/>
    <w:rsid w:val="00E26F6A"/>
    <w:rsid w:val="00E30412"/>
    <w:rsid w:val="00E30AC6"/>
    <w:rsid w:val="00E31E8A"/>
    <w:rsid w:val="00E33EB1"/>
    <w:rsid w:val="00E3450D"/>
    <w:rsid w:val="00E347FC"/>
    <w:rsid w:val="00E3668E"/>
    <w:rsid w:val="00E37B91"/>
    <w:rsid w:val="00E40001"/>
    <w:rsid w:val="00E40031"/>
    <w:rsid w:val="00E4068F"/>
    <w:rsid w:val="00E40A77"/>
    <w:rsid w:val="00E41EEA"/>
    <w:rsid w:val="00E42030"/>
    <w:rsid w:val="00E43755"/>
    <w:rsid w:val="00E438F6"/>
    <w:rsid w:val="00E43FE8"/>
    <w:rsid w:val="00E46AF0"/>
    <w:rsid w:val="00E46BE6"/>
    <w:rsid w:val="00E47DA6"/>
    <w:rsid w:val="00E5015C"/>
    <w:rsid w:val="00E5318F"/>
    <w:rsid w:val="00E533D9"/>
    <w:rsid w:val="00E54E27"/>
    <w:rsid w:val="00E56120"/>
    <w:rsid w:val="00E56ED3"/>
    <w:rsid w:val="00E57B10"/>
    <w:rsid w:val="00E633C3"/>
    <w:rsid w:val="00E636D9"/>
    <w:rsid w:val="00E63885"/>
    <w:rsid w:val="00E63D28"/>
    <w:rsid w:val="00E67528"/>
    <w:rsid w:val="00E703C5"/>
    <w:rsid w:val="00E715BE"/>
    <w:rsid w:val="00E74CBA"/>
    <w:rsid w:val="00E75F93"/>
    <w:rsid w:val="00E76C1B"/>
    <w:rsid w:val="00E7742A"/>
    <w:rsid w:val="00E80A93"/>
    <w:rsid w:val="00E8300C"/>
    <w:rsid w:val="00E83B7B"/>
    <w:rsid w:val="00E86585"/>
    <w:rsid w:val="00E87BCF"/>
    <w:rsid w:val="00E91491"/>
    <w:rsid w:val="00E92FA5"/>
    <w:rsid w:val="00E930CB"/>
    <w:rsid w:val="00E9323B"/>
    <w:rsid w:val="00EA0C70"/>
    <w:rsid w:val="00EA0FEC"/>
    <w:rsid w:val="00EA1F3B"/>
    <w:rsid w:val="00EA25E4"/>
    <w:rsid w:val="00EA2BE1"/>
    <w:rsid w:val="00EA3212"/>
    <w:rsid w:val="00EA36D7"/>
    <w:rsid w:val="00EA407A"/>
    <w:rsid w:val="00EA476F"/>
    <w:rsid w:val="00EA4A7B"/>
    <w:rsid w:val="00EA5229"/>
    <w:rsid w:val="00EA5CE8"/>
    <w:rsid w:val="00EA5D09"/>
    <w:rsid w:val="00EA6AFA"/>
    <w:rsid w:val="00EB1665"/>
    <w:rsid w:val="00EB3770"/>
    <w:rsid w:val="00EB3867"/>
    <w:rsid w:val="00EB3C43"/>
    <w:rsid w:val="00EB79DC"/>
    <w:rsid w:val="00EC1B41"/>
    <w:rsid w:val="00EC1BB5"/>
    <w:rsid w:val="00EC27F7"/>
    <w:rsid w:val="00EC3289"/>
    <w:rsid w:val="00EC5802"/>
    <w:rsid w:val="00EC5B28"/>
    <w:rsid w:val="00EC635F"/>
    <w:rsid w:val="00EC721F"/>
    <w:rsid w:val="00ED057D"/>
    <w:rsid w:val="00ED281F"/>
    <w:rsid w:val="00ED4789"/>
    <w:rsid w:val="00ED4888"/>
    <w:rsid w:val="00ED5124"/>
    <w:rsid w:val="00ED6093"/>
    <w:rsid w:val="00ED6A0D"/>
    <w:rsid w:val="00EE02D6"/>
    <w:rsid w:val="00EE0511"/>
    <w:rsid w:val="00EE1004"/>
    <w:rsid w:val="00EE195E"/>
    <w:rsid w:val="00EE1FE9"/>
    <w:rsid w:val="00EE3894"/>
    <w:rsid w:val="00EE3F82"/>
    <w:rsid w:val="00EE70FF"/>
    <w:rsid w:val="00EE76C4"/>
    <w:rsid w:val="00EE7C31"/>
    <w:rsid w:val="00EF1BCB"/>
    <w:rsid w:val="00EF2129"/>
    <w:rsid w:val="00EF3743"/>
    <w:rsid w:val="00EF3AC5"/>
    <w:rsid w:val="00EF3B4B"/>
    <w:rsid w:val="00F015C5"/>
    <w:rsid w:val="00F03B71"/>
    <w:rsid w:val="00F045B7"/>
    <w:rsid w:val="00F04E91"/>
    <w:rsid w:val="00F0513A"/>
    <w:rsid w:val="00F05C09"/>
    <w:rsid w:val="00F06BAD"/>
    <w:rsid w:val="00F06FE4"/>
    <w:rsid w:val="00F07D0C"/>
    <w:rsid w:val="00F10974"/>
    <w:rsid w:val="00F11AC3"/>
    <w:rsid w:val="00F11C1D"/>
    <w:rsid w:val="00F12E22"/>
    <w:rsid w:val="00F13A9C"/>
    <w:rsid w:val="00F14D30"/>
    <w:rsid w:val="00F155C9"/>
    <w:rsid w:val="00F15B38"/>
    <w:rsid w:val="00F16089"/>
    <w:rsid w:val="00F170BA"/>
    <w:rsid w:val="00F2051D"/>
    <w:rsid w:val="00F206AF"/>
    <w:rsid w:val="00F21A6D"/>
    <w:rsid w:val="00F22751"/>
    <w:rsid w:val="00F24E44"/>
    <w:rsid w:val="00F25721"/>
    <w:rsid w:val="00F262F4"/>
    <w:rsid w:val="00F26365"/>
    <w:rsid w:val="00F2667A"/>
    <w:rsid w:val="00F32320"/>
    <w:rsid w:val="00F33F5F"/>
    <w:rsid w:val="00F34DAB"/>
    <w:rsid w:val="00F36209"/>
    <w:rsid w:val="00F36266"/>
    <w:rsid w:val="00F4214C"/>
    <w:rsid w:val="00F42A21"/>
    <w:rsid w:val="00F43E11"/>
    <w:rsid w:val="00F4421E"/>
    <w:rsid w:val="00F4477E"/>
    <w:rsid w:val="00F4541C"/>
    <w:rsid w:val="00F45D7D"/>
    <w:rsid w:val="00F45FA9"/>
    <w:rsid w:val="00F51815"/>
    <w:rsid w:val="00F52A32"/>
    <w:rsid w:val="00F52B16"/>
    <w:rsid w:val="00F5315E"/>
    <w:rsid w:val="00F53D4E"/>
    <w:rsid w:val="00F55042"/>
    <w:rsid w:val="00F5632C"/>
    <w:rsid w:val="00F573C7"/>
    <w:rsid w:val="00F577BA"/>
    <w:rsid w:val="00F60547"/>
    <w:rsid w:val="00F60757"/>
    <w:rsid w:val="00F60EC5"/>
    <w:rsid w:val="00F613B2"/>
    <w:rsid w:val="00F62FF0"/>
    <w:rsid w:val="00F64173"/>
    <w:rsid w:val="00F650BD"/>
    <w:rsid w:val="00F6577B"/>
    <w:rsid w:val="00F65EF0"/>
    <w:rsid w:val="00F662BB"/>
    <w:rsid w:val="00F70F79"/>
    <w:rsid w:val="00F717C3"/>
    <w:rsid w:val="00F73047"/>
    <w:rsid w:val="00F7353D"/>
    <w:rsid w:val="00F738C3"/>
    <w:rsid w:val="00F75F8F"/>
    <w:rsid w:val="00F77C24"/>
    <w:rsid w:val="00F80BF5"/>
    <w:rsid w:val="00F80C03"/>
    <w:rsid w:val="00F816D1"/>
    <w:rsid w:val="00F81D75"/>
    <w:rsid w:val="00F86A87"/>
    <w:rsid w:val="00F87053"/>
    <w:rsid w:val="00F87697"/>
    <w:rsid w:val="00F92EF5"/>
    <w:rsid w:val="00F93170"/>
    <w:rsid w:val="00F93591"/>
    <w:rsid w:val="00F935E4"/>
    <w:rsid w:val="00F93ABD"/>
    <w:rsid w:val="00F95792"/>
    <w:rsid w:val="00F95E76"/>
    <w:rsid w:val="00F966C7"/>
    <w:rsid w:val="00F96D39"/>
    <w:rsid w:val="00F96DB7"/>
    <w:rsid w:val="00F976A9"/>
    <w:rsid w:val="00FA03E7"/>
    <w:rsid w:val="00FA0780"/>
    <w:rsid w:val="00FA0DE1"/>
    <w:rsid w:val="00FA150B"/>
    <w:rsid w:val="00FA1629"/>
    <w:rsid w:val="00FA25B4"/>
    <w:rsid w:val="00FA2D15"/>
    <w:rsid w:val="00FA4545"/>
    <w:rsid w:val="00FA482E"/>
    <w:rsid w:val="00FA6DD3"/>
    <w:rsid w:val="00FB11F7"/>
    <w:rsid w:val="00FB1561"/>
    <w:rsid w:val="00FB16B5"/>
    <w:rsid w:val="00FB224B"/>
    <w:rsid w:val="00FB22C6"/>
    <w:rsid w:val="00FB232D"/>
    <w:rsid w:val="00FB41C8"/>
    <w:rsid w:val="00FB4D15"/>
    <w:rsid w:val="00FB59D3"/>
    <w:rsid w:val="00FB6FE8"/>
    <w:rsid w:val="00FB74AE"/>
    <w:rsid w:val="00FC0CB8"/>
    <w:rsid w:val="00FC3927"/>
    <w:rsid w:val="00FC3B67"/>
    <w:rsid w:val="00FC4ADF"/>
    <w:rsid w:val="00FC543B"/>
    <w:rsid w:val="00FC6128"/>
    <w:rsid w:val="00FD149A"/>
    <w:rsid w:val="00FD1ED9"/>
    <w:rsid w:val="00FD43DF"/>
    <w:rsid w:val="00FD4A3A"/>
    <w:rsid w:val="00FD4FE4"/>
    <w:rsid w:val="00FD525B"/>
    <w:rsid w:val="00FD561E"/>
    <w:rsid w:val="00FD58B4"/>
    <w:rsid w:val="00FD59D7"/>
    <w:rsid w:val="00FD6B2D"/>
    <w:rsid w:val="00FD7645"/>
    <w:rsid w:val="00FD7789"/>
    <w:rsid w:val="00FD787B"/>
    <w:rsid w:val="00FE0F9B"/>
    <w:rsid w:val="00FE1D13"/>
    <w:rsid w:val="00FE2C3B"/>
    <w:rsid w:val="00FE35C0"/>
    <w:rsid w:val="00FE5F32"/>
    <w:rsid w:val="00FE746B"/>
    <w:rsid w:val="00FE779B"/>
    <w:rsid w:val="00FF1688"/>
    <w:rsid w:val="00FF19F9"/>
    <w:rsid w:val="00FF1CFA"/>
    <w:rsid w:val="00FF34E8"/>
    <w:rsid w:val="00FF35E1"/>
    <w:rsid w:val="00FF4543"/>
    <w:rsid w:val="00FF4989"/>
    <w:rsid w:val="00FF4CF7"/>
    <w:rsid w:val="00FF621D"/>
    <w:rsid w:val="00FF6699"/>
    <w:rsid w:val="00FF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75A21CA"/>
  <w15:chartTrackingRefBased/>
  <w15:docId w15:val="{4DFDA3FF-9778-470E-8D02-C7D52D30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rsid w:val="00A630D9"/>
    <w:pPr>
      <w:spacing w:after="0" w:line="240" w:lineRule="auto"/>
      <w:ind w:firstLine="709"/>
      <w:jc w:val="both"/>
    </w:pPr>
    <w:rPr>
      <w:rFonts w:ascii="Times New Roman" w:eastAsia="Times New Roman" w:hAnsi="Times New Roman" w:cs="Times New Roman"/>
      <w:sz w:val="28"/>
      <w:szCs w:val="24"/>
      <w:lang w:eastAsia="ru-RU"/>
    </w:rPr>
  </w:style>
  <w:style w:type="paragraph" w:styleId="1">
    <w:name w:val="heading 1"/>
    <w:aliases w:val="Заголовок 1 Знак Знак,Заголовок 1 Знак Знак Знак,Заголовок 1 Знак1 Знак,Заголовок 1 Знак1 Знак Знак Знак,Заголовок 1 Знак Знак Знак Знак Знак,Заголовок 1 Знак Знак1 Знак Знак,Заголовок 1 Знак1 Знак1,Заголовок 1 Знак Знак Знак1"/>
    <w:basedOn w:val="a1"/>
    <w:next w:val="a1"/>
    <w:link w:val="11"/>
    <w:qFormat/>
    <w:rsid w:val="00A630D9"/>
    <w:pPr>
      <w:numPr>
        <w:numId w:val="1"/>
      </w:numPr>
      <w:spacing w:before="240" w:after="240"/>
      <w:jc w:val="center"/>
      <w:outlineLvl w:val="0"/>
    </w:pPr>
    <w:rPr>
      <w:rFonts w:eastAsia="Tahoma"/>
      <w:b/>
      <w:sz w:val="32"/>
      <w:szCs w:val="32"/>
    </w:rPr>
  </w:style>
  <w:style w:type="paragraph" w:styleId="21">
    <w:name w:val="heading 2"/>
    <w:aliases w:val="Заголовок 2 Знак Знак Знак Знак,Заголовок 2 Знак Знак Знак Знак Знак Знак Знак,Заголовок 2 Знак Знак Знак Знак Знак Знак Знак Знак Знак,Заголовок 2 Знак Знак Знак Знак Знак Знак Знак Знак Знак Знак Знак, Знак2,Знак2"/>
    <w:basedOn w:val="a1"/>
    <w:next w:val="a1"/>
    <w:link w:val="210"/>
    <w:unhideWhenUsed/>
    <w:qFormat/>
    <w:rsid w:val="004B7C26"/>
    <w:pPr>
      <w:keepNext/>
      <w:numPr>
        <w:ilvl w:val="1"/>
        <w:numId w:val="1"/>
      </w:numPr>
      <w:spacing w:before="120" w:after="120"/>
      <w:ind w:left="0" w:firstLine="0"/>
      <w:jc w:val="center"/>
      <w:outlineLvl w:val="1"/>
    </w:pPr>
    <w:rPr>
      <w:rFonts w:eastAsia="Tahoma" w:cs="Tahoma"/>
      <w:b/>
      <w:bCs/>
      <w:iCs/>
      <w:szCs w:val="28"/>
    </w:rPr>
  </w:style>
  <w:style w:type="paragraph" w:styleId="32">
    <w:name w:val="heading 3"/>
    <w:aliases w:val="ПодЗаголовок, Знак3,Знак3"/>
    <w:basedOn w:val="a1"/>
    <w:next w:val="a1"/>
    <w:link w:val="33"/>
    <w:unhideWhenUsed/>
    <w:qFormat/>
    <w:rsid w:val="00A630D9"/>
    <w:pPr>
      <w:keepNext/>
      <w:spacing w:before="120" w:after="120"/>
      <w:ind w:left="852" w:hanging="852"/>
      <w:jc w:val="center"/>
      <w:outlineLvl w:val="2"/>
    </w:pPr>
    <w:rPr>
      <w:rFonts w:eastAsia="Tahoma" w:cs="Tahoma"/>
      <w:b/>
      <w:bCs/>
      <w:iCs/>
      <w:szCs w:val="28"/>
    </w:rPr>
  </w:style>
  <w:style w:type="paragraph" w:styleId="4">
    <w:name w:val="heading 4"/>
    <w:aliases w:val="Заголовок 2 для параметров"/>
    <w:basedOn w:val="a1"/>
    <w:next w:val="a1"/>
    <w:link w:val="40"/>
    <w:unhideWhenUsed/>
    <w:qFormat/>
    <w:rsid w:val="00A630D9"/>
    <w:pPr>
      <w:keepNext/>
      <w:spacing w:before="120" w:after="120"/>
      <w:outlineLvl w:val="3"/>
    </w:pPr>
    <w:rPr>
      <w:rFonts w:eastAsia="Tahoma"/>
      <w:b/>
      <w:bCs/>
      <w:i/>
      <w:szCs w:val="28"/>
    </w:rPr>
  </w:style>
  <w:style w:type="paragraph" w:styleId="50">
    <w:name w:val="heading 5"/>
    <w:basedOn w:val="a1"/>
    <w:next w:val="a1"/>
    <w:link w:val="51"/>
    <w:unhideWhenUsed/>
    <w:rsid w:val="00CA73E9"/>
    <w:pPr>
      <w:keepNext/>
      <w:keepLines/>
      <w:outlineLvl w:val="4"/>
    </w:pPr>
    <w:rPr>
      <w:rFonts w:eastAsiaTheme="majorEastAsia" w:cstheme="majorBidi"/>
      <w:b/>
    </w:rPr>
  </w:style>
  <w:style w:type="paragraph" w:styleId="6">
    <w:name w:val="heading 6"/>
    <w:basedOn w:val="a1"/>
    <w:next w:val="a1"/>
    <w:link w:val="60"/>
    <w:unhideWhenUsed/>
    <w:qFormat/>
    <w:rsid w:val="006F2871"/>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1"/>
    <w:next w:val="a1"/>
    <w:link w:val="70"/>
    <w:unhideWhenUsed/>
    <w:qFormat/>
    <w:rsid w:val="006F2871"/>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1"/>
    <w:next w:val="a1"/>
    <w:link w:val="80"/>
    <w:unhideWhenUsed/>
    <w:qFormat/>
    <w:rsid w:val="006F2871"/>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nhideWhenUsed/>
    <w:qFormat/>
    <w:rsid w:val="006F2871"/>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aliases w:val=" Знак14,Знак6"/>
    <w:basedOn w:val="a1"/>
    <w:link w:val="12"/>
    <w:uiPriority w:val="99"/>
    <w:rsid w:val="006F2871"/>
    <w:pPr>
      <w:tabs>
        <w:tab w:val="center" w:pos="4677"/>
        <w:tab w:val="right" w:pos="9355"/>
      </w:tabs>
    </w:pPr>
    <w:rPr>
      <w:color w:val="000000"/>
      <w:sz w:val="24"/>
      <w:szCs w:val="20"/>
    </w:rPr>
  </w:style>
  <w:style w:type="character" w:customStyle="1" w:styleId="a6">
    <w:name w:val="Нижний колонтитул Знак"/>
    <w:aliases w:val=" Знак14 Знак,Знак6 Знак1"/>
    <w:basedOn w:val="a2"/>
    <w:uiPriority w:val="99"/>
    <w:rsid w:val="006F2871"/>
    <w:rPr>
      <w:rFonts w:ascii="Times New Roman" w:eastAsia="Times New Roman" w:hAnsi="Times New Roman" w:cs="Times New Roman"/>
      <w:sz w:val="28"/>
      <w:szCs w:val="24"/>
      <w:lang w:eastAsia="ru-RU"/>
    </w:rPr>
  </w:style>
  <w:style w:type="character" w:styleId="a7">
    <w:name w:val="page number"/>
    <w:basedOn w:val="a2"/>
    <w:rsid w:val="006F2871"/>
  </w:style>
  <w:style w:type="character" w:customStyle="1" w:styleId="22">
    <w:name w:val="Заголовок 2 Знак"/>
    <w:aliases w:val="Заголовок 2 Знак Знак Знак Знак Знак1,Заголовок 2 Знак Знак Знак Знак Знак Знак Знак Знак1,Заголовок 2 Знак Знак Знак Знак Знак Знак Знак Знак Знак1, Знак2 Знак1,Заголовок 2 Знак1 Знак,Заголовок 2 Знак Знак Знак,Тип Знак Знак Знак"/>
    <w:qFormat/>
    <w:rsid w:val="00D06BDF"/>
  </w:style>
  <w:style w:type="character" w:customStyle="1" w:styleId="12">
    <w:name w:val="Нижний колонтитул Знак1"/>
    <w:aliases w:val=" Знак14 Знак1,Знак6 Знак"/>
    <w:link w:val="a5"/>
    <w:rsid w:val="006F2871"/>
    <w:rPr>
      <w:rFonts w:ascii="Times New Roman" w:eastAsia="Times New Roman" w:hAnsi="Times New Roman" w:cs="Times New Roman"/>
      <w:color w:val="000000"/>
      <w:sz w:val="24"/>
      <w:szCs w:val="20"/>
      <w:lang w:eastAsia="ru-RU"/>
    </w:rPr>
  </w:style>
  <w:style w:type="character" w:customStyle="1" w:styleId="100">
    <w:name w:val="Знак Знак10"/>
    <w:rsid w:val="006F2871"/>
    <w:rPr>
      <w:rFonts w:eastAsia="Times New Roman" w:cs="Times New Roman"/>
      <w:b/>
      <w:sz w:val="28"/>
      <w:szCs w:val="28"/>
    </w:rPr>
  </w:style>
  <w:style w:type="character" w:customStyle="1" w:styleId="11">
    <w:name w:val="Заголовок 1 Знак"/>
    <w:aliases w:val="Заголовок 1 Знак Знак Знак2,Заголовок 1 Знак Знак Знак Знак,Заголовок 1 Знак1 Знак Знак,Заголовок 1 Знак1 Знак Знак Знак Знак,Заголовок 1 Знак Знак Знак Знак Знак Знак,Заголовок 1 Знак Знак1 Знак Знак Знак,Заголовок 1 Знак1 Знак1 Знак"/>
    <w:basedOn w:val="a2"/>
    <w:link w:val="1"/>
    <w:rsid w:val="00A630D9"/>
    <w:rPr>
      <w:rFonts w:ascii="Times New Roman" w:eastAsia="Tahoma" w:hAnsi="Times New Roman" w:cs="Times New Roman"/>
      <w:b/>
      <w:sz w:val="32"/>
      <w:szCs w:val="32"/>
      <w:lang w:eastAsia="ru-RU"/>
    </w:rPr>
  </w:style>
  <w:style w:type="paragraph" w:customStyle="1" w:styleId="13">
    <w:name w:val="Заголовок1"/>
    <w:basedOn w:val="1"/>
    <w:next w:val="a1"/>
    <w:link w:val="a8"/>
    <w:qFormat/>
    <w:rsid w:val="009D208E"/>
    <w:pPr>
      <w:numPr>
        <w:numId w:val="0"/>
      </w:numPr>
      <w:spacing w:after="120"/>
    </w:pPr>
  </w:style>
  <w:style w:type="character" w:customStyle="1" w:styleId="210">
    <w:name w:val="Заголовок 2 Знак1"/>
    <w:aliases w:val="Заголовок 2 Знак Знак Знак Знак Знак,Заголовок 2 Знак Знак Знак Знак Знак Знак Знак Знак2,Заголовок 2 Знак Знак Знак Знак Знак Знак Знак Знак Знак Знак,Заголовок 2 Знак Знак Знак Знак Знак Знак Знак Знак Знак Знак Знак Знак, Знак2 Знак"/>
    <w:basedOn w:val="a2"/>
    <w:link w:val="21"/>
    <w:rsid w:val="004B7C26"/>
    <w:rPr>
      <w:rFonts w:ascii="Times New Roman" w:eastAsia="Tahoma" w:hAnsi="Times New Roman" w:cs="Tahoma"/>
      <w:b/>
      <w:bCs/>
      <w:iCs/>
      <w:sz w:val="28"/>
      <w:szCs w:val="28"/>
      <w:lang w:eastAsia="ru-RU"/>
    </w:rPr>
  </w:style>
  <w:style w:type="character" w:customStyle="1" w:styleId="a8">
    <w:name w:val="Заголовок Знак"/>
    <w:basedOn w:val="11"/>
    <w:link w:val="13"/>
    <w:uiPriority w:val="10"/>
    <w:rsid w:val="009D208E"/>
    <w:rPr>
      <w:rFonts w:ascii="Times New Roman" w:eastAsiaTheme="majorEastAsia" w:hAnsi="Times New Roman" w:cstheme="majorBidi"/>
      <w:b/>
      <w:sz w:val="32"/>
      <w:szCs w:val="32"/>
      <w:lang w:eastAsia="ru-RU"/>
    </w:rPr>
  </w:style>
  <w:style w:type="character" w:customStyle="1" w:styleId="33">
    <w:name w:val="Заголовок 3 Знак"/>
    <w:aliases w:val="ПодЗаголовок Знак, Знак3 Знак,Знак3 Знак"/>
    <w:basedOn w:val="a2"/>
    <w:link w:val="32"/>
    <w:rsid w:val="00A630D9"/>
    <w:rPr>
      <w:rFonts w:ascii="Times New Roman" w:eastAsia="Tahoma" w:hAnsi="Times New Roman" w:cs="Tahoma"/>
      <w:b/>
      <w:bCs/>
      <w:iCs/>
      <w:sz w:val="28"/>
      <w:szCs w:val="28"/>
      <w:lang w:eastAsia="ru-RU"/>
    </w:rPr>
  </w:style>
  <w:style w:type="character" w:customStyle="1" w:styleId="40">
    <w:name w:val="Заголовок 4 Знак"/>
    <w:aliases w:val="Заголовок 2 для параметров Знак"/>
    <w:basedOn w:val="a2"/>
    <w:link w:val="4"/>
    <w:rsid w:val="00A630D9"/>
    <w:rPr>
      <w:rFonts w:ascii="Times New Roman" w:eastAsia="Tahoma" w:hAnsi="Times New Roman" w:cs="Times New Roman"/>
      <w:b/>
      <w:bCs/>
      <w:i/>
      <w:sz w:val="28"/>
      <w:szCs w:val="28"/>
      <w:lang w:eastAsia="ru-RU"/>
    </w:rPr>
  </w:style>
  <w:style w:type="character" w:customStyle="1" w:styleId="51">
    <w:name w:val="Заголовок 5 Знак"/>
    <w:basedOn w:val="a2"/>
    <w:link w:val="50"/>
    <w:rsid w:val="00CA73E9"/>
    <w:rPr>
      <w:rFonts w:ascii="Times New Roman" w:eastAsiaTheme="majorEastAsia" w:hAnsi="Times New Roman" w:cstheme="majorBidi"/>
      <w:b/>
      <w:sz w:val="28"/>
      <w:szCs w:val="24"/>
      <w:lang w:eastAsia="ru-RU"/>
    </w:rPr>
  </w:style>
  <w:style w:type="character" w:customStyle="1" w:styleId="60">
    <w:name w:val="Заголовок 6 Знак"/>
    <w:basedOn w:val="a2"/>
    <w:link w:val="6"/>
    <w:rsid w:val="006F2871"/>
    <w:rPr>
      <w:rFonts w:asciiTheme="majorHAnsi" w:eastAsiaTheme="majorEastAsia" w:hAnsiTheme="majorHAnsi" w:cstheme="majorBidi"/>
      <w:color w:val="1F4D78" w:themeColor="accent1" w:themeShade="7F"/>
      <w:sz w:val="28"/>
      <w:szCs w:val="24"/>
      <w:lang w:eastAsia="ru-RU"/>
    </w:rPr>
  </w:style>
  <w:style w:type="character" w:customStyle="1" w:styleId="70">
    <w:name w:val="Заголовок 7 Знак"/>
    <w:basedOn w:val="a2"/>
    <w:link w:val="7"/>
    <w:rsid w:val="006F2871"/>
    <w:rPr>
      <w:rFonts w:asciiTheme="majorHAnsi" w:eastAsiaTheme="majorEastAsia" w:hAnsiTheme="majorHAnsi" w:cstheme="majorBidi"/>
      <w:i/>
      <w:iCs/>
      <w:color w:val="1F4D78" w:themeColor="accent1" w:themeShade="7F"/>
      <w:sz w:val="28"/>
      <w:szCs w:val="24"/>
      <w:lang w:eastAsia="ru-RU"/>
    </w:rPr>
  </w:style>
  <w:style w:type="character" w:customStyle="1" w:styleId="80">
    <w:name w:val="Заголовок 8 Знак"/>
    <w:basedOn w:val="a2"/>
    <w:link w:val="8"/>
    <w:rsid w:val="006F2871"/>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2"/>
    <w:link w:val="9"/>
    <w:rsid w:val="006F2871"/>
    <w:rPr>
      <w:rFonts w:asciiTheme="majorHAnsi" w:eastAsiaTheme="majorEastAsia" w:hAnsiTheme="majorHAnsi" w:cstheme="majorBidi"/>
      <w:i/>
      <w:iCs/>
      <w:color w:val="272727" w:themeColor="text1" w:themeTint="D8"/>
      <w:sz w:val="21"/>
      <w:szCs w:val="21"/>
      <w:lang w:eastAsia="ru-RU"/>
    </w:rPr>
  </w:style>
  <w:style w:type="paragraph" w:customStyle="1" w:styleId="a9">
    <w:name w:val="Стандарт"/>
    <w:basedOn w:val="aa"/>
    <w:link w:val="34"/>
    <w:qFormat/>
    <w:rsid w:val="009D208E"/>
    <w:pPr>
      <w:widowControl w:val="0"/>
      <w:spacing w:after="0" w:line="264" w:lineRule="auto"/>
      <w:ind w:firstLine="720"/>
    </w:pPr>
    <w:rPr>
      <w:snapToGrid w:val="0"/>
      <w:szCs w:val="20"/>
    </w:rPr>
  </w:style>
  <w:style w:type="character" w:customStyle="1" w:styleId="34">
    <w:name w:val="Стандарт Знак3"/>
    <w:link w:val="a9"/>
    <w:rsid w:val="009D208E"/>
    <w:rPr>
      <w:rFonts w:ascii="Times New Roman" w:eastAsia="Times New Roman" w:hAnsi="Times New Roman" w:cs="Times New Roman"/>
      <w:snapToGrid w:val="0"/>
      <w:sz w:val="28"/>
      <w:szCs w:val="20"/>
      <w:lang w:eastAsia="ru-RU"/>
    </w:rPr>
  </w:style>
  <w:style w:type="paragraph" w:customStyle="1" w:styleId="ab">
    <w:name w:val="ГП_Обычный"/>
    <w:link w:val="ac"/>
    <w:qFormat/>
    <w:rsid w:val="00B50113"/>
    <w:pPr>
      <w:spacing w:after="0" w:line="240" w:lineRule="auto"/>
      <w:ind w:firstLine="709"/>
      <w:contextualSpacing/>
      <w:jc w:val="both"/>
    </w:pPr>
    <w:rPr>
      <w:rFonts w:ascii="Times New Roman" w:eastAsia="Times New Roman" w:hAnsi="Times New Roman" w:cs="Times New Roman"/>
      <w:sz w:val="28"/>
      <w:szCs w:val="28"/>
      <w:lang w:eastAsia="ru-RU"/>
    </w:rPr>
  </w:style>
  <w:style w:type="character" w:customStyle="1" w:styleId="ac">
    <w:name w:val="ГП_Обычный Знак"/>
    <w:link w:val="ab"/>
    <w:rsid w:val="00B50113"/>
    <w:rPr>
      <w:rFonts w:ascii="Times New Roman" w:eastAsia="Times New Roman" w:hAnsi="Times New Roman" w:cs="Times New Roman"/>
      <w:sz w:val="28"/>
      <w:szCs w:val="28"/>
      <w:lang w:eastAsia="ru-RU"/>
    </w:rPr>
  </w:style>
  <w:style w:type="paragraph" w:styleId="aa">
    <w:name w:val="Body Text"/>
    <w:aliases w:val="Основной текст1"/>
    <w:basedOn w:val="a1"/>
    <w:link w:val="ad"/>
    <w:unhideWhenUsed/>
    <w:rsid w:val="009D208E"/>
    <w:pPr>
      <w:spacing w:after="120"/>
    </w:pPr>
  </w:style>
  <w:style w:type="character" w:customStyle="1" w:styleId="ad">
    <w:name w:val="Основной текст Знак"/>
    <w:aliases w:val="Основной текст1 Знак"/>
    <w:basedOn w:val="a2"/>
    <w:link w:val="aa"/>
    <w:rsid w:val="009D208E"/>
    <w:rPr>
      <w:rFonts w:ascii="Times New Roman" w:eastAsia="Times New Roman" w:hAnsi="Times New Roman" w:cs="Times New Roman"/>
      <w:sz w:val="28"/>
      <w:szCs w:val="24"/>
      <w:lang w:eastAsia="ru-RU"/>
    </w:rPr>
  </w:style>
  <w:style w:type="paragraph" w:styleId="23">
    <w:name w:val="Body Text 2"/>
    <w:basedOn w:val="a1"/>
    <w:link w:val="24"/>
    <w:rsid w:val="00F80BF5"/>
    <w:pPr>
      <w:suppressAutoHyphens/>
      <w:spacing w:after="120" w:line="480" w:lineRule="auto"/>
      <w:ind w:firstLine="0"/>
      <w:jc w:val="left"/>
    </w:pPr>
    <w:rPr>
      <w:sz w:val="24"/>
      <w:lang w:eastAsia="ar-SA"/>
    </w:rPr>
  </w:style>
  <w:style w:type="character" w:customStyle="1" w:styleId="24">
    <w:name w:val="Основной текст 2 Знак"/>
    <w:basedOn w:val="a2"/>
    <w:link w:val="23"/>
    <w:rsid w:val="00F80BF5"/>
    <w:rPr>
      <w:rFonts w:ascii="Times New Roman" w:eastAsia="Times New Roman" w:hAnsi="Times New Roman" w:cs="Times New Roman"/>
      <w:sz w:val="24"/>
      <w:szCs w:val="24"/>
      <w:lang w:eastAsia="ar-SA"/>
    </w:rPr>
  </w:style>
  <w:style w:type="paragraph" w:customStyle="1" w:styleId="ae">
    <w:name w:val="Название таблицы"/>
    <w:basedOn w:val="a1"/>
    <w:link w:val="af"/>
    <w:qFormat/>
    <w:rsid w:val="00164553"/>
    <w:pPr>
      <w:ind w:firstLine="0"/>
    </w:pPr>
  </w:style>
  <w:style w:type="character" w:customStyle="1" w:styleId="WW8Num22z0">
    <w:name w:val="WW8Num22z0"/>
    <w:rsid w:val="00164553"/>
    <w:rPr>
      <w:rFonts w:ascii="Symbol" w:hAnsi="Symbol"/>
    </w:rPr>
  </w:style>
  <w:style w:type="character" w:customStyle="1" w:styleId="af">
    <w:name w:val="Название таблицы Знак"/>
    <w:basedOn w:val="a2"/>
    <w:link w:val="ae"/>
    <w:rsid w:val="00164553"/>
    <w:rPr>
      <w:rFonts w:ascii="Times New Roman" w:eastAsia="Times New Roman" w:hAnsi="Times New Roman" w:cs="Times New Roman"/>
      <w:sz w:val="28"/>
      <w:szCs w:val="24"/>
      <w:lang w:eastAsia="ru-RU"/>
    </w:rPr>
  </w:style>
  <w:style w:type="paragraph" w:customStyle="1" w:styleId="S">
    <w:name w:val="S_Обычный"/>
    <w:basedOn w:val="a1"/>
    <w:link w:val="S0"/>
    <w:qFormat/>
    <w:rsid w:val="00D97D05"/>
    <w:pPr>
      <w:spacing w:line="276" w:lineRule="auto"/>
    </w:pPr>
  </w:style>
  <w:style w:type="character" w:customStyle="1" w:styleId="S0">
    <w:name w:val="S_Обычный Знак"/>
    <w:link w:val="S"/>
    <w:rsid w:val="00D97D05"/>
    <w:rPr>
      <w:rFonts w:ascii="Times New Roman" w:eastAsia="Times New Roman" w:hAnsi="Times New Roman" w:cs="Times New Roman"/>
      <w:sz w:val="28"/>
      <w:szCs w:val="24"/>
      <w:lang w:eastAsia="ru-RU"/>
    </w:rPr>
  </w:style>
  <w:style w:type="paragraph" w:customStyle="1" w:styleId="western">
    <w:name w:val="western"/>
    <w:basedOn w:val="a1"/>
    <w:rsid w:val="00713A86"/>
    <w:pPr>
      <w:spacing w:before="100" w:beforeAutospacing="1" w:after="142" w:line="288" w:lineRule="auto"/>
      <w:ind w:firstLine="0"/>
      <w:jc w:val="left"/>
    </w:pPr>
    <w:rPr>
      <w:rFonts w:ascii="Arial" w:hAnsi="Arial" w:cs="Arial"/>
      <w:sz w:val="24"/>
    </w:rPr>
  </w:style>
  <w:style w:type="character" w:customStyle="1" w:styleId="14">
    <w:name w:val="Текст сноски Знак1"/>
    <w:aliases w:val="Niinea iaeaoa Знак,Oaeno niinee iaeaoa Знак,Niinea j Знак,Сноска макета Знак,Текст сноски макета Знак,Сноска j Знак,Ñíîñêà ìàêåòà Знак,Òåêñò ñíîñêè ìàêåòà Знак,Ñíîñêà j Знак,Текст сноски Знак2 Знак Знак, Знак Знак"/>
    <w:link w:val="af0"/>
    <w:rsid w:val="0068431C"/>
    <w:rPr>
      <w:b/>
      <w:bCs/>
      <w:sz w:val="24"/>
      <w:szCs w:val="24"/>
      <w:lang w:eastAsia="ar-SA"/>
    </w:rPr>
  </w:style>
  <w:style w:type="paragraph" w:styleId="HTML">
    <w:name w:val="HTML Preformatted"/>
    <w:basedOn w:val="a1"/>
    <w:link w:val="HTML0"/>
    <w:rsid w:val="00684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szCs w:val="20"/>
    </w:rPr>
  </w:style>
  <w:style w:type="character" w:customStyle="1" w:styleId="HTML0">
    <w:name w:val="Стандартный HTML Знак"/>
    <w:basedOn w:val="a2"/>
    <w:link w:val="HTML"/>
    <w:rsid w:val="0068431C"/>
    <w:rPr>
      <w:rFonts w:ascii="Courier New" w:eastAsia="Times New Roman" w:hAnsi="Courier New" w:cs="Courier New"/>
      <w:sz w:val="20"/>
      <w:szCs w:val="20"/>
      <w:lang w:eastAsia="ru-RU"/>
    </w:rPr>
  </w:style>
  <w:style w:type="paragraph" w:styleId="af0">
    <w:name w:val="footnote text"/>
    <w:aliases w:val="Niinea iaeaoa,Oaeno niinee iaeaoa,Niinea j,Сноска макета,Текст сноски макета,Сноска j,Ñíîñêà ìàêåòà,Òåêñò ñíîñêè ìàêåòà,Ñíîñêà j,Текст сноски Знак2 Знак,Текст сноски Знак1 Знак Знак,Текст сноски Знак Знак Знак Знак, Знак,Table_Footnote_last"/>
    <w:basedOn w:val="a1"/>
    <w:link w:val="14"/>
    <w:uiPriority w:val="99"/>
    <w:rsid w:val="0068431C"/>
    <w:pPr>
      <w:ind w:firstLine="0"/>
      <w:jc w:val="left"/>
    </w:pPr>
    <w:rPr>
      <w:rFonts w:asciiTheme="minorHAnsi" w:eastAsiaTheme="minorHAnsi" w:hAnsiTheme="minorHAnsi" w:cstheme="minorBidi"/>
      <w:b/>
      <w:bCs/>
      <w:sz w:val="24"/>
      <w:lang w:eastAsia="ar-SA"/>
    </w:rPr>
  </w:style>
  <w:style w:type="character" w:customStyle="1" w:styleId="af1">
    <w:name w:val="Текст сноски Знак"/>
    <w:aliases w:val="Table_Footnote_last Знак Знак1,Table_Footnote_last Знак Знак Знак,Table_Footnote_last Знак1,single space Знак,footnote text Знак,Текст сноски-FN Знак,Footnote Text Char Знак Знак Знак,Footnote Text Char Знак Знак1,fn Знак,ft Знак"/>
    <w:basedOn w:val="a2"/>
    <w:uiPriority w:val="99"/>
    <w:rsid w:val="0068431C"/>
    <w:rPr>
      <w:rFonts w:ascii="Times New Roman" w:eastAsia="Times New Roman" w:hAnsi="Times New Roman" w:cs="Times New Roman"/>
      <w:sz w:val="20"/>
      <w:szCs w:val="20"/>
      <w:lang w:eastAsia="ru-RU"/>
    </w:rPr>
  </w:style>
  <w:style w:type="character" w:styleId="af2">
    <w:name w:val="footnote reference"/>
    <w:aliases w:val="ftref,Знак сноски-FN,Знак сноски 1,Ciae niinee-FN,Referencia nota al pie,Ссылка на сноску 45,Appel note de bas de page"/>
    <w:rsid w:val="0068431C"/>
    <w:rPr>
      <w:vertAlign w:val="superscript"/>
    </w:rPr>
  </w:style>
  <w:style w:type="paragraph" w:customStyle="1" w:styleId="formattexttopleveltext">
    <w:name w:val="formattext topleveltext"/>
    <w:basedOn w:val="a1"/>
    <w:rsid w:val="0068431C"/>
    <w:pPr>
      <w:spacing w:before="100" w:beforeAutospacing="1" w:after="100" w:afterAutospacing="1"/>
      <w:ind w:firstLine="0"/>
      <w:jc w:val="left"/>
    </w:pPr>
    <w:rPr>
      <w:sz w:val="24"/>
    </w:rPr>
  </w:style>
  <w:style w:type="paragraph" w:customStyle="1" w:styleId="formattext">
    <w:name w:val="formattext"/>
    <w:basedOn w:val="a1"/>
    <w:rsid w:val="00857A10"/>
    <w:pPr>
      <w:spacing w:before="100" w:beforeAutospacing="1" w:after="100" w:afterAutospacing="1"/>
      <w:ind w:firstLine="0"/>
      <w:jc w:val="left"/>
    </w:pPr>
    <w:rPr>
      <w:sz w:val="24"/>
    </w:rPr>
  </w:style>
  <w:style w:type="character" w:styleId="af3">
    <w:name w:val="Hyperlink"/>
    <w:basedOn w:val="a2"/>
    <w:uiPriority w:val="99"/>
    <w:unhideWhenUsed/>
    <w:rsid w:val="00857A10"/>
    <w:rPr>
      <w:color w:val="0000FF"/>
      <w:u w:val="single"/>
    </w:rPr>
  </w:style>
  <w:style w:type="paragraph" w:customStyle="1" w:styleId="PreformattedText">
    <w:name w:val="Preformatted Text"/>
    <w:basedOn w:val="a1"/>
    <w:qFormat/>
    <w:rsid w:val="00B1485E"/>
    <w:pPr>
      <w:widowControl w:val="0"/>
      <w:suppressAutoHyphens/>
      <w:ind w:firstLine="0"/>
      <w:jc w:val="left"/>
    </w:pPr>
    <w:rPr>
      <w:rFonts w:ascii="Liberation Mono" w:eastAsia="Liberation Mono" w:hAnsi="Liberation Mono" w:cs="Liberation Mono"/>
      <w:sz w:val="20"/>
      <w:szCs w:val="20"/>
      <w:lang w:val="en-US" w:eastAsia="zh-CN" w:bidi="hi-IN"/>
    </w:rPr>
  </w:style>
  <w:style w:type="paragraph" w:styleId="af4">
    <w:name w:val="header"/>
    <w:aliases w:val="ВерхКолонтитул,Знак4,Верхний колонтитул Знак Знак,Знак8"/>
    <w:basedOn w:val="a1"/>
    <w:link w:val="af5"/>
    <w:uiPriority w:val="99"/>
    <w:unhideWhenUsed/>
    <w:rsid w:val="009E0C9D"/>
    <w:pPr>
      <w:tabs>
        <w:tab w:val="center" w:pos="4677"/>
        <w:tab w:val="right" w:pos="9355"/>
      </w:tabs>
    </w:pPr>
  </w:style>
  <w:style w:type="character" w:customStyle="1" w:styleId="af5">
    <w:name w:val="Верхний колонтитул Знак"/>
    <w:aliases w:val="ВерхКолонтитул Знак,Знак4 Знак,Верхний колонтитул Знак Знак Знак,Знак8 Знак"/>
    <w:basedOn w:val="a2"/>
    <w:link w:val="af4"/>
    <w:uiPriority w:val="99"/>
    <w:rsid w:val="009E0C9D"/>
    <w:rPr>
      <w:rFonts w:ascii="Times New Roman" w:eastAsia="Times New Roman" w:hAnsi="Times New Roman" w:cs="Times New Roman"/>
      <w:sz w:val="28"/>
      <w:szCs w:val="24"/>
      <w:lang w:eastAsia="ru-RU"/>
    </w:rPr>
  </w:style>
  <w:style w:type="paragraph" w:customStyle="1" w:styleId="af6">
    <w:name w:val="Абзац"/>
    <w:basedOn w:val="a1"/>
    <w:link w:val="af7"/>
    <w:qFormat/>
    <w:rsid w:val="00F14D30"/>
    <w:pPr>
      <w:spacing w:before="120" w:after="60"/>
      <w:ind w:firstLine="567"/>
    </w:pPr>
    <w:rPr>
      <w:sz w:val="24"/>
    </w:rPr>
  </w:style>
  <w:style w:type="character" w:customStyle="1" w:styleId="af7">
    <w:name w:val="Абзац Знак"/>
    <w:link w:val="af6"/>
    <w:qFormat/>
    <w:rsid w:val="00F14D30"/>
    <w:rPr>
      <w:rFonts w:ascii="Times New Roman" w:eastAsia="Times New Roman" w:hAnsi="Times New Roman" w:cs="Times New Roman"/>
      <w:sz w:val="24"/>
      <w:szCs w:val="24"/>
      <w:lang w:eastAsia="ru-RU"/>
    </w:rPr>
  </w:style>
  <w:style w:type="paragraph" w:customStyle="1" w:styleId="ConsNormal">
    <w:name w:val="ConsNormal"/>
    <w:rsid w:val="00CA73E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blk">
    <w:name w:val="blk"/>
    <w:rsid w:val="00CA73E9"/>
  </w:style>
  <w:style w:type="paragraph" w:customStyle="1" w:styleId="s1">
    <w:name w:val="s_1"/>
    <w:basedOn w:val="a1"/>
    <w:rsid w:val="00AA139D"/>
    <w:pPr>
      <w:spacing w:before="100" w:beforeAutospacing="1" w:after="100" w:afterAutospacing="1"/>
      <w:ind w:firstLine="0"/>
      <w:jc w:val="left"/>
    </w:pPr>
    <w:rPr>
      <w:sz w:val="24"/>
    </w:rPr>
  </w:style>
  <w:style w:type="paragraph" w:customStyle="1" w:styleId="OTCHET00">
    <w:name w:val="OTCHET_00"/>
    <w:basedOn w:val="a1"/>
    <w:rsid w:val="008A59C6"/>
    <w:pPr>
      <w:tabs>
        <w:tab w:val="left" w:pos="709"/>
        <w:tab w:val="left" w:pos="3402"/>
      </w:tabs>
      <w:suppressAutoHyphens/>
      <w:spacing w:line="360" w:lineRule="auto"/>
      <w:ind w:firstLine="0"/>
    </w:pPr>
    <w:rPr>
      <w:rFonts w:ascii="NTTimes/Cyrillic" w:hAnsi="NTTimes/Cyrillic"/>
      <w:sz w:val="24"/>
      <w:szCs w:val="20"/>
      <w:lang w:eastAsia="ar-SA"/>
    </w:rPr>
  </w:style>
  <w:style w:type="character" w:customStyle="1" w:styleId="15">
    <w:name w:val="Заголовок 1!"/>
    <w:rsid w:val="005C16F7"/>
    <w:rPr>
      <w:rFonts w:ascii="Arial" w:eastAsia="Times New Roman" w:hAnsi="Arial" w:cs="Arial"/>
      <w:b/>
      <w:bCs/>
      <w:kern w:val="32"/>
      <w:sz w:val="32"/>
      <w:szCs w:val="32"/>
      <w:lang w:eastAsia="ru-RU"/>
    </w:rPr>
  </w:style>
  <w:style w:type="paragraph" w:customStyle="1" w:styleId="af8">
    <w:name w:val="Таблица"/>
    <w:basedOn w:val="a1"/>
    <w:qFormat/>
    <w:rsid w:val="00CB2C81"/>
    <w:pPr>
      <w:ind w:firstLine="0"/>
    </w:pPr>
    <w:rPr>
      <w:sz w:val="24"/>
    </w:rPr>
  </w:style>
  <w:style w:type="paragraph" w:customStyle="1" w:styleId="af9">
    <w:name w:val="Список с чёрточками малый интервал"/>
    <w:basedOn w:val="a1"/>
    <w:rsid w:val="00B3488F"/>
    <w:pPr>
      <w:tabs>
        <w:tab w:val="num" w:pos="360"/>
        <w:tab w:val="left" w:pos="927"/>
      </w:tabs>
      <w:suppressAutoHyphens/>
      <w:overflowPunct w:val="0"/>
      <w:autoSpaceDE w:val="0"/>
      <w:ind w:left="576" w:firstLine="0"/>
      <w:textAlignment w:val="baseline"/>
    </w:pPr>
    <w:rPr>
      <w:sz w:val="24"/>
      <w:lang w:eastAsia="ar-SA"/>
    </w:rPr>
  </w:style>
  <w:style w:type="paragraph" w:styleId="afa">
    <w:name w:val="Body Text Indent"/>
    <w:aliases w:val=" Знак4,Основной текст 1"/>
    <w:basedOn w:val="a1"/>
    <w:link w:val="afb"/>
    <w:unhideWhenUsed/>
    <w:rsid w:val="00686799"/>
    <w:pPr>
      <w:spacing w:after="120"/>
      <w:ind w:left="283"/>
    </w:pPr>
  </w:style>
  <w:style w:type="character" w:customStyle="1" w:styleId="afb">
    <w:name w:val="Основной текст с отступом Знак"/>
    <w:aliases w:val=" Знак4 Знак,Основной текст 1 Знак"/>
    <w:basedOn w:val="a2"/>
    <w:link w:val="afa"/>
    <w:rsid w:val="00686799"/>
    <w:rPr>
      <w:rFonts w:ascii="Times New Roman" w:eastAsia="Times New Roman" w:hAnsi="Times New Roman" w:cs="Times New Roman"/>
      <w:sz w:val="28"/>
      <w:szCs w:val="24"/>
      <w:lang w:eastAsia="ru-RU"/>
    </w:rPr>
  </w:style>
  <w:style w:type="paragraph" w:customStyle="1" w:styleId="afc">
    <w:name w:val="Знак"/>
    <w:basedOn w:val="a1"/>
    <w:rsid w:val="009F0182"/>
    <w:pPr>
      <w:spacing w:after="160" w:line="240" w:lineRule="exact"/>
      <w:ind w:firstLine="0"/>
    </w:pPr>
    <w:rPr>
      <w:rFonts w:ascii="Verdana" w:hAnsi="Verdana"/>
      <w:lang w:val="en-US" w:eastAsia="en-US"/>
    </w:rPr>
  </w:style>
  <w:style w:type="paragraph" w:styleId="afd">
    <w:name w:val="Document Map"/>
    <w:basedOn w:val="a1"/>
    <w:link w:val="afe"/>
    <w:semiHidden/>
    <w:rsid w:val="009F0182"/>
    <w:pPr>
      <w:shd w:val="clear" w:color="auto" w:fill="000080"/>
      <w:ind w:firstLine="0"/>
    </w:pPr>
    <w:rPr>
      <w:rFonts w:ascii="Tahoma" w:hAnsi="Tahoma" w:cs="Tahoma"/>
      <w:sz w:val="20"/>
      <w:szCs w:val="20"/>
    </w:rPr>
  </w:style>
  <w:style w:type="character" w:customStyle="1" w:styleId="afe">
    <w:name w:val="Схема документа Знак"/>
    <w:basedOn w:val="a2"/>
    <w:link w:val="afd"/>
    <w:semiHidden/>
    <w:rsid w:val="009F0182"/>
    <w:rPr>
      <w:rFonts w:ascii="Tahoma" w:eastAsia="Times New Roman" w:hAnsi="Tahoma" w:cs="Tahoma"/>
      <w:sz w:val="20"/>
      <w:szCs w:val="20"/>
      <w:shd w:val="clear" w:color="auto" w:fill="000080"/>
      <w:lang w:eastAsia="ru-RU"/>
    </w:rPr>
  </w:style>
  <w:style w:type="paragraph" w:styleId="16">
    <w:name w:val="toc 1"/>
    <w:basedOn w:val="a1"/>
    <w:next w:val="a1"/>
    <w:autoRedefine/>
    <w:uiPriority w:val="39"/>
    <w:rsid w:val="00D55615"/>
    <w:pPr>
      <w:tabs>
        <w:tab w:val="left" w:pos="1120"/>
        <w:tab w:val="right" w:leader="dot" w:pos="9345"/>
      </w:tabs>
    </w:pPr>
    <w:rPr>
      <w:rFonts w:asciiTheme="minorHAnsi" w:hAnsiTheme="minorHAnsi"/>
      <w:b/>
      <w:bCs/>
      <w:caps/>
      <w:sz w:val="20"/>
      <w:szCs w:val="20"/>
    </w:rPr>
  </w:style>
  <w:style w:type="paragraph" w:styleId="25">
    <w:name w:val="toc 2"/>
    <w:basedOn w:val="a1"/>
    <w:next w:val="a1"/>
    <w:autoRedefine/>
    <w:uiPriority w:val="39"/>
    <w:rsid w:val="009F0182"/>
    <w:pPr>
      <w:ind w:left="280"/>
      <w:jc w:val="left"/>
    </w:pPr>
    <w:rPr>
      <w:rFonts w:asciiTheme="minorHAnsi" w:hAnsiTheme="minorHAnsi"/>
      <w:smallCaps/>
      <w:sz w:val="20"/>
      <w:szCs w:val="20"/>
    </w:rPr>
  </w:style>
  <w:style w:type="character" w:styleId="aff">
    <w:name w:val="FollowedHyperlink"/>
    <w:uiPriority w:val="99"/>
    <w:rsid w:val="009F0182"/>
    <w:rPr>
      <w:color w:val="800080"/>
      <w:u w:val="single"/>
    </w:rPr>
  </w:style>
  <w:style w:type="paragraph" w:styleId="aff0">
    <w:name w:val="caption"/>
    <w:basedOn w:val="a1"/>
    <w:next w:val="a1"/>
    <w:qFormat/>
    <w:rsid w:val="008D3FEE"/>
    <w:pPr>
      <w:ind w:firstLine="0"/>
      <w:jc w:val="center"/>
    </w:pPr>
    <w:rPr>
      <w:bCs/>
      <w:color w:val="000000"/>
      <w:sz w:val="24"/>
    </w:rPr>
  </w:style>
  <w:style w:type="paragraph" w:styleId="aff1">
    <w:name w:val="Normal (Web)"/>
    <w:aliases w:val="Обычный (Web)1,Знак Знак4,Обычный (Web),Обычный (Web) Знак,Обычный (Web) Знак Знак Знак Знак Знак,Обычный (Web) Знак Знак Знак,Обычный (Web) Знак Знак Знак Знак,Обычный (веб) Знак Знак Знак,Знак2 Знак Знак Знак Знак1 Знак Знак"/>
    <w:basedOn w:val="a1"/>
    <w:link w:val="aff2"/>
    <w:uiPriority w:val="99"/>
    <w:unhideWhenUsed/>
    <w:rsid w:val="009F0182"/>
    <w:pPr>
      <w:spacing w:before="100" w:beforeAutospacing="1" w:after="100" w:afterAutospacing="1"/>
    </w:pPr>
    <w:rPr>
      <w:color w:val="000000"/>
      <w:sz w:val="24"/>
    </w:rPr>
  </w:style>
  <w:style w:type="paragraph" w:styleId="35">
    <w:name w:val="Body Text Indent 3"/>
    <w:basedOn w:val="a1"/>
    <w:link w:val="36"/>
    <w:unhideWhenUsed/>
    <w:rsid w:val="009F0182"/>
    <w:pPr>
      <w:spacing w:before="100" w:beforeAutospacing="1" w:after="120" w:afterAutospacing="1"/>
      <w:ind w:left="283"/>
    </w:pPr>
    <w:rPr>
      <w:rFonts w:ascii="Calibri" w:eastAsia="Calibri" w:hAnsi="Calibri"/>
      <w:sz w:val="16"/>
      <w:szCs w:val="16"/>
      <w:lang w:eastAsia="en-US"/>
    </w:rPr>
  </w:style>
  <w:style w:type="character" w:customStyle="1" w:styleId="36">
    <w:name w:val="Основной текст с отступом 3 Знак"/>
    <w:basedOn w:val="a2"/>
    <w:link w:val="35"/>
    <w:rsid w:val="009F0182"/>
    <w:rPr>
      <w:rFonts w:ascii="Calibri" w:eastAsia="Calibri" w:hAnsi="Calibri" w:cs="Times New Roman"/>
      <w:sz w:val="16"/>
      <w:szCs w:val="16"/>
    </w:rPr>
  </w:style>
  <w:style w:type="character" w:customStyle="1" w:styleId="37">
    <w:name w:val="Знак Знак3"/>
    <w:semiHidden/>
    <w:rsid w:val="009F0182"/>
    <w:rPr>
      <w:rFonts w:ascii="Calibri" w:eastAsia="Calibri" w:hAnsi="Calibri"/>
      <w:sz w:val="16"/>
      <w:szCs w:val="16"/>
      <w:lang w:val="ru-RU" w:eastAsia="en-US" w:bidi="ar-SA"/>
    </w:rPr>
  </w:style>
  <w:style w:type="paragraph" w:styleId="26">
    <w:name w:val="Body Text Indent 2"/>
    <w:aliases w:val=" Знак6, Знак5, Знак1 Знак"/>
    <w:basedOn w:val="a1"/>
    <w:link w:val="211"/>
    <w:rsid w:val="009F0182"/>
    <w:pPr>
      <w:spacing w:after="120" w:line="480" w:lineRule="auto"/>
      <w:ind w:left="283" w:firstLine="0"/>
    </w:pPr>
  </w:style>
  <w:style w:type="character" w:customStyle="1" w:styleId="27">
    <w:name w:val="Основной текст с отступом 2 Знак"/>
    <w:aliases w:val=" Знак6 Знак"/>
    <w:basedOn w:val="a2"/>
    <w:rsid w:val="009F0182"/>
    <w:rPr>
      <w:rFonts w:ascii="Times New Roman" w:eastAsia="Times New Roman" w:hAnsi="Times New Roman" w:cs="Times New Roman"/>
      <w:sz w:val="28"/>
      <w:szCs w:val="24"/>
      <w:lang w:eastAsia="ru-RU"/>
    </w:rPr>
  </w:style>
  <w:style w:type="character" w:customStyle="1" w:styleId="apple-style-span">
    <w:name w:val="apple-style-span"/>
    <w:basedOn w:val="a2"/>
    <w:rsid w:val="009F0182"/>
  </w:style>
  <w:style w:type="table" w:styleId="aff3">
    <w:name w:val="Table Grid"/>
    <w:basedOn w:val="a3"/>
    <w:uiPriority w:val="39"/>
    <w:rsid w:val="009F0182"/>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List Paragraph"/>
    <w:aliases w:val="ПАРАГРАФ,Варианты ответов,Абзац списка основной,List Paragraph2,Нумерация,список 1,Заголовок_3,Use Case List Paragraph,ТЗ список,Абзац списка литеральный,List Paragraph,Bullet List,FooterText,numbered,Bullet 1,it_List1,асз.Списка,ТЕКСТ"/>
    <w:basedOn w:val="a1"/>
    <w:link w:val="aff5"/>
    <w:uiPriority w:val="34"/>
    <w:qFormat/>
    <w:rsid w:val="009F0182"/>
    <w:pPr>
      <w:spacing w:line="360" w:lineRule="auto"/>
      <w:ind w:left="720"/>
      <w:contextualSpacing/>
    </w:pPr>
    <w:rPr>
      <w:rFonts w:ascii="Arial" w:hAnsi="Arial" w:cs="Arial"/>
      <w:color w:val="000000"/>
      <w:sz w:val="24"/>
    </w:rPr>
  </w:style>
  <w:style w:type="character" w:customStyle="1" w:styleId="120">
    <w:name w:val="Знак Знак12"/>
    <w:rsid w:val="009F0182"/>
    <w:rPr>
      <w:color w:val="000000"/>
      <w:sz w:val="24"/>
      <w:lang w:val="ru-RU" w:eastAsia="ru-RU" w:bidi="ar-SA"/>
    </w:rPr>
  </w:style>
  <w:style w:type="character" w:customStyle="1" w:styleId="28">
    <w:name w:val="Стандарт Знак2"/>
    <w:rsid w:val="009F0182"/>
    <w:rPr>
      <w:snapToGrid w:val="0"/>
      <w:sz w:val="28"/>
      <w:lang w:val="ru-RU" w:eastAsia="ru-RU" w:bidi="ar-SA"/>
    </w:rPr>
  </w:style>
  <w:style w:type="character" w:customStyle="1" w:styleId="17">
    <w:name w:val="Стандарт Знак1"/>
    <w:rsid w:val="009F0182"/>
    <w:rPr>
      <w:snapToGrid w:val="0"/>
      <w:sz w:val="28"/>
      <w:lang w:val="ru-RU" w:eastAsia="ru-RU" w:bidi="ar-SA"/>
    </w:rPr>
  </w:style>
  <w:style w:type="paragraph" w:styleId="91">
    <w:name w:val="toc 9"/>
    <w:basedOn w:val="a1"/>
    <w:next w:val="a1"/>
    <w:autoRedefine/>
    <w:semiHidden/>
    <w:rsid w:val="009F0182"/>
    <w:pPr>
      <w:ind w:left="2240"/>
      <w:jc w:val="left"/>
    </w:pPr>
    <w:rPr>
      <w:rFonts w:asciiTheme="minorHAnsi" w:hAnsiTheme="minorHAnsi"/>
      <w:sz w:val="18"/>
      <w:szCs w:val="18"/>
    </w:rPr>
  </w:style>
  <w:style w:type="character" w:customStyle="1" w:styleId="18">
    <w:name w:val="Знак Знак1"/>
    <w:rsid w:val="009F0182"/>
    <w:rPr>
      <w:rFonts w:ascii="Courier New" w:hAnsi="Courier New" w:cs="Courier New"/>
      <w:lang w:val="ru-RU" w:eastAsia="ru-RU" w:bidi="ar-SA"/>
    </w:rPr>
  </w:style>
  <w:style w:type="character" w:customStyle="1" w:styleId="FontStyle308">
    <w:name w:val="Font Style308"/>
    <w:rsid w:val="009F0182"/>
    <w:rPr>
      <w:rFonts w:ascii="Times New Roman" w:hAnsi="Times New Roman" w:cs="Times New Roman"/>
      <w:sz w:val="24"/>
      <w:szCs w:val="24"/>
    </w:rPr>
  </w:style>
  <w:style w:type="paragraph" w:customStyle="1" w:styleId="19">
    <w:name w:val="Знак Знак Знак Знак Знак1 Знак"/>
    <w:basedOn w:val="a1"/>
    <w:rsid w:val="009F0182"/>
    <w:pPr>
      <w:spacing w:after="160" w:line="240" w:lineRule="exact"/>
      <w:ind w:firstLine="0"/>
      <w:jc w:val="left"/>
    </w:pPr>
    <w:rPr>
      <w:rFonts w:ascii="Verdana" w:hAnsi="Verdana"/>
      <w:sz w:val="24"/>
      <w:lang w:val="en-US" w:eastAsia="en-US"/>
    </w:rPr>
  </w:style>
  <w:style w:type="paragraph" w:styleId="38">
    <w:name w:val="Body Text 3"/>
    <w:basedOn w:val="a1"/>
    <w:link w:val="39"/>
    <w:rsid w:val="009F0182"/>
    <w:pPr>
      <w:spacing w:after="120"/>
      <w:ind w:firstLine="0"/>
    </w:pPr>
    <w:rPr>
      <w:sz w:val="16"/>
      <w:szCs w:val="16"/>
    </w:rPr>
  </w:style>
  <w:style w:type="character" w:customStyle="1" w:styleId="39">
    <w:name w:val="Основной текст 3 Знак"/>
    <w:basedOn w:val="a2"/>
    <w:link w:val="38"/>
    <w:rsid w:val="009F0182"/>
    <w:rPr>
      <w:rFonts w:ascii="Times New Roman" w:eastAsia="Times New Roman" w:hAnsi="Times New Roman" w:cs="Times New Roman"/>
      <w:sz w:val="16"/>
      <w:szCs w:val="16"/>
      <w:lang w:eastAsia="ru-RU"/>
    </w:rPr>
  </w:style>
  <w:style w:type="paragraph" w:customStyle="1" w:styleId="oaenoniinee">
    <w:name w:val="oaeno niinee"/>
    <w:basedOn w:val="a1"/>
    <w:rsid w:val="009F0182"/>
    <w:pPr>
      <w:ind w:firstLine="0"/>
    </w:pPr>
    <w:rPr>
      <w:sz w:val="24"/>
      <w:szCs w:val="20"/>
    </w:rPr>
  </w:style>
  <w:style w:type="character" w:styleId="aff6">
    <w:name w:val="Book Title"/>
    <w:uiPriority w:val="33"/>
    <w:qFormat/>
    <w:rsid w:val="009F0182"/>
    <w:rPr>
      <w:b/>
      <w:bCs/>
      <w:smallCaps/>
      <w:spacing w:val="5"/>
    </w:rPr>
  </w:style>
  <w:style w:type="character" w:customStyle="1" w:styleId="apple-converted-space">
    <w:name w:val="apple-converted-space"/>
    <w:basedOn w:val="a2"/>
    <w:rsid w:val="009F0182"/>
  </w:style>
  <w:style w:type="paragraph" w:styleId="5">
    <w:name w:val="List Bullet 5"/>
    <w:basedOn w:val="a1"/>
    <w:autoRedefine/>
    <w:rsid w:val="009F0182"/>
    <w:pPr>
      <w:numPr>
        <w:numId w:val="3"/>
      </w:numPr>
    </w:pPr>
  </w:style>
  <w:style w:type="paragraph" w:styleId="2">
    <w:name w:val="List Number 2"/>
    <w:basedOn w:val="a1"/>
    <w:rsid w:val="009F0182"/>
    <w:pPr>
      <w:numPr>
        <w:numId w:val="4"/>
      </w:numPr>
    </w:pPr>
  </w:style>
  <w:style w:type="paragraph" w:styleId="3a">
    <w:name w:val="toc 3"/>
    <w:basedOn w:val="a1"/>
    <w:next w:val="a1"/>
    <w:autoRedefine/>
    <w:uiPriority w:val="39"/>
    <w:rsid w:val="009F0182"/>
    <w:pPr>
      <w:ind w:left="560"/>
      <w:jc w:val="left"/>
    </w:pPr>
    <w:rPr>
      <w:rFonts w:asciiTheme="minorHAnsi" w:hAnsiTheme="minorHAnsi"/>
      <w:i/>
      <w:iCs/>
      <w:sz w:val="20"/>
      <w:szCs w:val="20"/>
    </w:rPr>
  </w:style>
  <w:style w:type="paragraph" w:styleId="52">
    <w:name w:val="toc 5"/>
    <w:basedOn w:val="a1"/>
    <w:next w:val="a1"/>
    <w:autoRedefine/>
    <w:semiHidden/>
    <w:rsid w:val="009F0182"/>
    <w:pPr>
      <w:ind w:left="1120"/>
      <w:jc w:val="left"/>
    </w:pPr>
    <w:rPr>
      <w:rFonts w:asciiTheme="minorHAnsi" w:hAnsiTheme="minorHAnsi"/>
      <w:sz w:val="18"/>
      <w:szCs w:val="18"/>
    </w:rPr>
  </w:style>
  <w:style w:type="paragraph" w:styleId="41">
    <w:name w:val="toc 4"/>
    <w:basedOn w:val="a1"/>
    <w:next w:val="a1"/>
    <w:autoRedefine/>
    <w:semiHidden/>
    <w:rsid w:val="009F0182"/>
    <w:pPr>
      <w:ind w:left="840"/>
      <w:jc w:val="left"/>
    </w:pPr>
    <w:rPr>
      <w:rFonts w:asciiTheme="minorHAnsi" w:hAnsiTheme="minorHAnsi"/>
      <w:sz w:val="18"/>
      <w:szCs w:val="18"/>
    </w:rPr>
  </w:style>
  <w:style w:type="paragraph" w:styleId="61">
    <w:name w:val="toc 6"/>
    <w:basedOn w:val="a1"/>
    <w:next w:val="a1"/>
    <w:autoRedefine/>
    <w:semiHidden/>
    <w:rsid w:val="009F0182"/>
    <w:pPr>
      <w:ind w:left="1400"/>
      <w:jc w:val="left"/>
    </w:pPr>
    <w:rPr>
      <w:rFonts w:asciiTheme="minorHAnsi" w:hAnsiTheme="minorHAnsi"/>
      <w:sz w:val="18"/>
      <w:szCs w:val="18"/>
    </w:rPr>
  </w:style>
  <w:style w:type="paragraph" w:styleId="71">
    <w:name w:val="toc 7"/>
    <w:basedOn w:val="a1"/>
    <w:next w:val="a1"/>
    <w:autoRedefine/>
    <w:semiHidden/>
    <w:rsid w:val="009F0182"/>
    <w:pPr>
      <w:ind w:left="1680"/>
      <w:jc w:val="left"/>
    </w:pPr>
    <w:rPr>
      <w:rFonts w:asciiTheme="minorHAnsi" w:hAnsiTheme="minorHAnsi"/>
      <w:sz w:val="18"/>
      <w:szCs w:val="18"/>
    </w:rPr>
  </w:style>
  <w:style w:type="paragraph" w:styleId="81">
    <w:name w:val="toc 8"/>
    <w:basedOn w:val="a1"/>
    <w:next w:val="a1"/>
    <w:autoRedefine/>
    <w:semiHidden/>
    <w:rsid w:val="009F0182"/>
    <w:pPr>
      <w:ind w:left="1960"/>
      <w:jc w:val="left"/>
    </w:pPr>
    <w:rPr>
      <w:rFonts w:asciiTheme="minorHAnsi" w:hAnsiTheme="minorHAnsi"/>
      <w:sz w:val="18"/>
      <w:szCs w:val="18"/>
    </w:rPr>
  </w:style>
  <w:style w:type="character" w:customStyle="1" w:styleId="aff7">
    <w:name w:val="номер страницы"/>
    <w:basedOn w:val="a2"/>
    <w:rsid w:val="009F0182"/>
  </w:style>
  <w:style w:type="paragraph" w:customStyle="1" w:styleId="aff8">
    <w:name w:val="заполнение таблиц"/>
    <w:basedOn w:val="a1"/>
    <w:rsid w:val="009F0182"/>
    <w:pPr>
      <w:ind w:firstLine="0"/>
    </w:pPr>
    <w:rPr>
      <w:rFonts w:ascii="Arial" w:hAnsi="Arial"/>
      <w:sz w:val="18"/>
    </w:rPr>
  </w:style>
  <w:style w:type="paragraph" w:customStyle="1" w:styleId="aff9">
    <w:name w:val="Названия таблиц"/>
    <w:basedOn w:val="a1"/>
    <w:autoRedefine/>
    <w:rsid w:val="009F0182"/>
    <w:pPr>
      <w:suppressAutoHyphens/>
      <w:spacing w:before="20" w:after="60"/>
      <w:ind w:firstLine="397"/>
    </w:pPr>
    <w:rPr>
      <w:szCs w:val="28"/>
    </w:rPr>
  </w:style>
  <w:style w:type="paragraph" w:customStyle="1" w:styleId="affa">
    <w:name w:val="Заголовок_таблицы"/>
    <w:basedOn w:val="a1"/>
    <w:autoRedefine/>
    <w:rsid w:val="009F0182"/>
    <w:pPr>
      <w:ind w:firstLine="0"/>
      <w:jc w:val="left"/>
    </w:pPr>
    <w:rPr>
      <w:rFonts w:ascii="Arial" w:hAnsi="Arial"/>
      <w:b/>
      <w:i/>
      <w:sz w:val="18"/>
    </w:rPr>
  </w:style>
  <w:style w:type="paragraph" w:customStyle="1" w:styleId="1a">
    <w:name w:val="Основной текст.Основной текст1"/>
    <w:basedOn w:val="a1"/>
    <w:rsid w:val="009F0182"/>
    <w:pPr>
      <w:ind w:firstLine="0"/>
      <w:jc w:val="left"/>
    </w:pPr>
    <w:rPr>
      <w:sz w:val="32"/>
      <w:szCs w:val="20"/>
    </w:rPr>
  </w:style>
  <w:style w:type="paragraph" w:customStyle="1" w:styleId="xl24">
    <w:name w:val="xl24"/>
    <w:basedOn w:val="a1"/>
    <w:rsid w:val="009F0182"/>
    <w:pPr>
      <w:spacing w:before="100" w:beforeAutospacing="1" w:after="100" w:afterAutospacing="1"/>
      <w:ind w:firstLine="0"/>
      <w:jc w:val="center"/>
    </w:pPr>
    <w:rPr>
      <w:sz w:val="24"/>
    </w:rPr>
  </w:style>
  <w:style w:type="paragraph" w:customStyle="1" w:styleId="Normal">
    <w:name w:val="Normal Знак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affb">
    <w:name w:val="Текст акта"/>
    <w:rsid w:val="009F0182"/>
    <w:pPr>
      <w:widowControl w:val="0"/>
      <w:spacing w:after="0" w:line="240" w:lineRule="auto"/>
      <w:ind w:firstLine="709"/>
      <w:jc w:val="both"/>
    </w:pPr>
    <w:rPr>
      <w:rFonts w:ascii="Times New Roman" w:eastAsia="Times New Roman" w:hAnsi="Times New Roman" w:cs="Times New Roman"/>
      <w:sz w:val="28"/>
      <w:szCs w:val="24"/>
      <w:lang w:eastAsia="ru-RU"/>
    </w:rPr>
  </w:style>
  <w:style w:type="character" w:customStyle="1" w:styleId="212">
    <w:name w:val="Заголовок 2 Знак Знак Знак Знак1"/>
    <w:aliases w:val="Заголовок 2 Знак Знак Знак Знак Знак Знак Знак Знак,Заголовок 2 Знак Знак Знак Знак11"/>
    <w:rsid w:val="009F0182"/>
    <w:rPr>
      <w:rFonts w:ascii="Arial" w:hAnsi="Arial" w:cs="Arial"/>
      <w:b/>
      <w:bCs/>
      <w:i/>
      <w:iCs/>
      <w:sz w:val="28"/>
      <w:szCs w:val="28"/>
      <w:lang w:val="ru-RU" w:eastAsia="ru-RU" w:bidi="ar-SA"/>
    </w:rPr>
  </w:style>
  <w:style w:type="paragraph" w:customStyle="1" w:styleId="xl22">
    <w:name w:val="xl22"/>
    <w:basedOn w:val="a1"/>
    <w:semiHidden/>
    <w:rsid w:val="009F0182"/>
    <w:pPr>
      <w:spacing w:before="100" w:beforeAutospacing="1" w:after="100" w:afterAutospacing="1" w:line="360" w:lineRule="auto"/>
      <w:jc w:val="center"/>
    </w:pPr>
    <w:rPr>
      <w:rFonts w:ascii="Times New Roman CYR" w:hAnsi="Times New Roman CYR" w:cs="Times New Roman CYR"/>
      <w:sz w:val="24"/>
    </w:rPr>
  </w:style>
  <w:style w:type="paragraph" w:customStyle="1" w:styleId="ConsPlusNormal">
    <w:name w:val="ConsPlusNormal"/>
    <w:link w:val="ConsPlusNormal0"/>
    <w:qFormat/>
    <w:rsid w:val="009F01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c">
    <w:name w:val="Block Text"/>
    <w:basedOn w:val="a1"/>
    <w:rsid w:val="009F0182"/>
    <w:pPr>
      <w:spacing w:line="360" w:lineRule="auto"/>
      <w:ind w:left="360" w:right="-8"/>
    </w:pPr>
    <w:rPr>
      <w:bCs/>
      <w:szCs w:val="28"/>
    </w:rPr>
  </w:style>
  <w:style w:type="paragraph" w:customStyle="1" w:styleId="affd">
    <w:name w:val="Îáû÷íûé"/>
    <w:semiHidden/>
    <w:rsid w:val="009F0182"/>
    <w:pPr>
      <w:spacing w:after="0" w:line="240" w:lineRule="auto"/>
    </w:pPr>
    <w:rPr>
      <w:rFonts w:ascii="Times New Roman" w:eastAsia="Times New Roman" w:hAnsi="Times New Roman" w:cs="Times New Roman"/>
      <w:sz w:val="20"/>
      <w:szCs w:val="20"/>
      <w:lang w:val="en-US" w:eastAsia="ru-RU"/>
    </w:rPr>
  </w:style>
  <w:style w:type="paragraph" w:customStyle="1" w:styleId="ConsNonformat">
    <w:name w:val="ConsNonformat"/>
    <w:semiHidden/>
    <w:rsid w:val="009F01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e">
    <w:name w:val="Заглавие раздела"/>
    <w:basedOn w:val="21"/>
    <w:semiHidden/>
    <w:rsid w:val="009F0182"/>
    <w:pPr>
      <w:keepNext w:val="0"/>
      <w:numPr>
        <w:numId w:val="0"/>
      </w:numPr>
      <w:tabs>
        <w:tab w:val="num" w:pos="555"/>
        <w:tab w:val="num" w:pos="840"/>
        <w:tab w:val="num" w:pos="1789"/>
      </w:tabs>
      <w:spacing w:before="0" w:after="240"/>
      <w:ind w:left="1789" w:hanging="480"/>
    </w:pPr>
    <w:rPr>
      <w:rFonts w:eastAsia="Times New Roman" w:cs="Times New Roman"/>
      <w:i/>
      <w:iCs w:val="0"/>
      <w:sz w:val="24"/>
      <w:szCs w:val="24"/>
    </w:rPr>
  </w:style>
  <w:style w:type="paragraph" w:customStyle="1" w:styleId="1b">
    <w:name w:val="Заголовок_1 Знак"/>
    <w:basedOn w:val="a1"/>
    <w:semiHidden/>
    <w:rsid w:val="009F0182"/>
    <w:pPr>
      <w:tabs>
        <w:tab w:val="num" w:pos="2880"/>
      </w:tabs>
      <w:ind w:left="2880" w:hanging="360"/>
      <w:jc w:val="center"/>
    </w:pPr>
    <w:rPr>
      <w:sz w:val="24"/>
    </w:rPr>
  </w:style>
  <w:style w:type="character" w:customStyle="1" w:styleId="1c">
    <w:name w:val="Заголовок_1 Знак Знак"/>
    <w:rsid w:val="009F0182"/>
    <w:rPr>
      <w:sz w:val="24"/>
      <w:szCs w:val="24"/>
      <w:lang w:val="ru-RU" w:eastAsia="ru-RU" w:bidi="ar-SA"/>
    </w:rPr>
  </w:style>
  <w:style w:type="paragraph" w:customStyle="1" w:styleId="1d">
    <w:name w:val="Заголовок1"/>
    <w:basedOn w:val="a1"/>
    <w:rsid w:val="009F0182"/>
    <w:pPr>
      <w:spacing w:line="360" w:lineRule="auto"/>
      <w:jc w:val="center"/>
    </w:pPr>
    <w:rPr>
      <w:b/>
      <w:bCs/>
      <w:szCs w:val="28"/>
    </w:rPr>
  </w:style>
  <w:style w:type="paragraph" w:customStyle="1" w:styleId="afff">
    <w:name w:val="Неразрывный основной текст"/>
    <w:basedOn w:val="aa"/>
    <w:semiHidden/>
    <w:rsid w:val="009F0182"/>
    <w:pPr>
      <w:keepNext/>
      <w:spacing w:after="240" w:line="240" w:lineRule="atLeast"/>
      <w:ind w:left="1080"/>
    </w:pPr>
    <w:rPr>
      <w:rFonts w:ascii="Arial" w:hAnsi="Arial" w:cs="Arial"/>
      <w:spacing w:val="-5"/>
      <w:sz w:val="20"/>
      <w:szCs w:val="20"/>
      <w:lang w:eastAsia="en-US"/>
    </w:rPr>
  </w:style>
  <w:style w:type="paragraph" w:customStyle="1" w:styleId="afff0">
    <w:name w:val="Рисунок"/>
    <w:basedOn w:val="a1"/>
    <w:next w:val="aff0"/>
    <w:semiHidden/>
    <w:rsid w:val="009F0182"/>
    <w:pPr>
      <w:keepNext/>
      <w:spacing w:line="360" w:lineRule="auto"/>
      <w:ind w:left="1080"/>
    </w:pPr>
    <w:rPr>
      <w:rFonts w:ascii="Arial" w:hAnsi="Arial" w:cs="Arial"/>
      <w:spacing w:val="-5"/>
      <w:sz w:val="20"/>
      <w:szCs w:val="20"/>
      <w:lang w:eastAsia="en-US"/>
    </w:rPr>
  </w:style>
  <w:style w:type="paragraph" w:customStyle="1" w:styleId="afff1">
    <w:name w:val="Название части"/>
    <w:basedOn w:val="a1"/>
    <w:semiHidden/>
    <w:rsid w:val="009F0182"/>
    <w:pPr>
      <w:shd w:val="solid" w:color="auto" w:fill="auto"/>
      <w:spacing w:line="360" w:lineRule="exact"/>
      <w:jc w:val="center"/>
    </w:pPr>
    <w:rPr>
      <w:rFonts w:ascii="Arial" w:hAnsi="Arial" w:cs="Arial"/>
      <w:color w:val="FFFFFF"/>
      <w:spacing w:val="-16"/>
      <w:sz w:val="26"/>
      <w:szCs w:val="26"/>
      <w:lang w:eastAsia="en-US"/>
    </w:rPr>
  </w:style>
  <w:style w:type="paragraph" w:styleId="afff2">
    <w:name w:val="Subtitle"/>
    <w:basedOn w:val="1d"/>
    <w:next w:val="aa"/>
    <w:link w:val="afff3"/>
    <w:qFormat/>
    <w:rsid w:val="009F0182"/>
    <w:pPr>
      <w:keepNext/>
      <w:keepLines/>
      <w:spacing w:line="240" w:lineRule="auto"/>
      <w:jc w:val="left"/>
    </w:pPr>
    <w:rPr>
      <w:bCs w:val="0"/>
      <w:kern w:val="28"/>
      <w:lang w:eastAsia="en-US"/>
    </w:rPr>
  </w:style>
  <w:style w:type="character" w:customStyle="1" w:styleId="afff3">
    <w:name w:val="Подзаголовок Знак"/>
    <w:basedOn w:val="a2"/>
    <w:link w:val="afff2"/>
    <w:rsid w:val="009F0182"/>
    <w:rPr>
      <w:rFonts w:ascii="Times New Roman" w:eastAsia="Times New Roman" w:hAnsi="Times New Roman" w:cs="Times New Roman"/>
      <w:b/>
      <w:kern w:val="28"/>
      <w:sz w:val="28"/>
      <w:szCs w:val="28"/>
    </w:rPr>
  </w:style>
  <w:style w:type="paragraph" w:customStyle="1" w:styleId="afff4">
    <w:name w:val="Подзаголовок главы"/>
    <w:basedOn w:val="afff2"/>
    <w:semiHidden/>
    <w:rsid w:val="009F0182"/>
  </w:style>
  <w:style w:type="paragraph" w:customStyle="1" w:styleId="afff5">
    <w:name w:val="Название предприятия"/>
    <w:basedOn w:val="a1"/>
    <w:semiHidden/>
    <w:rsid w:val="009F0182"/>
    <w:pPr>
      <w:keepNext/>
      <w:keepLines/>
      <w:spacing w:line="220" w:lineRule="atLeast"/>
    </w:pPr>
    <w:rPr>
      <w:rFonts w:ascii="Arial Black" w:hAnsi="Arial Black" w:cs="Arial Black"/>
      <w:spacing w:val="-25"/>
      <w:kern w:val="28"/>
      <w:sz w:val="32"/>
      <w:szCs w:val="32"/>
      <w:lang w:eastAsia="en-US"/>
    </w:rPr>
  </w:style>
  <w:style w:type="paragraph" w:customStyle="1" w:styleId="10">
    <w:name w:val="Маркированный_1"/>
    <w:basedOn w:val="a1"/>
    <w:rsid w:val="009F0182"/>
    <w:pPr>
      <w:numPr>
        <w:ilvl w:val="1"/>
        <w:numId w:val="5"/>
      </w:numPr>
      <w:tabs>
        <w:tab w:val="left" w:pos="900"/>
      </w:tabs>
      <w:spacing w:line="360" w:lineRule="auto"/>
    </w:pPr>
    <w:rPr>
      <w:sz w:val="24"/>
    </w:rPr>
  </w:style>
  <w:style w:type="paragraph" w:customStyle="1" w:styleId="afff6">
    <w:name w:val="Текст таблицы"/>
    <w:basedOn w:val="a1"/>
    <w:semiHidden/>
    <w:rsid w:val="009F0182"/>
    <w:pPr>
      <w:spacing w:before="60" w:line="360" w:lineRule="auto"/>
    </w:pPr>
    <w:rPr>
      <w:rFonts w:ascii="Arial" w:hAnsi="Arial" w:cs="Arial"/>
      <w:spacing w:val="-5"/>
      <w:sz w:val="16"/>
      <w:szCs w:val="16"/>
      <w:lang w:eastAsia="en-US"/>
    </w:rPr>
  </w:style>
  <w:style w:type="paragraph" w:customStyle="1" w:styleId="afff7">
    <w:name w:val="Подчеркнутый"/>
    <w:basedOn w:val="a1"/>
    <w:semiHidden/>
    <w:rsid w:val="009F0182"/>
    <w:pPr>
      <w:spacing w:line="360" w:lineRule="auto"/>
    </w:pPr>
    <w:rPr>
      <w:sz w:val="24"/>
      <w:u w:val="single"/>
    </w:rPr>
  </w:style>
  <w:style w:type="character" w:customStyle="1" w:styleId="afff8">
    <w:name w:val="Подчеркнутый Знак"/>
    <w:rsid w:val="009F0182"/>
    <w:rPr>
      <w:sz w:val="24"/>
      <w:szCs w:val="24"/>
      <w:u w:val="single"/>
      <w:lang w:val="ru-RU" w:eastAsia="ru-RU" w:bidi="ar-SA"/>
    </w:rPr>
  </w:style>
  <w:style w:type="paragraph" w:customStyle="1" w:styleId="afff9">
    <w:name w:val="Название документа"/>
    <w:basedOn w:val="a1"/>
    <w:semiHidden/>
    <w:rsid w:val="009F0182"/>
    <w:pPr>
      <w:keepNext/>
      <w:keepLines/>
      <w:pBdr>
        <w:top w:val="single" w:sz="48" w:space="31" w:color="auto"/>
      </w:pBdr>
      <w:tabs>
        <w:tab w:val="left" w:pos="0"/>
      </w:tabs>
      <w:spacing w:before="240" w:after="500" w:line="640" w:lineRule="exact"/>
    </w:pPr>
    <w:rPr>
      <w:rFonts w:ascii="Arial Black" w:hAnsi="Arial Black" w:cs="Arial Black"/>
      <w:b/>
      <w:bCs/>
      <w:spacing w:val="-48"/>
      <w:kern w:val="28"/>
      <w:sz w:val="64"/>
      <w:szCs w:val="64"/>
      <w:lang w:eastAsia="en-US"/>
    </w:rPr>
  </w:style>
  <w:style w:type="paragraph" w:customStyle="1" w:styleId="afffa">
    <w:name w:val="Нижний колонтитул (четный)"/>
    <w:basedOn w:val="a5"/>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b">
    <w:name w:val="Нижний колонтитул (первый)"/>
    <w:basedOn w:val="a5"/>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paragraph" w:customStyle="1" w:styleId="afffc">
    <w:name w:val="Нижний колонтитул (нечетный)"/>
    <w:basedOn w:val="a5"/>
    <w:semiHidden/>
    <w:rsid w:val="009F0182"/>
    <w:pPr>
      <w:keepLines/>
      <w:pBdr>
        <w:top w:val="single" w:sz="6" w:space="2" w:color="auto"/>
      </w:pBdr>
      <w:tabs>
        <w:tab w:val="clear" w:pos="4677"/>
        <w:tab w:val="clear" w:pos="9355"/>
        <w:tab w:val="center" w:pos="4320"/>
        <w:tab w:val="right" w:pos="8640"/>
      </w:tabs>
      <w:spacing w:before="600" w:line="190" w:lineRule="atLeast"/>
      <w:ind w:left="1080"/>
    </w:pPr>
    <w:rPr>
      <w:rFonts w:ascii="Arial" w:hAnsi="Arial" w:cs="Arial"/>
      <w:caps/>
      <w:color w:val="auto"/>
      <w:spacing w:val="-5"/>
      <w:sz w:val="15"/>
      <w:szCs w:val="15"/>
      <w:lang w:eastAsia="en-US"/>
    </w:rPr>
  </w:style>
  <w:style w:type="character" w:styleId="afffd">
    <w:name w:val="line number"/>
    <w:rsid w:val="009F0182"/>
    <w:rPr>
      <w:sz w:val="18"/>
      <w:szCs w:val="18"/>
    </w:rPr>
  </w:style>
  <w:style w:type="paragraph" w:styleId="afffe">
    <w:name w:val="List"/>
    <w:basedOn w:val="aa"/>
    <w:rsid w:val="009F0182"/>
    <w:pPr>
      <w:spacing w:after="240" w:line="240" w:lineRule="atLeast"/>
      <w:ind w:left="1440" w:hanging="360"/>
    </w:pPr>
    <w:rPr>
      <w:rFonts w:ascii="Arial" w:hAnsi="Arial" w:cs="Arial"/>
      <w:spacing w:val="-5"/>
      <w:sz w:val="20"/>
      <w:szCs w:val="20"/>
      <w:lang w:eastAsia="en-US"/>
    </w:rPr>
  </w:style>
  <w:style w:type="paragraph" w:styleId="29">
    <w:name w:val="List 2"/>
    <w:basedOn w:val="afffe"/>
    <w:rsid w:val="009F0182"/>
    <w:pPr>
      <w:ind w:left="1800"/>
    </w:pPr>
  </w:style>
  <w:style w:type="paragraph" w:styleId="3b">
    <w:name w:val="List 3"/>
    <w:basedOn w:val="afffe"/>
    <w:rsid w:val="009F0182"/>
    <w:pPr>
      <w:ind w:left="2160"/>
    </w:pPr>
  </w:style>
  <w:style w:type="paragraph" w:styleId="42">
    <w:name w:val="List 4"/>
    <w:basedOn w:val="afffe"/>
    <w:rsid w:val="009F0182"/>
    <w:pPr>
      <w:ind w:left="2520"/>
    </w:pPr>
  </w:style>
  <w:style w:type="paragraph" w:styleId="53">
    <w:name w:val="List 5"/>
    <w:basedOn w:val="afffe"/>
    <w:rsid w:val="009F0182"/>
    <w:pPr>
      <w:ind w:left="2880"/>
    </w:pPr>
  </w:style>
  <w:style w:type="paragraph" w:styleId="2a">
    <w:name w:val="List Bullet 2"/>
    <w:basedOn w:val="a1"/>
    <w:autoRedefine/>
    <w:uiPriority w:val="99"/>
    <w:rsid w:val="009F0182"/>
    <w:pPr>
      <w:tabs>
        <w:tab w:val="num" w:pos="552"/>
      </w:tabs>
      <w:spacing w:after="240" w:line="240" w:lineRule="atLeast"/>
      <w:ind w:left="1800" w:hanging="552"/>
    </w:pPr>
    <w:rPr>
      <w:rFonts w:ascii="Arial" w:hAnsi="Arial" w:cs="Arial"/>
      <w:spacing w:val="-5"/>
      <w:sz w:val="20"/>
      <w:szCs w:val="20"/>
      <w:lang w:eastAsia="en-US"/>
    </w:rPr>
  </w:style>
  <w:style w:type="paragraph" w:styleId="3c">
    <w:name w:val="List Bullet 3"/>
    <w:basedOn w:val="a1"/>
    <w:autoRedefine/>
    <w:rsid w:val="009F0182"/>
    <w:pPr>
      <w:tabs>
        <w:tab w:val="num" w:pos="552"/>
      </w:tabs>
      <w:spacing w:after="240" w:line="240" w:lineRule="atLeast"/>
      <w:ind w:left="2160" w:hanging="552"/>
    </w:pPr>
    <w:rPr>
      <w:rFonts w:ascii="Arial" w:hAnsi="Arial" w:cs="Arial"/>
      <w:spacing w:val="-5"/>
      <w:sz w:val="20"/>
      <w:szCs w:val="20"/>
      <w:lang w:eastAsia="en-US"/>
    </w:rPr>
  </w:style>
  <w:style w:type="paragraph" w:styleId="43">
    <w:name w:val="List Bullet 4"/>
    <w:basedOn w:val="a1"/>
    <w:autoRedefine/>
    <w:rsid w:val="009F0182"/>
    <w:pPr>
      <w:tabs>
        <w:tab w:val="num" w:pos="552"/>
      </w:tabs>
      <w:spacing w:after="240" w:line="240" w:lineRule="atLeast"/>
      <w:ind w:left="2520" w:hanging="552"/>
    </w:pPr>
    <w:rPr>
      <w:rFonts w:ascii="Arial" w:hAnsi="Arial" w:cs="Arial"/>
      <w:spacing w:val="-5"/>
      <w:sz w:val="20"/>
      <w:szCs w:val="20"/>
      <w:lang w:eastAsia="en-US"/>
    </w:rPr>
  </w:style>
  <w:style w:type="paragraph" w:styleId="affff">
    <w:name w:val="List Continue"/>
    <w:basedOn w:val="afffe"/>
    <w:rsid w:val="009F0182"/>
    <w:pPr>
      <w:ind w:firstLine="0"/>
    </w:pPr>
  </w:style>
  <w:style w:type="paragraph" w:styleId="2b">
    <w:name w:val="List Continue 2"/>
    <w:basedOn w:val="affff"/>
    <w:rsid w:val="009F0182"/>
    <w:pPr>
      <w:ind w:left="2160"/>
    </w:pPr>
  </w:style>
  <w:style w:type="paragraph" w:styleId="3d">
    <w:name w:val="List Continue 3"/>
    <w:basedOn w:val="affff"/>
    <w:rsid w:val="009F0182"/>
    <w:pPr>
      <w:ind w:left="2520"/>
    </w:pPr>
  </w:style>
  <w:style w:type="paragraph" w:styleId="44">
    <w:name w:val="List Continue 4"/>
    <w:basedOn w:val="affff"/>
    <w:rsid w:val="009F0182"/>
    <w:pPr>
      <w:ind w:left="2880"/>
    </w:pPr>
  </w:style>
  <w:style w:type="paragraph" w:styleId="54">
    <w:name w:val="List Continue 5"/>
    <w:basedOn w:val="affff"/>
    <w:rsid w:val="009F0182"/>
    <w:pPr>
      <w:ind w:left="3240"/>
    </w:pPr>
  </w:style>
  <w:style w:type="paragraph" w:styleId="affff0">
    <w:name w:val="List Number"/>
    <w:basedOn w:val="a1"/>
    <w:rsid w:val="009F0182"/>
    <w:pPr>
      <w:spacing w:before="100" w:beforeAutospacing="1" w:after="100" w:afterAutospacing="1" w:line="360" w:lineRule="auto"/>
    </w:pPr>
    <w:rPr>
      <w:szCs w:val="28"/>
    </w:rPr>
  </w:style>
  <w:style w:type="paragraph" w:styleId="3e">
    <w:name w:val="List Number 3"/>
    <w:basedOn w:val="affff0"/>
    <w:rsid w:val="009F0182"/>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5">
    <w:name w:val="List Number 4"/>
    <w:basedOn w:val="affff0"/>
    <w:rsid w:val="009F0182"/>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0"/>
    <w:rsid w:val="009F0182"/>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1">
    <w:name w:val="Normal Indent"/>
    <w:basedOn w:val="a1"/>
    <w:rsid w:val="009F0182"/>
    <w:pPr>
      <w:spacing w:line="360" w:lineRule="auto"/>
      <w:ind w:left="1440"/>
    </w:pPr>
    <w:rPr>
      <w:rFonts w:ascii="Arial" w:hAnsi="Arial" w:cs="Arial"/>
      <w:spacing w:val="-5"/>
      <w:sz w:val="20"/>
      <w:szCs w:val="20"/>
      <w:lang w:eastAsia="en-US"/>
    </w:rPr>
  </w:style>
  <w:style w:type="paragraph" w:customStyle="1" w:styleId="affff2">
    <w:name w:val="Подзаголовок части"/>
    <w:basedOn w:val="a1"/>
    <w:next w:val="aa"/>
    <w:semiHidden/>
    <w:rsid w:val="009F0182"/>
    <w:pPr>
      <w:keepNext/>
      <w:spacing w:before="360" w:after="120" w:line="360" w:lineRule="auto"/>
      <w:ind w:left="1080"/>
    </w:pPr>
    <w:rPr>
      <w:rFonts w:ascii="Arial" w:hAnsi="Arial" w:cs="Arial"/>
      <w:i/>
      <w:iCs/>
      <w:spacing w:val="-5"/>
      <w:kern w:val="28"/>
      <w:sz w:val="26"/>
      <w:szCs w:val="26"/>
      <w:lang w:eastAsia="en-US"/>
    </w:rPr>
  </w:style>
  <w:style w:type="paragraph" w:customStyle="1" w:styleId="affff3">
    <w:name w:val="Обратный адрес"/>
    <w:basedOn w:val="a1"/>
    <w:semiHidden/>
    <w:rsid w:val="009F0182"/>
    <w:pPr>
      <w:keepLines/>
      <w:framePr w:w="5160" w:h="840" w:wrap="notBeside" w:vAnchor="page" w:hAnchor="page" w:x="6121" w:y="915" w:anchorLock="1"/>
      <w:tabs>
        <w:tab w:val="left" w:pos="2160"/>
      </w:tabs>
      <w:spacing w:line="160" w:lineRule="atLeast"/>
    </w:pPr>
    <w:rPr>
      <w:rFonts w:ascii="Arial" w:hAnsi="Arial" w:cs="Arial"/>
      <w:sz w:val="14"/>
      <w:szCs w:val="14"/>
      <w:lang w:eastAsia="en-US"/>
    </w:rPr>
  </w:style>
  <w:style w:type="paragraph" w:customStyle="1" w:styleId="affff4">
    <w:name w:val="Название раздела"/>
    <w:basedOn w:val="a1"/>
    <w:next w:val="aa"/>
    <w:semiHidden/>
    <w:rsid w:val="009F0182"/>
    <w:pPr>
      <w:pBdr>
        <w:bottom w:val="single" w:sz="6" w:space="2" w:color="auto"/>
      </w:pBdr>
      <w:spacing w:before="360" w:after="960" w:line="360" w:lineRule="auto"/>
    </w:pPr>
    <w:rPr>
      <w:rFonts w:ascii="Arial Black" w:hAnsi="Arial Black" w:cs="Arial Black"/>
      <w:spacing w:val="-35"/>
      <w:sz w:val="54"/>
      <w:szCs w:val="54"/>
    </w:rPr>
  </w:style>
  <w:style w:type="paragraph" w:customStyle="1" w:styleId="affff5">
    <w:name w:val="Подзаголовок титульного листа"/>
    <w:basedOn w:val="a1"/>
    <w:next w:val="aa"/>
    <w:semiHidden/>
    <w:rsid w:val="009F0182"/>
    <w:pPr>
      <w:pBdr>
        <w:top w:val="single" w:sz="6" w:space="24" w:color="auto"/>
      </w:pBdr>
      <w:spacing w:line="480" w:lineRule="atLeast"/>
      <w:ind w:left="835" w:right="835"/>
    </w:pPr>
    <w:rPr>
      <w:rFonts w:ascii="Arial" w:hAnsi="Arial" w:cs="Arial"/>
      <w:b/>
      <w:bCs/>
      <w:spacing w:val="-30"/>
      <w:sz w:val="48"/>
      <w:szCs w:val="48"/>
    </w:rPr>
  </w:style>
  <w:style w:type="character" w:styleId="HTML1">
    <w:name w:val="HTML Sample"/>
    <w:rsid w:val="009F0182"/>
    <w:rPr>
      <w:rFonts w:ascii="Courier New" w:hAnsi="Courier New" w:cs="Courier New"/>
      <w:lang w:val="ru-RU" w:eastAsia="x-none"/>
    </w:rPr>
  </w:style>
  <w:style w:type="paragraph" w:styleId="2c">
    <w:name w:val="envelope return"/>
    <w:basedOn w:val="a1"/>
    <w:rsid w:val="009F0182"/>
    <w:pPr>
      <w:spacing w:line="360" w:lineRule="auto"/>
      <w:ind w:left="1080"/>
    </w:pPr>
    <w:rPr>
      <w:rFonts w:ascii="Arial" w:hAnsi="Arial" w:cs="Arial"/>
      <w:spacing w:val="-5"/>
      <w:sz w:val="20"/>
      <w:szCs w:val="20"/>
      <w:lang w:eastAsia="en-US"/>
    </w:rPr>
  </w:style>
  <w:style w:type="character" w:styleId="HTML2">
    <w:name w:val="HTML Definition"/>
    <w:rsid w:val="009F0182"/>
    <w:rPr>
      <w:i/>
      <w:iCs/>
      <w:lang w:val="ru-RU" w:eastAsia="x-none"/>
    </w:rPr>
  </w:style>
  <w:style w:type="character" w:styleId="HTML3">
    <w:name w:val="HTML Variable"/>
    <w:rsid w:val="009F0182"/>
    <w:rPr>
      <w:i/>
      <w:iCs/>
      <w:lang w:val="ru-RU" w:eastAsia="x-none"/>
    </w:rPr>
  </w:style>
  <w:style w:type="character" w:styleId="HTML4">
    <w:name w:val="HTML Typewriter"/>
    <w:rsid w:val="009F0182"/>
    <w:rPr>
      <w:rFonts w:ascii="Courier New" w:hAnsi="Courier New" w:cs="Courier New"/>
      <w:sz w:val="20"/>
      <w:szCs w:val="20"/>
      <w:lang w:val="ru-RU" w:eastAsia="x-none"/>
    </w:rPr>
  </w:style>
  <w:style w:type="paragraph" w:styleId="affff6">
    <w:name w:val="Signature"/>
    <w:basedOn w:val="a1"/>
    <w:link w:val="affff7"/>
    <w:qFormat/>
    <w:rsid w:val="0099730F"/>
    <w:pPr>
      <w:ind w:firstLine="0"/>
      <w:jc w:val="center"/>
    </w:pPr>
    <w:rPr>
      <w:spacing w:val="-5"/>
      <w:sz w:val="24"/>
      <w:lang w:eastAsia="en-US"/>
    </w:rPr>
  </w:style>
  <w:style w:type="character" w:customStyle="1" w:styleId="affff7">
    <w:name w:val="Подпись Знак"/>
    <w:basedOn w:val="a2"/>
    <w:link w:val="affff6"/>
    <w:rsid w:val="0099730F"/>
    <w:rPr>
      <w:rFonts w:ascii="Times New Roman" w:eastAsia="Times New Roman" w:hAnsi="Times New Roman" w:cs="Times New Roman"/>
      <w:spacing w:val="-5"/>
      <w:sz w:val="24"/>
      <w:szCs w:val="24"/>
    </w:rPr>
  </w:style>
  <w:style w:type="paragraph" w:styleId="affff8">
    <w:name w:val="Salutation"/>
    <w:basedOn w:val="a1"/>
    <w:next w:val="a1"/>
    <w:link w:val="affff9"/>
    <w:rsid w:val="009F0182"/>
    <w:pPr>
      <w:spacing w:line="360" w:lineRule="auto"/>
      <w:ind w:left="1080"/>
    </w:pPr>
    <w:rPr>
      <w:rFonts w:ascii="Arial" w:hAnsi="Arial" w:cs="Arial"/>
      <w:spacing w:val="-5"/>
      <w:sz w:val="20"/>
      <w:szCs w:val="20"/>
      <w:lang w:eastAsia="en-US"/>
    </w:rPr>
  </w:style>
  <w:style w:type="character" w:customStyle="1" w:styleId="affff9">
    <w:name w:val="Приветствие Знак"/>
    <w:basedOn w:val="a2"/>
    <w:link w:val="affff8"/>
    <w:rsid w:val="009F0182"/>
    <w:rPr>
      <w:rFonts w:ascii="Arial" w:eastAsia="Times New Roman" w:hAnsi="Arial" w:cs="Arial"/>
      <w:spacing w:val="-5"/>
      <w:sz w:val="20"/>
      <w:szCs w:val="20"/>
    </w:rPr>
  </w:style>
  <w:style w:type="paragraph" w:styleId="affffa">
    <w:name w:val="Closing"/>
    <w:basedOn w:val="a1"/>
    <w:link w:val="affffb"/>
    <w:rsid w:val="009F0182"/>
    <w:pPr>
      <w:spacing w:line="360" w:lineRule="auto"/>
      <w:ind w:left="4252"/>
    </w:pPr>
    <w:rPr>
      <w:rFonts w:ascii="Arial" w:hAnsi="Arial" w:cs="Arial"/>
      <w:spacing w:val="-5"/>
      <w:sz w:val="20"/>
      <w:szCs w:val="20"/>
      <w:lang w:eastAsia="en-US"/>
    </w:rPr>
  </w:style>
  <w:style w:type="character" w:customStyle="1" w:styleId="affffb">
    <w:name w:val="Прощание Знак"/>
    <w:basedOn w:val="a2"/>
    <w:link w:val="affffa"/>
    <w:rsid w:val="009F0182"/>
    <w:rPr>
      <w:rFonts w:ascii="Arial" w:eastAsia="Times New Roman" w:hAnsi="Arial" w:cs="Arial"/>
      <w:spacing w:val="-5"/>
      <w:sz w:val="20"/>
      <w:szCs w:val="20"/>
    </w:rPr>
  </w:style>
  <w:style w:type="character" w:styleId="affffc">
    <w:name w:val="Strong"/>
    <w:uiPriority w:val="22"/>
    <w:qFormat/>
    <w:rsid w:val="009F0182"/>
    <w:rPr>
      <w:b/>
      <w:bCs/>
      <w:lang w:val="ru-RU" w:eastAsia="x-none"/>
    </w:rPr>
  </w:style>
  <w:style w:type="paragraph" w:styleId="affffd">
    <w:name w:val="Plain Text"/>
    <w:basedOn w:val="a1"/>
    <w:link w:val="affffe"/>
    <w:rsid w:val="009F0182"/>
    <w:pPr>
      <w:spacing w:line="360" w:lineRule="auto"/>
      <w:ind w:left="1080"/>
    </w:pPr>
    <w:rPr>
      <w:rFonts w:ascii="Courier New" w:hAnsi="Courier New" w:cs="Courier New"/>
      <w:spacing w:val="-5"/>
      <w:sz w:val="20"/>
      <w:szCs w:val="20"/>
      <w:lang w:eastAsia="en-US"/>
    </w:rPr>
  </w:style>
  <w:style w:type="character" w:customStyle="1" w:styleId="affffe">
    <w:name w:val="Текст Знак"/>
    <w:basedOn w:val="a2"/>
    <w:link w:val="affffd"/>
    <w:rsid w:val="009F0182"/>
    <w:rPr>
      <w:rFonts w:ascii="Courier New" w:eastAsia="Times New Roman" w:hAnsi="Courier New" w:cs="Courier New"/>
      <w:spacing w:val="-5"/>
      <w:sz w:val="20"/>
      <w:szCs w:val="20"/>
    </w:rPr>
  </w:style>
  <w:style w:type="paragraph" w:styleId="afffff">
    <w:name w:val="E-mail Signature"/>
    <w:basedOn w:val="a1"/>
    <w:link w:val="afffff0"/>
    <w:rsid w:val="009F0182"/>
    <w:pPr>
      <w:spacing w:line="360" w:lineRule="auto"/>
      <w:ind w:left="1080"/>
    </w:pPr>
    <w:rPr>
      <w:rFonts w:ascii="Arial" w:hAnsi="Arial" w:cs="Arial"/>
      <w:spacing w:val="-5"/>
      <w:sz w:val="20"/>
      <w:szCs w:val="20"/>
      <w:lang w:eastAsia="en-US"/>
    </w:rPr>
  </w:style>
  <w:style w:type="character" w:customStyle="1" w:styleId="afffff0">
    <w:name w:val="Электронная подпись Знак"/>
    <w:basedOn w:val="a2"/>
    <w:link w:val="afffff"/>
    <w:rsid w:val="009F0182"/>
    <w:rPr>
      <w:rFonts w:ascii="Arial" w:eastAsia="Times New Roman" w:hAnsi="Arial" w:cs="Arial"/>
      <w:spacing w:val="-5"/>
      <w:sz w:val="20"/>
      <w:szCs w:val="20"/>
    </w:rPr>
  </w:style>
  <w:style w:type="paragraph" w:customStyle="1" w:styleId="afffff1">
    <w:name w:val="Обычный в таблице"/>
    <w:basedOn w:val="a1"/>
    <w:semiHidden/>
    <w:rsid w:val="009F0182"/>
    <w:pPr>
      <w:ind w:firstLine="0"/>
      <w:jc w:val="center"/>
    </w:pPr>
    <w:rPr>
      <w:sz w:val="24"/>
    </w:rPr>
  </w:style>
  <w:style w:type="paragraph" w:customStyle="1" w:styleId="ConsTitle">
    <w:name w:val="ConsTitle"/>
    <w:semiHidden/>
    <w:rsid w:val="009F018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e">
    <w:name w:val="Стиль1"/>
    <w:basedOn w:val="a1"/>
    <w:uiPriority w:val="99"/>
    <w:rsid w:val="009F0182"/>
    <w:pPr>
      <w:spacing w:line="360" w:lineRule="auto"/>
      <w:ind w:firstLine="540"/>
      <w:jc w:val="center"/>
    </w:pPr>
    <w:rPr>
      <w:b/>
      <w:sz w:val="24"/>
    </w:rPr>
  </w:style>
  <w:style w:type="paragraph" w:customStyle="1" w:styleId="2d">
    <w:name w:val="Стиль2"/>
    <w:basedOn w:val="a1"/>
    <w:next w:val="1e"/>
    <w:semiHidden/>
    <w:rsid w:val="009F0182"/>
    <w:pPr>
      <w:spacing w:line="360" w:lineRule="auto"/>
      <w:ind w:right="-8" w:firstLine="720"/>
      <w:jc w:val="center"/>
    </w:pPr>
    <w:rPr>
      <w:b/>
      <w:caps/>
      <w:sz w:val="24"/>
    </w:rPr>
  </w:style>
  <w:style w:type="paragraph" w:styleId="afffff2">
    <w:name w:val="annotation text"/>
    <w:basedOn w:val="a1"/>
    <w:link w:val="afffff3"/>
    <w:uiPriority w:val="99"/>
    <w:semiHidden/>
    <w:rsid w:val="009F0182"/>
    <w:pPr>
      <w:spacing w:line="360" w:lineRule="auto"/>
      <w:ind w:firstLine="680"/>
    </w:pPr>
    <w:rPr>
      <w:sz w:val="20"/>
      <w:szCs w:val="20"/>
    </w:rPr>
  </w:style>
  <w:style w:type="character" w:customStyle="1" w:styleId="afffff3">
    <w:name w:val="Текст примечания Знак"/>
    <w:basedOn w:val="a2"/>
    <w:link w:val="afffff2"/>
    <w:uiPriority w:val="99"/>
    <w:semiHidden/>
    <w:rsid w:val="009F0182"/>
    <w:rPr>
      <w:rFonts w:ascii="Times New Roman" w:eastAsia="Times New Roman" w:hAnsi="Times New Roman" w:cs="Times New Roman"/>
      <w:sz w:val="20"/>
      <w:szCs w:val="20"/>
      <w:lang w:eastAsia="ru-RU"/>
    </w:rPr>
  </w:style>
  <w:style w:type="paragraph" w:styleId="afffff4">
    <w:name w:val="annotation subject"/>
    <w:basedOn w:val="afffff2"/>
    <w:next w:val="afffff2"/>
    <w:link w:val="afffff5"/>
    <w:semiHidden/>
    <w:rsid w:val="009F0182"/>
    <w:rPr>
      <w:b/>
      <w:bCs/>
    </w:rPr>
  </w:style>
  <w:style w:type="character" w:customStyle="1" w:styleId="afffff5">
    <w:name w:val="Тема примечания Знак"/>
    <w:basedOn w:val="afffff3"/>
    <w:link w:val="afffff4"/>
    <w:semiHidden/>
    <w:rsid w:val="009F0182"/>
    <w:rPr>
      <w:rFonts w:ascii="Times New Roman" w:eastAsia="Times New Roman" w:hAnsi="Times New Roman" w:cs="Times New Roman"/>
      <w:b/>
      <w:bCs/>
      <w:sz w:val="20"/>
      <w:szCs w:val="20"/>
      <w:lang w:eastAsia="ru-RU"/>
    </w:rPr>
  </w:style>
  <w:style w:type="paragraph" w:styleId="afffff6">
    <w:name w:val="Balloon Text"/>
    <w:basedOn w:val="a1"/>
    <w:link w:val="afffff7"/>
    <w:semiHidden/>
    <w:rsid w:val="009F0182"/>
    <w:pPr>
      <w:spacing w:line="360" w:lineRule="auto"/>
      <w:ind w:firstLine="680"/>
    </w:pPr>
    <w:rPr>
      <w:rFonts w:ascii="Tahoma" w:hAnsi="Tahoma" w:cs="Tahoma"/>
      <w:sz w:val="16"/>
      <w:szCs w:val="16"/>
    </w:rPr>
  </w:style>
  <w:style w:type="character" w:customStyle="1" w:styleId="afffff7">
    <w:name w:val="Текст выноски Знак"/>
    <w:basedOn w:val="a2"/>
    <w:link w:val="afffff6"/>
    <w:semiHidden/>
    <w:rsid w:val="009F0182"/>
    <w:rPr>
      <w:rFonts w:ascii="Tahoma" w:eastAsia="Times New Roman" w:hAnsi="Tahoma" w:cs="Tahoma"/>
      <w:sz w:val="16"/>
      <w:szCs w:val="16"/>
      <w:lang w:eastAsia="ru-RU"/>
    </w:rPr>
  </w:style>
  <w:style w:type="paragraph" w:customStyle="1" w:styleId="afffff8">
    <w:name w:val="База заголовка"/>
    <w:basedOn w:val="a1"/>
    <w:next w:val="aa"/>
    <w:semiHidden/>
    <w:rsid w:val="009F0182"/>
    <w:pPr>
      <w:keepNext/>
      <w:keepLines/>
      <w:spacing w:before="140" w:line="220" w:lineRule="atLeast"/>
      <w:ind w:left="1080"/>
    </w:pPr>
    <w:rPr>
      <w:rFonts w:ascii="Arial" w:hAnsi="Arial" w:cs="Arial"/>
      <w:spacing w:val="-4"/>
      <w:kern w:val="28"/>
      <w:sz w:val="22"/>
      <w:szCs w:val="22"/>
      <w:lang w:eastAsia="en-US"/>
    </w:rPr>
  </w:style>
  <w:style w:type="paragraph" w:customStyle="1" w:styleId="afffff9">
    <w:name w:val="Цитаты"/>
    <w:basedOn w:val="a1"/>
    <w:semiHidden/>
    <w:rsid w:val="009F018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cs="Arial Narrow"/>
      <w:spacing w:val="-5"/>
      <w:sz w:val="20"/>
      <w:szCs w:val="20"/>
      <w:lang w:eastAsia="en-US"/>
    </w:rPr>
  </w:style>
  <w:style w:type="paragraph" w:customStyle="1" w:styleId="afffffa">
    <w:name w:val="Заголовок части"/>
    <w:basedOn w:val="a1"/>
    <w:semiHidden/>
    <w:rsid w:val="009F0182"/>
    <w:pPr>
      <w:shd w:val="solid" w:color="auto" w:fill="auto"/>
      <w:spacing w:line="660" w:lineRule="exact"/>
      <w:jc w:val="center"/>
    </w:pPr>
    <w:rPr>
      <w:rFonts w:ascii="Arial Black" w:hAnsi="Arial Black" w:cs="Arial Black"/>
      <w:color w:val="FFFFFF"/>
      <w:spacing w:val="-40"/>
      <w:sz w:val="84"/>
      <w:szCs w:val="84"/>
      <w:lang w:eastAsia="en-US"/>
    </w:rPr>
  </w:style>
  <w:style w:type="paragraph" w:customStyle="1" w:styleId="ConsPlusNonformat">
    <w:name w:val="ConsPlusNonformat"/>
    <w:uiPriority w:val="99"/>
    <w:rsid w:val="009F018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b">
    <w:name w:val="База сноски"/>
    <w:basedOn w:val="a1"/>
    <w:semiHidden/>
    <w:rsid w:val="009F0182"/>
    <w:pPr>
      <w:keepLines/>
      <w:spacing w:line="200" w:lineRule="atLeast"/>
      <w:ind w:left="1080"/>
    </w:pPr>
    <w:rPr>
      <w:rFonts w:ascii="Arial" w:hAnsi="Arial" w:cs="Arial"/>
      <w:spacing w:val="-5"/>
      <w:sz w:val="16"/>
      <w:szCs w:val="16"/>
      <w:lang w:eastAsia="en-US"/>
    </w:rPr>
  </w:style>
  <w:style w:type="paragraph" w:customStyle="1" w:styleId="afffffc">
    <w:name w:val="Заголовок титульного листа"/>
    <w:basedOn w:val="a1"/>
    <w:next w:val="a1"/>
    <w:semiHidden/>
    <w:rsid w:val="009F0182"/>
    <w:pPr>
      <w:spacing w:line="360" w:lineRule="auto"/>
      <w:ind w:left="3060" w:firstLine="0"/>
      <w:jc w:val="right"/>
    </w:pPr>
    <w:rPr>
      <w:b/>
      <w:caps/>
      <w:sz w:val="24"/>
    </w:rPr>
  </w:style>
  <w:style w:type="character" w:styleId="afffffd">
    <w:name w:val="Emphasis"/>
    <w:rsid w:val="009F0182"/>
    <w:rPr>
      <w:rFonts w:ascii="Arial Black" w:hAnsi="Arial Black" w:cs="Arial Black"/>
      <w:spacing w:val="-4"/>
      <w:sz w:val="18"/>
      <w:szCs w:val="18"/>
    </w:rPr>
  </w:style>
  <w:style w:type="paragraph" w:customStyle="1" w:styleId="afffffe">
    <w:name w:val="База верхнего колонтитула"/>
    <w:basedOn w:val="a1"/>
    <w:semiHidden/>
    <w:rsid w:val="009F0182"/>
    <w:pPr>
      <w:keepLines/>
      <w:tabs>
        <w:tab w:val="center" w:pos="4320"/>
        <w:tab w:val="right" w:pos="8640"/>
      </w:tabs>
      <w:spacing w:line="190" w:lineRule="atLeast"/>
      <w:ind w:left="1080"/>
    </w:pPr>
    <w:rPr>
      <w:rFonts w:ascii="Arial" w:hAnsi="Arial" w:cs="Arial"/>
      <w:caps/>
      <w:spacing w:val="-5"/>
      <w:sz w:val="15"/>
      <w:szCs w:val="15"/>
      <w:lang w:eastAsia="en-US"/>
    </w:rPr>
  </w:style>
  <w:style w:type="paragraph" w:customStyle="1" w:styleId="affffff">
    <w:name w:val="Верхний колонтитул (четный)"/>
    <w:basedOn w:val="af4"/>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f0">
    <w:name w:val="Верхний колонтитул (первый)"/>
    <w:basedOn w:val="af4"/>
    <w:semiHidden/>
    <w:rsid w:val="009F0182"/>
    <w:pPr>
      <w:keepLines/>
      <w:pBdr>
        <w:top w:val="single" w:sz="6" w:space="2" w:color="auto"/>
      </w:pBdr>
      <w:tabs>
        <w:tab w:val="clear" w:pos="4677"/>
        <w:tab w:val="clear" w:pos="9355"/>
        <w:tab w:val="center" w:pos="4320"/>
        <w:tab w:val="right" w:pos="8640"/>
      </w:tabs>
      <w:spacing w:line="190" w:lineRule="atLeast"/>
      <w:ind w:left="1080"/>
      <w:jc w:val="right"/>
    </w:pPr>
    <w:rPr>
      <w:rFonts w:ascii="Arial" w:hAnsi="Arial" w:cs="Arial"/>
      <w:caps/>
      <w:spacing w:val="-5"/>
      <w:sz w:val="15"/>
      <w:szCs w:val="15"/>
      <w:lang w:eastAsia="en-US"/>
    </w:rPr>
  </w:style>
  <w:style w:type="paragraph" w:customStyle="1" w:styleId="affffff1">
    <w:name w:val="Верхний колонтитул (нечетный)"/>
    <w:basedOn w:val="af4"/>
    <w:semiHidden/>
    <w:rsid w:val="009F0182"/>
    <w:pPr>
      <w:keepLines/>
      <w:pBdr>
        <w:bottom w:val="single" w:sz="6" w:space="1" w:color="auto"/>
      </w:pBdr>
      <w:tabs>
        <w:tab w:val="clear" w:pos="4677"/>
        <w:tab w:val="clear" w:pos="9355"/>
        <w:tab w:val="center" w:pos="4320"/>
        <w:tab w:val="right" w:pos="8640"/>
      </w:tabs>
      <w:spacing w:after="600" w:line="190" w:lineRule="atLeast"/>
      <w:ind w:left="1080"/>
    </w:pPr>
    <w:rPr>
      <w:rFonts w:ascii="Arial" w:hAnsi="Arial" w:cs="Arial"/>
      <w:caps/>
      <w:spacing w:val="-5"/>
      <w:sz w:val="15"/>
      <w:szCs w:val="15"/>
      <w:lang w:eastAsia="en-US"/>
    </w:rPr>
  </w:style>
  <w:style w:type="paragraph" w:customStyle="1" w:styleId="affffff2">
    <w:name w:val="База указателя"/>
    <w:basedOn w:val="a1"/>
    <w:semiHidden/>
    <w:rsid w:val="009F0182"/>
    <w:pPr>
      <w:spacing w:line="240" w:lineRule="atLeast"/>
      <w:ind w:left="360" w:hanging="360"/>
    </w:pPr>
    <w:rPr>
      <w:rFonts w:ascii="Arial" w:hAnsi="Arial" w:cs="Arial"/>
      <w:spacing w:val="-5"/>
      <w:sz w:val="18"/>
      <w:szCs w:val="18"/>
      <w:lang w:eastAsia="en-US"/>
    </w:rPr>
  </w:style>
  <w:style w:type="paragraph" w:styleId="affffff3">
    <w:name w:val="List Bullet"/>
    <w:basedOn w:val="10"/>
    <w:autoRedefine/>
    <w:rsid w:val="009F0182"/>
    <w:pPr>
      <w:numPr>
        <w:ilvl w:val="0"/>
        <w:numId w:val="0"/>
      </w:numPr>
      <w:tabs>
        <w:tab w:val="clear" w:pos="900"/>
        <w:tab w:val="num" w:pos="2149"/>
      </w:tabs>
      <w:ind w:left="2149" w:hanging="360"/>
    </w:pPr>
    <w:rPr>
      <w:color w:val="333399"/>
      <w:w w:val="109"/>
    </w:rPr>
  </w:style>
  <w:style w:type="paragraph" w:customStyle="1" w:styleId="affffff4">
    <w:name w:val="Заголовок таблицы"/>
    <w:basedOn w:val="a1"/>
    <w:semiHidden/>
    <w:rsid w:val="009F0182"/>
    <w:pPr>
      <w:spacing w:before="60" w:line="360" w:lineRule="auto"/>
      <w:jc w:val="center"/>
    </w:pPr>
    <w:rPr>
      <w:rFonts w:ascii="Arial Black" w:hAnsi="Arial Black" w:cs="Arial Black"/>
      <w:spacing w:val="-5"/>
      <w:sz w:val="16"/>
      <w:szCs w:val="16"/>
      <w:lang w:eastAsia="en-US"/>
    </w:rPr>
  </w:style>
  <w:style w:type="paragraph" w:styleId="affffff5">
    <w:name w:val="Message Header"/>
    <w:basedOn w:val="aa"/>
    <w:link w:val="affffff6"/>
    <w:rsid w:val="009F0182"/>
    <w:pPr>
      <w:keepLines/>
      <w:tabs>
        <w:tab w:val="left" w:pos="3600"/>
        <w:tab w:val="left" w:pos="4680"/>
      </w:tabs>
      <w:spacing w:line="280" w:lineRule="exact"/>
      <w:ind w:left="1080" w:right="2160" w:hanging="1080"/>
    </w:pPr>
    <w:rPr>
      <w:rFonts w:ascii="Arial" w:hAnsi="Arial" w:cs="Arial"/>
      <w:sz w:val="22"/>
      <w:szCs w:val="22"/>
      <w:lang w:eastAsia="en-US"/>
    </w:rPr>
  </w:style>
  <w:style w:type="character" w:customStyle="1" w:styleId="affffff6">
    <w:name w:val="Шапка Знак"/>
    <w:basedOn w:val="a2"/>
    <w:link w:val="affffff5"/>
    <w:rsid w:val="009F0182"/>
    <w:rPr>
      <w:rFonts w:ascii="Arial" w:eastAsia="Times New Roman" w:hAnsi="Arial" w:cs="Arial"/>
    </w:rPr>
  </w:style>
  <w:style w:type="paragraph" w:customStyle="1" w:styleId="affffff7">
    <w:name w:val="База оглавления"/>
    <w:basedOn w:val="a1"/>
    <w:semiHidden/>
    <w:rsid w:val="009F0182"/>
    <w:pPr>
      <w:tabs>
        <w:tab w:val="right" w:leader="dot" w:pos="6480"/>
      </w:tabs>
      <w:spacing w:after="240" w:line="240" w:lineRule="atLeast"/>
    </w:pPr>
    <w:rPr>
      <w:rFonts w:ascii="Arial" w:hAnsi="Arial" w:cs="Arial"/>
      <w:spacing w:val="-5"/>
      <w:sz w:val="20"/>
      <w:szCs w:val="20"/>
      <w:lang w:eastAsia="en-US"/>
    </w:rPr>
  </w:style>
  <w:style w:type="paragraph" w:styleId="HTML5">
    <w:name w:val="HTML Address"/>
    <w:basedOn w:val="a1"/>
    <w:link w:val="HTML6"/>
    <w:rsid w:val="009F0182"/>
    <w:pPr>
      <w:spacing w:line="360" w:lineRule="auto"/>
      <w:ind w:left="1080"/>
    </w:pPr>
    <w:rPr>
      <w:rFonts w:ascii="Arial" w:hAnsi="Arial" w:cs="Arial"/>
      <w:i/>
      <w:iCs/>
      <w:spacing w:val="-5"/>
      <w:sz w:val="20"/>
      <w:szCs w:val="20"/>
      <w:lang w:eastAsia="en-US"/>
    </w:rPr>
  </w:style>
  <w:style w:type="character" w:customStyle="1" w:styleId="HTML6">
    <w:name w:val="Адрес HTML Знак"/>
    <w:basedOn w:val="a2"/>
    <w:link w:val="HTML5"/>
    <w:rsid w:val="009F0182"/>
    <w:rPr>
      <w:rFonts w:ascii="Arial" w:eastAsia="Times New Roman" w:hAnsi="Arial" w:cs="Arial"/>
      <w:i/>
      <w:iCs/>
      <w:spacing w:val="-5"/>
      <w:sz w:val="20"/>
      <w:szCs w:val="20"/>
    </w:rPr>
  </w:style>
  <w:style w:type="paragraph" w:styleId="affffff8">
    <w:name w:val="envelope address"/>
    <w:basedOn w:val="a1"/>
    <w:rsid w:val="009F0182"/>
    <w:pPr>
      <w:framePr w:w="7920" w:h="1980" w:hRule="exact" w:hSpace="180" w:wrap="auto" w:hAnchor="page" w:xAlign="center" w:yAlign="bottom"/>
      <w:spacing w:line="360" w:lineRule="auto"/>
      <w:ind w:left="2880"/>
    </w:pPr>
    <w:rPr>
      <w:rFonts w:ascii="Arial" w:hAnsi="Arial" w:cs="Arial"/>
      <w:spacing w:val="-5"/>
      <w:szCs w:val="28"/>
      <w:lang w:eastAsia="en-US"/>
    </w:rPr>
  </w:style>
  <w:style w:type="character" w:styleId="HTML7">
    <w:name w:val="HTML Acronym"/>
    <w:rsid w:val="009F0182"/>
    <w:rPr>
      <w:lang w:val="ru-RU" w:eastAsia="x-none"/>
    </w:rPr>
  </w:style>
  <w:style w:type="paragraph" w:styleId="affffff9">
    <w:name w:val="Date"/>
    <w:basedOn w:val="a1"/>
    <w:next w:val="a1"/>
    <w:link w:val="affffffa"/>
    <w:rsid w:val="009F0182"/>
    <w:pPr>
      <w:spacing w:line="360" w:lineRule="auto"/>
      <w:ind w:left="1080"/>
    </w:pPr>
    <w:rPr>
      <w:rFonts w:ascii="Arial" w:hAnsi="Arial" w:cs="Arial"/>
      <w:spacing w:val="-5"/>
      <w:sz w:val="20"/>
      <w:szCs w:val="20"/>
      <w:lang w:eastAsia="en-US"/>
    </w:rPr>
  </w:style>
  <w:style w:type="character" w:customStyle="1" w:styleId="affffffa">
    <w:name w:val="Дата Знак"/>
    <w:basedOn w:val="a2"/>
    <w:link w:val="affffff9"/>
    <w:rsid w:val="009F0182"/>
    <w:rPr>
      <w:rFonts w:ascii="Arial" w:eastAsia="Times New Roman" w:hAnsi="Arial" w:cs="Arial"/>
      <w:spacing w:val="-5"/>
      <w:sz w:val="20"/>
      <w:szCs w:val="20"/>
    </w:rPr>
  </w:style>
  <w:style w:type="paragraph" w:styleId="affffffb">
    <w:name w:val="Note Heading"/>
    <w:basedOn w:val="a1"/>
    <w:next w:val="a1"/>
    <w:link w:val="affffffc"/>
    <w:rsid w:val="009F0182"/>
    <w:pPr>
      <w:spacing w:line="360" w:lineRule="auto"/>
      <w:ind w:left="1080"/>
    </w:pPr>
    <w:rPr>
      <w:rFonts w:ascii="Arial" w:hAnsi="Arial" w:cs="Arial"/>
      <w:spacing w:val="-5"/>
      <w:sz w:val="20"/>
      <w:szCs w:val="20"/>
      <w:lang w:eastAsia="en-US"/>
    </w:rPr>
  </w:style>
  <w:style w:type="character" w:customStyle="1" w:styleId="affffffc">
    <w:name w:val="Заголовок записки Знак"/>
    <w:basedOn w:val="a2"/>
    <w:link w:val="affffffb"/>
    <w:rsid w:val="009F0182"/>
    <w:rPr>
      <w:rFonts w:ascii="Arial" w:eastAsia="Times New Roman" w:hAnsi="Arial" w:cs="Arial"/>
      <w:spacing w:val="-5"/>
      <w:sz w:val="20"/>
      <w:szCs w:val="20"/>
    </w:rPr>
  </w:style>
  <w:style w:type="character" w:styleId="HTML8">
    <w:name w:val="HTML Keyboard"/>
    <w:rsid w:val="009F0182"/>
    <w:rPr>
      <w:rFonts w:ascii="Courier New" w:hAnsi="Courier New" w:cs="Courier New"/>
      <w:sz w:val="20"/>
      <w:szCs w:val="20"/>
      <w:lang w:val="ru-RU" w:eastAsia="x-none"/>
    </w:rPr>
  </w:style>
  <w:style w:type="character" w:styleId="HTML9">
    <w:name w:val="HTML Code"/>
    <w:rsid w:val="009F0182"/>
    <w:rPr>
      <w:rFonts w:ascii="Courier New" w:hAnsi="Courier New" w:cs="Courier New"/>
      <w:sz w:val="20"/>
      <w:szCs w:val="20"/>
      <w:lang w:val="ru-RU" w:eastAsia="x-none"/>
    </w:rPr>
  </w:style>
  <w:style w:type="paragraph" w:styleId="affffffd">
    <w:name w:val="Body Text First Indent"/>
    <w:basedOn w:val="aa"/>
    <w:link w:val="affffffe"/>
    <w:rsid w:val="009F0182"/>
    <w:pPr>
      <w:spacing w:line="360" w:lineRule="auto"/>
      <w:ind w:left="1080" w:firstLine="210"/>
    </w:pPr>
    <w:rPr>
      <w:rFonts w:ascii="Arial" w:hAnsi="Arial" w:cs="Arial"/>
      <w:spacing w:val="-5"/>
      <w:sz w:val="20"/>
      <w:szCs w:val="20"/>
      <w:lang w:eastAsia="en-US"/>
    </w:rPr>
  </w:style>
  <w:style w:type="character" w:customStyle="1" w:styleId="affffffe">
    <w:name w:val="Красная строка Знак"/>
    <w:basedOn w:val="ad"/>
    <w:link w:val="affffffd"/>
    <w:rsid w:val="009F0182"/>
    <w:rPr>
      <w:rFonts w:ascii="Arial" w:eastAsia="Times New Roman" w:hAnsi="Arial" w:cs="Arial"/>
      <w:spacing w:val="-5"/>
      <w:sz w:val="20"/>
      <w:szCs w:val="20"/>
      <w:lang w:eastAsia="ru-RU"/>
    </w:rPr>
  </w:style>
  <w:style w:type="paragraph" w:styleId="2e">
    <w:name w:val="Body Text First Indent 2"/>
    <w:basedOn w:val="afa"/>
    <w:link w:val="2f"/>
    <w:rsid w:val="009F0182"/>
    <w:pPr>
      <w:spacing w:line="360" w:lineRule="auto"/>
      <w:ind w:firstLine="210"/>
      <w:jc w:val="left"/>
    </w:pPr>
    <w:rPr>
      <w:rFonts w:ascii="Arial" w:hAnsi="Arial" w:cs="Arial"/>
      <w:spacing w:val="-5"/>
      <w:sz w:val="20"/>
      <w:szCs w:val="20"/>
      <w:lang w:eastAsia="en-US"/>
    </w:rPr>
  </w:style>
  <w:style w:type="character" w:customStyle="1" w:styleId="2f">
    <w:name w:val="Красная строка 2 Знак"/>
    <w:basedOn w:val="afb"/>
    <w:link w:val="2e"/>
    <w:rsid w:val="009F0182"/>
    <w:rPr>
      <w:rFonts w:ascii="Arial" w:eastAsia="Times New Roman" w:hAnsi="Arial" w:cs="Arial"/>
      <w:spacing w:val="-5"/>
      <w:sz w:val="20"/>
      <w:szCs w:val="20"/>
      <w:lang w:eastAsia="ru-RU"/>
    </w:rPr>
  </w:style>
  <w:style w:type="character" w:styleId="HTMLa">
    <w:name w:val="HTML Cite"/>
    <w:rsid w:val="009F0182"/>
    <w:rPr>
      <w:i/>
      <w:iCs/>
      <w:lang w:val="ru-RU" w:eastAsia="x-none"/>
    </w:rPr>
  </w:style>
  <w:style w:type="paragraph" w:customStyle="1" w:styleId="1f">
    <w:name w:val="Название объекта1"/>
    <w:basedOn w:val="a1"/>
    <w:semiHidden/>
    <w:rsid w:val="009F0182"/>
    <w:pPr>
      <w:spacing w:line="360" w:lineRule="auto"/>
      <w:ind w:left="1080"/>
    </w:pPr>
    <w:rPr>
      <w:rFonts w:ascii="Arial" w:hAnsi="Arial" w:cs="Arial"/>
      <w:spacing w:val="-5"/>
      <w:sz w:val="20"/>
      <w:szCs w:val="20"/>
    </w:rPr>
  </w:style>
  <w:style w:type="paragraph" w:customStyle="1" w:styleId="213">
    <w:name w:val="Основной текст 21"/>
    <w:basedOn w:val="a1"/>
    <w:semiHidden/>
    <w:rsid w:val="009F0182"/>
    <w:pPr>
      <w:spacing w:line="360" w:lineRule="auto"/>
      <w:ind w:left="426" w:hanging="426"/>
    </w:pPr>
    <w:rPr>
      <w:b/>
      <w:szCs w:val="20"/>
    </w:rPr>
  </w:style>
  <w:style w:type="paragraph" w:customStyle="1" w:styleId="1f0">
    <w:name w:val="Цитата1"/>
    <w:basedOn w:val="a1"/>
    <w:semiHidden/>
    <w:rsid w:val="009F0182"/>
    <w:pPr>
      <w:spacing w:line="360" w:lineRule="auto"/>
      <w:ind w:left="526" w:right="43"/>
    </w:pPr>
    <w:rPr>
      <w:szCs w:val="20"/>
    </w:rPr>
  </w:style>
  <w:style w:type="paragraph" w:customStyle="1" w:styleId="1f1">
    <w:name w:val="Маркированный список1"/>
    <w:basedOn w:val="a1"/>
    <w:semiHidden/>
    <w:rsid w:val="009F0182"/>
    <w:pPr>
      <w:spacing w:before="100" w:beforeAutospacing="1" w:after="100" w:afterAutospacing="1" w:line="360" w:lineRule="auto"/>
    </w:pPr>
  </w:style>
  <w:style w:type="paragraph" w:customStyle="1" w:styleId="1f2">
    <w:name w:val="Нумерованный список1"/>
    <w:basedOn w:val="a1"/>
    <w:semiHidden/>
    <w:rsid w:val="009F0182"/>
    <w:pPr>
      <w:spacing w:before="100" w:beforeAutospacing="1" w:after="100" w:afterAutospacing="1" w:line="360" w:lineRule="auto"/>
    </w:pPr>
  </w:style>
  <w:style w:type="paragraph" w:customStyle="1" w:styleId="ConsPlusTitle">
    <w:name w:val="ConsPlusTitle"/>
    <w:semiHidden/>
    <w:rsid w:val="009F018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S10">
    <w:name w:val="S_Заголовок 1"/>
    <w:basedOn w:val="1b"/>
    <w:rsid w:val="009F0182"/>
    <w:pPr>
      <w:tabs>
        <w:tab w:val="clear" w:pos="2880"/>
        <w:tab w:val="num" w:pos="360"/>
      </w:tabs>
      <w:ind w:left="360"/>
    </w:pPr>
    <w:rPr>
      <w:caps/>
    </w:rPr>
  </w:style>
  <w:style w:type="character" w:customStyle="1" w:styleId="2f0">
    <w:name w:val="Знак Знак2"/>
    <w:rsid w:val="009F0182"/>
    <w:rPr>
      <w:b/>
      <w:sz w:val="24"/>
      <w:szCs w:val="24"/>
      <w:lang w:val="ru-RU" w:eastAsia="ru-RU" w:bidi="ar-SA"/>
    </w:rPr>
  </w:style>
  <w:style w:type="paragraph" w:customStyle="1" w:styleId="S2">
    <w:name w:val="S_Заголовок 2"/>
    <w:basedOn w:val="21"/>
    <w:rsid w:val="009F0182"/>
    <w:pPr>
      <w:keepNext w:val="0"/>
      <w:tabs>
        <w:tab w:val="num" w:pos="1080"/>
      </w:tabs>
      <w:spacing w:after="0"/>
      <w:ind w:left="1080" w:hanging="360"/>
      <w:jc w:val="both"/>
    </w:pPr>
    <w:rPr>
      <w:rFonts w:eastAsia="Times New Roman" w:cs="Times New Roman"/>
      <w:sz w:val="24"/>
      <w:szCs w:val="24"/>
    </w:rPr>
  </w:style>
  <w:style w:type="paragraph" w:customStyle="1" w:styleId="S3">
    <w:name w:val="S_Заголовок 3"/>
    <w:basedOn w:val="32"/>
    <w:rsid w:val="009F0182"/>
    <w:pPr>
      <w:keepNext w:val="0"/>
      <w:tabs>
        <w:tab w:val="num" w:pos="1440"/>
      </w:tabs>
      <w:spacing w:after="0" w:line="360" w:lineRule="auto"/>
      <w:ind w:left="1440"/>
    </w:pPr>
    <w:rPr>
      <w:rFonts w:eastAsia="Times New Roman" w:cs="Times New Roman"/>
      <w:b w:val="0"/>
      <w:sz w:val="24"/>
      <w:u w:val="single"/>
    </w:rPr>
  </w:style>
  <w:style w:type="paragraph" w:customStyle="1" w:styleId="S4">
    <w:name w:val="S_Заголовок 4"/>
    <w:basedOn w:val="4"/>
    <w:rsid w:val="009F0182"/>
    <w:pPr>
      <w:keepNext w:val="0"/>
      <w:tabs>
        <w:tab w:val="num" w:pos="1800"/>
      </w:tabs>
      <w:spacing w:before="0"/>
      <w:jc w:val="left"/>
    </w:pPr>
    <w:rPr>
      <w:rFonts w:eastAsia="Times New Roman"/>
      <w:iCs/>
      <w:sz w:val="24"/>
    </w:rPr>
  </w:style>
  <w:style w:type="character" w:customStyle="1" w:styleId="S40">
    <w:name w:val="S_Заголовок 4 Знак"/>
    <w:basedOn w:val="14"/>
    <w:rsid w:val="009F0182"/>
    <w:rPr>
      <w:b w:val="0"/>
      <w:bCs w:val="0"/>
      <w:i/>
      <w:sz w:val="24"/>
      <w:szCs w:val="24"/>
      <w:lang w:val="ru-RU" w:eastAsia="ru-RU" w:bidi="ar-SA"/>
    </w:rPr>
  </w:style>
  <w:style w:type="paragraph" w:customStyle="1" w:styleId="S6">
    <w:name w:val="S_Маркированный"/>
    <w:basedOn w:val="affffff3"/>
    <w:rsid w:val="009F0182"/>
    <w:pPr>
      <w:tabs>
        <w:tab w:val="clear" w:pos="2149"/>
        <w:tab w:val="left" w:pos="900"/>
      </w:tabs>
      <w:ind w:left="0" w:firstLine="720"/>
    </w:pPr>
    <w:rPr>
      <w:color w:val="auto"/>
    </w:rPr>
  </w:style>
  <w:style w:type="paragraph" w:customStyle="1" w:styleId="S7">
    <w:name w:val="S_Обычный в таблице"/>
    <w:basedOn w:val="a1"/>
    <w:rsid w:val="009F0182"/>
    <w:pPr>
      <w:spacing w:line="360" w:lineRule="auto"/>
      <w:ind w:firstLine="0"/>
    </w:pPr>
    <w:rPr>
      <w:sz w:val="24"/>
    </w:rPr>
  </w:style>
  <w:style w:type="character" w:customStyle="1" w:styleId="S8">
    <w:name w:val="S_Обычный в таблице Знак"/>
    <w:rsid w:val="009F0182"/>
    <w:rPr>
      <w:sz w:val="24"/>
      <w:szCs w:val="24"/>
      <w:lang w:val="ru-RU" w:eastAsia="ru-RU" w:bidi="ar-SA"/>
    </w:rPr>
  </w:style>
  <w:style w:type="paragraph" w:customStyle="1" w:styleId="S9">
    <w:name w:val="S_Титульный"/>
    <w:basedOn w:val="afffffc"/>
    <w:rsid w:val="009F0182"/>
  </w:style>
  <w:style w:type="paragraph" w:customStyle="1" w:styleId="Sa">
    <w:name w:val="S_Обычный с подчеркиванием"/>
    <w:basedOn w:val="a1"/>
    <w:rsid w:val="009F0182"/>
    <w:pPr>
      <w:spacing w:line="360" w:lineRule="auto"/>
    </w:pPr>
    <w:rPr>
      <w:sz w:val="24"/>
      <w:u w:val="single"/>
    </w:rPr>
  </w:style>
  <w:style w:type="character" w:customStyle="1" w:styleId="Sb">
    <w:name w:val="S_Обычный с подчеркиванием Знак"/>
    <w:rsid w:val="009F0182"/>
    <w:rPr>
      <w:sz w:val="24"/>
      <w:szCs w:val="24"/>
      <w:u w:val="single"/>
      <w:lang w:val="ru-RU" w:eastAsia="ru-RU" w:bidi="ar-SA"/>
    </w:rPr>
  </w:style>
  <w:style w:type="paragraph" w:customStyle="1" w:styleId="afffffff">
    <w:name w:val="Обычный в таблице Знак"/>
    <w:basedOn w:val="a1"/>
    <w:rsid w:val="009F0182"/>
    <w:pPr>
      <w:spacing w:line="360" w:lineRule="auto"/>
      <w:ind w:hanging="6"/>
      <w:jc w:val="center"/>
    </w:pPr>
    <w:rPr>
      <w:sz w:val="24"/>
    </w:rPr>
  </w:style>
  <w:style w:type="character" w:customStyle="1" w:styleId="afffffff0">
    <w:name w:val="Обычный в таблице Знак Знак"/>
    <w:rsid w:val="009F0182"/>
    <w:rPr>
      <w:sz w:val="24"/>
      <w:szCs w:val="24"/>
      <w:lang w:val="ru-RU" w:eastAsia="ru-RU" w:bidi="ar-SA"/>
    </w:rPr>
  </w:style>
  <w:style w:type="paragraph" w:customStyle="1" w:styleId="S5">
    <w:name w:val="S_Заголовок 5"/>
    <w:basedOn w:val="50"/>
    <w:rsid w:val="009F0182"/>
    <w:pPr>
      <w:keepNext w:val="0"/>
      <w:keepLines w:val="0"/>
      <w:numPr>
        <w:ilvl w:val="4"/>
        <w:numId w:val="1"/>
      </w:numPr>
      <w:jc w:val="left"/>
    </w:pPr>
    <w:rPr>
      <w:rFonts w:eastAsia="Times New Roman" w:cs="Times New Roman"/>
      <w:b w:val="0"/>
      <w:sz w:val="24"/>
    </w:rPr>
  </w:style>
  <w:style w:type="paragraph" w:customStyle="1" w:styleId="afffffff1">
    <w:name w:val="Маркированный текст"/>
    <w:basedOn w:val="a1"/>
    <w:rsid w:val="009F0182"/>
    <w:pPr>
      <w:tabs>
        <w:tab w:val="num" w:pos="240"/>
        <w:tab w:val="num" w:pos="1429"/>
      </w:tabs>
      <w:ind w:firstLine="0"/>
    </w:pPr>
    <w:rPr>
      <w:rFonts w:ascii="Arial" w:hAnsi="Arial" w:cs="Arial"/>
      <w:sz w:val="22"/>
      <w:szCs w:val="20"/>
    </w:rPr>
  </w:style>
  <w:style w:type="character" w:customStyle="1" w:styleId="Sc">
    <w:name w:val="S_Маркированный Знак"/>
    <w:rsid w:val="009F0182"/>
    <w:rPr>
      <w:w w:val="109"/>
      <w:sz w:val="24"/>
      <w:szCs w:val="24"/>
      <w:lang w:val="ru-RU" w:eastAsia="ru-RU" w:bidi="ar-SA"/>
    </w:rPr>
  </w:style>
  <w:style w:type="character" w:customStyle="1" w:styleId="Sd">
    <w:name w:val="S_Маркированный Знак Знак"/>
    <w:rsid w:val="009F0182"/>
    <w:rPr>
      <w:color w:val="0000FF"/>
      <w:sz w:val="24"/>
      <w:szCs w:val="24"/>
      <w:lang w:val="ru-RU" w:eastAsia="ru-RU" w:bidi="ar-SA"/>
    </w:rPr>
  </w:style>
  <w:style w:type="paragraph" w:customStyle="1" w:styleId="BodyText21">
    <w:name w:val="Body Text 21"/>
    <w:basedOn w:val="a1"/>
    <w:rsid w:val="009F0182"/>
    <w:pPr>
      <w:widowControl w:val="0"/>
      <w:ind w:firstLine="0"/>
    </w:pPr>
    <w:rPr>
      <w:szCs w:val="20"/>
    </w:rPr>
  </w:style>
  <w:style w:type="character" w:customStyle="1" w:styleId="afffffff2">
    <w:name w:val="Стандарт Знак"/>
    <w:rsid w:val="009F0182"/>
    <w:rPr>
      <w:snapToGrid w:val="0"/>
      <w:sz w:val="28"/>
      <w:szCs w:val="24"/>
      <w:lang w:val="ru-RU" w:eastAsia="ru-RU" w:bidi="ar-SA"/>
    </w:rPr>
  </w:style>
  <w:style w:type="paragraph" w:customStyle="1" w:styleId="consnormal0">
    <w:name w:val="consnormal"/>
    <w:basedOn w:val="a1"/>
    <w:rsid w:val="009F0182"/>
    <w:pPr>
      <w:spacing w:before="100" w:beforeAutospacing="1" w:after="100" w:afterAutospacing="1"/>
      <w:ind w:firstLine="0"/>
      <w:jc w:val="left"/>
    </w:pPr>
    <w:rPr>
      <w:sz w:val="24"/>
    </w:rPr>
  </w:style>
  <w:style w:type="character" w:customStyle="1" w:styleId="2f1">
    <w:name w:val="Заголовок 2!"/>
    <w:rsid w:val="009F0182"/>
    <w:rPr>
      <w:rFonts w:ascii="Arial" w:hAnsi="Arial" w:cs="Arial"/>
      <w:b/>
      <w:bCs/>
      <w:iCs/>
      <w:sz w:val="28"/>
      <w:szCs w:val="28"/>
      <w:lang w:val="ru-RU" w:eastAsia="ru-RU" w:bidi="ar-SA"/>
    </w:rPr>
  </w:style>
  <w:style w:type="paragraph" w:customStyle="1" w:styleId="2f2">
    <w:name w:val="Стиль Заголовок 2 + не малые прописные"/>
    <w:basedOn w:val="21"/>
    <w:autoRedefine/>
    <w:rsid w:val="009F0182"/>
    <w:pPr>
      <w:widowControl w:val="0"/>
      <w:tabs>
        <w:tab w:val="num" w:pos="227"/>
      </w:tabs>
      <w:spacing w:before="480"/>
      <w:ind w:left="397" w:hanging="170"/>
    </w:pPr>
    <w:rPr>
      <w:rFonts w:eastAsia="Times New Roman" w:cs="Times New Roman"/>
      <w:bCs w:val="0"/>
      <w:sz w:val="24"/>
      <w:szCs w:val="24"/>
    </w:rPr>
  </w:style>
  <w:style w:type="paragraph" w:customStyle="1" w:styleId="62">
    <w:name w:val="Список6"/>
    <w:basedOn w:val="a1"/>
    <w:rsid w:val="009F0182"/>
    <w:pPr>
      <w:tabs>
        <w:tab w:val="num" w:pos="1080"/>
      </w:tabs>
      <w:autoSpaceDE w:val="0"/>
      <w:autoSpaceDN w:val="0"/>
      <w:spacing w:before="120"/>
      <w:ind w:left="1080" w:hanging="360"/>
    </w:pPr>
    <w:rPr>
      <w:i/>
      <w:iCs/>
      <w:sz w:val="20"/>
      <w:szCs w:val="20"/>
    </w:rPr>
  </w:style>
  <w:style w:type="paragraph" w:customStyle="1" w:styleId="afffffff3">
    <w:name w:val="Маркирован"/>
    <w:basedOn w:val="a1"/>
    <w:rsid w:val="009F0182"/>
    <w:pPr>
      <w:tabs>
        <w:tab w:val="num" w:pos="2127"/>
      </w:tabs>
      <w:ind w:left="2127" w:hanging="349"/>
    </w:pPr>
  </w:style>
  <w:style w:type="paragraph" w:customStyle="1" w:styleId="610">
    <w:name w:val="Стиль По ширине Перед:  6 пт1"/>
    <w:basedOn w:val="a1"/>
    <w:rsid w:val="009F0182"/>
    <w:pPr>
      <w:tabs>
        <w:tab w:val="num" w:pos="360"/>
      </w:tabs>
      <w:spacing w:before="120"/>
      <w:ind w:left="360" w:hanging="360"/>
    </w:pPr>
    <w:rPr>
      <w:sz w:val="26"/>
    </w:rPr>
  </w:style>
  <w:style w:type="paragraph" w:customStyle="1" w:styleId="310">
    <w:name w:val="Основной текст с отступом 31"/>
    <w:basedOn w:val="a1"/>
    <w:rsid w:val="009F0182"/>
    <w:pPr>
      <w:suppressAutoHyphens/>
      <w:spacing w:after="120"/>
      <w:ind w:left="283" w:firstLine="0"/>
      <w:jc w:val="left"/>
    </w:pPr>
    <w:rPr>
      <w:sz w:val="16"/>
      <w:szCs w:val="16"/>
      <w:lang w:eastAsia="ar-SA"/>
    </w:rPr>
  </w:style>
  <w:style w:type="paragraph" w:customStyle="1" w:styleId="subscribe">
    <w:name w:val="subscribe"/>
    <w:basedOn w:val="a1"/>
    <w:rsid w:val="009F0182"/>
    <w:pPr>
      <w:spacing w:before="100" w:beforeAutospacing="1" w:after="100" w:afterAutospacing="1"/>
      <w:ind w:firstLine="0"/>
      <w:jc w:val="right"/>
    </w:pPr>
    <w:rPr>
      <w:rFonts w:ascii="Arial Unicode MS" w:eastAsia="Arial Unicode MS" w:hAnsi="Arial Unicode MS"/>
      <w:b/>
      <w:bCs/>
      <w:color w:val="CC6600"/>
      <w:sz w:val="24"/>
    </w:rPr>
  </w:style>
  <w:style w:type="character" w:customStyle="1" w:styleId="WW8Num7z1">
    <w:name w:val="WW8Num7z1"/>
    <w:rsid w:val="009F0182"/>
    <w:rPr>
      <w:rFonts w:ascii="Courier New" w:hAnsi="Courier New" w:cs="Courier New"/>
    </w:rPr>
  </w:style>
  <w:style w:type="character" w:customStyle="1" w:styleId="WW8Num26z4">
    <w:name w:val="WW8Num26z4"/>
    <w:rsid w:val="009F0182"/>
    <w:rPr>
      <w:rFonts w:ascii="Courier New" w:hAnsi="Courier New" w:cs="Courier New"/>
    </w:rPr>
  </w:style>
  <w:style w:type="paragraph" w:customStyle="1" w:styleId="font5">
    <w:name w:val="font5"/>
    <w:basedOn w:val="a1"/>
    <w:rsid w:val="009F0182"/>
    <w:pPr>
      <w:spacing w:before="100" w:after="100"/>
      <w:ind w:firstLine="0"/>
      <w:jc w:val="left"/>
    </w:pPr>
    <w:rPr>
      <w:sz w:val="24"/>
      <w:szCs w:val="20"/>
    </w:rPr>
  </w:style>
  <w:style w:type="character" w:customStyle="1" w:styleId="Absatz-Standardschriftart">
    <w:name w:val="Absatz-Standardschriftart"/>
    <w:rsid w:val="009F0182"/>
  </w:style>
  <w:style w:type="character" w:customStyle="1" w:styleId="WW8Num36z0">
    <w:name w:val="WW8Num36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Normal0">
    <w:name w:val="Normal Знак Знак Знак Знак Знак"/>
    <w:rsid w:val="009F0182"/>
    <w:rPr>
      <w:snapToGrid w:val="0"/>
      <w:sz w:val="24"/>
      <w:szCs w:val="24"/>
      <w:lang w:val="ru-RU" w:eastAsia="ru-RU" w:bidi="ar-SA"/>
    </w:rPr>
  </w:style>
  <w:style w:type="paragraph" w:customStyle="1" w:styleId="2f3">
    <w:name w:val="Основной текст2"/>
    <w:basedOn w:val="a1"/>
    <w:link w:val="Bodytext"/>
    <w:rsid w:val="009F0182"/>
    <w:pPr>
      <w:spacing w:before="60" w:after="60"/>
      <w:ind w:firstLine="567"/>
    </w:pPr>
    <w:rPr>
      <w:rFonts w:ascii="Arial" w:hAnsi="Arial"/>
      <w:sz w:val="22"/>
      <w:szCs w:val="20"/>
      <w:lang w:val="en-US"/>
    </w:rPr>
  </w:style>
  <w:style w:type="paragraph" w:customStyle="1" w:styleId="Normal1">
    <w:name w:val="Normal Знак Знак"/>
    <w:rsid w:val="009F0182"/>
    <w:pPr>
      <w:snapToGrid w:val="0"/>
      <w:spacing w:before="100" w:after="100" w:line="240" w:lineRule="auto"/>
      <w:jc w:val="both"/>
    </w:pPr>
    <w:rPr>
      <w:rFonts w:ascii="Times New Roman" w:eastAsia="Times New Roman" w:hAnsi="Times New Roman" w:cs="Times New Roman"/>
      <w:sz w:val="24"/>
      <w:szCs w:val="20"/>
      <w:lang w:eastAsia="ru-RU"/>
    </w:rPr>
  </w:style>
  <w:style w:type="paragraph" w:customStyle="1" w:styleId="pcss">
    <w:name w:val="pcss"/>
    <w:basedOn w:val="a1"/>
    <w:rsid w:val="009F0182"/>
    <w:pPr>
      <w:spacing w:before="100" w:beforeAutospacing="1" w:after="100" w:afterAutospacing="1"/>
      <w:ind w:firstLine="720"/>
      <w:jc w:val="left"/>
    </w:pPr>
    <w:rPr>
      <w:rFonts w:ascii="Verdana" w:hAnsi="Verdana"/>
      <w:sz w:val="18"/>
      <w:szCs w:val="18"/>
    </w:rPr>
  </w:style>
  <w:style w:type="paragraph" w:customStyle="1" w:styleId="Iauiue">
    <w:name w:val="Iau?iue"/>
    <w:rsid w:val="009F018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1f3">
    <w:name w:val="Обычный1"/>
    <w:rsid w:val="009F0182"/>
    <w:pPr>
      <w:spacing w:after="0" w:line="240" w:lineRule="auto"/>
    </w:pPr>
    <w:rPr>
      <w:rFonts w:ascii="Times New Roman" w:eastAsia="Times New Roman" w:hAnsi="Times New Roman" w:cs="Times New Roman"/>
      <w:szCs w:val="20"/>
      <w:lang w:eastAsia="ru-RU"/>
    </w:rPr>
  </w:style>
  <w:style w:type="character" w:customStyle="1" w:styleId="Normal2">
    <w:name w:val="Normal Знак"/>
    <w:rsid w:val="009F0182"/>
    <w:rPr>
      <w:sz w:val="22"/>
      <w:lang w:val="ru-RU" w:eastAsia="ru-RU" w:bidi="ar-SA"/>
    </w:rPr>
  </w:style>
  <w:style w:type="paragraph" w:customStyle="1" w:styleId="121">
    <w:name w:val="Стиль 12 пт"/>
    <w:basedOn w:val="a1"/>
    <w:rsid w:val="009F0182"/>
    <w:pPr>
      <w:spacing w:before="120"/>
    </w:pPr>
    <w:rPr>
      <w:sz w:val="26"/>
    </w:rPr>
  </w:style>
  <w:style w:type="paragraph" w:customStyle="1" w:styleId="afffffff4">
    <w:name w:val="список"/>
    <w:basedOn w:val="a1"/>
    <w:uiPriority w:val="99"/>
    <w:rsid w:val="009F0182"/>
    <w:pPr>
      <w:tabs>
        <w:tab w:val="left" w:pos="2410"/>
        <w:tab w:val="num" w:pos="3346"/>
      </w:tabs>
      <w:ind w:left="3346" w:hanging="360"/>
    </w:pPr>
    <w:rPr>
      <w:sz w:val="22"/>
      <w:szCs w:val="22"/>
    </w:rPr>
  </w:style>
  <w:style w:type="character" w:customStyle="1" w:styleId="afffffff5">
    <w:name w:val="Названия таблиц Знак"/>
    <w:rsid w:val="009F0182"/>
    <w:rPr>
      <w:rFonts w:ascii="Bookman Old Style" w:hAnsi="Bookman Old Style"/>
      <w:b/>
      <w:color w:val="000000"/>
      <w:sz w:val="24"/>
      <w:szCs w:val="24"/>
      <w:lang w:val="ru-RU" w:eastAsia="ru-RU" w:bidi="ar-SA"/>
    </w:rPr>
  </w:style>
  <w:style w:type="paragraph" w:customStyle="1" w:styleId="Normal3">
    <w:name w:val="Normal Знак Знак Знак"/>
    <w:rsid w:val="009F0182"/>
    <w:pPr>
      <w:spacing w:before="100" w:after="100" w:line="240" w:lineRule="auto"/>
      <w:jc w:val="both"/>
    </w:pPr>
    <w:rPr>
      <w:rFonts w:ascii="Times New Roman" w:eastAsia="Times New Roman" w:hAnsi="Times New Roman" w:cs="Times New Roman"/>
      <w:snapToGrid w:val="0"/>
      <w:sz w:val="24"/>
      <w:szCs w:val="24"/>
      <w:lang w:eastAsia="ru-RU"/>
    </w:rPr>
  </w:style>
  <w:style w:type="paragraph" w:customStyle="1" w:styleId="Normal4">
    <w:name w:val="Стиль Normal + полужирный"/>
    <w:basedOn w:val="a1"/>
    <w:rsid w:val="009F0182"/>
    <w:pPr>
      <w:ind w:left="-113" w:right="-113" w:firstLine="0"/>
      <w:jc w:val="center"/>
    </w:pPr>
    <w:rPr>
      <w:b/>
      <w:bCs/>
      <w:sz w:val="20"/>
      <w:szCs w:val="20"/>
    </w:rPr>
  </w:style>
  <w:style w:type="paragraph" w:customStyle="1" w:styleId="xl25">
    <w:name w:val="xl25"/>
    <w:basedOn w:val="a1"/>
    <w:rsid w:val="009F0182"/>
    <w:pPr>
      <w:pBdr>
        <w:left w:val="single" w:sz="4" w:space="0" w:color="auto"/>
        <w:right w:val="single" w:sz="4" w:space="0" w:color="auto"/>
      </w:pBdr>
      <w:spacing w:before="100" w:beforeAutospacing="1" w:after="100" w:afterAutospacing="1"/>
      <w:ind w:firstLine="0"/>
      <w:jc w:val="left"/>
    </w:pPr>
    <w:rPr>
      <w:sz w:val="24"/>
    </w:rPr>
  </w:style>
  <w:style w:type="paragraph" w:customStyle="1" w:styleId="style1">
    <w:name w:val="style1"/>
    <w:basedOn w:val="a1"/>
    <w:rsid w:val="009F0182"/>
    <w:pPr>
      <w:spacing w:before="100" w:beforeAutospacing="1" w:after="100" w:afterAutospacing="1"/>
      <w:ind w:firstLine="0"/>
      <w:jc w:val="left"/>
    </w:pPr>
    <w:rPr>
      <w:rFonts w:ascii="Arial" w:hAnsi="Arial" w:cs="Arial"/>
      <w:sz w:val="24"/>
    </w:rPr>
  </w:style>
  <w:style w:type="paragraph" w:customStyle="1" w:styleId="textn">
    <w:name w:val="textn"/>
    <w:basedOn w:val="a1"/>
    <w:rsid w:val="009F0182"/>
    <w:pPr>
      <w:spacing w:before="100" w:beforeAutospacing="1" w:after="100" w:afterAutospacing="1"/>
      <w:ind w:firstLine="0"/>
      <w:jc w:val="left"/>
    </w:pPr>
    <w:rPr>
      <w:sz w:val="24"/>
    </w:rPr>
  </w:style>
  <w:style w:type="paragraph" w:customStyle="1" w:styleId="122">
    <w:name w:val="Стиль 12 пт Знак Знак"/>
    <w:basedOn w:val="a1"/>
    <w:rsid w:val="009F0182"/>
    <w:pPr>
      <w:spacing w:before="120"/>
    </w:pPr>
    <w:rPr>
      <w:color w:val="000000"/>
      <w:sz w:val="26"/>
    </w:rPr>
  </w:style>
  <w:style w:type="character" w:customStyle="1" w:styleId="123">
    <w:name w:val="Стиль 12 пт Знак Знак Знак"/>
    <w:rsid w:val="009F0182"/>
    <w:rPr>
      <w:color w:val="000000"/>
      <w:sz w:val="26"/>
      <w:szCs w:val="24"/>
      <w:lang w:val="ru-RU" w:eastAsia="ru-RU" w:bidi="ar-SA"/>
    </w:rPr>
  </w:style>
  <w:style w:type="paragraph" w:customStyle="1" w:styleId="afffffff6">
    <w:name w:val="Текст письма"/>
    <w:basedOn w:val="a1"/>
    <w:rsid w:val="009F0182"/>
    <w:pPr>
      <w:spacing w:line="360" w:lineRule="exact"/>
    </w:pPr>
  </w:style>
  <w:style w:type="character" w:customStyle="1" w:styleId="1f4">
    <w:name w:val="Основной шрифт абзаца1"/>
    <w:rsid w:val="009F0182"/>
  </w:style>
  <w:style w:type="character" w:customStyle="1" w:styleId="WW-Absatz-Standardschriftart">
    <w:name w:val="WW-Absatz-Standardschriftart"/>
    <w:rsid w:val="009F0182"/>
  </w:style>
  <w:style w:type="character" w:customStyle="1" w:styleId="2f4">
    <w:name w:val="Основной шрифт абзаца2"/>
    <w:rsid w:val="009F0182"/>
  </w:style>
  <w:style w:type="character" w:customStyle="1" w:styleId="WW-Absatz-Standardschriftart1">
    <w:name w:val="WW-Absatz-Standardschriftart1"/>
    <w:rsid w:val="009F0182"/>
  </w:style>
  <w:style w:type="character" w:customStyle="1" w:styleId="afffffff7">
    <w:name w:val="МА_комментарий"/>
    <w:rsid w:val="009F0182"/>
    <w:rPr>
      <w:color w:val="0000FF"/>
    </w:rPr>
  </w:style>
  <w:style w:type="character" w:customStyle="1" w:styleId="afffffff8">
    <w:name w:val="Символ сноски"/>
    <w:rsid w:val="009F0182"/>
    <w:rPr>
      <w:vertAlign w:val="superscript"/>
    </w:rPr>
  </w:style>
  <w:style w:type="character" w:customStyle="1" w:styleId="3f">
    <w:name w:val="Основной шрифт абзаца3"/>
    <w:rsid w:val="009F0182"/>
  </w:style>
  <w:style w:type="character" w:customStyle="1" w:styleId="1f5">
    <w:name w:val="Номер страницы1"/>
    <w:basedOn w:val="3f"/>
    <w:rsid w:val="009F0182"/>
  </w:style>
  <w:style w:type="paragraph" w:customStyle="1" w:styleId="2f5">
    <w:name w:val="Название2"/>
    <w:basedOn w:val="a1"/>
    <w:rsid w:val="009F0182"/>
    <w:pPr>
      <w:suppressLineNumbers/>
      <w:suppressAutoHyphens/>
      <w:spacing w:before="120" w:after="120"/>
      <w:ind w:firstLine="0"/>
      <w:jc w:val="left"/>
    </w:pPr>
    <w:rPr>
      <w:rFonts w:ascii="Arial" w:hAnsi="Arial" w:cs="Tahoma"/>
      <w:i/>
      <w:iCs/>
      <w:sz w:val="20"/>
      <w:lang w:eastAsia="ar-SA"/>
    </w:rPr>
  </w:style>
  <w:style w:type="paragraph" w:customStyle="1" w:styleId="2f6">
    <w:name w:val="Указатель2"/>
    <w:basedOn w:val="a1"/>
    <w:rsid w:val="009F0182"/>
    <w:pPr>
      <w:suppressLineNumbers/>
      <w:suppressAutoHyphens/>
      <w:ind w:firstLine="0"/>
      <w:jc w:val="left"/>
    </w:pPr>
    <w:rPr>
      <w:rFonts w:ascii="Arial" w:hAnsi="Arial" w:cs="Tahoma"/>
      <w:sz w:val="24"/>
      <w:szCs w:val="20"/>
      <w:lang w:eastAsia="ar-SA"/>
    </w:rPr>
  </w:style>
  <w:style w:type="paragraph" w:customStyle="1" w:styleId="1f6">
    <w:name w:val="Название1"/>
    <w:basedOn w:val="a1"/>
    <w:rsid w:val="009F0182"/>
    <w:pPr>
      <w:suppressLineNumbers/>
      <w:suppressAutoHyphens/>
      <w:spacing w:before="120" w:after="120"/>
      <w:ind w:firstLine="0"/>
      <w:jc w:val="left"/>
    </w:pPr>
    <w:rPr>
      <w:rFonts w:ascii="Arial" w:hAnsi="Arial" w:cs="Tahoma"/>
      <w:i/>
      <w:iCs/>
      <w:sz w:val="20"/>
      <w:lang w:eastAsia="ar-SA"/>
    </w:rPr>
  </w:style>
  <w:style w:type="paragraph" w:customStyle="1" w:styleId="1f7">
    <w:name w:val="Указатель1"/>
    <w:basedOn w:val="a1"/>
    <w:rsid w:val="009F0182"/>
    <w:pPr>
      <w:suppressLineNumbers/>
      <w:suppressAutoHyphens/>
      <w:ind w:firstLine="0"/>
      <w:jc w:val="left"/>
    </w:pPr>
    <w:rPr>
      <w:rFonts w:ascii="Arial" w:hAnsi="Arial" w:cs="Tahoma"/>
      <w:sz w:val="24"/>
      <w:szCs w:val="20"/>
      <w:lang w:eastAsia="ar-SA"/>
    </w:rPr>
  </w:style>
  <w:style w:type="paragraph" w:customStyle="1" w:styleId="1f8">
    <w:name w:val="Схема документа1"/>
    <w:basedOn w:val="a1"/>
    <w:rsid w:val="009F0182"/>
    <w:pPr>
      <w:shd w:val="clear" w:color="auto" w:fill="000080"/>
      <w:suppressAutoHyphens/>
      <w:ind w:firstLine="0"/>
      <w:jc w:val="left"/>
    </w:pPr>
    <w:rPr>
      <w:rFonts w:ascii="Tahoma" w:hAnsi="Tahoma" w:cs="Tahoma"/>
      <w:sz w:val="16"/>
      <w:szCs w:val="20"/>
      <w:lang w:eastAsia="ar-SA"/>
    </w:rPr>
  </w:style>
  <w:style w:type="paragraph" w:customStyle="1" w:styleId="1f9">
    <w:name w:val="заголовок 1"/>
    <w:basedOn w:val="1"/>
    <w:next w:val="a1"/>
    <w:rsid w:val="00A630D9"/>
  </w:style>
  <w:style w:type="paragraph" w:customStyle="1" w:styleId="2f7">
    <w:name w:val="заголовок 2"/>
    <w:basedOn w:val="21"/>
    <w:next w:val="a1"/>
    <w:rsid w:val="00A630D9"/>
  </w:style>
  <w:style w:type="paragraph" w:customStyle="1" w:styleId="3">
    <w:name w:val="заголовок 3"/>
    <w:basedOn w:val="32"/>
    <w:next w:val="a1"/>
    <w:rsid w:val="00A630D9"/>
    <w:pPr>
      <w:numPr>
        <w:ilvl w:val="2"/>
        <w:numId w:val="1"/>
      </w:numPr>
      <w:tabs>
        <w:tab w:val="left" w:pos="5103"/>
      </w:tabs>
      <w:ind w:left="852" w:hanging="852"/>
    </w:pPr>
    <w:rPr>
      <w:bCs w:val="0"/>
      <w:iCs w:val="0"/>
    </w:rPr>
  </w:style>
  <w:style w:type="paragraph" w:customStyle="1" w:styleId="afffffff9">
    <w:name w:val="Стиль"/>
    <w:rsid w:val="009F0182"/>
    <w:pPr>
      <w:suppressAutoHyphens/>
      <w:spacing w:after="0" w:line="240" w:lineRule="auto"/>
      <w:jc w:val="center"/>
    </w:pPr>
    <w:rPr>
      <w:rFonts w:ascii="Times New Roman" w:eastAsia="Arial" w:hAnsi="Times New Roman" w:cs="Times New Roman"/>
      <w:b/>
      <w:sz w:val="24"/>
      <w:szCs w:val="20"/>
      <w:lang w:val="en-US" w:eastAsia="ar-SA"/>
    </w:rPr>
  </w:style>
  <w:style w:type="paragraph" w:customStyle="1" w:styleId="3f0">
    <w:name w:val="Название3"/>
    <w:basedOn w:val="1f3"/>
    <w:rsid w:val="009F0182"/>
    <w:pPr>
      <w:suppressAutoHyphens/>
      <w:jc w:val="center"/>
    </w:pPr>
    <w:rPr>
      <w:rFonts w:ascii="Arial" w:eastAsia="Arial" w:hAnsi="Arial"/>
      <w:b/>
      <w:sz w:val="36"/>
      <w:lang w:eastAsia="ar-SA"/>
    </w:rPr>
  </w:style>
  <w:style w:type="paragraph" w:customStyle="1" w:styleId="46">
    <w:name w:val="заголовок 4"/>
    <w:basedOn w:val="a1"/>
    <w:next w:val="a1"/>
    <w:rsid w:val="009F0182"/>
    <w:pPr>
      <w:keepNext/>
      <w:suppressAutoHyphens/>
      <w:ind w:firstLine="0"/>
      <w:jc w:val="center"/>
    </w:pPr>
    <w:rPr>
      <w:b/>
      <w:sz w:val="24"/>
      <w:szCs w:val="20"/>
      <w:lang w:eastAsia="ar-SA"/>
    </w:rPr>
  </w:style>
  <w:style w:type="paragraph" w:customStyle="1" w:styleId="1fa">
    <w:name w:val="Верхний колонтитул1"/>
    <w:basedOn w:val="1f3"/>
    <w:rsid w:val="009F0182"/>
    <w:pPr>
      <w:tabs>
        <w:tab w:val="center" w:pos="4153"/>
        <w:tab w:val="right" w:pos="8306"/>
      </w:tabs>
      <w:suppressAutoHyphens/>
    </w:pPr>
    <w:rPr>
      <w:rFonts w:eastAsia="Arial"/>
      <w:sz w:val="20"/>
      <w:lang w:eastAsia="ar-SA"/>
    </w:rPr>
  </w:style>
  <w:style w:type="paragraph" w:customStyle="1" w:styleId="1fb">
    <w:name w:val="Название объекта1"/>
    <w:basedOn w:val="a1"/>
    <w:next w:val="a1"/>
    <w:rsid w:val="009F0182"/>
    <w:pPr>
      <w:widowControl w:val="0"/>
      <w:suppressAutoHyphens/>
      <w:ind w:left="283" w:hanging="283"/>
      <w:jc w:val="center"/>
    </w:pPr>
    <w:rPr>
      <w:b/>
      <w:sz w:val="24"/>
      <w:szCs w:val="20"/>
      <w:lang w:eastAsia="ar-SA"/>
    </w:rPr>
  </w:style>
  <w:style w:type="paragraph" w:customStyle="1" w:styleId="101">
    <w:name w:val="Оглавление 10"/>
    <w:basedOn w:val="1f7"/>
    <w:rsid w:val="009F0182"/>
    <w:pPr>
      <w:tabs>
        <w:tab w:val="right" w:leader="dot" w:pos="9637"/>
      </w:tabs>
      <w:ind w:left="2547"/>
    </w:pPr>
  </w:style>
  <w:style w:type="paragraph" w:customStyle="1" w:styleId="afffffffa">
    <w:name w:val="Содержимое таблицы"/>
    <w:basedOn w:val="a1"/>
    <w:qFormat/>
    <w:rsid w:val="009F0182"/>
    <w:pPr>
      <w:suppressLineNumbers/>
      <w:suppressAutoHyphens/>
      <w:ind w:firstLine="0"/>
      <w:jc w:val="left"/>
    </w:pPr>
    <w:rPr>
      <w:sz w:val="24"/>
      <w:szCs w:val="20"/>
      <w:lang w:eastAsia="ar-SA"/>
    </w:rPr>
  </w:style>
  <w:style w:type="paragraph" w:customStyle="1" w:styleId="Normal10-022">
    <w:name w:val="Стиль Normal + 10 пт полужирный По центру Слева:  -02 см Справ...2"/>
    <w:basedOn w:val="1f3"/>
    <w:rsid w:val="009F0182"/>
    <w:pPr>
      <w:snapToGrid w:val="0"/>
      <w:ind w:left="-113" w:right="-113"/>
      <w:jc w:val="center"/>
    </w:pPr>
    <w:rPr>
      <w:b/>
      <w:bCs/>
      <w:sz w:val="20"/>
    </w:rPr>
  </w:style>
  <w:style w:type="paragraph" w:customStyle="1" w:styleId="1fc">
    <w:name w:val="1"/>
    <w:basedOn w:val="a1"/>
    <w:next w:val="aff1"/>
    <w:rsid w:val="009F0182"/>
    <w:pPr>
      <w:spacing w:before="100" w:after="100"/>
      <w:ind w:firstLine="0"/>
      <w:jc w:val="left"/>
    </w:pPr>
    <w:rPr>
      <w:sz w:val="24"/>
      <w:szCs w:val="20"/>
    </w:rPr>
  </w:style>
  <w:style w:type="paragraph" w:customStyle="1" w:styleId="afffffffb">
    <w:name w:val="Исполнитель"/>
    <w:basedOn w:val="aa"/>
    <w:rsid w:val="009F0182"/>
    <w:pPr>
      <w:suppressAutoHyphens/>
      <w:spacing w:line="240" w:lineRule="atLeast"/>
      <w:ind w:firstLine="0"/>
      <w:jc w:val="left"/>
    </w:pPr>
    <w:rPr>
      <w:sz w:val="24"/>
      <w:szCs w:val="20"/>
    </w:rPr>
  </w:style>
  <w:style w:type="character" w:customStyle="1" w:styleId="214">
    <w:name w:val="Основной текст 2 Знак1"/>
    <w:rsid w:val="009F0182"/>
    <w:rPr>
      <w:sz w:val="24"/>
      <w:szCs w:val="24"/>
    </w:rPr>
  </w:style>
  <w:style w:type="paragraph" w:customStyle="1" w:styleId="FR2">
    <w:name w:val="FR2"/>
    <w:rsid w:val="009F0182"/>
    <w:pPr>
      <w:widowControl w:val="0"/>
      <w:spacing w:after="0" w:line="300" w:lineRule="auto"/>
      <w:ind w:firstLine="740"/>
    </w:pPr>
    <w:rPr>
      <w:rFonts w:ascii="Arial" w:eastAsia="Times New Roman" w:hAnsi="Arial" w:cs="Times New Roman"/>
      <w:sz w:val="28"/>
      <w:szCs w:val="20"/>
      <w:lang w:eastAsia="ru-RU"/>
    </w:rPr>
  </w:style>
  <w:style w:type="paragraph" w:customStyle="1" w:styleId="215">
    <w:name w:val="Основной текст 21"/>
    <w:basedOn w:val="a1"/>
    <w:rsid w:val="009F0182"/>
    <w:pPr>
      <w:widowControl w:val="0"/>
      <w:spacing w:line="360" w:lineRule="auto"/>
      <w:ind w:firstLine="743"/>
    </w:pPr>
    <w:rPr>
      <w:sz w:val="24"/>
      <w:szCs w:val="20"/>
    </w:rPr>
  </w:style>
  <w:style w:type="paragraph" w:customStyle="1" w:styleId="FR3">
    <w:name w:val="FR3"/>
    <w:rsid w:val="009F0182"/>
    <w:pPr>
      <w:widowControl w:val="0"/>
      <w:spacing w:before="20" w:after="0" w:line="360" w:lineRule="auto"/>
      <w:ind w:firstLine="720"/>
      <w:jc w:val="both"/>
    </w:pPr>
    <w:rPr>
      <w:rFonts w:ascii="Courier New" w:eastAsia="Times New Roman" w:hAnsi="Courier New" w:cs="Times New Roman"/>
      <w:sz w:val="24"/>
      <w:szCs w:val="20"/>
      <w:lang w:eastAsia="ru-RU"/>
    </w:rPr>
  </w:style>
  <w:style w:type="paragraph" w:customStyle="1" w:styleId="FR1">
    <w:name w:val="FR1"/>
    <w:rsid w:val="009F0182"/>
    <w:pPr>
      <w:widowControl w:val="0"/>
      <w:spacing w:after="0" w:line="300" w:lineRule="auto"/>
      <w:ind w:firstLine="740"/>
    </w:pPr>
    <w:rPr>
      <w:rFonts w:ascii="Times New Roman" w:eastAsia="Times New Roman" w:hAnsi="Times New Roman" w:cs="Times New Roman"/>
      <w:sz w:val="28"/>
      <w:szCs w:val="20"/>
      <w:lang w:eastAsia="ru-RU"/>
    </w:rPr>
  </w:style>
  <w:style w:type="paragraph" w:customStyle="1" w:styleId="xl63">
    <w:name w:val="xl63"/>
    <w:basedOn w:val="a1"/>
    <w:rsid w:val="009F0182"/>
    <w:pPr>
      <w:pBdr>
        <w:left w:val="single" w:sz="6" w:space="0" w:color="auto"/>
        <w:right w:val="single" w:sz="6" w:space="0" w:color="auto"/>
      </w:pBdr>
      <w:spacing w:before="100" w:after="100"/>
      <w:ind w:firstLine="0"/>
      <w:jc w:val="center"/>
    </w:pPr>
    <w:rPr>
      <w:rFonts w:ascii="Bookman Old Style" w:hAnsi="Bookman Old Style"/>
      <w:b/>
      <w:sz w:val="24"/>
      <w:szCs w:val="20"/>
    </w:rPr>
  </w:style>
  <w:style w:type="paragraph" w:customStyle="1" w:styleId="1fd">
    <w:name w:val="Обычный1"/>
    <w:link w:val="1fe"/>
    <w:rsid w:val="009F0182"/>
    <w:pPr>
      <w:spacing w:after="0" w:line="240" w:lineRule="auto"/>
    </w:pPr>
    <w:rPr>
      <w:rFonts w:ascii="Times New Roman" w:eastAsia="Times New Roman" w:hAnsi="Times New Roman" w:cs="Times New Roman"/>
      <w:snapToGrid w:val="0"/>
      <w:sz w:val="20"/>
      <w:szCs w:val="20"/>
      <w:lang w:eastAsia="ru-RU"/>
    </w:rPr>
  </w:style>
  <w:style w:type="paragraph" w:customStyle="1" w:styleId="ConsPlusCell">
    <w:name w:val="ConsPlusCell"/>
    <w:rsid w:val="009F0182"/>
    <w:pPr>
      <w:widowControl w:val="0"/>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caaieiaie2">
    <w:name w:val="caaieiaie 2"/>
    <w:basedOn w:val="a1"/>
    <w:next w:val="a1"/>
    <w:rsid w:val="009F0182"/>
    <w:pPr>
      <w:keepNext/>
      <w:overflowPunct w:val="0"/>
      <w:autoSpaceDE w:val="0"/>
      <w:autoSpaceDN w:val="0"/>
      <w:adjustRightInd w:val="0"/>
      <w:ind w:firstLine="0"/>
      <w:jc w:val="center"/>
      <w:textAlignment w:val="baseline"/>
    </w:pPr>
    <w:rPr>
      <w:rFonts w:ascii="Arial" w:hAnsi="Arial"/>
      <w:b/>
      <w:sz w:val="24"/>
      <w:szCs w:val="20"/>
    </w:rPr>
  </w:style>
  <w:style w:type="paragraph" w:customStyle="1" w:styleId="216">
    <w:name w:val="Основной текст с отступом 21"/>
    <w:basedOn w:val="a1"/>
    <w:rsid w:val="009F0182"/>
    <w:pPr>
      <w:widowControl w:val="0"/>
      <w:overflowPunct w:val="0"/>
      <w:autoSpaceDE w:val="0"/>
      <w:autoSpaceDN w:val="0"/>
      <w:adjustRightInd w:val="0"/>
      <w:ind w:firstLine="720"/>
      <w:jc w:val="left"/>
      <w:textAlignment w:val="baseline"/>
    </w:pPr>
    <w:rPr>
      <w:i/>
      <w:sz w:val="24"/>
      <w:szCs w:val="20"/>
    </w:rPr>
  </w:style>
  <w:style w:type="paragraph" w:customStyle="1" w:styleId="afffffffc">
    <w:name w:val="Текст релиза"/>
    <w:basedOn w:val="a1"/>
    <w:rsid w:val="009F0182"/>
    <w:pPr>
      <w:widowControl w:val="0"/>
      <w:autoSpaceDE w:val="0"/>
      <w:autoSpaceDN w:val="0"/>
      <w:ind w:firstLine="720"/>
    </w:pPr>
    <w:rPr>
      <w:rFonts w:ascii="Arial" w:hAnsi="Arial"/>
      <w:sz w:val="22"/>
      <w:szCs w:val="22"/>
    </w:rPr>
  </w:style>
  <w:style w:type="paragraph" w:customStyle="1" w:styleId="consnonformat0">
    <w:name w:val="consnonformat"/>
    <w:basedOn w:val="a1"/>
    <w:rsid w:val="009F0182"/>
    <w:pPr>
      <w:spacing w:before="100" w:beforeAutospacing="1" w:after="100" w:afterAutospacing="1"/>
      <w:ind w:firstLine="0"/>
      <w:jc w:val="left"/>
    </w:pPr>
    <w:rPr>
      <w:sz w:val="24"/>
    </w:rPr>
  </w:style>
  <w:style w:type="paragraph" w:customStyle="1" w:styleId="ConsCell">
    <w:name w:val="ConsCell"/>
    <w:rsid w:val="009F0182"/>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afffffffd">
    <w:name w:val="Адресат"/>
    <w:basedOn w:val="a1"/>
    <w:rsid w:val="009F0182"/>
    <w:pPr>
      <w:suppressAutoHyphens/>
      <w:spacing w:line="240" w:lineRule="atLeast"/>
      <w:ind w:firstLine="0"/>
      <w:jc w:val="left"/>
    </w:pPr>
    <w:rPr>
      <w:szCs w:val="20"/>
    </w:rPr>
  </w:style>
  <w:style w:type="paragraph" w:customStyle="1" w:styleId="afffffffe">
    <w:name w:val="втаблице"/>
    <w:basedOn w:val="a1"/>
    <w:rsid w:val="009F0182"/>
    <w:pPr>
      <w:spacing w:before="120"/>
      <w:ind w:firstLine="0"/>
      <w:jc w:val="left"/>
    </w:pPr>
    <w:rPr>
      <w:rFonts w:ascii="Arial Narrow" w:hAnsi="Arial Narrow"/>
      <w:sz w:val="20"/>
      <w:szCs w:val="20"/>
    </w:rPr>
  </w:style>
  <w:style w:type="paragraph" w:customStyle="1" w:styleId="3f1">
    <w:name w:val="Стиль3"/>
    <w:basedOn w:val="aff1"/>
    <w:rsid w:val="009F0182"/>
    <w:pPr>
      <w:spacing w:beforeAutospacing="0" w:afterAutospacing="0"/>
      <w:ind w:left="709" w:firstLine="0"/>
    </w:pPr>
    <w:rPr>
      <w:rFonts w:ascii="Arial" w:hAnsi="Arial" w:cs="Tahoma"/>
      <w:b/>
      <w:bCs/>
      <w:color w:val="auto"/>
      <w:spacing w:val="-20"/>
      <w:sz w:val="22"/>
      <w:szCs w:val="22"/>
    </w:rPr>
  </w:style>
  <w:style w:type="paragraph" w:customStyle="1" w:styleId="affffffff">
    <w:name w:val="Основной"/>
    <w:basedOn w:val="a1"/>
    <w:rsid w:val="009F0182"/>
    <w:pPr>
      <w:spacing w:after="20" w:line="360" w:lineRule="auto"/>
    </w:pPr>
    <w:rPr>
      <w:szCs w:val="20"/>
    </w:rPr>
  </w:style>
  <w:style w:type="paragraph" w:customStyle="1" w:styleId="n">
    <w:name w:val="n"/>
    <w:basedOn w:val="a1"/>
    <w:rsid w:val="009F0182"/>
    <w:pPr>
      <w:spacing w:before="100" w:beforeAutospacing="1" w:after="100" w:afterAutospacing="1"/>
      <w:ind w:firstLine="0"/>
      <w:jc w:val="left"/>
    </w:pPr>
    <w:rPr>
      <w:rFonts w:ascii="fette Engschrift" w:hAnsi="fette Engschrift" w:cs="Arial"/>
      <w:sz w:val="33"/>
      <w:szCs w:val="33"/>
    </w:rPr>
  </w:style>
  <w:style w:type="paragraph" w:customStyle="1" w:styleId="conscell0">
    <w:name w:val="conscell"/>
    <w:basedOn w:val="a1"/>
    <w:rsid w:val="009F0182"/>
    <w:pPr>
      <w:spacing w:before="100" w:beforeAutospacing="1" w:after="100" w:afterAutospacing="1"/>
      <w:ind w:firstLine="0"/>
      <w:jc w:val="left"/>
    </w:pPr>
    <w:rPr>
      <w:color w:val="000000"/>
      <w:sz w:val="24"/>
    </w:rPr>
  </w:style>
  <w:style w:type="paragraph" w:customStyle="1" w:styleId="124">
    <w:name w:val="12"/>
    <w:basedOn w:val="a1"/>
    <w:rsid w:val="009F0182"/>
    <w:pPr>
      <w:spacing w:before="100" w:beforeAutospacing="1" w:after="100" w:afterAutospacing="1"/>
      <w:ind w:firstLine="0"/>
      <w:jc w:val="left"/>
    </w:pPr>
    <w:rPr>
      <w:color w:val="000000"/>
      <w:sz w:val="24"/>
    </w:rPr>
  </w:style>
  <w:style w:type="paragraph" w:customStyle="1" w:styleId="font10">
    <w:name w:val="font10"/>
    <w:basedOn w:val="a1"/>
    <w:rsid w:val="009F0182"/>
    <w:pPr>
      <w:ind w:firstLine="0"/>
      <w:jc w:val="left"/>
    </w:pPr>
    <w:rPr>
      <w:rFonts w:ascii="Verdana" w:hAnsi="Verdana"/>
      <w:sz w:val="17"/>
      <w:szCs w:val="17"/>
    </w:rPr>
  </w:style>
  <w:style w:type="paragraph" w:customStyle="1" w:styleId="affffffff0">
    <w:name w:val="Единицы"/>
    <w:basedOn w:val="a1"/>
    <w:autoRedefine/>
    <w:rsid w:val="009F0182"/>
    <w:pPr>
      <w:spacing w:before="20" w:after="40"/>
      <w:ind w:firstLine="0"/>
      <w:jc w:val="center"/>
      <w:outlineLvl w:val="0"/>
    </w:pPr>
    <w:rPr>
      <w:rFonts w:ascii="Arial" w:hAnsi="Arial"/>
      <w:sz w:val="20"/>
      <w:szCs w:val="20"/>
    </w:rPr>
  </w:style>
  <w:style w:type="paragraph" w:customStyle="1" w:styleId="221">
    <w:name w:val="Основной текст с отступом 22"/>
    <w:basedOn w:val="a1"/>
    <w:rsid w:val="009F0182"/>
    <w:pPr>
      <w:widowControl w:val="0"/>
      <w:overflowPunct w:val="0"/>
      <w:autoSpaceDE w:val="0"/>
      <w:autoSpaceDN w:val="0"/>
      <w:adjustRightInd w:val="0"/>
      <w:ind w:firstLine="720"/>
      <w:jc w:val="left"/>
      <w:textAlignment w:val="baseline"/>
    </w:pPr>
    <w:rPr>
      <w:i/>
      <w:sz w:val="24"/>
      <w:szCs w:val="20"/>
    </w:rPr>
  </w:style>
  <w:style w:type="character" w:customStyle="1" w:styleId="63">
    <w:name w:val="Знак6 Знак Знак"/>
    <w:rsid w:val="009F0182"/>
    <w:rPr>
      <w:sz w:val="24"/>
      <w:szCs w:val="24"/>
      <w:lang w:val="ru-RU" w:eastAsia="ru-RU" w:bidi="ar-SA"/>
    </w:rPr>
  </w:style>
  <w:style w:type="character" w:customStyle="1" w:styleId="affffffff1">
    <w:name w:val="ПодЗаголовок Знак Знак"/>
    <w:rsid w:val="009F0182"/>
    <w:rPr>
      <w:rFonts w:ascii="Arial" w:hAnsi="Arial" w:cs="Arial"/>
      <w:b/>
      <w:bCs/>
      <w:sz w:val="26"/>
      <w:szCs w:val="26"/>
    </w:rPr>
  </w:style>
  <w:style w:type="character" w:customStyle="1" w:styleId="110">
    <w:name w:val="Знак Знак11"/>
    <w:rsid w:val="009F0182"/>
    <w:rPr>
      <w:b/>
      <w:sz w:val="24"/>
    </w:rPr>
  </w:style>
  <w:style w:type="character" w:customStyle="1" w:styleId="92">
    <w:name w:val="Знак Знак9"/>
    <w:rsid w:val="009F0182"/>
    <w:rPr>
      <w:b/>
      <w:sz w:val="24"/>
    </w:rPr>
  </w:style>
  <w:style w:type="character" w:customStyle="1" w:styleId="82">
    <w:name w:val="Знак Знак8"/>
    <w:rsid w:val="009F0182"/>
    <w:rPr>
      <w:b/>
      <w:sz w:val="24"/>
    </w:rPr>
  </w:style>
  <w:style w:type="character" w:customStyle="1" w:styleId="72">
    <w:name w:val="Знак Знак7"/>
    <w:rsid w:val="009F0182"/>
    <w:rPr>
      <w:b/>
      <w:sz w:val="28"/>
    </w:rPr>
  </w:style>
  <w:style w:type="character" w:customStyle="1" w:styleId="64">
    <w:name w:val="Знак Знак6"/>
    <w:rsid w:val="009F0182"/>
    <w:rPr>
      <w:b/>
      <w:sz w:val="28"/>
    </w:rPr>
  </w:style>
  <w:style w:type="character" w:customStyle="1" w:styleId="56">
    <w:name w:val="Знак Знак5"/>
    <w:rsid w:val="009F0182"/>
    <w:rPr>
      <w:sz w:val="24"/>
      <w:szCs w:val="24"/>
    </w:rPr>
  </w:style>
  <w:style w:type="character" w:customStyle="1" w:styleId="47">
    <w:name w:val="Знак Знак4"/>
    <w:aliases w:val="Обычный (веб) Знак1,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веб) Знак Знак Знак Знак"/>
    <w:uiPriority w:val="99"/>
    <w:rsid w:val="009F0182"/>
    <w:rPr>
      <w:sz w:val="24"/>
      <w:szCs w:val="24"/>
    </w:rPr>
  </w:style>
  <w:style w:type="character" w:customStyle="1" w:styleId="WW8Num5z0">
    <w:name w:val="WW8Num5z0"/>
    <w:rsid w:val="009F0182"/>
    <w:rPr>
      <w:rFonts w:ascii="Symbol" w:hAnsi="Symbol"/>
    </w:rPr>
  </w:style>
  <w:style w:type="character" w:customStyle="1" w:styleId="WW8Num6z0">
    <w:name w:val="WW8Num6z0"/>
    <w:rsid w:val="009F0182"/>
    <w:rPr>
      <w:rFonts w:ascii="Symbol" w:hAnsi="Symbol"/>
    </w:rPr>
  </w:style>
  <w:style w:type="character" w:customStyle="1" w:styleId="WW8Num7z0">
    <w:name w:val="WW8Num7z0"/>
    <w:rsid w:val="009F0182"/>
    <w:rPr>
      <w:rFonts w:ascii="Symbol" w:hAnsi="Symbol"/>
    </w:rPr>
  </w:style>
  <w:style w:type="character" w:customStyle="1" w:styleId="WW8Num10z0">
    <w:name w:val="WW8Num10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0z1">
    <w:name w:val="WW8Num10z1"/>
    <w:rsid w:val="009F0182"/>
    <w:rPr>
      <w:rFonts w:ascii="Courier New" w:hAnsi="Courier New"/>
    </w:rPr>
  </w:style>
  <w:style w:type="character" w:customStyle="1" w:styleId="WW8Num10z2">
    <w:name w:val="WW8Num10z2"/>
    <w:rsid w:val="009F0182"/>
    <w:rPr>
      <w:rFonts w:ascii="Wingdings" w:hAnsi="Wingdings"/>
    </w:rPr>
  </w:style>
  <w:style w:type="character" w:customStyle="1" w:styleId="WW8Num10z3">
    <w:name w:val="WW8Num10z3"/>
    <w:rsid w:val="009F0182"/>
    <w:rPr>
      <w:rFonts w:ascii="Symbol" w:hAnsi="Symbol"/>
    </w:rPr>
  </w:style>
  <w:style w:type="character" w:customStyle="1" w:styleId="WW8Num11z0">
    <w:name w:val="WW8Num11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1z1">
    <w:name w:val="WW8Num11z1"/>
    <w:rsid w:val="009F0182"/>
    <w:rPr>
      <w:rFonts w:ascii="Courier New" w:hAnsi="Courier New"/>
    </w:rPr>
  </w:style>
  <w:style w:type="character" w:customStyle="1" w:styleId="WW8Num11z2">
    <w:name w:val="WW8Num11z2"/>
    <w:rsid w:val="009F0182"/>
    <w:rPr>
      <w:rFonts w:ascii="Wingdings" w:hAnsi="Wingdings"/>
    </w:rPr>
  </w:style>
  <w:style w:type="character" w:customStyle="1" w:styleId="WW8Num11z3">
    <w:name w:val="WW8Num11z3"/>
    <w:rsid w:val="009F0182"/>
    <w:rPr>
      <w:rFonts w:ascii="Symbol" w:hAnsi="Symbol"/>
    </w:rPr>
  </w:style>
  <w:style w:type="character" w:customStyle="1" w:styleId="WW8Num12z0">
    <w:name w:val="WW8Num12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2z1">
    <w:name w:val="WW8Num12z1"/>
    <w:rsid w:val="009F0182"/>
    <w:rPr>
      <w:rFonts w:ascii="Courier New" w:hAnsi="Courier New"/>
    </w:rPr>
  </w:style>
  <w:style w:type="character" w:customStyle="1" w:styleId="WW8Num12z2">
    <w:name w:val="WW8Num12z2"/>
    <w:rsid w:val="009F0182"/>
    <w:rPr>
      <w:rFonts w:ascii="Wingdings" w:hAnsi="Wingdings"/>
    </w:rPr>
  </w:style>
  <w:style w:type="character" w:customStyle="1" w:styleId="WW8Num12z3">
    <w:name w:val="WW8Num12z3"/>
    <w:rsid w:val="009F0182"/>
    <w:rPr>
      <w:rFonts w:ascii="Symbol" w:hAnsi="Symbol"/>
    </w:rPr>
  </w:style>
  <w:style w:type="character" w:customStyle="1" w:styleId="WW8Num13z0">
    <w:name w:val="WW8Num1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3z1">
    <w:name w:val="WW8Num13z1"/>
    <w:rsid w:val="009F0182"/>
    <w:rPr>
      <w:rFonts w:ascii="Courier New" w:hAnsi="Courier New"/>
    </w:rPr>
  </w:style>
  <w:style w:type="character" w:customStyle="1" w:styleId="WW8Num13z2">
    <w:name w:val="WW8Num13z2"/>
    <w:rsid w:val="009F0182"/>
    <w:rPr>
      <w:rFonts w:ascii="Wingdings" w:hAnsi="Wingdings"/>
    </w:rPr>
  </w:style>
  <w:style w:type="character" w:customStyle="1" w:styleId="WW8Num13z3">
    <w:name w:val="WW8Num13z3"/>
    <w:rsid w:val="009F0182"/>
    <w:rPr>
      <w:rFonts w:ascii="Symbol" w:hAnsi="Symbol"/>
    </w:rPr>
  </w:style>
  <w:style w:type="character" w:customStyle="1" w:styleId="WW8Num14z0">
    <w:name w:val="WW8Num14z0"/>
    <w:rsid w:val="009F0182"/>
    <w:rPr>
      <w:rFonts w:ascii="Symbol" w:hAnsi="Symbol"/>
    </w:rPr>
  </w:style>
  <w:style w:type="character" w:customStyle="1" w:styleId="WW8Num14z2">
    <w:name w:val="WW8Num14z2"/>
    <w:rsid w:val="009F0182"/>
    <w:rPr>
      <w:rFonts w:ascii="Wingdings" w:hAnsi="Wingdings"/>
    </w:rPr>
  </w:style>
  <w:style w:type="character" w:customStyle="1" w:styleId="WW8Num14z4">
    <w:name w:val="WW8Num14z4"/>
    <w:rsid w:val="009F0182"/>
    <w:rPr>
      <w:rFonts w:ascii="Courier New" w:hAnsi="Courier New" w:cs="Courier New"/>
    </w:rPr>
  </w:style>
  <w:style w:type="character" w:customStyle="1" w:styleId="WW8Num15z0">
    <w:name w:val="WW8Num15z0"/>
    <w:rsid w:val="009F0182"/>
    <w:rPr>
      <w:rFonts w:ascii="Symbol" w:hAnsi="Symbol"/>
    </w:rPr>
  </w:style>
  <w:style w:type="character" w:customStyle="1" w:styleId="WW8Num15z1">
    <w:name w:val="WW8Num15z1"/>
    <w:rsid w:val="009F0182"/>
    <w:rPr>
      <w:rFonts w:ascii="Courier New" w:hAnsi="Courier New"/>
    </w:rPr>
  </w:style>
  <w:style w:type="character" w:customStyle="1" w:styleId="WW8Num15z2">
    <w:name w:val="WW8Num15z2"/>
    <w:rsid w:val="009F0182"/>
    <w:rPr>
      <w:rFonts w:ascii="Wingdings" w:hAnsi="Wingdings"/>
    </w:rPr>
  </w:style>
  <w:style w:type="character" w:customStyle="1" w:styleId="WW8Num18z0">
    <w:name w:val="WW8Num1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18z1">
    <w:name w:val="WW8Num18z1"/>
    <w:rsid w:val="009F0182"/>
    <w:rPr>
      <w:rFonts w:ascii="Courier New" w:hAnsi="Courier New"/>
    </w:rPr>
  </w:style>
  <w:style w:type="character" w:customStyle="1" w:styleId="WW8Num18z2">
    <w:name w:val="WW8Num18z2"/>
    <w:rsid w:val="009F0182"/>
    <w:rPr>
      <w:rFonts w:ascii="Wingdings" w:hAnsi="Wingdings"/>
    </w:rPr>
  </w:style>
  <w:style w:type="character" w:customStyle="1" w:styleId="WW8Num18z3">
    <w:name w:val="WW8Num18z3"/>
    <w:rsid w:val="009F0182"/>
    <w:rPr>
      <w:rFonts w:ascii="Symbol" w:hAnsi="Symbol"/>
    </w:rPr>
  </w:style>
  <w:style w:type="character" w:customStyle="1" w:styleId="WW8Num19z0">
    <w:name w:val="WW8Num19z0"/>
    <w:rsid w:val="009F0182"/>
    <w:rPr>
      <w:rFonts w:ascii="Symbol" w:hAnsi="Symbol"/>
    </w:rPr>
  </w:style>
  <w:style w:type="character" w:customStyle="1" w:styleId="WW8Num19z1">
    <w:name w:val="WW8Num19z1"/>
    <w:rsid w:val="009F0182"/>
    <w:rPr>
      <w:rFonts w:ascii="Courier New" w:hAnsi="Courier New" w:cs="Courier New"/>
    </w:rPr>
  </w:style>
  <w:style w:type="character" w:customStyle="1" w:styleId="WW8Num19z2">
    <w:name w:val="WW8Num19z2"/>
    <w:rsid w:val="009F0182"/>
    <w:rPr>
      <w:rFonts w:ascii="Wingdings" w:hAnsi="Wingdings"/>
    </w:rPr>
  </w:style>
  <w:style w:type="character" w:customStyle="1" w:styleId="WW8Num20z0">
    <w:name w:val="WW8Num20z0"/>
    <w:rsid w:val="009F0182"/>
    <w:rPr>
      <w:rFonts w:ascii="Symbol" w:hAnsi="Symbol"/>
    </w:rPr>
  </w:style>
  <w:style w:type="character" w:customStyle="1" w:styleId="WW8Num20z1">
    <w:name w:val="WW8Num20z1"/>
    <w:rsid w:val="009F0182"/>
    <w:rPr>
      <w:rFonts w:ascii="Courier New" w:hAnsi="Courier New"/>
    </w:rPr>
  </w:style>
  <w:style w:type="character" w:customStyle="1" w:styleId="WW8Num20z2">
    <w:name w:val="WW8Num20z2"/>
    <w:rsid w:val="009F0182"/>
    <w:rPr>
      <w:rFonts w:ascii="Wingdings" w:hAnsi="Wingdings"/>
    </w:rPr>
  </w:style>
  <w:style w:type="character" w:customStyle="1" w:styleId="WW8Num21z0">
    <w:name w:val="WW8Num21z0"/>
    <w:rsid w:val="009F0182"/>
    <w:rPr>
      <w:rFonts w:ascii="Wingdings" w:hAnsi="Wingdings"/>
    </w:rPr>
  </w:style>
  <w:style w:type="character" w:customStyle="1" w:styleId="WW8Num23z0">
    <w:name w:val="WW8Num2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23z1">
    <w:name w:val="WW8Num23z1"/>
    <w:rsid w:val="009F0182"/>
    <w:rPr>
      <w:rFonts w:ascii="Courier New" w:hAnsi="Courier New"/>
    </w:rPr>
  </w:style>
  <w:style w:type="character" w:customStyle="1" w:styleId="WW8Num23z2">
    <w:name w:val="WW8Num23z2"/>
    <w:rsid w:val="009F0182"/>
    <w:rPr>
      <w:rFonts w:ascii="Wingdings" w:hAnsi="Wingdings"/>
    </w:rPr>
  </w:style>
  <w:style w:type="character" w:customStyle="1" w:styleId="WW8Num23z3">
    <w:name w:val="WW8Num23z3"/>
    <w:rsid w:val="009F0182"/>
    <w:rPr>
      <w:rFonts w:ascii="Symbol" w:hAnsi="Symbol"/>
    </w:rPr>
  </w:style>
  <w:style w:type="character" w:customStyle="1" w:styleId="WW8Num24z0">
    <w:name w:val="WW8Num24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24z1">
    <w:name w:val="WW8Num24z1"/>
    <w:rsid w:val="009F0182"/>
    <w:rPr>
      <w:rFonts w:ascii="Courier New" w:hAnsi="Courier New"/>
    </w:rPr>
  </w:style>
  <w:style w:type="character" w:customStyle="1" w:styleId="WW8Num24z2">
    <w:name w:val="WW8Num24z2"/>
    <w:rsid w:val="009F0182"/>
    <w:rPr>
      <w:rFonts w:ascii="Wingdings" w:hAnsi="Wingdings"/>
    </w:rPr>
  </w:style>
  <w:style w:type="character" w:customStyle="1" w:styleId="WW8Num24z3">
    <w:name w:val="WW8Num24z3"/>
    <w:rsid w:val="009F0182"/>
    <w:rPr>
      <w:rFonts w:ascii="Symbol" w:hAnsi="Symbol"/>
    </w:rPr>
  </w:style>
  <w:style w:type="character" w:customStyle="1" w:styleId="WW8Num25z0">
    <w:name w:val="WW8Num25z0"/>
    <w:rsid w:val="009F0182"/>
    <w:rPr>
      <w:rFonts w:ascii="Wingdings" w:hAnsi="Wingdings" w:cs="Times New Roman"/>
    </w:rPr>
  </w:style>
  <w:style w:type="character" w:customStyle="1" w:styleId="WW8Num25z1">
    <w:name w:val="WW8Num25z1"/>
    <w:rsid w:val="009F0182"/>
    <w:rPr>
      <w:rFonts w:ascii="Courier New" w:hAnsi="Courier New" w:cs="Courier New"/>
    </w:rPr>
  </w:style>
  <w:style w:type="character" w:customStyle="1" w:styleId="WW8Num25z3">
    <w:name w:val="WW8Num25z3"/>
    <w:rsid w:val="009F0182"/>
    <w:rPr>
      <w:rFonts w:ascii="Symbol" w:hAnsi="Symbol" w:cs="Times New Roman"/>
    </w:rPr>
  </w:style>
  <w:style w:type="character" w:customStyle="1" w:styleId="WW8Num27z0">
    <w:name w:val="WW8Num27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27z1">
    <w:name w:val="WW8Num27z1"/>
    <w:rsid w:val="009F0182"/>
    <w:rPr>
      <w:rFonts w:ascii="Courier New" w:hAnsi="Courier New"/>
    </w:rPr>
  </w:style>
  <w:style w:type="character" w:customStyle="1" w:styleId="WW8Num27z2">
    <w:name w:val="WW8Num27z2"/>
    <w:rsid w:val="009F0182"/>
    <w:rPr>
      <w:rFonts w:ascii="Wingdings" w:hAnsi="Wingdings"/>
    </w:rPr>
  </w:style>
  <w:style w:type="character" w:customStyle="1" w:styleId="WW8Num27z3">
    <w:name w:val="WW8Num27z3"/>
    <w:rsid w:val="009F0182"/>
    <w:rPr>
      <w:rFonts w:ascii="Symbol" w:hAnsi="Symbol"/>
    </w:rPr>
  </w:style>
  <w:style w:type="character" w:customStyle="1" w:styleId="WW8Num28z0">
    <w:name w:val="WW8Num28z0"/>
    <w:rsid w:val="009F0182"/>
    <w:rPr>
      <w:rFonts w:ascii="Symbol" w:hAnsi="Symbol"/>
    </w:rPr>
  </w:style>
  <w:style w:type="character" w:customStyle="1" w:styleId="WW8Num28z1">
    <w:name w:val="WW8Num28z1"/>
    <w:rsid w:val="009F0182"/>
    <w:rPr>
      <w:rFonts w:ascii="Courier New" w:hAnsi="Courier New"/>
    </w:rPr>
  </w:style>
  <w:style w:type="character" w:customStyle="1" w:styleId="WW8Num28z2">
    <w:name w:val="WW8Num28z2"/>
    <w:rsid w:val="009F0182"/>
    <w:rPr>
      <w:rFonts w:ascii="Wingdings" w:hAnsi="Wingdings"/>
    </w:rPr>
  </w:style>
  <w:style w:type="character" w:customStyle="1" w:styleId="WW8Num29z0">
    <w:name w:val="WW8Num29z0"/>
    <w:rsid w:val="009F0182"/>
    <w:rPr>
      <w:rFonts w:ascii="Symbol" w:hAnsi="Symbol"/>
    </w:rPr>
  </w:style>
  <w:style w:type="character" w:customStyle="1" w:styleId="WW8Num29z1">
    <w:name w:val="WW8Num29z1"/>
    <w:rsid w:val="009F0182"/>
    <w:rPr>
      <w:rFonts w:ascii="Courier New" w:hAnsi="Courier New" w:cs="Courier New"/>
    </w:rPr>
  </w:style>
  <w:style w:type="character" w:customStyle="1" w:styleId="WW8Num29z2">
    <w:name w:val="WW8Num29z2"/>
    <w:rsid w:val="009F0182"/>
    <w:rPr>
      <w:rFonts w:ascii="Wingdings" w:hAnsi="Wingdings"/>
    </w:rPr>
  </w:style>
  <w:style w:type="character" w:customStyle="1" w:styleId="WW8Num30z0">
    <w:name w:val="WW8Num30z0"/>
    <w:rsid w:val="009F0182"/>
    <w:rPr>
      <w:rFonts w:ascii="Symbol" w:hAnsi="Symbol"/>
    </w:rPr>
  </w:style>
  <w:style w:type="character" w:customStyle="1" w:styleId="WW8Num30z1">
    <w:name w:val="WW8Num30z1"/>
    <w:rsid w:val="009F0182"/>
    <w:rPr>
      <w:rFonts w:ascii="Courier New" w:hAnsi="Courier New"/>
    </w:rPr>
  </w:style>
  <w:style w:type="character" w:customStyle="1" w:styleId="WW8Num30z2">
    <w:name w:val="WW8Num30z2"/>
    <w:rsid w:val="009F0182"/>
    <w:rPr>
      <w:rFonts w:ascii="Wingdings" w:hAnsi="Wingdings"/>
    </w:rPr>
  </w:style>
  <w:style w:type="character" w:customStyle="1" w:styleId="WW8Num31z0">
    <w:name w:val="WW8Num31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1z1">
    <w:name w:val="WW8Num31z1"/>
    <w:rsid w:val="009F0182"/>
    <w:rPr>
      <w:rFonts w:ascii="Courier New" w:hAnsi="Courier New"/>
    </w:rPr>
  </w:style>
  <w:style w:type="character" w:customStyle="1" w:styleId="WW8Num31z2">
    <w:name w:val="WW8Num31z2"/>
    <w:rsid w:val="009F0182"/>
    <w:rPr>
      <w:rFonts w:ascii="Wingdings" w:hAnsi="Wingdings"/>
    </w:rPr>
  </w:style>
  <w:style w:type="character" w:customStyle="1" w:styleId="WW8Num31z3">
    <w:name w:val="WW8Num31z3"/>
    <w:rsid w:val="009F0182"/>
    <w:rPr>
      <w:rFonts w:ascii="Symbol" w:hAnsi="Symbol"/>
    </w:rPr>
  </w:style>
  <w:style w:type="character" w:customStyle="1" w:styleId="WW8Num32z0">
    <w:name w:val="WW8Num32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2z1">
    <w:name w:val="WW8Num32z1"/>
    <w:rsid w:val="009F0182"/>
    <w:rPr>
      <w:rFonts w:ascii="Courier New" w:hAnsi="Courier New" w:cs="Courier New"/>
    </w:rPr>
  </w:style>
  <w:style w:type="character" w:customStyle="1" w:styleId="WW8Num32z2">
    <w:name w:val="WW8Num32z2"/>
    <w:rsid w:val="009F0182"/>
    <w:rPr>
      <w:rFonts w:ascii="Wingdings" w:hAnsi="Wingdings"/>
    </w:rPr>
  </w:style>
  <w:style w:type="character" w:customStyle="1" w:styleId="WW8Num32z3">
    <w:name w:val="WW8Num32z3"/>
    <w:rsid w:val="009F0182"/>
    <w:rPr>
      <w:rFonts w:ascii="Symbol" w:hAnsi="Symbol"/>
    </w:rPr>
  </w:style>
  <w:style w:type="character" w:customStyle="1" w:styleId="WW8Num33z0">
    <w:name w:val="WW8Num33z0"/>
    <w:rsid w:val="009F0182"/>
    <w:rPr>
      <w:rFonts w:ascii="Wingdings" w:hAnsi="Wingdings"/>
      <w:sz w:val="20"/>
      <w:szCs w:val="20"/>
    </w:rPr>
  </w:style>
  <w:style w:type="character" w:customStyle="1" w:styleId="WW8Num33z1">
    <w:name w:val="WW8Num33z1"/>
    <w:rsid w:val="009F0182"/>
    <w:rPr>
      <w:rFonts w:ascii="Courier New" w:hAnsi="Courier New" w:cs="Courier New"/>
    </w:rPr>
  </w:style>
  <w:style w:type="character" w:customStyle="1" w:styleId="WW8Num33z2">
    <w:name w:val="WW8Num33z2"/>
    <w:rsid w:val="009F0182"/>
    <w:rPr>
      <w:rFonts w:ascii="Wingdings" w:hAnsi="Wingdings"/>
    </w:rPr>
  </w:style>
  <w:style w:type="character" w:customStyle="1" w:styleId="WW8Num33z3">
    <w:name w:val="WW8Num33z3"/>
    <w:rsid w:val="009F0182"/>
    <w:rPr>
      <w:rFonts w:ascii="Symbol" w:hAnsi="Symbol"/>
    </w:rPr>
  </w:style>
  <w:style w:type="character" w:customStyle="1" w:styleId="WW8Num34z0">
    <w:name w:val="WW8Num34z0"/>
    <w:rsid w:val="009F0182"/>
    <w:rPr>
      <w:rFonts w:ascii="Symbol" w:hAnsi="Symbol"/>
    </w:rPr>
  </w:style>
  <w:style w:type="character" w:customStyle="1" w:styleId="WW8Num34z1">
    <w:name w:val="WW8Num34z1"/>
    <w:rsid w:val="009F0182"/>
    <w:rPr>
      <w:rFonts w:ascii="Courier New" w:hAnsi="Courier New" w:cs="Courier New"/>
    </w:rPr>
  </w:style>
  <w:style w:type="character" w:customStyle="1" w:styleId="WW8Num34z2">
    <w:name w:val="WW8Num34z2"/>
    <w:rsid w:val="009F0182"/>
    <w:rPr>
      <w:rFonts w:ascii="Wingdings" w:hAnsi="Wingdings"/>
    </w:rPr>
  </w:style>
  <w:style w:type="character" w:customStyle="1" w:styleId="WW8Num35z0">
    <w:name w:val="WW8Num35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5z2">
    <w:name w:val="WW8Num35z2"/>
    <w:rsid w:val="009F0182"/>
    <w:rPr>
      <w:rFonts w:ascii="Wingdings" w:hAnsi="Wingdings"/>
    </w:rPr>
  </w:style>
  <w:style w:type="character" w:customStyle="1" w:styleId="WW8Num35z3">
    <w:name w:val="WW8Num35z3"/>
    <w:rsid w:val="009F0182"/>
    <w:rPr>
      <w:rFonts w:ascii="Symbol" w:hAnsi="Symbol"/>
    </w:rPr>
  </w:style>
  <w:style w:type="character" w:customStyle="1" w:styleId="WW8Num35z4">
    <w:name w:val="WW8Num35z4"/>
    <w:rsid w:val="009F0182"/>
    <w:rPr>
      <w:rFonts w:ascii="Courier New" w:hAnsi="Courier New" w:cs="Courier New"/>
    </w:rPr>
  </w:style>
  <w:style w:type="character" w:customStyle="1" w:styleId="WW8Num36z1">
    <w:name w:val="WW8Num36z1"/>
    <w:rsid w:val="009F0182"/>
    <w:rPr>
      <w:rFonts w:ascii="Courier New" w:hAnsi="Courier New"/>
    </w:rPr>
  </w:style>
  <w:style w:type="character" w:customStyle="1" w:styleId="WW8Num36z2">
    <w:name w:val="WW8Num36z2"/>
    <w:rsid w:val="009F0182"/>
    <w:rPr>
      <w:rFonts w:ascii="Wingdings" w:hAnsi="Wingdings"/>
    </w:rPr>
  </w:style>
  <w:style w:type="character" w:customStyle="1" w:styleId="WW8Num36z3">
    <w:name w:val="WW8Num36z3"/>
    <w:rsid w:val="009F0182"/>
    <w:rPr>
      <w:rFonts w:ascii="Symbol" w:hAnsi="Symbol"/>
    </w:rPr>
  </w:style>
  <w:style w:type="character" w:customStyle="1" w:styleId="WW8Num37z0">
    <w:name w:val="WW8Num37z0"/>
    <w:rsid w:val="009F0182"/>
    <w:rPr>
      <w:rFonts w:ascii="Symbol" w:hAnsi="Symbol"/>
    </w:rPr>
  </w:style>
  <w:style w:type="character" w:customStyle="1" w:styleId="WW8Num37z1">
    <w:name w:val="WW8Num37z1"/>
    <w:rsid w:val="009F0182"/>
    <w:rPr>
      <w:rFonts w:ascii="Courier New" w:hAnsi="Courier New" w:cs="Courier New"/>
    </w:rPr>
  </w:style>
  <w:style w:type="character" w:customStyle="1" w:styleId="WW8Num37z2">
    <w:name w:val="WW8Num37z2"/>
    <w:rsid w:val="009F0182"/>
    <w:rPr>
      <w:rFonts w:ascii="Wingdings" w:hAnsi="Wingdings"/>
    </w:rPr>
  </w:style>
  <w:style w:type="character" w:customStyle="1" w:styleId="WW8Num38z0">
    <w:name w:val="WW8Num3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8z1">
    <w:name w:val="WW8Num38z1"/>
    <w:rsid w:val="009F0182"/>
    <w:rPr>
      <w:rFonts w:ascii="Courier New" w:hAnsi="Courier New"/>
    </w:rPr>
  </w:style>
  <w:style w:type="character" w:customStyle="1" w:styleId="WW8Num38z2">
    <w:name w:val="WW8Num38z2"/>
    <w:rsid w:val="009F0182"/>
    <w:rPr>
      <w:rFonts w:ascii="Wingdings" w:hAnsi="Wingdings"/>
    </w:rPr>
  </w:style>
  <w:style w:type="character" w:customStyle="1" w:styleId="WW8Num38z3">
    <w:name w:val="WW8Num38z3"/>
    <w:rsid w:val="009F0182"/>
    <w:rPr>
      <w:rFonts w:ascii="Symbol" w:hAnsi="Symbol"/>
    </w:rPr>
  </w:style>
  <w:style w:type="character" w:customStyle="1" w:styleId="WW8Num39z0">
    <w:name w:val="WW8Num39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39z1">
    <w:name w:val="WW8Num39z1"/>
    <w:rsid w:val="009F0182"/>
    <w:rPr>
      <w:rFonts w:ascii="Courier New" w:hAnsi="Courier New"/>
    </w:rPr>
  </w:style>
  <w:style w:type="character" w:customStyle="1" w:styleId="WW8Num39z2">
    <w:name w:val="WW8Num39z2"/>
    <w:rsid w:val="009F0182"/>
    <w:rPr>
      <w:rFonts w:ascii="Wingdings" w:hAnsi="Wingdings"/>
    </w:rPr>
  </w:style>
  <w:style w:type="character" w:customStyle="1" w:styleId="WW8Num39z3">
    <w:name w:val="WW8Num39z3"/>
    <w:rsid w:val="009F0182"/>
    <w:rPr>
      <w:rFonts w:ascii="Symbol" w:hAnsi="Symbol"/>
    </w:rPr>
  </w:style>
  <w:style w:type="character" w:customStyle="1" w:styleId="WW8Num40z0">
    <w:name w:val="WW8Num40z0"/>
    <w:rsid w:val="009F0182"/>
    <w:rPr>
      <w:rFonts w:ascii="Symbol" w:hAnsi="Symbol"/>
    </w:rPr>
  </w:style>
  <w:style w:type="character" w:customStyle="1" w:styleId="WW8Num40z1">
    <w:name w:val="WW8Num40z1"/>
    <w:rsid w:val="009F0182"/>
    <w:rPr>
      <w:rFonts w:ascii="Courier New" w:hAnsi="Courier New"/>
    </w:rPr>
  </w:style>
  <w:style w:type="character" w:customStyle="1" w:styleId="WW8Num40z2">
    <w:name w:val="WW8Num40z2"/>
    <w:rsid w:val="009F0182"/>
    <w:rPr>
      <w:rFonts w:ascii="Wingdings" w:hAnsi="Wingdings"/>
    </w:rPr>
  </w:style>
  <w:style w:type="character" w:customStyle="1" w:styleId="WW8Num41z0">
    <w:name w:val="WW8Num41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1z1">
    <w:name w:val="WW8Num41z1"/>
    <w:rsid w:val="009F0182"/>
    <w:rPr>
      <w:rFonts w:ascii="Courier New" w:hAnsi="Courier New" w:cs="Courier New"/>
    </w:rPr>
  </w:style>
  <w:style w:type="character" w:customStyle="1" w:styleId="WW8Num41z2">
    <w:name w:val="WW8Num41z2"/>
    <w:rsid w:val="009F0182"/>
    <w:rPr>
      <w:rFonts w:ascii="Wingdings" w:hAnsi="Wingdings"/>
    </w:rPr>
  </w:style>
  <w:style w:type="character" w:customStyle="1" w:styleId="WW8Num41z3">
    <w:name w:val="WW8Num41z3"/>
    <w:rsid w:val="009F0182"/>
    <w:rPr>
      <w:rFonts w:ascii="Symbol" w:hAnsi="Symbol"/>
    </w:rPr>
  </w:style>
  <w:style w:type="character" w:customStyle="1" w:styleId="WW8Num42z0">
    <w:name w:val="WW8Num42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2z1">
    <w:name w:val="WW8Num42z1"/>
    <w:rsid w:val="009F0182"/>
    <w:rPr>
      <w:rFonts w:ascii="Courier New" w:hAnsi="Courier New"/>
    </w:rPr>
  </w:style>
  <w:style w:type="character" w:customStyle="1" w:styleId="WW8Num42z2">
    <w:name w:val="WW8Num42z2"/>
    <w:rsid w:val="009F0182"/>
    <w:rPr>
      <w:rFonts w:ascii="Wingdings" w:hAnsi="Wingdings"/>
    </w:rPr>
  </w:style>
  <w:style w:type="character" w:customStyle="1" w:styleId="WW8Num42z3">
    <w:name w:val="WW8Num42z3"/>
    <w:rsid w:val="009F0182"/>
    <w:rPr>
      <w:rFonts w:ascii="Symbol" w:hAnsi="Symbol"/>
    </w:rPr>
  </w:style>
  <w:style w:type="character" w:customStyle="1" w:styleId="WW8Num43z0">
    <w:name w:val="WW8Num43z0"/>
    <w:rsid w:val="009F0182"/>
    <w:rPr>
      <w:rFonts w:ascii="Wingdings" w:hAnsi="Wingdings"/>
    </w:rPr>
  </w:style>
  <w:style w:type="character" w:customStyle="1" w:styleId="WW8Num43z1">
    <w:name w:val="WW8Num43z1"/>
    <w:rsid w:val="009F0182"/>
    <w:rPr>
      <w:rFonts w:ascii="Courier New" w:hAnsi="Courier New" w:cs="Courier New"/>
    </w:rPr>
  </w:style>
  <w:style w:type="character" w:customStyle="1" w:styleId="WW8Num43z3">
    <w:name w:val="WW8Num43z3"/>
    <w:rsid w:val="009F0182"/>
    <w:rPr>
      <w:rFonts w:ascii="Symbol" w:hAnsi="Symbol"/>
    </w:rPr>
  </w:style>
  <w:style w:type="character" w:customStyle="1" w:styleId="WW8Num44z0">
    <w:name w:val="WW8Num44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4z1">
    <w:name w:val="WW8Num44z1"/>
    <w:rsid w:val="009F0182"/>
    <w:rPr>
      <w:rFonts w:ascii="Courier New" w:hAnsi="Courier New" w:cs="Courier New"/>
    </w:rPr>
  </w:style>
  <w:style w:type="character" w:customStyle="1" w:styleId="WW8Num44z2">
    <w:name w:val="WW8Num44z2"/>
    <w:rsid w:val="009F0182"/>
    <w:rPr>
      <w:rFonts w:ascii="Wingdings" w:hAnsi="Wingdings"/>
    </w:rPr>
  </w:style>
  <w:style w:type="character" w:customStyle="1" w:styleId="WW8Num44z3">
    <w:name w:val="WW8Num44z3"/>
    <w:rsid w:val="009F0182"/>
    <w:rPr>
      <w:rFonts w:ascii="Symbol" w:hAnsi="Symbol"/>
    </w:rPr>
  </w:style>
  <w:style w:type="character" w:customStyle="1" w:styleId="WW8Num45z0">
    <w:name w:val="WW8Num45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45z1">
    <w:name w:val="WW8Num45z1"/>
    <w:rsid w:val="009F0182"/>
    <w:rPr>
      <w:rFonts w:ascii="Courier New" w:hAnsi="Courier New" w:cs="Courier New"/>
    </w:rPr>
  </w:style>
  <w:style w:type="character" w:customStyle="1" w:styleId="WW8Num45z2">
    <w:name w:val="WW8Num45z2"/>
    <w:rsid w:val="009F0182"/>
    <w:rPr>
      <w:rFonts w:ascii="Wingdings" w:hAnsi="Wingdings"/>
    </w:rPr>
  </w:style>
  <w:style w:type="character" w:customStyle="1" w:styleId="WW8Num45z3">
    <w:name w:val="WW8Num45z3"/>
    <w:rsid w:val="009F0182"/>
    <w:rPr>
      <w:rFonts w:ascii="Symbol" w:hAnsi="Symbol"/>
    </w:rPr>
  </w:style>
  <w:style w:type="character" w:customStyle="1" w:styleId="WW8Num46z0">
    <w:name w:val="WW8Num46z0"/>
    <w:rsid w:val="009F0182"/>
    <w:rPr>
      <w:rFonts w:ascii="Symbol" w:hAnsi="Symbol"/>
    </w:rPr>
  </w:style>
  <w:style w:type="character" w:customStyle="1" w:styleId="WW8Num46z1">
    <w:name w:val="WW8Num46z1"/>
    <w:rsid w:val="009F0182"/>
    <w:rPr>
      <w:rFonts w:ascii="Courier New" w:hAnsi="Courier New" w:cs="Courier New"/>
    </w:rPr>
  </w:style>
  <w:style w:type="character" w:customStyle="1" w:styleId="WW8Num46z2">
    <w:name w:val="WW8Num46z2"/>
    <w:rsid w:val="009F0182"/>
    <w:rPr>
      <w:rFonts w:ascii="Wingdings" w:hAnsi="Wingdings"/>
    </w:rPr>
  </w:style>
  <w:style w:type="character" w:customStyle="1" w:styleId="WW8Num47z0">
    <w:name w:val="WW8Num47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47z1">
    <w:name w:val="WW8Num47z1"/>
    <w:rsid w:val="009F0182"/>
    <w:rPr>
      <w:rFonts w:ascii="Courier New" w:hAnsi="Courier New"/>
    </w:rPr>
  </w:style>
  <w:style w:type="character" w:customStyle="1" w:styleId="WW8Num47z2">
    <w:name w:val="WW8Num47z2"/>
    <w:rsid w:val="009F0182"/>
    <w:rPr>
      <w:rFonts w:ascii="Wingdings" w:hAnsi="Wingdings"/>
    </w:rPr>
  </w:style>
  <w:style w:type="character" w:customStyle="1" w:styleId="WW8Num47z3">
    <w:name w:val="WW8Num47z3"/>
    <w:rsid w:val="009F0182"/>
    <w:rPr>
      <w:rFonts w:ascii="Symbol" w:hAnsi="Symbol"/>
    </w:rPr>
  </w:style>
  <w:style w:type="character" w:customStyle="1" w:styleId="WW8Num48z0">
    <w:name w:val="WW8Num48z0"/>
    <w:rsid w:val="009F0182"/>
    <w:rPr>
      <w:rFonts w:ascii="Symbol" w:hAnsi="Symbol"/>
    </w:rPr>
  </w:style>
  <w:style w:type="character" w:customStyle="1" w:styleId="WW8Num48z1">
    <w:name w:val="WW8Num48z1"/>
    <w:rsid w:val="009F0182"/>
    <w:rPr>
      <w:rFonts w:ascii="Courier New" w:hAnsi="Courier New" w:cs="Courier New"/>
    </w:rPr>
  </w:style>
  <w:style w:type="character" w:customStyle="1" w:styleId="WW8Num48z2">
    <w:name w:val="WW8Num48z2"/>
    <w:rsid w:val="009F0182"/>
    <w:rPr>
      <w:rFonts w:ascii="Wingdings" w:hAnsi="Wingdings"/>
    </w:rPr>
  </w:style>
  <w:style w:type="character" w:customStyle="1" w:styleId="WW8Num49z0">
    <w:name w:val="WW8Num49z0"/>
    <w:rsid w:val="009F0182"/>
    <w:rPr>
      <w:rFonts w:ascii="Symbol" w:hAnsi="Symbol"/>
    </w:rPr>
  </w:style>
  <w:style w:type="character" w:customStyle="1" w:styleId="WW8Num49z1">
    <w:name w:val="WW8Num49z1"/>
    <w:rsid w:val="009F0182"/>
    <w:rPr>
      <w:rFonts w:ascii="Courier New" w:hAnsi="Courier New"/>
    </w:rPr>
  </w:style>
  <w:style w:type="character" w:customStyle="1" w:styleId="WW8Num49z2">
    <w:name w:val="WW8Num49z2"/>
    <w:rsid w:val="009F0182"/>
    <w:rPr>
      <w:rFonts w:ascii="Wingdings" w:hAnsi="Wingdings"/>
    </w:rPr>
  </w:style>
  <w:style w:type="character" w:customStyle="1" w:styleId="WW8Num50z0">
    <w:name w:val="WW8Num50z0"/>
    <w:rsid w:val="009F0182"/>
    <w:rPr>
      <w:rFonts w:ascii="Txt" w:hAnsi="Txt" w:cs="Txt"/>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0z1">
    <w:name w:val="WW8Num50z1"/>
    <w:rsid w:val="009F0182"/>
    <w:rPr>
      <w:rFonts w:ascii="Courier New" w:hAnsi="Courier New" w:cs="Courier New"/>
    </w:rPr>
  </w:style>
  <w:style w:type="character" w:customStyle="1" w:styleId="WW8Num50z2">
    <w:name w:val="WW8Num50z2"/>
    <w:rsid w:val="009F0182"/>
    <w:rPr>
      <w:rFonts w:ascii="Wingdings" w:hAnsi="Wingdings"/>
    </w:rPr>
  </w:style>
  <w:style w:type="character" w:customStyle="1" w:styleId="WW8Num50z3">
    <w:name w:val="WW8Num50z3"/>
    <w:rsid w:val="009F0182"/>
    <w:rPr>
      <w:rFonts w:ascii="Symbol" w:hAnsi="Symbol"/>
    </w:rPr>
  </w:style>
  <w:style w:type="character" w:customStyle="1" w:styleId="WW8Num51z0">
    <w:name w:val="WW8Num51z0"/>
    <w:rsid w:val="009F0182"/>
    <w:rPr>
      <w:rFonts w:ascii="Symbol" w:hAnsi="Symbol"/>
    </w:rPr>
  </w:style>
  <w:style w:type="character" w:customStyle="1" w:styleId="WW8Num51z1">
    <w:name w:val="WW8Num51z1"/>
    <w:rsid w:val="009F0182"/>
    <w:rPr>
      <w:rFonts w:ascii="Courier New" w:hAnsi="Courier New" w:cs="Courier New"/>
    </w:rPr>
  </w:style>
  <w:style w:type="character" w:customStyle="1" w:styleId="WW8Num51z2">
    <w:name w:val="WW8Num51z2"/>
    <w:rsid w:val="009F0182"/>
    <w:rPr>
      <w:rFonts w:ascii="Wingdings" w:hAnsi="Wingdings"/>
    </w:rPr>
  </w:style>
  <w:style w:type="character" w:customStyle="1" w:styleId="WW8Num52z0">
    <w:name w:val="WW8Num52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52z1">
    <w:name w:val="WW8Num52z1"/>
    <w:rsid w:val="009F0182"/>
    <w:rPr>
      <w:rFonts w:ascii="Courier New" w:hAnsi="Courier New"/>
    </w:rPr>
  </w:style>
  <w:style w:type="character" w:customStyle="1" w:styleId="WW8Num52z2">
    <w:name w:val="WW8Num52z2"/>
    <w:rsid w:val="009F0182"/>
    <w:rPr>
      <w:rFonts w:ascii="Wingdings" w:hAnsi="Wingdings"/>
    </w:rPr>
  </w:style>
  <w:style w:type="character" w:customStyle="1" w:styleId="WW8Num52z3">
    <w:name w:val="WW8Num52z3"/>
    <w:rsid w:val="009F0182"/>
    <w:rPr>
      <w:rFonts w:ascii="Symbol" w:hAnsi="Symbol"/>
    </w:rPr>
  </w:style>
  <w:style w:type="character" w:customStyle="1" w:styleId="WW8Num53z0">
    <w:name w:val="WW8Num53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3z1">
    <w:name w:val="WW8Num53z1"/>
    <w:rsid w:val="009F0182"/>
    <w:rPr>
      <w:rFonts w:ascii="Courier New" w:hAnsi="Courier New"/>
    </w:rPr>
  </w:style>
  <w:style w:type="character" w:customStyle="1" w:styleId="WW8Num53z2">
    <w:name w:val="WW8Num53z2"/>
    <w:rsid w:val="009F0182"/>
    <w:rPr>
      <w:rFonts w:ascii="Wingdings" w:hAnsi="Wingdings"/>
    </w:rPr>
  </w:style>
  <w:style w:type="character" w:customStyle="1" w:styleId="WW8Num53z3">
    <w:name w:val="WW8Num53z3"/>
    <w:rsid w:val="009F0182"/>
    <w:rPr>
      <w:rFonts w:ascii="Symbol" w:hAnsi="Symbol"/>
    </w:rPr>
  </w:style>
  <w:style w:type="character" w:customStyle="1" w:styleId="WW8Num54z0">
    <w:name w:val="WW8Num54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4z1">
    <w:name w:val="WW8Num54z1"/>
    <w:rsid w:val="009F0182"/>
    <w:rPr>
      <w:rFonts w:ascii="Courier New" w:hAnsi="Courier New"/>
    </w:rPr>
  </w:style>
  <w:style w:type="character" w:customStyle="1" w:styleId="WW8Num54z2">
    <w:name w:val="WW8Num54z2"/>
    <w:rsid w:val="009F0182"/>
    <w:rPr>
      <w:rFonts w:ascii="Wingdings" w:hAnsi="Wingdings"/>
    </w:rPr>
  </w:style>
  <w:style w:type="character" w:customStyle="1" w:styleId="WW8Num54z3">
    <w:name w:val="WW8Num54z3"/>
    <w:rsid w:val="009F0182"/>
    <w:rPr>
      <w:rFonts w:ascii="Symbol" w:hAnsi="Symbol"/>
    </w:rPr>
  </w:style>
  <w:style w:type="character" w:customStyle="1" w:styleId="WW8Num55z0">
    <w:name w:val="WW8Num55z0"/>
    <w:rsid w:val="009F0182"/>
    <w:rPr>
      <w:rFonts w:ascii="Symbol" w:hAnsi="Symbol"/>
      <w:caps w:val="0"/>
      <w:smallCaps w:val="0"/>
      <w:strike w:val="0"/>
      <w:dstrike w:val="0"/>
      <w:outline w:val="0"/>
      <w:shadow w:val="0"/>
      <w:vanish w:val="0"/>
      <w:color w:val="auto"/>
      <w:position w:val="0"/>
      <w:sz w:val="24"/>
      <w:vertAlign w:val="baseline"/>
    </w:rPr>
  </w:style>
  <w:style w:type="character" w:customStyle="1" w:styleId="WW8Num55z1">
    <w:name w:val="WW8Num55z1"/>
    <w:rsid w:val="009F0182"/>
    <w:rPr>
      <w:rFonts w:ascii="Courier New" w:hAnsi="Courier New"/>
    </w:rPr>
  </w:style>
  <w:style w:type="character" w:customStyle="1" w:styleId="WW8Num55z2">
    <w:name w:val="WW8Num55z2"/>
    <w:rsid w:val="009F0182"/>
    <w:rPr>
      <w:rFonts w:ascii="Wingdings" w:hAnsi="Wingdings"/>
    </w:rPr>
  </w:style>
  <w:style w:type="character" w:customStyle="1" w:styleId="WW8Num55z3">
    <w:name w:val="WW8Num55z3"/>
    <w:rsid w:val="009F0182"/>
    <w:rPr>
      <w:rFonts w:ascii="Symbol" w:hAnsi="Symbol"/>
    </w:rPr>
  </w:style>
  <w:style w:type="character" w:customStyle="1" w:styleId="WW8Num56z0">
    <w:name w:val="WW8Num56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6z1">
    <w:name w:val="WW8Num56z1"/>
    <w:rsid w:val="009F0182"/>
    <w:rPr>
      <w:rFonts w:ascii="Courier New" w:hAnsi="Courier New"/>
    </w:rPr>
  </w:style>
  <w:style w:type="character" w:customStyle="1" w:styleId="WW8Num56z2">
    <w:name w:val="WW8Num56z2"/>
    <w:rsid w:val="009F0182"/>
    <w:rPr>
      <w:rFonts w:ascii="Wingdings" w:hAnsi="Wingdings"/>
    </w:rPr>
  </w:style>
  <w:style w:type="character" w:customStyle="1" w:styleId="WW8Num56z3">
    <w:name w:val="WW8Num56z3"/>
    <w:rsid w:val="009F0182"/>
    <w:rPr>
      <w:rFonts w:ascii="Symbol" w:hAnsi="Symbol"/>
    </w:rPr>
  </w:style>
  <w:style w:type="character" w:customStyle="1" w:styleId="WW8Num57z0">
    <w:name w:val="WW8Num57z0"/>
    <w:rsid w:val="009F0182"/>
    <w:rPr>
      <w:rFonts w:ascii="Times New Roman" w:eastAsia="Times New Roman" w:hAnsi="Times New Roman" w:cs="Times New Roman"/>
    </w:rPr>
  </w:style>
  <w:style w:type="character" w:customStyle="1" w:styleId="WW8Num57z1">
    <w:name w:val="WW8Num57z1"/>
    <w:rsid w:val="009F0182"/>
    <w:rPr>
      <w:rFonts w:ascii="Courier New" w:hAnsi="Courier New" w:cs="Courier New"/>
    </w:rPr>
  </w:style>
  <w:style w:type="character" w:customStyle="1" w:styleId="WW8Num57z2">
    <w:name w:val="WW8Num57z2"/>
    <w:rsid w:val="009F0182"/>
    <w:rPr>
      <w:rFonts w:ascii="Wingdings" w:hAnsi="Wingdings"/>
    </w:rPr>
  </w:style>
  <w:style w:type="character" w:customStyle="1" w:styleId="WW8Num57z3">
    <w:name w:val="WW8Num57z3"/>
    <w:rsid w:val="009F0182"/>
    <w:rPr>
      <w:rFonts w:ascii="Symbol" w:hAnsi="Symbol"/>
    </w:rPr>
  </w:style>
  <w:style w:type="character" w:customStyle="1" w:styleId="WW8Num58z0">
    <w:name w:val="WW8Num58z0"/>
    <w:rsid w:val="009F0182"/>
    <w:rPr>
      <w:b w:val="0"/>
      <w:bCs w:val="0"/>
      <w:i w:val="0"/>
      <w:iCs w:val="0"/>
      <w:caps w:val="0"/>
      <w:smallCaps w:val="0"/>
      <w:strike w:val="0"/>
      <w:dstrike w:val="0"/>
      <w:outline w:val="0"/>
      <w:shadow w:val="0"/>
      <w:vanish w:val="0"/>
      <w:color w:val="auto"/>
      <w:position w:val="0"/>
      <w:sz w:val="28"/>
      <w:szCs w:val="28"/>
      <w:vertAlign w:val="baseline"/>
    </w:rPr>
  </w:style>
  <w:style w:type="character" w:customStyle="1" w:styleId="WW8Num58z1">
    <w:name w:val="WW8Num58z1"/>
    <w:rsid w:val="009F0182"/>
    <w:rPr>
      <w:rFonts w:ascii="Courier New" w:hAnsi="Courier New"/>
    </w:rPr>
  </w:style>
  <w:style w:type="character" w:customStyle="1" w:styleId="WW8Num58z2">
    <w:name w:val="WW8Num58z2"/>
    <w:rsid w:val="009F0182"/>
    <w:rPr>
      <w:rFonts w:ascii="Wingdings" w:hAnsi="Wingdings"/>
    </w:rPr>
  </w:style>
  <w:style w:type="character" w:customStyle="1" w:styleId="WW8Num58z3">
    <w:name w:val="WW8Num58z3"/>
    <w:rsid w:val="009F0182"/>
    <w:rPr>
      <w:rFonts w:ascii="Symbol" w:hAnsi="Symbol"/>
    </w:rPr>
  </w:style>
  <w:style w:type="character" w:customStyle="1" w:styleId="3f2">
    <w:name w:val="Основной шрифт абзаца3"/>
    <w:rsid w:val="009F0182"/>
  </w:style>
  <w:style w:type="character" w:customStyle="1" w:styleId="217">
    <w:name w:val="Заголовок 21"/>
    <w:rsid w:val="009F0182"/>
    <w:rPr>
      <w:b/>
      <w:sz w:val="32"/>
      <w:szCs w:val="28"/>
    </w:rPr>
  </w:style>
  <w:style w:type="character" w:customStyle="1" w:styleId="WW-">
    <w:name w:val="WW-Символ сноски"/>
    <w:rsid w:val="009F0182"/>
    <w:rPr>
      <w:vertAlign w:val="superscript"/>
    </w:rPr>
  </w:style>
  <w:style w:type="character" w:customStyle="1" w:styleId="affffffff2">
    <w:name w:val="Символы концевой сноски"/>
    <w:rsid w:val="009F0182"/>
  </w:style>
  <w:style w:type="paragraph" w:customStyle="1" w:styleId="3f3">
    <w:name w:val="Название3"/>
    <w:basedOn w:val="a1"/>
    <w:rsid w:val="009F0182"/>
    <w:pPr>
      <w:suppressLineNumbers/>
      <w:suppressAutoHyphens/>
      <w:spacing w:before="120" w:after="120"/>
      <w:ind w:firstLine="0"/>
      <w:jc w:val="left"/>
    </w:pPr>
    <w:rPr>
      <w:rFonts w:cs="Tahoma"/>
      <w:i/>
      <w:iCs/>
      <w:sz w:val="24"/>
      <w:lang w:eastAsia="ar-SA"/>
    </w:rPr>
  </w:style>
  <w:style w:type="paragraph" w:customStyle="1" w:styleId="3f4">
    <w:name w:val="Указатель3"/>
    <w:basedOn w:val="a1"/>
    <w:rsid w:val="009F0182"/>
    <w:pPr>
      <w:suppressLineNumbers/>
      <w:suppressAutoHyphens/>
      <w:ind w:firstLine="0"/>
      <w:jc w:val="left"/>
    </w:pPr>
    <w:rPr>
      <w:rFonts w:cs="Tahoma"/>
      <w:sz w:val="24"/>
      <w:lang w:eastAsia="ar-SA"/>
    </w:rPr>
  </w:style>
  <w:style w:type="paragraph" w:customStyle="1" w:styleId="222">
    <w:name w:val="Основной текст 22"/>
    <w:basedOn w:val="a1"/>
    <w:rsid w:val="009F0182"/>
    <w:pPr>
      <w:suppressAutoHyphens/>
      <w:spacing w:after="120" w:line="480" w:lineRule="auto"/>
      <w:ind w:firstLine="0"/>
      <w:jc w:val="left"/>
    </w:pPr>
    <w:rPr>
      <w:sz w:val="24"/>
      <w:lang w:eastAsia="ar-SA"/>
    </w:rPr>
  </w:style>
  <w:style w:type="paragraph" w:customStyle="1" w:styleId="223">
    <w:name w:val="Основной текст с отступом 22"/>
    <w:basedOn w:val="a1"/>
    <w:rsid w:val="009F0182"/>
    <w:pPr>
      <w:suppressAutoHyphens/>
      <w:spacing w:after="120" w:line="480" w:lineRule="auto"/>
      <w:ind w:left="283" w:firstLine="0"/>
      <w:jc w:val="left"/>
    </w:pPr>
    <w:rPr>
      <w:sz w:val="24"/>
      <w:lang w:eastAsia="ar-SA"/>
    </w:rPr>
  </w:style>
  <w:style w:type="paragraph" w:customStyle="1" w:styleId="311">
    <w:name w:val="Основной текст 31"/>
    <w:basedOn w:val="a1"/>
    <w:rsid w:val="009F0182"/>
    <w:pPr>
      <w:suppressAutoHyphens/>
      <w:spacing w:after="120"/>
      <w:ind w:firstLine="0"/>
      <w:jc w:val="left"/>
    </w:pPr>
    <w:rPr>
      <w:sz w:val="16"/>
      <w:szCs w:val="16"/>
      <w:lang w:eastAsia="ar-SA"/>
    </w:rPr>
  </w:style>
  <w:style w:type="paragraph" w:customStyle="1" w:styleId="2f8">
    <w:name w:val="Название объекта2"/>
    <w:basedOn w:val="a1"/>
    <w:next w:val="a1"/>
    <w:rsid w:val="009F0182"/>
    <w:pPr>
      <w:suppressAutoHyphens/>
      <w:spacing w:before="120" w:after="120"/>
      <w:ind w:firstLine="0"/>
      <w:jc w:val="left"/>
    </w:pPr>
    <w:rPr>
      <w:b/>
      <w:bCs/>
      <w:sz w:val="20"/>
      <w:szCs w:val="20"/>
      <w:lang w:eastAsia="ar-SA"/>
    </w:rPr>
  </w:style>
  <w:style w:type="paragraph" w:customStyle="1" w:styleId="312">
    <w:name w:val="Маркированный список 31"/>
    <w:basedOn w:val="a1"/>
    <w:rsid w:val="009F0182"/>
    <w:pPr>
      <w:suppressAutoHyphens/>
      <w:ind w:firstLine="0"/>
      <w:jc w:val="left"/>
    </w:pPr>
    <w:rPr>
      <w:sz w:val="24"/>
      <w:lang w:eastAsia="ar-SA"/>
    </w:rPr>
  </w:style>
  <w:style w:type="paragraph" w:customStyle="1" w:styleId="410">
    <w:name w:val="Маркированный список 41"/>
    <w:basedOn w:val="a1"/>
    <w:rsid w:val="009F0182"/>
    <w:pPr>
      <w:suppressAutoHyphens/>
      <w:ind w:firstLine="0"/>
      <w:jc w:val="left"/>
    </w:pPr>
    <w:rPr>
      <w:sz w:val="24"/>
      <w:lang w:eastAsia="ar-SA"/>
    </w:rPr>
  </w:style>
  <w:style w:type="paragraph" w:customStyle="1" w:styleId="510">
    <w:name w:val="Маркированный список 51"/>
    <w:basedOn w:val="a1"/>
    <w:rsid w:val="009F0182"/>
    <w:pPr>
      <w:suppressAutoHyphens/>
      <w:ind w:firstLine="0"/>
      <w:jc w:val="left"/>
    </w:pPr>
    <w:rPr>
      <w:sz w:val="24"/>
      <w:lang w:eastAsia="ar-SA"/>
    </w:rPr>
  </w:style>
  <w:style w:type="paragraph" w:customStyle="1" w:styleId="1ff">
    <w:name w:val="Нумерованный список1"/>
    <w:basedOn w:val="a1"/>
    <w:rsid w:val="009F0182"/>
    <w:pPr>
      <w:suppressAutoHyphens/>
      <w:ind w:firstLine="0"/>
      <w:jc w:val="left"/>
    </w:pPr>
    <w:rPr>
      <w:sz w:val="24"/>
      <w:lang w:eastAsia="ar-SA"/>
    </w:rPr>
  </w:style>
  <w:style w:type="paragraph" w:customStyle="1" w:styleId="218">
    <w:name w:val="Нумерованный список 21"/>
    <w:basedOn w:val="a1"/>
    <w:rsid w:val="009F0182"/>
    <w:pPr>
      <w:suppressAutoHyphens/>
      <w:ind w:firstLine="0"/>
      <w:jc w:val="left"/>
    </w:pPr>
    <w:rPr>
      <w:sz w:val="24"/>
      <w:lang w:eastAsia="ar-SA"/>
    </w:rPr>
  </w:style>
  <w:style w:type="paragraph" w:customStyle="1" w:styleId="313">
    <w:name w:val="Нумерованный список 31"/>
    <w:basedOn w:val="a1"/>
    <w:rsid w:val="009F0182"/>
    <w:pPr>
      <w:suppressAutoHyphens/>
      <w:ind w:firstLine="0"/>
      <w:jc w:val="left"/>
    </w:pPr>
    <w:rPr>
      <w:sz w:val="24"/>
      <w:lang w:eastAsia="ar-SA"/>
    </w:rPr>
  </w:style>
  <w:style w:type="paragraph" w:customStyle="1" w:styleId="411">
    <w:name w:val="Нумерованный список 41"/>
    <w:basedOn w:val="a1"/>
    <w:rsid w:val="009F0182"/>
    <w:pPr>
      <w:suppressAutoHyphens/>
      <w:ind w:firstLine="0"/>
      <w:jc w:val="left"/>
    </w:pPr>
    <w:rPr>
      <w:sz w:val="24"/>
      <w:lang w:eastAsia="ar-SA"/>
    </w:rPr>
  </w:style>
  <w:style w:type="paragraph" w:customStyle="1" w:styleId="511">
    <w:name w:val="Нумерованный список 51"/>
    <w:basedOn w:val="a1"/>
    <w:rsid w:val="009F0182"/>
    <w:pPr>
      <w:suppressAutoHyphens/>
      <w:ind w:firstLine="0"/>
      <w:jc w:val="left"/>
    </w:pPr>
    <w:rPr>
      <w:sz w:val="24"/>
      <w:lang w:eastAsia="ar-SA"/>
    </w:rPr>
  </w:style>
  <w:style w:type="paragraph" w:customStyle="1" w:styleId="affffffff3">
    <w:name w:val="Подлежащее таблицы"/>
    <w:basedOn w:val="a1"/>
    <w:rsid w:val="009F0182"/>
    <w:pPr>
      <w:suppressAutoHyphens/>
      <w:spacing w:line="240" w:lineRule="exact"/>
      <w:ind w:left="113" w:hanging="113"/>
      <w:jc w:val="left"/>
    </w:pPr>
    <w:rPr>
      <w:rFonts w:ascii="Arial" w:hAnsi="Arial"/>
      <w:sz w:val="20"/>
      <w:szCs w:val="20"/>
      <w:lang w:eastAsia="ar-SA"/>
    </w:rPr>
  </w:style>
  <w:style w:type="paragraph" w:customStyle="1" w:styleId="2f9">
    <w:name w:val="Схема документа2"/>
    <w:basedOn w:val="a1"/>
    <w:rsid w:val="009F0182"/>
    <w:pPr>
      <w:shd w:val="clear" w:color="auto" w:fill="000080"/>
      <w:suppressAutoHyphens/>
      <w:ind w:firstLine="0"/>
      <w:jc w:val="left"/>
    </w:pPr>
    <w:rPr>
      <w:rFonts w:ascii="Tahoma" w:hAnsi="Tahoma" w:cs="Tahoma"/>
      <w:sz w:val="20"/>
      <w:szCs w:val="20"/>
      <w:lang w:eastAsia="ar-SA"/>
    </w:rPr>
  </w:style>
  <w:style w:type="paragraph" w:customStyle="1" w:styleId="affffffff4">
    <w:name w:val="Содержимое врезки"/>
    <w:basedOn w:val="aa"/>
    <w:rsid w:val="009F0182"/>
    <w:pPr>
      <w:suppressAutoHyphens/>
      <w:ind w:firstLine="0"/>
      <w:jc w:val="left"/>
    </w:pPr>
    <w:rPr>
      <w:sz w:val="24"/>
      <w:lang w:eastAsia="ar-SA"/>
    </w:rPr>
  </w:style>
  <w:style w:type="paragraph" w:customStyle="1" w:styleId="Report">
    <w:name w:val="Report"/>
    <w:basedOn w:val="a1"/>
    <w:rsid w:val="009F0182"/>
    <w:pPr>
      <w:spacing w:line="360" w:lineRule="auto"/>
      <w:ind w:firstLine="567"/>
    </w:pPr>
    <w:rPr>
      <w:sz w:val="24"/>
      <w:szCs w:val="20"/>
    </w:rPr>
  </w:style>
  <w:style w:type="paragraph" w:customStyle="1" w:styleId="ReportTab">
    <w:name w:val="Report_Tab"/>
    <w:basedOn w:val="a1"/>
    <w:rsid w:val="009F0182"/>
    <w:pPr>
      <w:ind w:firstLine="0"/>
      <w:jc w:val="left"/>
    </w:pPr>
    <w:rPr>
      <w:sz w:val="24"/>
      <w:szCs w:val="20"/>
    </w:rPr>
  </w:style>
  <w:style w:type="paragraph" w:customStyle="1" w:styleId="1ff0">
    <w:name w:val="стиль1"/>
    <w:basedOn w:val="a1"/>
    <w:rsid w:val="009F0182"/>
    <w:pPr>
      <w:spacing w:before="100" w:beforeAutospacing="1" w:after="100" w:afterAutospacing="1"/>
      <w:ind w:firstLine="0"/>
      <w:jc w:val="left"/>
    </w:pPr>
    <w:rPr>
      <w:b/>
      <w:bCs/>
      <w:sz w:val="18"/>
      <w:szCs w:val="18"/>
    </w:rPr>
  </w:style>
  <w:style w:type="paragraph" w:customStyle="1" w:styleId="Default">
    <w:name w:val="Default"/>
    <w:rsid w:val="009F01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1fe">
    <w:name w:val="Обычный1 Знак"/>
    <w:link w:val="1fd"/>
    <w:rsid w:val="009F0182"/>
    <w:rPr>
      <w:rFonts w:ascii="Times New Roman" w:eastAsia="Times New Roman" w:hAnsi="Times New Roman" w:cs="Times New Roman"/>
      <w:snapToGrid w:val="0"/>
      <w:sz w:val="20"/>
      <w:szCs w:val="20"/>
      <w:lang w:eastAsia="ru-RU"/>
    </w:rPr>
  </w:style>
  <w:style w:type="paragraph" w:customStyle="1" w:styleId="msonospacing0">
    <w:name w:val="msonospacing"/>
    <w:basedOn w:val="a1"/>
    <w:rsid w:val="009F0182"/>
    <w:pPr>
      <w:ind w:firstLine="0"/>
      <w:jc w:val="left"/>
    </w:pPr>
    <w:rPr>
      <w:rFonts w:ascii="Calibri" w:hAnsi="Calibri"/>
      <w:sz w:val="22"/>
      <w:szCs w:val="22"/>
    </w:rPr>
  </w:style>
  <w:style w:type="paragraph" w:customStyle="1" w:styleId="1ff1">
    <w:name w:val="Знак1 Знак Знак Знак"/>
    <w:basedOn w:val="a1"/>
    <w:rsid w:val="009F0182"/>
    <w:pPr>
      <w:spacing w:after="60"/>
    </w:pPr>
    <w:rPr>
      <w:rFonts w:ascii="Arial" w:hAnsi="Arial" w:cs="Arial"/>
      <w:bCs/>
      <w:sz w:val="24"/>
    </w:rPr>
  </w:style>
  <w:style w:type="paragraph" w:styleId="affffffff5">
    <w:name w:val="No Spacing"/>
    <w:rsid w:val="009F0182"/>
    <w:pPr>
      <w:spacing w:after="0" w:line="240" w:lineRule="auto"/>
    </w:pPr>
    <w:rPr>
      <w:rFonts w:ascii="Calibri" w:eastAsia="Calibri" w:hAnsi="Calibri" w:cs="Times New Roman"/>
    </w:rPr>
  </w:style>
  <w:style w:type="character" w:customStyle="1" w:styleId="219">
    <w:name w:val="Заголовок 2 Знак Знак1"/>
    <w:aliases w:val="Заголовок 2 Знак Знак Знак Знак Знак Знак1,Заголовок 2 Знак Знак Знак Знак Знак Знак Знак Знак1 Знак1"/>
    <w:rsid w:val="009F0182"/>
    <w:rPr>
      <w:rFonts w:ascii="Arial" w:hAnsi="Arial" w:cs="Arial"/>
      <w:b/>
      <w:bCs/>
      <w:iCs/>
      <w:sz w:val="28"/>
      <w:szCs w:val="28"/>
      <w:lang w:val="ru-RU" w:eastAsia="ru-RU" w:bidi="ar-SA"/>
    </w:rPr>
  </w:style>
  <w:style w:type="numbering" w:customStyle="1" w:styleId="30">
    <w:name w:val="Стиль маркированный3"/>
    <w:basedOn w:val="a4"/>
    <w:rsid w:val="009F0182"/>
    <w:pPr>
      <w:numPr>
        <w:numId w:val="6"/>
      </w:numPr>
    </w:pPr>
  </w:style>
  <w:style w:type="paragraph" w:customStyle="1" w:styleId="u">
    <w:name w:val="u"/>
    <w:basedOn w:val="a1"/>
    <w:rsid w:val="009F0182"/>
    <w:pPr>
      <w:ind w:firstLine="539"/>
    </w:pPr>
    <w:rPr>
      <w:color w:val="000000"/>
      <w:sz w:val="18"/>
      <w:szCs w:val="18"/>
    </w:rPr>
  </w:style>
  <w:style w:type="paragraph" w:customStyle="1" w:styleId="affffffff6">
    <w:name w:val="основной текст"/>
    <w:basedOn w:val="a1"/>
    <w:rsid w:val="009F0182"/>
    <w:pPr>
      <w:spacing w:after="120"/>
      <w:ind w:firstLine="851"/>
    </w:pPr>
    <w:rPr>
      <w:rFonts w:ascii="Arial" w:hAnsi="Arial"/>
      <w:szCs w:val="20"/>
    </w:rPr>
  </w:style>
  <w:style w:type="character" w:customStyle="1" w:styleId="aff2">
    <w:name w:val="Обычный (веб) Знак"/>
    <w:aliases w:val="Обычный (Web)1 Знак,Знак Знак4 Знак,Обычный (Web) Знак2,Обычный (Web) Знак Знак1,Обычный (Web) Знак Знак Знак Знак Знак Знак1,Обычный (Web) Знак Знак Знак Знак2,Обычный (Web) Знак Знак Знак Знак Знак2"/>
    <w:link w:val="aff1"/>
    <w:uiPriority w:val="99"/>
    <w:rsid w:val="009F0182"/>
    <w:rPr>
      <w:rFonts w:ascii="Times New Roman" w:eastAsia="Times New Roman" w:hAnsi="Times New Roman" w:cs="Times New Roman"/>
      <w:color w:val="000000"/>
      <w:sz w:val="24"/>
      <w:szCs w:val="24"/>
      <w:lang w:eastAsia="ru-RU"/>
    </w:rPr>
  </w:style>
  <w:style w:type="paragraph" w:customStyle="1" w:styleId="txtpril">
    <w:name w:val="_txt_pril"/>
    <w:basedOn w:val="a1"/>
    <w:autoRedefine/>
    <w:rsid w:val="009F0182"/>
    <w:pPr>
      <w:ind w:right="-120" w:firstLine="0"/>
      <w:jc w:val="center"/>
    </w:pPr>
    <w:rPr>
      <w:sz w:val="22"/>
      <w:szCs w:val="22"/>
    </w:rPr>
  </w:style>
  <w:style w:type="character" w:styleId="affffffff7">
    <w:name w:val="annotation reference"/>
    <w:uiPriority w:val="99"/>
    <w:rsid w:val="009F0182"/>
    <w:rPr>
      <w:sz w:val="16"/>
      <w:szCs w:val="16"/>
    </w:rPr>
  </w:style>
  <w:style w:type="table" w:customStyle="1" w:styleId="1ff2">
    <w:name w:val="Сетка таблицы1"/>
    <w:basedOn w:val="a3"/>
    <w:next w:val="aff3"/>
    <w:rsid w:val="009F01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rsid w:val="009F0182"/>
    <w:rPr>
      <w:rFonts w:ascii="Arial" w:eastAsia="Times New Roman" w:hAnsi="Arial" w:cs="Arial"/>
      <w:sz w:val="20"/>
      <w:szCs w:val="20"/>
      <w:lang w:eastAsia="ru-RU"/>
    </w:rPr>
  </w:style>
  <w:style w:type="paragraph" w:customStyle="1" w:styleId="text3cl">
    <w:name w:val="text3cl"/>
    <w:basedOn w:val="a1"/>
    <w:rsid w:val="009F0182"/>
    <w:pPr>
      <w:spacing w:before="144" w:after="288"/>
      <w:ind w:firstLine="0"/>
      <w:jc w:val="left"/>
    </w:pPr>
    <w:rPr>
      <w:sz w:val="24"/>
    </w:rPr>
  </w:style>
  <w:style w:type="paragraph" w:customStyle="1" w:styleId="Style2">
    <w:name w:val="Style2"/>
    <w:basedOn w:val="a1"/>
    <w:rsid w:val="009F0182"/>
    <w:pPr>
      <w:widowControl w:val="0"/>
      <w:autoSpaceDE w:val="0"/>
      <w:autoSpaceDN w:val="0"/>
      <w:adjustRightInd w:val="0"/>
      <w:spacing w:line="602" w:lineRule="exact"/>
      <w:ind w:firstLine="0"/>
      <w:jc w:val="center"/>
    </w:pPr>
    <w:rPr>
      <w:rFonts w:ascii="Garamond" w:hAnsi="Garamond"/>
      <w:sz w:val="24"/>
    </w:rPr>
  </w:style>
  <w:style w:type="character" w:customStyle="1" w:styleId="FontStyle66">
    <w:name w:val="Font Style66"/>
    <w:rsid w:val="009F0182"/>
    <w:rPr>
      <w:rFonts w:ascii="Garamond" w:hAnsi="Garamond" w:cs="Garamond"/>
      <w:b/>
      <w:bCs/>
      <w:sz w:val="32"/>
      <w:szCs w:val="32"/>
    </w:rPr>
  </w:style>
  <w:style w:type="character" w:customStyle="1" w:styleId="FontStyle67">
    <w:name w:val="Font Style67"/>
    <w:rsid w:val="009F0182"/>
    <w:rPr>
      <w:rFonts w:ascii="Garamond" w:hAnsi="Garamond" w:cs="Garamond"/>
      <w:sz w:val="42"/>
      <w:szCs w:val="42"/>
    </w:rPr>
  </w:style>
  <w:style w:type="paragraph" w:customStyle="1" w:styleId="Style13">
    <w:name w:val="Style13"/>
    <w:basedOn w:val="a1"/>
    <w:rsid w:val="009F0182"/>
    <w:pPr>
      <w:widowControl w:val="0"/>
      <w:autoSpaceDE w:val="0"/>
      <w:autoSpaceDN w:val="0"/>
      <w:adjustRightInd w:val="0"/>
      <w:spacing w:line="322" w:lineRule="exact"/>
      <w:ind w:firstLine="874"/>
    </w:pPr>
    <w:rPr>
      <w:rFonts w:ascii="Garamond" w:hAnsi="Garamond"/>
      <w:sz w:val="24"/>
    </w:rPr>
  </w:style>
  <w:style w:type="paragraph" w:customStyle="1" w:styleId="Style15">
    <w:name w:val="Style15"/>
    <w:basedOn w:val="a1"/>
    <w:rsid w:val="009F0182"/>
    <w:pPr>
      <w:widowControl w:val="0"/>
      <w:autoSpaceDE w:val="0"/>
      <w:autoSpaceDN w:val="0"/>
      <w:adjustRightInd w:val="0"/>
      <w:spacing w:line="323" w:lineRule="exact"/>
      <w:ind w:firstLine="0"/>
    </w:pPr>
    <w:rPr>
      <w:rFonts w:ascii="Garamond" w:hAnsi="Garamond"/>
      <w:sz w:val="24"/>
    </w:rPr>
  </w:style>
  <w:style w:type="paragraph" w:customStyle="1" w:styleId="Style33">
    <w:name w:val="Style33"/>
    <w:basedOn w:val="a1"/>
    <w:rsid w:val="009F0182"/>
    <w:pPr>
      <w:widowControl w:val="0"/>
      <w:autoSpaceDE w:val="0"/>
      <w:autoSpaceDN w:val="0"/>
      <w:adjustRightInd w:val="0"/>
      <w:spacing w:line="322" w:lineRule="exact"/>
      <w:ind w:firstLine="1373"/>
    </w:pPr>
    <w:rPr>
      <w:rFonts w:ascii="Garamond" w:hAnsi="Garamond"/>
      <w:sz w:val="24"/>
    </w:rPr>
  </w:style>
  <w:style w:type="character" w:customStyle="1" w:styleId="FontStyle70">
    <w:name w:val="Font Style70"/>
    <w:rsid w:val="009F0182"/>
    <w:rPr>
      <w:rFonts w:ascii="Times New Roman" w:hAnsi="Times New Roman" w:cs="Times New Roman"/>
      <w:sz w:val="26"/>
      <w:szCs w:val="26"/>
    </w:rPr>
  </w:style>
  <w:style w:type="paragraph" w:customStyle="1" w:styleId="Style5">
    <w:name w:val="Style5"/>
    <w:basedOn w:val="a1"/>
    <w:rsid w:val="009F0182"/>
    <w:pPr>
      <w:widowControl w:val="0"/>
      <w:autoSpaceDE w:val="0"/>
      <w:autoSpaceDN w:val="0"/>
      <w:adjustRightInd w:val="0"/>
      <w:ind w:firstLine="0"/>
      <w:jc w:val="left"/>
    </w:pPr>
    <w:rPr>
      <w:rFonts w:ascii="Garamond" w:hAnsi="Garamond"/>
      <w:sz w:val="24"/>
    </w:rPr>
  </w:style>
  <w:style w:type="paragraph" w:customStyle="1" w:styleId="Style40">
    <w:name w:val="Style40"/>
    <w:basedOn w:val="a1"/>
    <w:rsid w:val="009F0182"/>
    <w:pPr>
      <w:widowControl w:val="0"/>
      <w:autoSpaceDE w:val="0"/>
      <w:autoSpaceDN w:val="0"/>
      <w:adjustRightInd w:val="0"/>
      <w:spacing w:line="322" w:lineRule="exact"/>
      <w:ind w:firstLine="850"/>
      <w:jc w:val="left"/>
    </w:pPr>
    <w:rPr>
      <w:rFonts w:ascii="Garamond" w:hAnsi="Garamond"/>
      <w:sz w:val="24"/>
    </w:rPr>
  </w:style>
  <w:style w:type="character" w:customStyle="1" w:styleId="FontStyle69">
    <w:name w:val="Font Style69"/>
    <w:rsid w:val="009F0182"/>
    <w:rPr>
      <w:rFonts w:ascii="Times New Roman" w:hAnsi="Times New Roman" w:cs="Times New Roman"/>
      <w:b/>
      <w:bCs/>
      <w:sz w:val="26"/>
      <w:szCs w:val="26"/>
    </w:rPr>
  </w:style>
  <w:style w:type="paragraph" w:customStyle="1" w:styleId="Style46">
    <w:name w:val="Style46"/>
    <w:basedOn w:val="a1"/>
    <w:rsid w:val="009F0182"/>
    <w:pPr>
      <w:widowControl w:val="0"/>
      <w:autoSpaceDE w:val="0"/>
      <w:autoSpaceDN w:val="0"/>
      <w:adjustRightInd w:val="0"/>
      <w:spacing w:line="324" w:lineRule="exact"/>
      <w:ind w:firstLine="1128"/>
    </w:pPr>
    <w:rPr>
      <w:rFonts w:ascii="Garamond" w:hAnsi="Garamond"/>
      <w:sz w:val="24"/>
    </w:rPr>
  </w:style>
  <w:style w:type="paragraph" w:customStyle="1" w:styleId="Style62">
    <w:name w:val="Style62"/>
    <w:basedOn w:val="a1"/>
    <w:rsid w:val="009F0182"/>
    <w:pPr>
      <w:widowControl w:val="0"/>
      <w:autoSpaceDE w:val="0"/>
      <w:autoSpaceDN w:val="0"/>
      <w:adjustRightInd w:val="0"/>
      <w:spacing w:line="326" w:lineRule="exact"/>
      <w:ind w:firstLine="1018"/>
    </w:pPr>
    <w:rPr>
      <w:rFonts w:ascii="Garamond" w:hAnsi="Garamond"/>
      <w:sz w:val="24"/>
    </w:rPr>
  </w:style>
  <w:style w:type="paragraph" w:customStyle="1" w:styleId="Style36">
    <w:name w:val="Style36"/>
    <w:basedOn w:val="a1"/>
    <w:rsid w:val="009F0182"/>
    <w:pPr>
      <w:widowControl w:val="0"/>
      <w:autoSpaceDE w:val="0"/>
      <w:autoSpaceDN w:val="0"/>
      <w:adjustRightInd w:val="0"/>
      <w:spacing w:line="322" w:lineRule="exact"/>
      <w:ind w:firstLine="869"/>
    </w:pPr>
    <w:rPr>
      <w:rFonts w:ascii="Garamond" w:hAnsi="Garamond"/>
      <w:sz w:val="24"/>
    </w:rPr>
  </w:style>
  <w:style w:type="paragraph" w:customStyle="1" w:styleId="Style51">
    <w:name w:val="Style51"/>
    <w:basedOn w:val="a1"/>
    <w:rsid w:val="009F0182"/>
    <w:pPr>
      <w:widowControl w:val="0"/>
      <w:autoSpaceDE w:val="0"/>
      <w:autoSpaceDN w:val="0"/>
      <w:adjustRightInd w:val="0"/>
      <w:spacing w:line="324" w:lineRule="exact"/>
      <w:ind w:firstLine="686"/>
    </w:pPr>
    <w:rPr>
      <w:rFonts w:ascii="Garamond" w:hAnsi="Garamond"/>
      <w:sz w:val="24"/>
    </w:rPr>
  </w:style>
  <w:style w:type="paragraph" w:customStyle="1" w:styleId="Style17">
    <w:name w:val="Style17"/>
    <w:basedOn w:val="a1"/>
    <w:rsid w:val="009F0182"/>
    <w:pPr>
      <w:widowControl w:val="0"/>
      <w:autoSpaceDE w:val="0"/>
      <w:autoSpaceDN w:val="0"/>
      <w:adjustRightInd w:val="0"/>
      <w:ind w:firstLine="0"/>
    </w:pPr>
    <w:rPr>
      <w:rFonts w:ascii="Garamond" w:hAnsi="Garamond"/>
      <w:sz w:val="24"/>
    </w:rPr>
  </w:style>
  <w:style w:type="paragraph" w:customStyle="1" w:styleId="Style20">
    <w:name w:val="Style20"/>
    <w:basedOn w:val="a1"/>
    <w:rsid w:val="009F0182"/>
    <w:pPr>
      <w:widowControl w:val="0"/>
      <w:autoSpaceDE w:val="0"/>
      <w:autoSpaceDN w:val="0"/>
      <w:adjustRightInd w:val="0"/>
      <w:spacing w:line="322" w:lineRule="exact"/>
      <w:ind w:firstLine="576"/>
    </w:pPr>
    <w:rPr>
      <w:rFonts w:ascii="Garamond" w:hAnsi="Garamond"/>
      <w:sz w:val="24"/>
    </w:rPr>
  </w:style>
  <w:style w:type="paragraph" w:customStyle="1" w:styleId="83">
    <w:name w:val="заголовок 8"/>
    <w:basedOn w:val="a1"/>
    <w:next w:val="a1"/>
    <w:rsid w:val="009F0182"/>
    <w:pPr>
      <w:keepNext/>
      <w:tabs>
        <w:tab w:val="left" w:pos="0"/>
      </w:tabs>
      <w:autoSpaceDE w:val="0"/>
      <w:autoSpaceDN w:val="0"/>
      <w:ind w:right="-1" w:firstLine="567"/>
    </w:pPr>
    <w:rPr>
      <w:rFonts w:ascii="Courier New" w:hAnsi="Courier New" w:cs="Courier New"/>
      <w:i/>
      <w:iCs/>
      <w:sz w:val="24"/>
    </w:rPr>
  </w:style>
  <w:style w:type="character" w:customStyle="1" w:styleId="1ff3">
    <w:name w:val="Основной текст Знак1"/>
    <w:aliases w:val="Основной текст1 Знак1"/>
    <w:uiPriority w:val="99"/>
    <w:rsid w:val="009F0182"/>
    <w:rPr>
      <w:sz w:val="28"/>
      <w:szCs w:val="24"/>
      <w:lang w:val="ru-RU" w:eastAsia="ru-RU" w:bidi="ar-SA"/>
    </w:rPr>
  </w:style>
  <w:style w:type="paragraph" w:customStyle="1" w:styleId="affffffff8">
    <w:name w:val="Сртан"/>
    <w:basedOn w:val="ConsPlusNormal"/>
    <w:link w:val="affffffff9"/>
    <w:rsid w:val="009F0182"/>
    <w:pPr>
      <w:ind w:firstLine="540"/>
      <w:jc w:val="both"/>
    </w:pPr>
  </w:style>
  <w:style w:type="character" w:customStyle="1" w:styleId="affffffff9">
    <w:name w:val="Сртан Знак"/>
    <w:basedOn w:val="ConsPlusNormal0"/>
    <w:link w:val="affffffff8"/>
    <w:rsid w:val="009F0182"/>
    <w:rPr>
      <w:rFonts w:ascii="Arial" w:eastAsia="Times New Roman" w:hAnsi="Arial" w:cs="Arial"/>
      <w:sz w:val="20"/>
      <w:szCs w:val="20"/>
      <w:lang w:eastAsia="ru-RU"/>
    </w:rPr>
  </w:style>
  <w:style w:type="paragraph" w:styleId="1ff4">
    <w:name w:val="index 1"/>
    <w:basedOn w:val="a1"/>
    <w:next w:val="a1"/>
    <w:autoRedefine/>
    <w:semiHidden/>
    <w:rsid w:val="009F0182"/>
    <w:pPr>
      <w:ind w:left="280" w:hanging="280"/>
      <w:jc w:val="left"/>
    </w:pPr>
    <w:rPr>
      <w:sz w:val="20"/>
      <w:szCs w:val="20"/>
    </w:rPr>
  </w:style>
  <w:style w:type="paragraph" w:styleId="2fa">
    <w:name w:val="index 2"/>
    <w:basedOn w:val="a1"/>
    <w:next w:val="a1"/>
    <w:autoRedefine/>
    <w:semiHidden/>
    <w:rsid w:val="009F0182"/>
    <w:pPr>
      <w:ind w:left="560" w:hanging="280"/>
      <w:jc w:val="left"/>
    </w:pPr>
    <w:rPr>
      <w:sz w:val="20"/>
      <w:szCs w:val="20"/>
    </w:rPr>
  </w:style>
  <w:style w:type="paragraph" w:styleId="3f5">
    <w:name w:val="index 3"/>
    <w:basedOn w:val="a1"/>
    <w:next w:val="a1"/>
    <w:autoRedefine/>
    <w:semiHidden/>
    <w:rsid w:val="009F0182"/>
    <w:pPr>
      <w:ind w:left="840" w:hanging="280"/>
      <w:jc w:val="left"/>
    </w:pPr>
    <w:rPr>
      <w:sz w:val="20"/>
      <w:szCs w:val="20"/>
    </w:rPr>
  </w:style>
  <w:style w:type="paragraph" w:styleId="48">
    <w:name w:val="index 4"/>
    <w:basedOn w:val="a1"/>
    <w:next w:val="a1"/>
    <w:autoRedefine/>
    <w:semiHidden/>
    <w:rsid w:val="009F0182"/>
    <w:pPr>
      <w:ind w:left="1120" w:hanging="280"/>
      <w:jc w:val="left"/>
    </w:pPr>
    <w:rPr>
      <w:sz w:val="20"/>
      <w:szCs w:val="20"/>
    </w:rPr>
  </w:style>
  <w:style w:type="paragraph" w:styleId="57">
    <w:name w:val="index 5"/>
    <w:basedOn w:val="a1"/>
    <w:next w:val="a1"/>
    <w:autoRedefine/>
    <w:semiHidden/>
    <w:rsid w:val="009F0182"/>
    <w:pPr>
      <w:ind w:left="1400" w:hanging="280"/>
      <w:jc w:val="left"/>
    </w:pPr>
    <w:rPr>
      <w:sz w:val="20"/>
      <w:szCs w:val="20"/>
    </w:rPr>
  </w:style>
  <w:style w:type="paragraph" w:styleId="65">
    <w:name w:val="index 6"/>
    <w:basedOn w:val="a1"/>
    <w:next w:val="a1"/>
    <w:autoRedefine/>
    <w:semiHidden/>
    <w:rsid w:val="009F0182"/>
    <w:pPr>
      <w:ind w:left="1680" w:hanging="280"/>
      <w:jc w:val="left"/>
    </w:pPr>
    <w:rPr>
      <w:sz w:val="20"/>
      <w:szCs w:val="20"/>
    </w:rPr>
  </w:style>
  <w:style w:type="paragraph" w:styleId="73">
    <w:name w:val="index 7"/>
    <w:basedOn w:val="a1"/>
    <w:next w:val="a1"/>
    <w:autoRedefine/>
    <w:semiHidden/>
    <w:rsid w:val="009F0182"/>
    <w:pPr>
      <w:ind w:left="1960" w:hanging="280"/>
      <w:jc w:val="left"/>
    </w:pPr>
    <w:rPr>
      <w:sz w:val="20"/>
      <w:szCs w:val="20"/>
    </w:rPr>
  </w:style>
  <w:style w:type="paragraph" w:styleId="84">
    <w:name w:val="index 8"/>
    <w:basedOn w:val="a1"/>
    <w:next w:val="a1"/>
    <w:autoRedefine/>
    <w:semiHidden/>
    <w:rsid w:val="009F0182"/>
    <w:pPr>
      <w:ind w:left="2240" w:hanging="280"/>
      <w:jc w:val="left"/>
    </w:pPr>
    <w:rPr>
      <w:sz w:val="20"/>
      <w:szCs w:val="20"/>
    </w:rPr>
  </w:style>
  <w:style w:type="paragraph" w:styleId="93">
    <w:name w:val="index 9"/>
    <w:basedOn w:val="a1"/>
    <w:next w:val="a1"/>
    <w:autoRedefine/>
    <w:semiHidden/>
    <w:rsid w:val="009F0182"/>
    <w:pPr>
      <w:ind w:left="2520" w:hanging="280"/>
      <w:jc w:val="left"/>
    </w:pPr>
    <w:rPr>
      <w:sz w:val="20"/>
      <w:szCs w:val="20"/>
    </w:rPr>
  </w:style>
  <w:style w:type="paragraph" w:styleId="affffffffa">
    <w:name w:val="index heading"/>
    <w:basedOn w:val="a1"/>
    <w:next w:val="1ff4"/>
    <w:semiHidden/>
    <w:rsid w:val="009F0182"/>
    <w:pPr>
      <w:ind w:firstLine="0"/>
      <w:jc w:val="left"/>
    </w:pPr>
    <w:rPr>
      <w:sz w:val="20"/>
      <w:szCs w:val="20"/>
    </w:rPr>
  </w:style>
  <w:style w:type="character" w:customStyle="1" w:styleId="FontStyle28">
    <w:name w:val="Font Style28"/>
    <w:rsid w:val="009F0182"/>
    <w:rPr>
      <w:rFonts w:ascii="Arial" w:hAnsi="Arial" w:cs="Arial"/>
      <w:sz w:val="20"/>
      <w:szCs w:val="20"/>
    </w:rPr>
  </w:style>
  <w:style w:type="paragraph" w:customStyle="1" w:styleId="Style8">
    <w:name w:val="Style8"/>
    <w:basedOn w:val="a1"/>
    <w:rsid w:val="009F0182"/>
    <w:pPr>
      <w:widowControl w:val="0"/>
      <w:autoSpaceDE w:val="0"/>
      <w:autoSpaceDN w:val="0"/>
      <w:adjustRightInd w:val="0"/>
      <w:spacing w:line="242" w:lineRule="exact"/>
      <w:ind w:firstLine="0"/>
      <w:jc w:val="left"/>
    </w:pPr>
    <w:rPr>
      <w:rFonts w:ascii="Georgia" w:hAnsi="Georgia"/>
      <w:sz w:val="24"/>
    </w:rPr>
  </w:style>
  <w:style w:type="character" w:customStyle="1" w:styleId="BodyTextIndentChar">
    <w:name w:val="Body Text Indent Char"/>
    <w:semiHidden/>
    <w:locked/>
    <w:rsid w:val="009F0182"/>
    <w:rPr>
      <w:rFonts w:cs="Times New Roman"/>
      <w:sz w:val="24"/>
      <w:szCs w:val="24"/>
      <w:lang w:val="ru-RU" w:eastAsia="ru-RU" w:bidi="ar-SA"/>
    </w:rPr>
  </w:style>
  <w:style w:type="paragraph" w:customStyle="1" w:styleId="1ff5">
    <w:name w:val="Абзац списка1"/>
    <w:basedOn w:val="a1"/>
    <w:rsid w:val="009F0182"/>
    <w:pPr>
      <w:suppressAutoHyphens/>
      <w:ind w:left="720" w:firstLine="0"/>
      <w:jc w:val="left"/>
    </w:pPr>
    <w:rPr>
      <w:rFonts w:eastAsia="Calibri"/>
      <w:sz w:val="24"/>
      <w:lang w:eastAsia="ar-SA"/>
    </w:rPr>
  </w:style>
  <w:style w:type="paragraph" w:customStyle="1" w:styleId="21a">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w:basedOn w:val="a1"/>
    <w:rsid w:val="009F0182"/>
    <w:pPr>
      <w:spacing w:before="100" w:beforeAutospacing="1" w:after="100" w:afterAutospacing="1"/>
      <w:ind w:firstLine="0"/>
    </w:pPr>
    <w:rPr>
      <w:rFonts w:ascii="Tahoma" w:hAnsi="Tahoma"/>
      <w:sz w:val="20"/>
      <w:szCs w:val="20"/>
      <w:lang w:val="en-US" w:eastAsia="en-US"/>
    </w:rPr>
  </w:style>
  <w:style w:type="paragraph" w:customStyle="1" w:styleId="1ff6">
    <w:name w:val="Знак1"/>
    <w:basedOn w:val="a1"/>
    <w:rsid w:val="009F0182"/>
    <w:pPr>
      <w:spacing w:after="160" w:line="240" w:lineRule="exact"/>
      <w:ind w:firstLine="0"/>
      <w:jc w:val="left"/>
    </w:pPr>
    <w:rPr>
      <w:rFonts w:ascii="Verdana" w:hAnsi="Verdana"/>
      <w:sz w:val="24"/>
      <w:lang w:val="en-US" w:eastAsia="en-US"/>
    </w:rPr>
  </w:style>
  <w:style w:type="character" w:customStyle="1" w:styleId="211">
    <w:name w:val="Основной текст с отступом 2 Знак1"/>
    <w:aliases w:val=" Знак6 Знак1, Знак5 Знак, Знак1 Знак Знак"/>
    <w:link w:val="26"/>
    <w:rsid w:val="009F0182"/>
    <w:rPr>
      <w:rFonts w:ascii="Times New Roman" w:eastAsia="Times New Roman" w:hAnsi="Times New Roman" w:cs="Times New Roman"/>
      <w:sz w:val="28"/>
      <w:szCs w:val="24"/>
      <w:lang w:eastAsia="ru-RU"/>
    </w:rPr>
  </w:style>
  <w:style w:type="table" w:styleId="affffffffb">
    <w:name w:val="Table Elegant"/>
    <w:basedOn w:val="a3"/>
    <w:rsid w:val="009F0182"/>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2fb">
    <w:name w:val="ЗАГОЛОВОК 2 УРОВНЯ"/>
    <w:rsid w:val="009F0182"/>
    <w:pPr>
      <w:spacing w:after="0" w:line="360" w:lineRule="auto"/>
      <w:jc w:val="center"/>
    </w:pPr>
    <w:rPr>
      <w:rFonts w:ascii="Times New Roman" w:eastAsia="Times New Roman" w:hAnsi="Times New Roman" w:cs="Times New Roman"/>
      <w:b/>
      <w:bCs/>
      <w:iCs/>
      <w:sz w:val="28"/>
      <w:szCs w:val="28"/>
      <w:lang w:eastAsia="ru-RU"/>
    </w:rPr>
  </w:style>
  <w:style w:type="character" w:customStyle="1" w:styleId="fontstyle01">
    <w:name w:val="fontstyle01"/>
    <w:rsid w:val="009F0182"/>
    <w:rPr>
      <w:rFonts w:ascii="Arial" w:hAnsi="Arial" w:cs="Arial" w:hint="default"/>
      <w:b w:val="0"/>
      <w:bCs w:val="0"/>
      <w:i w:val="0"/>
      <w:iCs w:val="0"/>
      <w:color w:val="000000"/>
      <w:sz w:val="24"/>
      <w:szCs w:val="24"/>
    </w:rPr>
  </w:style>
  <w:style w:type="paragraph" w:customStyle="1" w:styleId="CharChar">
    <w:name w:val="Char Char"/>
    <w:basedOn w:val="a1"/>
    <w:autoRedefine/>
    <w:rsid w:val="009F0182"/>
    <w:pPr>
      <w:spacing w:after="160" w:line="240" w:lineRule="exact"/>
      <w:ind w:firstLine="0"/>
      <w:jc w:val="left"/>
    </w:pPr>
    <w:rPr>
      <w:szCs w:val="20"/>
      <w:lang w:val="en-US" w:eastAsia="en-US"/>
    </w:rPr>
  </w:style>
  <w:style w:type="character" w:customStyle="1" w:styleId="ft23">
    <w:name w:val="ft23"/>
    <w:rsid w:val="009F0182"/>
  </w:style>
  <w:style w:type="paragraph" w:styleId="affffffffc">
    <w:name w:val="endnote text"/>
    <w:basedOn w:val="a1"/>
    <w:link w:val="affffffffd"/>
    <w:rsid w:val="009F0182"/>
    <w:pPr>
      <w:ind w:firstLine="0"/>
    </w:pPr>
    <w:rPr>
      <w:sz w:val="20"/>
      <w:szCs w:val="20"/>
    </w:rPr>
  </w:style>
  <w:style w:type="character" w:customStyle="1" w:styleId="affffffffd">
    <w:name w:val="Текст концевой сноски Знак"/>
    <w:basedOn w:val="a2"/>
    <w:link w:val="affffffffc"/>
    <w:rsid w:val="009F0182"/>
    <w:rPr>
      <w:rFonts w:ascii="Times New Roman" w:eastAsia="Times New Roman" w:hAnsi="Times New Roman" w:cs="Times New Roman"/>
      <w:sz w:val="20"/>
      <w:szCs w:val="20"/>
      <w:lang w:eastAsia="ru-RU"/>
    </w:rPr>
  </w:style>
  <w:style w:type="character" w:styleId="affffffffe">
    <w:name w:val="endnote reference"/>
    <w:rsid w:val="009F0182"/>
    <w:rPr>
      <w:vertAlign w:val="superscript"/>
    </w:rPr>
  </w:style>
  <w:style w:type="character" w:customStyle="1" w:styleId="2fc">
    <w:name w:val="Основной текст (2)_"/>
    <w:link w:val="2fd"/>
    <w:locked/>
    <w:rsid w:val="009F0182"/>
    <w:rPr>
      <w:sz w:val="23"/>
      <w:szCs w:val="23"/>
      <w:shd w:val="clear" w:color="auto" w:fill="FFFFFF"/>
    </w:rPr>
  </w:style>
  <w:style w:type="paragraph" w:customStyle="1" w:styleId="2fd">
    <w:name w:val="Основной текст (2)"/>
    <w:basedOn w:val="a1"/>
    <w:link w:val="2fc"/>
    <w:rsid w:val="009F0182"/>
    <w:pPr>
      <w:shd w:val="clear" w:color="auto" w:fill="FFFFFF"/>
      <w:spacing w:before="540" w:after="300" w:line="240" w:lineRule="atLeast"/>
      <w:ind w:firstLine="0"/>
    </w:pPr>
    <w:rPr>
      <w:rFonts w:asciiTheme="minorHAnsi" w:eastAsiaTheme="minorHAnsi" w:hAnsiTheme="minorHAnsi" w:cstheme="minorBidi"/>
      <w:sz w:val="23"/>
      <w:szCs w:val="23"/>
      <w:lang w:eastAsia="en-US"/>
    </w:rPr>
  </w:style>
  <w:style w:type="character" w:customStyle="1" w:styleId="102">
    <w:name w:val="Знак Знак10"/>
    <w:rsid w:val="009F0182"/>
    <w:rPr>
      <w:rFonts w:eastAsia="Times New Roman" w:cs="Times New Roman"/>
      <w:b/>
      <w:sz w:val="28"/>
      <w:szCs w:val="28"/>
    </w:rPr>
  </w:style>
  <w:style w:type="paragraph" w:customStyle="1" w:styleId="afffffffff">
    <w:name w:val="Осн_текст"/>
    <w:basedOn w:val="aa"/>
    <w:link w:val="afffffffff0"/>
    <w:rsid w:val="009F0182"/>
    <w:pPr>
      <w:spacing w:after="0" w:line="23" w:lineRule="atLeast"/>
      <w:ind w:firstLine="539"/>
    </w:pPr>
    <w:rPr>
      <w:rFonts w:eastAsia="Calibri"/>
      <w:szCs w:val="28"/>
    </w:rPr>
  </w:style>
  <w:style w:type="character" w:customStyle="1" w:styleId="afffffffff0">
    <w:name w:val="Осн_текст Знак"/>
    <w:link w:val="afffffffff"/>
    <w:locked/>
    <w:rsid w:val="009F0182"/>
    <w:rPr>
      <w:rFonts w:ascii="Times New Roman" w:eastAsia="Calibri" w:hAnsi="Times New Roman" w:cs="Times New Roman"/>
      <w:sz w:val="28"/>
      <w:szCs w:val="28"/>
      <w:lang w:eastAsia="ru-RU"/>
    </w:rPr>
  </w:style>
  <w:style w:type="paragraph" w:styleId="afffffffff1">
    <w:name w:val="Revision"/>
    <w:hidden/>
    <w:uiPriority w:val="99"/>
    <w:semiHidden/>
    <w:rsid w:val="009F0182"/>
    <w:pPr>
      <w:spacing w:after="0" w:line="240" w:lineRule="auto"/>
    </w:pPr>
    <w:rPr>
      <w:rFonts w:ascii="Times New Roman" w:eastAsia="Times New Roman" w:hAnsi="Times New Roman" w:cs="Times New Roman"/>
      <w:sz w:val="28"/>
      <w:szCs w:val="24"/>
      <w:lang w:eastAsia="ru-RU"/>
    </w:rPr>
  </w:style>
  <w:style w:type="paragraph" w:customStyle="1" w:styleId="msonormal0">
    <w:name w:val="msonormal"/>
    <w:basedOn w:val="a1"/>
    <w:rsid w:val="009F0182"/>
    <w:pPr>
      <w:spacing w:before="100" w:beforeAutospacing="1" w:after="100" w:afterAutospacing="1"/>
      <w:ind w:firstLine="0"/>
      <w:jc w:val="left"/>
    </w:pPr>
    <w:rPr>
      <w:sz w:val="24"/>
    </w:rPr>
  </w:style>
  <w:style w:type="paragraph" w:customStyle="1" w:styleId="font6">
    <w:name w:val="font6"/>
    <w:basedOn w:val="a1"/>
    <w:rsid w:val="009F0182"/>
    <w:pPr>
      <w:spacing w:before="100" w:beforeAutospacing="1" w:after="100" w:afterAutospacing="1"/>
      <w:ind w:firstLine="0"/>
      <w:jc w:val="left"/>
    </w:pPr>
    <w:rPr>
      <w:sz w:val="24"/>
    </w:rPr>
  </w:style>
  <w:style w:type="paragraph" w:customStyle="1" w:styleId="xl69">
    <w:name w:val="xl69"/>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0">
    <w:name w:val="xl70"/>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1">
    <w:name w:val="xl71"/>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2">
    <w:name w:val="xl72"/>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color w:val="000000"/>
      <w:sz w:val="24"/>
    </w:rPr>
  </w:style>
  <w:style w:type="paragraph" w:customStyle="1" w:styleId="xl73">
    <w:name w:val="xl73"/>
    <w:basedOn w:val="a1"/>
    <w:rsid w:val="009F0182"/>
    <w:pPr>
      <w:spacing w:before="100" w:beforeAutospacing="1" w:after="100" w:afterAutospacing="1"/>
      <w:ind w:firstLine="0"/>
      <w:jc w:val="center"/>
      <w:textAlignment w:val="center"/>
    </w:pPr>
    <w:rPr>
      <w:sz w:val="24"/>
    </w:rPr>
  </w:style>
  <w:style w:type="paragraph" w:customStyle="1" w:styleId="xl74">
    <w:name w:val="xl74"/>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75">
    <w:name w:val="xl75"/>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76">
    <w:name w:val="xl76"/>
    <w:basedOn w:val="a1"/>
    <w:rsid w:val="009F0182"/>
    <w:pPr>
      <w:spacing w:before="100" w:beforeAutospacing="1" w:after="100" w:afterAutospacing="1"/>
      <w:ind w:firstLine="0"/>
      <w:jc w:val="left"/>
      <w:textAlignment w:val="center"/>
    </w:pPr>
    <w:rPr>
      <w:sz w:val="24"/>
    </w:rPr>
  </w:style>
  <w:style w:type="paragraph" w:customStyle="1" w:styleId="xl77">
    <w:name w:val="xl77"/>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b/>
      <w:bCs/>
      <w:sz w:val="24"/>
    </w:rPr>
  </w:style>
  <w:style w:type="paragraph" w:customStyle="1" w:styleId="xl78">
    <w:name w:val="xl78"/>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79">
    <w:name w:val="xl79"/>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0">
    <w:name w:val="xl80"/>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1">
    <w:name w:val="xl81"/>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2">
    <w:name w:val="xl82"/>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83">
    <w:name w:val="xl83"/>
    <w:basedOn w:val="a1"/>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textAlignment w:val="center"/>
    </w:pPr>
    <w:rPr>
      <w:sz w:val="24"/>
    </w:rPr>
  </w:style>
  <w:style w:type="paragraph" w:customStyle="1" w:styleId="xl84">
    <w:name w:val="xl84"/>
    <w:basedOn w:val="a1"/>
    <w:rsid w:val="009F018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5">
    <w:name w:val="xl85"/>
    <w:basedOn w:val="a1"/>
    <w:rsid w:val="009F0182"/>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6">
    <w:name w:val="xl86"/>
    <w:basedOn w:val="a1"/>
    <w:rsid w:val="009F0182"/>
    <w:pPr>
      <w:pBdr>
        <w:top w:val="single" w:sz="4" w:space="0" w:color="auto"/>
        <w:left w:val="single" w:sz="4" w:space="0" w:color="auto"/>
        <w:bottom w:val="single" w:sz="4" w:space="0" w:color="auto"/>
      </w:pBdr>
      <w:spacing w:before="100" w:beforeAutospacing="1" w:after="100" w:afterAutospacing="1"/>
      <w:ind w:firstLine="0"/>
      <w:jc w:val="left"/>
      <w:textAlignment w:val="center"/>
    </w:pPr>
    <w:rPr>
      <w:sz w:val="24"/>
    </w:rPr>
  </w:style>
  <w:style w:type="paragraph" w:customStyle="1" w:styleId="xl87">
    <w:name w:val="xl87"/>
    <w:basedOn w:val="a1"/>
    <w:rsid w:val="009F0182"/>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88">
    <w:name w:val="xl88"/>
    <w:basedOn w:val="a1"/>
    <w:rsid w:val="009F018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sz w:val="24"/>
    </w:rPr>
  </w:style>
  <w:style w:type="paragraph" w:customStyle="1" w:styleId="xl89">
    <w:name w:val="xl89"/>
    <w:basedOn w:val="a1"/>
    <w:rsid w:val="009F0182"/>
    <w:pPr>
      <w:pBdr>
        <w:left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0">
    <w:name w:val="xl90"/>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b/>
      <w:bCs/>
      <w:sz w:val="24"/>
    </w:rPr>
  </w:style>
  <w:style w:type="paragraph" w:customStyle="1" w:styleId="xl91">
    <w:name w:val="xl91"/>
    <w:basedOn w:val="a1"/>
    <w:rsid w:val="009F018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sz w:val="24"/>
    </w:rPr>
  </w:style>
  <w:style w:type="paragraph" w:customStyle="1" w:styleId="xl92">
    <w:name w:val="xl92"/>
    <w:basedOn w:val="a1"/>
    <w:rsid w:val="009F0182"/>
    <w:pPr>
      <w:pBdr>
        <w:top w:val="single" w:sz="4" w:space="0" w:color="auto"/>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3">
    <w:name w:val="xl93"/>
    <w:basedOn w:val="a1"/>
    <w:rsid w:val="009F0182"/>
    <w:pPr>
      <w:pBdr>
        <w:left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xl94">
    <w:name w:val="xl94"/>
    <w:basedOn w:val="a1"/>
    <w:rsid w:val="009F0182"/>
    <w:pPr>
      <w:pBdr>
        <w:left w:val="single" w:sz="4" w:space="0" w:color="auto"/>
        <w:bottom w:val="single" w:sz="4" w:space="0" w:color="auto"/>
        <w:right w:val="single" w:sz="4" w:space="0" w:color="auto"/>
      </w:pBdr>
      <w:spacing w:before="100" w:beforeAutospacing="1" w:after="100" w:afterAutospacing="1"/>
      <w:ind w:firstLine="0"/>
      <w:jc w:val="left"/>
      <w:textAlignment w:val="center"/>
    </w:pPr>
    <w:rPr>
      <w:sz w:val="24"/>
    </w:rPr>
  </w:style>
  <w:style w:type="paragraph" w:customStyle="1" w:styleId="20">
    <w:name w:val="2"/>
    <w:basedOn w:val="a1"/>
    <w:next w:val="aff1"/>
    <w:rsid w:val="0063043A"/>
    <w:pPr>
      <w:numPr>
        <w:numId w:val="7"/>
      </w:numPr>
      <w:spacing w:before="100" w:beforeAutospacing="1" w:after="100" w:afterAutospacing="1"/>
      <w:ind w:left="0" w:firstLine="0"/>
    </w:pPr>
    <w:rPr>
      <w:szCs w:val="28"/>
    </w:rPr>
  </w:style>
  <w:style w:type="paragraph" w:styleId="afffffffff2">
    <w:name w:val="TOC Heading"/>
    <w:basedOn w:val="1"/>
    <w:next w:val="a1"/>
    <w:uiPriority w:val="39"/>
    <w:unhideWhenUsed/>
    <w:qFormat/>
    <w:rsid w:val="000E6942"/>
    <w:pPr>
      <w:numPr>
        <w:numId w:val="0"/>
      </w:numPr>
      <w:spacing w:after="0" w:line="259" w:lineRule="auto"/>
      <w:jc w:val="left"/>
      <w:outlineLvl w:val="9"/>
    </w:pPr>
    <w:rPr>
      <w:rFonts w:asciiTheme="majorHAnsi" w:hAnsiTheme="majorHAnsi"/>
      <w:b w:val="0"/>
      <w:color w:val="2E74B5" w:themeColor="accent1" w:themeShade="BF"/>
    </w:rPr>
  </w:style>
  <w:style w:type="character" w:customStyle="1" w:styleId="aff5">
    <w:name w:val="Абзац списка Знак"/>
    <w:aliases w:val="ПАРАГРАФ Знак,Варианты ответов Знак,Абзац списка основной Знак,List Paragraph2 Знак,Нумерация Знак,список 1 Знак,Заголовок_3 Знак,Use Case List Paragraph Знак,ТЗ список Знак,Абзац списка литеральный Знак,List Paragraph Знак,ТЕКСТ Знак"/>
    <w:link w:val="aff4"/>
    <w:uiPriority w:val="34"/>
    <w:locked/>
    <w:rsid w:val="00324C33"/>
    <w:rPr>
      <w:rFonts w:ascii="Arial" w:eastAsia="Times New Roman" w:hAnsi="Arial" w:cs="Arial"/>
      <w:color w:val="000000"/>
      <w:sz w:val="24"/>
      <w:szCs w:val="24"/>
      <w:lang w:eastAsia="ru-RU"/>
    </w:rPr>
  </w:style>
  <w:style w:type="paragraph" w:styleId="afffffffff3">
    <w:name w:val="Title"/>
    <w:aliases w:val="Знак12"/>
    <w:basedOn w:val="a1"/>
    <w:next w:val="a1"/>
    <w:qFormat/>
    <w:rsid w:val="0099730F"/>
    <w:pPr>
      <w:ind w:firstLine="0"/>
      <w:jc w:val="center"/>
      <w:outlineLvl w:val="0"/>
    </w:pPr>
    <w:rPr>
      <w:bCs/>
      <w:kern w:val="28"/>
      <w:sz w:val="24"/>
    </w:rPr>
  </w:style>
  <w:style w:type="character" w:customStyle="1" w:styleId="afffffffff4">
    <w:name w:val="Название Знак"/>
    <w:basedOn w:val="a2"/>
    <w:rsid w:val="006F1E65"/>
    <w:rPr>
      <w:rFonts w:asciiTheme="majorHAnsi" w:eastAsiaTheme="majorEastAsia" w:hAnsiTheme="majorHAnsi" w:cstheme="majorBidi"/>
      <w:spacing w:val="-10"/>
      <w:kern w:val="28"/>
      <w:sz w:val="56"/>
      <w:szCs w:val="56"/>
      <w:lang w:eastAsia="ru-RU"/>
    </w:rPr>
  </w:style>
  <w:style w:type="paragraph" w:customStyle="1" w:styleId="021216">
    <w:name w:val="021216Подглава"/>
    <w:basedOn w:val="32"/>
    <w:next w:val="a1"/>
    <w:link w:val="0212160"/>
    <w:autoRedefine/>
    <w:rsid w:val="00F2051D"/>
    <w:pPr>
      <w:tabs>
        <w:tab w:val="left" w:pos="1276"/>
      </w:tabs>
      <w:spacing w:after="0" w:line="300" w:lineRule="auto"/>
      <w:ind w:left="0" w:firstLine="709"/>
      <w:jc w:val="both"/>
    </w:pPr>
    <w:rPr>
      <w:rFonts w:eastAsia="Times New Roman" w:cs="Times New Roman"/>
      <w:iCs w:val="0"/>
      <w:sz w:val="24"/>
      <w:lang w:eastAsia="en-US"/>
    </w:rPr>
  </w:style>
  <w:style w:type="character" w:customStyle="1" w:styleId="0212160">
    <w:name w:val="021216Подглава Знак"/>
    <w:basedOn w:val="a2"/>
    <w:link w:val="021216"/>
    <w:rsid w:val="00F2051D"/>
    <w:rPr>
      <w:rFonts w:ascii="Times New Roman" w:eastAsia="Times New Roman" w:hAnsi="Times New Roman" w:cs="Times New Roman"/>
      <w:b/>
      <w:iCs/>
      <w:sz w:val="24"/>
      <w:szCs w:val="28"/>
    </w:rPr>
  </w:style>
  <w:style w:type="character" w:customStyle="1" w:styleId="searchresult">
    <w:name w:val="search_result"/>
    <w:basedOn w:val="a2"/>
    <w:rsid w:val="008973A4"/>
  </w:style>
  <w:style w:type="paragraph" w:customStyle="1" w:styleId="afffffffff5">
    <w:name w:val="Текст доклада"/>
    <w:basedOn w:val="35"/>
    <w:link w:val="afffffffff6"/>
    <w:uiPriority w:val="99"/>
    <w:rsid w:val="002B7745"/>
    <w:pPr>
      <w:spacing w:before="0" w:beforeAutospacing="0" w:after="0" w:afterAutospacing="0"/>
      <w:ind w:left="0"/>
    </w:pPr>
    <w:rPr>
      <w:rFonts w:ascii="Times New Roman" w:eastAsia="Times New Roman" w:hAnsi="Times New Roman"/>
      <w:sz w:val="24"/>
      <w:szCs w:val="24"/>
    </w:rPr>
  </w:style>
  <w:style w:type="character" w:customStyle="1" w:styleId="afffffffff6">
    <w:name w:val="Текст доклада Знак"/>
    <w:link w:val="afffffffff5"/>
    <w:uiPriority w:val="99"/>
    <w:locked/>
    <w:rsid w:val="002B7745"/>
    <w:rPr>
      <w:rFonts w:ascii="Times New Roman" w:eastAsia="Times New Roman" w:hAnsi="Times New Roman" w:cs="Times New Roman"/>
      <w:sz w:val="24"/>
      <w:szCs w:val="24"/>
    </w:rPr>
  </w:style>
  <w:style w:type="table" w:customStyle="1" w:styleId="2fe">
    <w:name w:val="Сетка таблицы2"/>
    <w:basedOn w:val="a3"/>
    <w:next w:val="aff3"/>
    <w:uiPriority w:val="59"/>
    <w:rsid w:val="006D08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12161">
    <w:name w:val="021216Текст"/>
    <w:basedOn w:val="a1"/>
    <w:link w:val="0212162"/>
    <w:autoRedefine/>
    <w:rsid w:val="00C235DD"/>
    <w:pPr>
      <w:spacing w:line="300" w:lineRule="auto"/>
    </w:pPr>
    <w:rPr>
      <w:rFonts w:eastAsia="Calibri"/>
      <w:sz w:val="24"/>
      <w:lang w:eastAsia="en-US"/>
    </w:rPr>
  </w:style>
  <w:style w:type="character" w:customStyle="1" w:styleId="0212162">
    <w:name w:val="021216Текст Знак"/>
    <w:basedOn w:val="a2"/>
    <w:link w:val="0212161"/>
    <w:rsid w:val="00C235DD"/>
    <w:rPr>
      <w:rFonts w:ascii="Times New Roman" w:eastAsia="Calibri" w:hAnsi="Times New Roman" w:cs="Times New Roman"/>
      <w:sz w:val="24"/>
      <w:szCs w:val="24"/>
    </w:rPr>
  </w:style>
  <w:style w:type="paragraph" w:customStyle="1" w:styleId="afffffffff7">
    <w:name w:val="Таблица список"/>
    <w:basedOn w:val="a1"/>
    <w:rsid w:val="008022C8"/>
    <w:pPr>
      <w:keepNext/>
      <w:spacing w:before="20" w:after="20" w:line="216" w:lineRule="auto"/>
      <w:ind w:left="170" w:firstLine="0"/>
      <w:jc w:val="left"/>
    </w:pPr>
    <w:rPr>
      <w:sz w:val="22"/>
      <w:szCs w:val="20"/>
    </w:rPr>
  </w:style>
  <w:style w:type="numbering" w:customStyle="1" w:styleId="2ff">
    <w:name w:val="Статья / Раздел2"/>
    <w:basedOn w:val="a4"/>
    <w:next w:val="afffffffff8"/>
    <w:rsid w:val="00D519B3"/>
  </w:style>
  <w:style w:type="numbering" w:styleId="afffffffff8">
    <w:name w:val="Outline List 3"/>
    <w:basedOn w:val="a4"/>
    <w:uiPriority w:val="99"/>
    <w:semiHidden/>
    <w:unhideWhenUsed/>
    <w:rsid w:val="00D519B3"/>
  </w:style>
  <w:style w:type="paragraph" w:customStyle="1" w:styleId="0212163">
    <w:name w:val="021216Глава"/>
    <w:basedOn w:val="21"/>
    <w:next w:val="021216"/>
    <w:link w:val="0212164"/>
    <w:autoRedefine/>
    <w:rsid w:val="00966C27"/>
    <w:pPr>
      <w:numPr>
        <w:ilvl w:val="0"/>
        <w:numId w:val="0"/>
      </w:numPr>
      <w:spacing w:after="0" w:line="300" w:lineRule="auto"/>
      <w:jc w:val="left"/>
    </w:pPr>
    <w:rPr>
      <w:rFonts w:eastAsia="Times New Roman" w:cs="Times New Roman"/>
      <w:caps/>
      <w:sz w:val="24"/>
      <w:szCs w:val="24"/>
    </w:rPr>
  </w:style>
  <w:style w:type="character" w:customStyle="1" w:styleId="0212164">
    <w:name w:val="021216Глава Знак"/>
    <w:basedOn w:val="a2"/>
    <w:link w:val="0212163"/>
    <w:rsid w:val="00966C27"/>
    <w:rPr>
      <w:rFonts w:ascii="Times New Roman" w:eastAsia="Times New Roman" w:hAnsi="Times New Roman" w:cs="Times New Roman"/>
      <w:b/>
      <w:caps/>
      <w:sz w:val="24"/>
      <w:szCs w:val="24"/>
      <w:lang w:eastAsia="ru-RU"/>
    </w:rPr>
  </w:style>
  <w:style w:type="character" w:customStyle="1" w:styleId="Bodytext">
    <w:name w:val="Body text_"/>
    <w:link w:val="2f3"/>
    <w:rsid w:val="00E33EB1"/>
    <w:rPr>
      <w:rFonts w:ascii="Arial" w:eastAsia="Times New Roman" w:hAnsi="Arial" w:cs="Times New Roman"/>
      <w:szCs w:val="20"/>
      <w:lang w:val="en-US" w:eastAsia="ru-RU"/>
    </w:rPr>
  </w:style>
  <w:style w:type="character" w:customStyle="1" w:styleId="s100">
    <w:name w:val="s_10"/>
    <w:basedOn w:val="a2"/>
    <w:rsid w:val="00DA23D7"/>
  </w:style>
  <w:style w:type="character" w:customStyle="1" w:styleId="1ff7">
    <w:name w:val="Название книги1"/>
    <w:uiPriority w:val="33"/>
    <w:qFormat/>
    <w:rsid w:val="00B47CEA"/>
    <w:rPr>
      <w:rFonts w:ascii="Times New Roman" w:hAnsi="Times New Roman" w:cs="Times New Roman"/>
      <w:b w:val="0"/>
      <w:i w:val="0"/>
      <w:iCs/>
      <w:spacing w:val="5"/>
      <w:sz w:val="28"/>
      <w:szCs w:val="28"/>
    </w:rPr>
  </w:style>
  <w:style w:type="paragraph" w:customStyle="1" w:styleId="a">
    <w:name w:val="Нумерован список"/>
    <w:basedOn w:val="ab"/>
    <w:link w:val="afffffffff9"/>
    <w:qFormat/>
    <w:rsid w:val="00115CFE"/>
    <w:pPr>
      <w:numPr>
        <w:numId w:val="9"/>
      </w:numPr>
      <w:tabs>
        <w:tab w:val="left" w:pos="1134"/>
      </w:tabs>
    </w:pPr>
  </w:style>
  <w:style w:type="character" w:customStyle="1" w:styleId="afffffffff9">
    <w:name w:val="Нумерован список Знак"/>
    <w:link w:val="a"/>
    <w:rsid w:val="00115CFE"/>
    <w:rPr>
      <w:rFonts w:ascii="Times New Roman" w:eastAsia="Times New Roman" w:hAnsi="Times New Roman" w:cs="Times New Roman"/>
      <w:sz w:val="28"/>
      <w:szCs w:val="28"/>
      <w:lang w:eastAsia="ru-RU"/>
    </w:rPr>
  </w:style>
  <w:style w:type="paragraph" w:customStyle="1" w:styleId="Se">
    <w:name w:val="S_Обычный жирный"/>
    <w:basedOn w:val="a1"/>
    <w:link w:val="Sf"/>
    <w:qFormat/>
    <w:rsid w:val="00B47CEA"/>
    <w:rPr>
      <w:lang w:val="x-none" w:eastAsia="x-none"/>
    </w:rPr>
  </w:style>
  <w:style w:type="character" w:customStyle="1" w:styleId="Sf">
    <w:name w:val="S_Обычный жирный Знак"/>
    <w:link w:val="Se"/>
    <w:rsid w:val="00B47CEA"/>
    <w:rPr>
      <w:rFonts w:ascii="Times New Roman" w:eastAsia="Times New Roman" w:hAnsi="Times New Roman" w:cs="Times New Roman"/>
      <w:sz w:val="28"/>
      <w:szCs w:val="24"/>
      <w:lang w:val="x-none" w:eastAsia="x-none"/>
    </w:rPr>
  </w:style>
  <w:style w:type="paragraph" w:customStyle="1" w:styleId="p3">
    <w:name w:val="p3"/>
    <w:basedOn w:val="a1"/>
    <w:rsid w:val="00D74773"/>
    <w:pPr>
      <w:spacing w:before="100" w:beforeAutospacing="1" w:after="100" w:afterAutospacing="1"/>
      <w:ind w:firstLine="0"/>
      <w:jc w:val="left"/>
    </w:pPr>
    <w:rPr>
      <w:sz w:val="24"/>
    </w:rPr>
  </w:style>
  <w:style w:type="character" w:customStyle="1" w:styleId="WW8Num5z7">
    <w:name w:val="WW8Num5z7"/>
    <w:rsid w:val="00713A55"/>
  </w:style>
  <w:style w:type="paragraph" w:customStyle="1" w:styleId="a0">
    <w:name w:val="маркированный список"/>
    <w:basedOn w:val="ab"/>
    <w:link w:val="afffffffffa"/>
    <w:qFormat/>
    <w:rsid w:val="008467E3"/>
    <w:pPr>
      <w:numPr>
        <w:numId w:val="8"/>
      </w:numPr>
      <w:tabs>
        <w:tab w:val="left" w:pos="993"/>
      </w:tabs>
    </w:pPr>
  </w:style>
  <w:style w:type="character" w:customStyle="1" w:styleId="afffffffffa">
    <w:name w:val="маркированный список Знак"/>
    <w:basedOn w:val="ad"/>
    <w:link w:val="a0"/>
    <w:rsid w:val="008467E3"/>
    <w:rPr>
      <w:rFonts w:ascii="Times New Roman" w:eastAsia="Times New Roman" w:hAnsi="Times New Roman" w:cs="Times New Roman"/>
      <w:sz w:val="28"/>
      <w:szCs w:val="28"/>
      <w:lang w:eastAsia="ru-RU"/>
    </w:rPr>
  </w:style>
  <w:style w:type="paragraph" w:customStyle="1" w:styleId="1ff8">
    <w:name w:val="большой 1"/>
    <w:basedOn w:val="1"/>
    <w:link w:val="1ff9"/>
    <w:qFormat/>
    <w:rsid w:val="00AB6AA1"/>
  </w:style>
  <w:style w:type="paragraph" w:customStyle="1" w:styleId="2ff0">
    <w:name w:val="большой2"/>
    <w:basedOn w:val="21"/>
    <w:qFormat/>
    <w:rsid w:val="004374CF"/>
  </w:style>
  <w:style w:type="character" w:customStyle="1" w:styleId="1ff9">
    <w:name w:val="большой 1 Знак"/>
    <w:basedOn w:val="aff5"/>
    <w:link w:val="1ff8"/>
    <w:rsid w:val="00AB6AA1"/>
    <w:rPr>
      <w:rFonts w:ascii="Times New Roman" w:eastAsia="Tahoma" w:hAnsi="Times New Roman" w:cs="Times New Roman"/>
      <w:b/>
      <w:color w:val="000000"/>
      <w:sz w:val="32"/>
      <w:szCs w:val="32"/>
      <w:lang w:eastAsia="ru-RU"/>
    </w:rPr>
  </w:style>
  <w:style w:type="paragraph" w:customStyle="1" w:styleId="afffffffffb">
    <w:name w:val="Табличный_заголовки"/>
    <w:basedOn w:val="a1"/>
    <w:autoRedefine/>
    <w:qFormat/>
    <w:rsid w:val="00756EB2"/>
    <w:pPr>
      <w:keepNext/>
      <w:keepLines/>
      <w:widowControl w:val="0"/>
      <w:autoSpaceDE w:val="0"/>
      <w:autoSpaceDN w:val="0"/>
      <w:ind w:firstLine="0"/>
      <w:jc w:val="center"/>
    </w:pPr>
    <w:rPr>
      <w:b/>
      <w:sz w:val="24"/>
      <w:lang w:val="en-US"/>
    </w:rPr>
  </w:style>
  <w:style w:type="paragraph" w:customStyle="1" w:styleId="afffffffffc">
    <w:name w:val="Табличный_центр"/>
    <w:basedOn w:val="a1"/>
    <w:rsid w:val="007D75D0"/>
    <w:pPr>
      <w:ind w:firstLine="0"/>
      <w:jc w:val="center"/>
    </w:pPr>
    <w:rPr>
      <w:sz w:val="24"/>
      <w:szCs w:val="22"/>
    </w:rPr>
  </w:style>
  <w:style w:type="table" w:customStyle="1" w:styleId="TableNormal">
    <w:name w:val="Table Normal"/>
    <w:uiPriority w:val="2"/>
    <w:semiHidden/>
    <w:unhideWhenUsed/>
    <w:qFormat/>
    <w:rsid w:val="00756E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756EB2"/>
    <w:pPr>
      <w:widowControl w:val="0"/>
      <w:autoSpaceDE w:val="0"/>
      <w:autoSpaceDN w:val="0"/>
      <w:ind w:firstLine="0"/>
      <w:jc w:val="left"/>
    </w:pPr>
    <w:rPr>
      <w:rFonts w:ascii="Calibri" w:eastAsia="Calibri" w:hAnsi="Calibri" w:cs="Calibri"/>
      <w:sz w:val="22"/>
      <w:szCs w:val="22"/>
      <w:lang w:bidi="ru-RU"/>
    </w:rPr>
  </w:style>
  <w:style w:type="character" w:customStyle="1" w:styleId="fontstyle11">
    <w:name w:val="fontstyle11"/>
    <w:basedOn w:val="a2"/>
    <w:rsid w:val="001173BD"/>
    <w:rPr>
      <w:rFonts w:ascii="Times New Roman" w:hAnsi="Times New Roman" w:cs="Times New Roman" w:hint="default"/>
      <w:b/>
      <w:bCs/>
      <w:i w:val="0"/>
      <w:iCs w:val="0"/>
      <w:color w:val="000000"/>
      <w:sz w:val="24"/>
      <w:szCs w:val="24"/>
    </w:rPr>
  </w:style>
  <w:style w:type="character" w:customStyle="1" w:styleId="fontstyle21">
    <w:name w:val="fontstyle21"/>
    <w:basedOn w:val="a2"/>
    <w:rsid w:val="00D43C7C"/>
    <w:rPr>
      <w:rFonts w:ascii="Times New Roman" w:hAnsi="Times New Roman" w:cs="Times New Roman" w:hint="default"/>
      <w:b w:val="0"/>
      <w:bCs w:val="0"/>
      <w:i w:val="0"/>
      <w:iCs w:val="0"/>
      <w:color w:val="000000"/>
      <w:sz w:val="24"/>
      <w:szCs w:val="24"/>
    </w:rPr>
  </w:style>
  <w:style w:type="paragraph" w:customStyle="1" w:styleId="afffffffffd">
    <w:name w:val="Новый абзац"/>
    <w:basedOn w:val="a1"/>
    <w:link w:val="2ff1"/>
    <w:rsid w:val="009B429F"/>
    <w:pPr>
      <w:spacing w:after="120"/>
      <w:ind w:firstLine="567"/>
    </w:pPr>
    <w:rPr>
      <w:rFonts w:ascii="Arial" w:hAnsi="Arial"/>
      <w:sz w:val="24"/>
      <w:szCs w:val="20"/>
    </w:rPr>
  </w:style>
  <w:style w:type="character" w:customStyle="1" w:styleId="2ff1">
    <w:name w:val="Новый абзац Знак2"/>
    <w:link w:val="afffffffffd"/>
    <w:rsid w:val="009B429F"/>
    <w:rPr>
      <w:rFonts w:ascii="Arial" w:eastAsia="Times New Roman" w:hAnsi="Arial" w:cs="Times New Roman"/>
      <w:sz w:val="24"/>
      <w:szCs w:val="20"/>
      <w:lang w:eastAsia="ru-RU"/>
    </w:rPr>
  </w:style>
  <w:style w:type="character" w:customStyle="1" w:styleId="FontStyle57">
    <w:name w:val="Font Style57"/>
    <w:rsid w:val="00A06160"/>
    <w:rPr>
      <w:rFonts w:ascii="Times New Roman" w:hAnsi="Times New Roman" w:cs="Times New Roman" w:hint="default"/>
      <w:sz w:val="26"/>
      <w:szCs w:val="26"/>
    </w:rPr>
  </w:style>
  <w:style w:type="paragraph" w:customStyle="1" w:styleId="Style21">
    <w:name w:val="Style21"/>
    <w:basedOn w:val="a1"/>
    <w:rsid w:val="00A06160"/>
    <w:pPr>
      <w:widowControl w:val="0"/>
      <w:autoSpaceDE w:val="0"/>
      <w:autoSpaceDN w:val="0"/>
      <w:adjustRightInd w:val="0"/>
      <w:spacing w:line="482" w:lineRule="exact"/>
      <w:ind w:hanging="696"/>
    </w:pPr>
    <w:rPr>
      <w:sz w:val="24"/>
    </w:rPr>
  </w:style>
  <w:style w:type="paragraph" w:customStyle="1" w:styleId="31">
    <w:name w:val="Заголовок 3(нумерованный)"/>
    <w:basedOn w:val="32"/>
    <w:rsid w:val="005251C9"/>
    <w:pPr>
      <w:keepLines/>
      <w:numPr>
        <w:ilvl w:val="2"/>
        <w:numId w:val="10"/>
      </w:numPr>
      <w:tabs>
        <w:tab w:val="clear" w:pos="1581"/>
      </w:tabs>
      <w:spacing w:before="200" w:after="0" w:line="276" w:lineRule="auto"/>
      <w:ind w:left="0" w:firstLine="0"/>
      <w:jc w:val="left"/>
    </w:pPr>
    <w:rPr>
      <w:rFonts w:asciiTheme="minorHAnsi" w:eastAsiaTheme="minorHAnsi" w:hAnsiTheme="minorHAnsi" w:cstheme="minorBidi"/>
      <w:b w:val="0"/>
      <w:bCs w:val="0"/>
      <w:iCs w:val="0"/>
      <w:caps/>
      <w:color w:val="365338"/>
      <w:spacing w:val="15"/>
      <w:sz w:val="22"/>
      <w:szCs w:val="22"/>
      <w:lang w:eastAsia="en-US"/>
    </w:rPr>
  </w:style>
  <w:style w:type="paragraph" w:customStyle="1" w:styleId="1ffa">
    <w:name w:val="Стиль 1"/>
    <w:basedOn w:val="a1"/>
    <w:rsid w:val="003B79E2"/>
    <w:pPr>
      <w:overflowPunct w:val="0"/>
      <w:autoSpaceDE w:val="0"/>
      <w:autoSpaceDN w:val="0"/>
      <w:adjustRightInd w:val="0"/>
      <w:spacing w:before="60" w:after="60"/>
      <w:textAlignment w:val="baseline"/>
    </w:pPr>
    <w:rPr>
      <w:sz w:val="24"/>
      <w:szCs w:val="20"/>
    </w:rPr>
  </w:style>
  <w:style w:type="character" w:customStyle="1" w:styleId="1ffb">
    <w:name w:val="Абзац списка Знак1"/>
    <w:aliases w:val="Заголовок_3 Знак1,ПАРАГРАФ Знак1,Use Case List Paragraph Знак1,ТЗ список Знак1,Абзац списка литеральный Знак1,List Paragraph Знак1,Bullet List Знак1,FooterText Знак1,numbered Знак1,Bullet 1 Знак1,it_List1 Знак1,асз.Списка Знак1"/>
    <w:locked/>
    <w:rsid w:val="00432D71"/>
    <w:rPr>
      <w:rFonts w:ascii="Calibri" w:hAnsi="Calibri"/>
      <w:sz w:val="22"/>
      <w:szCs w:val="22"/>
      <w:lang w:eastAsia="ar-SA"/>
    </w:rPr>
  </w:style>
  <w:style w:type="numbering" w:customStyle="1" w:styleId="220">
    <w:name w:val="Стиль нумерованный220"/>
    <w:rsid w:val="00FC0CB8"/>
    <w:pPr>
      <w:numPr>
        <w:numId w:val="12"/>
      </w:numPr>
    </w:pPr>
  </w:style>
  <w:style w:type="paragraph" w:customStyle="1" w:styleId="-1">
    <w:name w:val="без отступ -1"/>
    <w:basedOn w:val="a1"/>
    <w:link w:val="-10"/>
    <w:qFormat/>
    <w:rsid w:val="000A3C36"/>
    <w:pPr>
      <w:widowControl w:val="0"/>
      <w:ind w:firstLine="0"/>
    </w:pPr>
    <w:rPr>
      <w:rFonts w:eastAsia="Calibri"/>
      <w:sz w:val="24"/>
      <w:szCs w:val="20"/>
    </w:rPr>
  </w:style>
  <w:style w:type="character" w:customStyle="1" w:styleId="-10">
    <w:name w:val="без отступ -1 Знак"/>
    <w:link w:val="-1"/>
    <w:rsid w:val="000A3C36"/>
    <w:rPr>
      <w:rFonts w:ascii="Times New Roman" w:eastAsia="Calibri" w:hAnsi="Times New Roman" w:cs="Times New Roman"/>
      <w:sz w:val="24"/>
      <w:szCs w:val="20"/>
      <w:lang w:eastAsia="ru-RU"/>
    </w:rPr>
  </w:style>
  <w:style w:type="paragraph" w:styleId="2ff2">
    <w:name w:val="Quote"/>
    <w:basedOn w:val="a1"/>
    <w:next w:val="a1"/>
    <w:link w:val="2ff3"/>
    <w:uiPriority w:val="29"/>
    <w:qFormat/>
    <w:rsid w:val="00FB224B"/>
    <w:pPr>
      <w:widowControl w:val="0"/>
      <w:ind w:left="720" w:right="720" w:firstLine="0"/>
      <w:jc w:val="left"/>
    </w:pPr>
    <w:rPr>
      <w:i/>
      <w:sz w:val="22"/>
      <w:szCs w:val="22"/>
      <w:lang w:val="en-US" w:eastAsia="en-US"/>
    </w:rPr>
  </w:style>
  <w:style w:type="character" w:customStyle="1" w:styleId="2ff3">
    <w:name w:val="Цитата 2 Знак"/>
    <w:basedOn w:val="a2"/>
    <w:link w:val="2ff2"/>
    <w:uiPriority w:val="29"/>
    <w:rsid w:val="00FB224B"/>
    <w:rPr>
      <w:rFonts w:ascii="Times New Roman" w:eastAsia="Times New Roman" w:hAnsi="Times New Roman" w:cs="Times New Roman"/>
      <w:i/>
      <w:lang w:val="en-US"/>
    </w:rPr>
  </w:style>
  <w:style w:type="paragraph" w:customStyle="1" w:styleId="a80">
    <w:name w:val="a8"/>
    <w:basedOn w:val="a1"/>
    <w:rsid w:val="0089023F"/>
    <w:pPr>
      <w:spacing w:before="100" w:beforeAutospacing="1" w:after="100" w:afterAutospacing="1"/>
    </w:pPr>
    <w:rP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6546">
      <w:bodyDiv w:val="1"/>
      <w:marLeft w:val="0"/>
      <w:marRight w:val="0"/>
      <w:marTop w:val="0"/>
      <w:marBottom w:val="0"/>
      <w:divBdr>
        <w:top w:val="none" w:sz="0" w:space="0" w:color="auto"/>
        <w:left w:val="none" w:sz="0" w:space="0" w:color="auto"/>
        <w:bottom w:val="none" w:sz="0" w:space="0" w:color="auto"/>
        <w:right w:val="none" w:sz="0" w:space="0" w:color="auto"/>
      </w:divBdr>
    </w:div>
    <w:div w:id="50737839">
      <w:bodyDiv w:val="1"/>
      <w:marLeft w:val="0"/>
      <w:marRight w:val="0"/>
      <w:marTop w:val="0"/>
      <w:marBottom w:val="0"/>
      <w:divBdr>
        <w:top w:val="none" w:sz="0" w:space="0" w:color="auto"/>
        <w:left w:val="none" w:sz="0" w:space="0" w:color="auto"/>
        <w:bottom w:val="none" w:sz="0" w:space="0" w:color="auto"/>
        <w:right w:val="none" w:sz="0" w:space="0" w:color="auto"/>
      </w:divBdr>
    </w:div>
    <w:div w:id="51511365">
      <w:bodyDiv w:val="1"/>
      <w:marLeft w:val="0"/>
      <w:marRight w:val="0"/>
      <w:marTop w:val="0"/>
      <w:marBottom w:val="0"/>
      <w:divBdr>
        <w:top w:val="none" w:sz="0" w:space="0" w:color="auto"/>
        <w:left w:val="none" w:sz="0" w:space="0" w:color="auto"/>
        <w:bottom w:val="none" w:sz="0" w:space="0" w:color="auto"/>
        <w:right w:val="none" w:sz="0" w:space="0" w:color="auto"/>
      </w:divBdr>
    </w:div>
    <w:div w:id="53165204">
      <w:bodyDiv w:val="1"/>
      <w:marLeft w:val="0"/>
      <w:marRight w:val="0"/>
      <w:marTop w:val="0"/>
      <w:marBottom w:val="0"/>
      <w:divBdr>
        <w:top w:val="none" w:sz="0" w:space="0" w:color="auto"/>
        <w:left w:val="none" w:sz="0" w:space="0" w:color="auto"/>
        <w:bottom w:val="none" w:sz="0" w:space="0" w:color="auto"/>
        <w:right w:val="none" w:sz="0" w:space="0" w:color="auto"/>
      </w:divBdr>
    </w:div>
    <w:div w:id="70471898">
      <w:bodyDiv w:val="1"/>
      <w:marLeft w:val="0"/>
      <w:marRight w:val="0"/>
      <w:marTop w:val="0"/>
      <w:marBottom w:val="0"/>
      <w:divBdr>
        <w:top w:val="none" w:sz="0" w:space="0" w:color="auto"/>
        <w:left w:val="none" w:sz="0" w:space="0" w:color="auto"/>
        <w:bottom w:val="none" w:sz="0" w:space="0" w:color="auto"/>
        <w:right w:val="none" w:sz="0" w:space="0" w:color="auto"/>
      </w:divBdr>
    </w:div>
    <w:div w:id="72750179">
      <w:bodyDiv w:val="1"/>
      <w:marLeft w:val="0"/>
      <w:marRight w:val="0"/>
      <w:marTop w:val="0"/>
      <w:marBottom w:val="0"/>
      <w:divBdr>
        <w:top w:val="none" w:sz="0" w:space="0" w:color="auto"/>
        <w:left w:val="none" w:sz="0" w:space="0" w:color="auto"/>
        <w:bottom w:val="none" w:sz="0" w:space="0" w:color="auto"/>
        <w:right w:val="none" w:sz="0" w:space="0" w:color="auto"/>
      </w:divBdr>
    </w:div>
    <w:div w:id="78717129">
      <w:bodyDiv w:val="1"/>
      <w:marLeft w:val="0"/>
      <w:marRight w:val="0"/>
      <w:marTop w:val="0"/>
      <w:marBottom w:val="0"/>
      <w:divBdr>
        <w:top w:val="none" w:sz="0" w:space="0" w:color="auto"/>
        <w:left w:val="none" w:sz="0" w:space="0" w:color="auto"/>
        <w:bottom w:val="none" w:sz="0" w:space="0" w:color="auto"/>
        <w:right w:val="none" w:sz="0" w:space="0" w:color="auto"/>
      </w:divBdr>
    </w:div>
    <w:div w:id="92633375">
      <w:bodyDiv w:val="1"/>
      <w:marLeft w:val="0"/>
      <w:marRight w:val="0"/>
      <w:marTop w:val="0"/>
      <w:marBottom w:val="0"/>
      <w:divBdr>
        <w:top w:val="none" w:sz="0" w:space="0" w:color="auto"/>
        <w:left w:val="none" w:sz="0" w:space="0" w:color="auto"/>
        <w:bottom w:val="none" w:sz="0" w:space="0" w:color="auto"/>
        <w:right w:val="none" w:sz="0" w:space="0" w:color="auto"/>
      </w:divBdr>
    </w:div>
    <w:div w:id="101459049">
      <w:bodyDiv w:val="1"/>
      <w:marLeft w:val="0"/>
      <w:marRight w:val="0"/>
      <w:marTop w:val="0"/>
      <w:marBottom w:val="0"/>
      <w:divBdr>
        <w:top w:val="none" w:sz="0" w:space="0" w:color="auto"/>
        <w:left w:val="none" w:sz="0" w:space="0" w:color="auto"/>
        <w:bottom w:val="none" w:sz="0" w:space="0" w:color="auto"/>
        <w:right w:val="none" w:sz="0" w:space="0" w:color="auto"/>
      </w:divBdr>
      <w:divsChild>
        <w:div w:id="763111632">
          <w:marLeft w:val="0"/>
          <w:marRight w:val="0"/>
          <w:marTop w:val="0"/>
          <w:marBottom w:val="0"/>
          <w:divBdr>
            <w:top w:val="none" w:sz="0" w:space="0" w:color="auto"/>
            <w:left w:val="none" w:sz="0" w:space="0" w:color="auto"/>
            <w:bottom w:val="none" w:sz="0" w:space="0" w:color="auto"/>
            <w:right w:val="none" w:sz="0" w:space="0" w:color="auto"/>
          </w:divBdr>
          <w:divsChild>
            <w:div w:id="294524203">
              <w:marLeft w:val="0"/>
              <w:marRight w:val="0"/>
              <w:marTop w:val="0"/>
              <w:marBottom w:val="0"/>
              <w:divBdr>
                <w:top w:val="none" w:sz="0" w:space="0" w:color="auto"/>
                <w:left w:val="none" w:sz="0" w:space="0" w:color="auto"/>
                <w:bottom w:val="none" w:sz="0" w:space="0" w:color="auto"/>
                <w:right w:val="none" w:sz="0" w:space="0" w:color="auto"/>
              </w:divBdr>
              <w:divsChild>
                <w:div w:id="90230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47484">
          <w:marLeft w:val="0"/>
          <w:marRight w:val="0"/>
          <w:marTop w:val="0"/>
          <w:marBottom w:val="0"/>
          <w:divBdr>
            <w:top w:val="none" w:sz="0" w:space="0" w:color="auto"/>
            <w:left w:val="none" w:sz="0" w:space="0" w:color="auto"/>
            <w:bottom w:val="none" w:sz="0" w:space="0" w:color="auto"/>
            <w:right w:val="none" w:sz="0" w:space="0" w:color="auto"/>
          </w:divBdr>
          <w:divsChild>
            <w:div w:id="72046177">
              <w:marLeft w:val="0"/>
              <w:marRight w:val="0"/>
              <w:marTop w:val="0"/>
              <w:marBottom w:val="0"/>
              <w:divBdr>
                <w:top w:val="none" w:sz="0" w:space="0" w:color="auto"/>
                <w:left w:val="none" w:sz="0" w:space="0" w:color="auto"/>
                <w:bottom w:val="none" w:sz="0" w:space="0" w:color="auto"/>
                <w:right w:val="none" w:sz="0" w:space="0" w:color="auto"/>
              </w:divBdr>
              <w:divsChild>
                <w:div w:id="12601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7154">
      <w:bodyDiv w:val="1"/>
      <w:marLeft w:val="0"/>
      <w:marRight w:val="0"/>
      <w:marTop w:val="0"/>
      <w:marBottom w:val="0"/>
      <w:divBdr>
        <w:top w:val="none" w:sz="0" w:space="0" w:color="auto"/>
        <w:left w:val="none" w:sz="0" w:space="0" w:color="auto"/>
        <w:bottom w:val="none" w:sz="0" w:space="0" w:color="auto"/>
        <w:right w:val="none" w:sz="0" w:space="0" w:color="auto"/>
      </w:divBdr>
    </w:div>
    <w:div w:id="125979028">
      <w:bodyDiv w:val="1"/>
      <w:marLeft w:val="0"/>
      <w:marRight w:val="0"/>
      <w:marTop w:val="0"/>
      <w:marBottom w:val="0"/>
      <w:divBdr>
        <w:top w:val="none" w:sz="0" w:space="0" w:color="auto"/>
        <w:left w:val="none" w:sz="0" w:space="0" w:color="auto"/>
        <w:bottom w:val="none" w:sz="0" w:space="0" w:color="auto"/>
        <w:right w:val="none" w:sz="0" w:space="0" w:color="auto"/>
      </w:divBdr>
    </w:div>
    <w:div w:id="133983603">
      <w:bodyDiv w:val="1"/>
      <w:marLeft w:val="0"/>
      <w:marRight w:val="0"/>
      <w:marTop w:val="0"/>
      <w:marBottom w:val="0"/>
      <w:divBdr>
        <w:top w:val="none" w:sz="0" w:space="0" w:color="auto"/>
        <w:left w:val="none" w:sz="0" w:space="0" w:color="auto"/>
        <w:bottom w:val="none" w:sz="0" w:space="0" w:color="auto"/>
        <w:right w:val="none" w:sz="0" w:space="0" w:color="auto"/>
      </w:divBdr>
    </w:div>
    <w:div w:id="138769493">
      <w:bodyDiv w:val="1"/>
      <w:marLeft w:val="0"/>
      <w:marRight w:val="0"/>
      <w:marTop w:val="0"/>
      <w:marBottom w:val="0"/>
      <w:divBdr>
        <w:top w:val="none" w:sz="0" w:space="0" w:color="auto"/>
        <w:left w:val="none" w:sz="0" w:space="0" w:color="auto"/>
        <w:bottom w:val="none" w:sz="0" w:space="0" w:color="auto"/>
        <w:right w:val="none" w:sz="0" w:space="0" w:color="auto"/>
      </w:divBdr>
    </w:div>
    <w:div w:id="164905537">
      <w:bodyDiv w:val="1"/>
      <w:marLeft w:val="0"/>
      <w:marRight w:val="0"/>
      <w:marTop w:val="0"/>
      <w:marBottom w:val="0"/>
      <w:divBdr>
        <w:top w:val="none" w:sz="0" w:space="0" w:color="auto"/>
        <w:left w:val="none" w:sz="0" w:space="0" w:color="auto"/>
        <w:bottom w:val="none" w:sz="0" w:space="0" w:color="auto"/>
        <w:right w:val="none" w:sz="0" w:space="0" w:color="auto"/>
      </w:divBdr>
    </w:div>
    <w:div w:id="208152700">
      <w:bodyDiv w:val="1"/>
      <w:marLeft w:val="0"/>
      <w:marRight w:val="0"/>
      <w:marTop w:val="0"/>
      <w:marBottom w:val="0"/>
      <w:divBdr>
        <w:top w:val="none" w:sz="0" w:space="0" w:color="auto"/>
        <w:left w:val="none" w:sz="0" w:space="0" w:color="auto"/>
        <w:bottom w:val="none" w:sz="0" w:space="0" w:color="auto"/>
        <w:right w:val="none" w:sz="0" w:space="0" w:color="auto"/>
      </w:divBdr>
    </w:div>
    <w:div w:id="216478776">
      <w:bodyDiv w:val="1"/>
      <w:marLeft w:val="0"/>
      <w:marRight w:val="0"/>
      <w:marTop w:val="0"/>
      <w:marBottom w:val="0"/>
      <w:divBdr>
        <w:top w:val="none" w:sz="0" w:space="0" w:color="auto"/>
        <w:left w:val="none" w:sz="0" w:space="0" w:color="auto"/>
        <w:bottom w:val="none" w:sz="0" w:space="0" w:color="auto"/>
        <w:right w:val="none" w:sz="0" w:space="0" w:color="auto"/>
      </w:divBdr>
    </w:div>
    <w:div w:id="220017985">
      <w:bodyDiv w:val="1"/>
      <w:marLeft w:val="0"/>
      <w:marRight w:val="0"/>
      <w:marTop w:val="0"/>
      <w:marBottom w:val="0"/>
      <w:divBdr>
        <w:top w:val="none" w:sz="0" w:space="0" w:color="auto"/>
        <w:left w:val="none" w:sz="0" w:space="0" w:color="auto"/>
        <w:bottom w:val="none" w:sz="0" w:space="0" w:color="auto"/>
        <w:right w:val="none" w:sz="0" w:space="0" w:color="auto"/>
      </w:divBdr>
    </w:div>
    <w:div w:id="220288786">
      <w:bodyDiv w:val="1"/>
      <w:marLeft w:val="0"/>
      <w:marRight w:val="0"/>
      <w:marTop w:val="0"/>
      <w:marBottom w:val="0"/>
      <w:divBdr>
        <w:top w:val="none" w:sz="0" w:space="0" w:color="auto"/>
        <w:left w:val="none" w:sz="0" w:space="0" w:color="auto"/>
        <w:bottom w:val="none" w:sz="0" w:space="0" w:color="auto"/>
        <w:right w:val="none" w:sz="0" w:space="0" w:color="auto"/>
      </w:divBdr>
    </w:div>
    <w:div w:id="221211099">
      <w:bodyDiv w:val="1"/>
      <w:marLeft w:val="0"/>
      <w:marRight w:val="0"/>
      <w:marTop w:val="0"/>
      <w:marBottom w:val="0"/>
      <w:divBdr>
        <w:top w:val="none" w:sz="0" w:space="0" w:color="auto"/>
        <w:left w:val="none" w:sz="0" w:space="0" w:color="auto"/>
        <w:bottom w:val="none" w:sz="0" w:space="0" w:color="auto"/>
        <w:right w:val="none" w:sz="0" w:space="0" w:color="auto"/>
      </w:divBdr>
    </w:div>
    <w:div w:id="227495192">
      <w:bodyDiv w:val="1"/>
      <w:marLeft w:val="0"/>
      <w:marRight w:val="0"/>
      <w:marTop w:val="0"/>
      <w:marBottom w:val="0"/>
      <w:divBdr>
        <w:top w:val="none" w:sz="0" w:space="0" w:color="auto"/>
        <w:left w:val="none" w:sz="0" w:space="0" w:color="auto"/>
        <w:bottom w:val="none" w:sz="0" w:space="0" w:color="auto"/>
        <w:right w:val="none" w:sz="0" w:space="0" w:color="auto"/>
      </w:divBdr>
    </w:div>
    <w:div w:id="232661807">
      <w:bodyDiv w:val="1"/>
      <w:marLeft w:val="0"/>
      <w:marRight w:val="0"/>
      <w:marTop w:val="0"/>
      <w:marBottom w:val="0"/>
      <w:divBdr>
        <w:top w:val="none" w:sz="0" w:space="0" w:color="auto"/>
        <w:left w:val="none" w:sz="0" w:space="0" w:color="auto"/>
        <w:bottom w:val="none" w:sz="0" w:space="0" w:color="auto"/>
        <w:right w:val="none" w:sz="0" w:space="0" w:color="auto"/>
      </w:divBdr>
    </w:div>
    <w:div w:id="236404703">
      <w:bodyDiv w:val="1"/>
      <w:marLeft w:val="0"/>
      <w:marRight w:val="0"/>
      <w:marTop w:val="0"/>
      <w:marBottom w:val="0"/>
      <w:divBdr>
        <w:top w:val="none" w:sz="0" w:space="0" w:color="auto"/>
        <w:left w:val="none" w:sz="0" w:space="0" w:color="auto"/>
        <w:bottom w:val="none" w:sz="0" w:space="0" w:color="auto"/>
        <w:right w:val="none" w:sz="0" w:space="0" w:color="auto"/>
      </w:divBdr>
    </w:div>
    <w:div w:id="238059059">
      <w:bodyDiv w:val="1"/>
      <w:marLeft w:val="0"/>
      <w:marRight w:val="0"/>
      <w:marTop w:val="0"/>
      <w:marBottom w:val="0"/>
      <w:divBdr>
        <w:top w:val="none" w:sz="0" w:space="0" w:color="auto"/>
        <w:left w:val="none" w:sz="0" w:space="0" w:color="auto"/>
        <w:bottom w:val="none" w:sz="0" w:space="0" w:color="auto"/>
        <w:right w:val="none" w:sz="0" w:space="0" w:color="auto"/>
      </w:divBdr>
    </w:div>
    <w:div w:id="244388406">
      <w:bodyDiv w:val="1"/>
      <w:marLeft w:val="0"/>
      <w:marRight w:val="0"/>
      <w:marTop w:val="0"/>
      <w:marBottom w:val="0"/>
      <w:divBdr>
        <w:top w:val="none" w:sz="0" w:space="0" w:color="auto"/>
        <w:left w:val="none" w:sz="0" w:space="0" w:color="auto"/>
        <w:bottom w:val="none" w:sz="0" w:space="0" w:color="auto"/>
        <w:right w:val="none" w:sz="0" w:space="0" w:color="auto"/>
      </w:divBdr>
    </w:div>
    <w:div w:id="250283483">
      <w:bodyDiv w:val="1"/>
      <w:marLeft w:val="0"/>
      <w:marRight w:val="0"/>
      <w:marTop w:val="0"/>
      <w:marBottom w:val="0"/>
      <w:divBdr>
        <w:top w:val="none" w:sz="0" w:space="0" w:color="auto"/>
        <w:left w:val="none" w:sz="0" w:space="0" w:color="auto"/>
        <w:bottom w:val="none" w:sz="0" w:space="0" w:color="auto"/>
        <w:right w:val="none" w:sz="0" w:space="0" w:color="auto"/>
      </w:divBdr>
    </w:div>
    <w:div w:id="276986549">
      <w:bodyDiv w:val="1"/>
      <w:marLeft w:val="0"/>
      <w:marRight w:val="0"/>
      <w:marTop w:val="0"/>
      <w:marBottom w:val="0"/>
      <w:divBdr>
        <w:top w:val="none" w:sz="0" w:space="0" w:color="auto"/>
        <w:left w:val="none" w:sz="0" w:space="0" w:color="auto"/>
        <w:bottom w:val="none" w:sz="0" w:space="0" w:color="auto"/>
        <w:right w:val="none" w:sz="0" w:space="0" w:color="auto"/>
      </w:divBdr>
    </w:div>
    <w:div w:id="277221003">
      <w:bodyDiv w:val="1"/>
      <w:marLeft w:val="0"/>
      <w:marRight w:val="0"/>
      <w:marTop w:val="0"/>
      <w:marBottom w:val="0"/>
      <w:divBdr>
        <w:top w:val="none" w:sz="0" w:space="0" w:color="auto"/>
        <w:left w:val="none" w:sz="0" w:space="0" w:color="auto"/>
        <w:bottom w:val="none" w:sz="0" w:space="0" w:color="auto"/>
        <w:right w:val="none" w:sz="0" w:space="0" w:color="auto"/>
      </w:divBdr>
    </w:div>
    <w:div w:id="277377474">
      <w:bodyDiv w:val="1"/>
      <w:marLeft w:val="0"/>
      <w:marRight w:val="0"/>
      <w:marTop w:val="0"/>
      <w:marBottom w:val="0"/>
      <w:divBdr>
        <w:top w:val="none" w:sz="0" w:space="0" w:color="auto"/>
        <w:left w:val="none" w:sz="0" w:space="0" w:color="auto"/>
        <w:bottom w:val="none" w:sz="0" w:space="0" w:color="auto"/>
        <w:right w:val="none" w:sz="0" w:space="0" w:color="auto"/>
      </w:divBdr>
    </w:div>
    <w:div w:id="287512141">
      <w:bodyDiv w:val="1"/>
      <w:marLeft w:val="0"/>
      <w:marRight w:val="0"/>
      <w:marTop w:val="0"/>
      <w:marBottom w:val="0"/>
      <w:divBdr>
        <w:top w:val="none" w:sz="0" w:space="0" w:color="auto"/>
        <w:left w:val="none" w:sz="0" w:space="0" w:color="auto"/>
        <w:bottom w:val="none" w:sz="0" w:space="0" w:color="auto"/>
        <w:right w:val="none" w:sz="0" w:space="0" w:color="auto"/>
      </w:divBdr>
    </w:div>
    <w:div w:id="295916844">
      <w:bodyDiv w:val="1"/>
      <w:marLeft w:val="0"/>
      <w:marRight w:val="0"/>
      <w:marTop w:val="0"/>
      <w:marBottom w:val="0"/>
      <w:divBdr>
        <w:top w:val="none" w:sz="0" w:space="0" w:color="auto"/>
        <w:left w:val="none" w:sz="0" w:space="0" w:color="auto"/>
        <w:bottom w:val="none" w:sz="0" w:space="0" w:color="auto"/>
        <w:right w:val="none" w:sz="0" w:space="0" w:color="auto"/>
      </w:divBdr>
    </w:div>
    <w:div w:id="316884499">
      <w:bodyDiv w:val="1"/>
      <w:marLeft w:val="0"/>
      <w:marRight w:val="0"/>
      <w:marTop w:val="0"/>
      <w:marBottom w:val="0"/>
      <w:divBdr>
        <w:top w:val="none" w:sz="0" w:space="0" w:color="auto"/>
        <w:left w:val="none" w:sz="0" w:space="0" w:color="auto"/>
        <w:bottom w:val="none" w:sz="0" w:space="0" w:color="auto"/>
        <w:right w:val="none" w:sz="0" w:space="0" w:color="auto"/>
      </w:divBdr>
    </w:div>
    <w:div w:id="317616268">
      <w:bodyDiv w:val="1"/>
      <w:marLeft w:val="0"/>
      <w:marRight w:val="0"/>
      <w:marTop w:val="0"/>
      <w:marBottom w:val="0"/>
      <w:divBdr>
        <w:top w:val="none" w:sz="0" w:space="0" w:color="auto"/>
        <w:left w:val="none" w:sz="0" w:space="0" w:color="auto"/>
        <w:bottom w:val="none" w:sz="0" w:space="0" w:color="auto"/>
        <w:right w:val="none" w:sz="0" w:space="0" w:color="auto"/>
      </w:divBdr>
    </w:div>
    <w:div w:id="321659779">
      <w:bodyDiv w:val="1"/>
      <w:marLeft w:val="0"/>
      <w:marRight w:val="0"/>
      <w:marTop w:val="0"/>
      <w:marBottom w:val="0"/>
      <w:divBdr>
        <w:top w:val="none" w:sz="0" w:space="0" w:color="auto"/>
        <w:left w:val="none" w:sz="0" w:space="0" w:color="auto"/>
        <w:bottom w:val="none" w:sz="0" w:space="0" w:color="auto"/>
        <w:right w:val="none" w:sz="0" w:space="0" w:color="auto"/>
      </w:divBdr>
    </w:div>
    <w:div w:id="335112147">
      <w:bodyDiv w:val="1"/>
      <w:marLeft w:val="0"/>
      <w:marRight w:val="0"/>
      <w:marTop w:val="0"/>
      <w:marBottom w:val="0"/>
      <w:divBdr>
        <w:top w:val="none" w:sz="0" w:space="0" w:color="auto"/>
        <w:left w:val="none" w:sz="0" w:space="0" w:color="auto"/>
        <w:bottom w:val="none" w:sz="0" w:space="0" w:color="auto"/>
        <w:right w:val="none" w:sz="0" w:space="0" w:color="auto"/>
      </w:divBdr>
    </w:div>
    <w:div w:id="338778357">
      <w:bodyDiv w:val="1"/>
      <w:marLeft w:val="0"/>
      <w:marRight w:val="0"/>
      <w:marTop w:val="0"/>
      <w:marBottom w:val="0"/>
      <w:divBdr>
        <w:top w:val="none" w:sz="0" w:space="0" w:color="auto"/>
        <w:left w:val="none" w:sz="0" w:space="0" w:color="auto"/>
        <w:bottom w:val="none" w:sz="0" w:space="0" w:color="auto"/>
        <w:right w:val="none" w:sz="0" w:space="0" w:color="auto"/>
      </w:divBdr>
    </w:div>
    <w:div w:id="347371459">
      <w:bodyDiv w:val="1"/>
      <w:marLeft w:val="0"/>
      <w:marRight w:val="0"/>
      <w:marTop w:val="0"/>
      <w:marBottom w:val="0"/>
      <w:divBdr>
        <w:top w:val="none" w:sz="0" w:space="0" w:color="auto"/>
        <w:left w:val="none" w:sz="0" w:space="0" w:color="auto"/>
        <w:bottom w:val="none" w:sz="0" w:space="0" w:color="auto"/>
        <w:right w:val="none" w:sz="0" w:space="0" w:color="auto"/>
      </w:divBdr>
    </w:div>
    <w:div w:id="348681827">
      <w:bodyDiv w:val="1"/>
      <w:marLeft w:val="0"/>
      <w:marRight w:val="0"/>
      <w:marTop w:val="0"/>
      <w:marBottom w:val="0"/>
      <w:divBdr>
        <w:top w:val="none" w:sz="0" w:space="0" w:color="auto"/>
        <w:left w:val="none" w:sz="0" w:space="0" w:color="auto"/>
        <w:bottom w:val="none" w:sz="0" w:space="0" w:color="auto"/>
        <w:right w:val="none" w:sz="0" w:space="0" w:color="auto"/>
      </w:divBdr>
    </w:div>
    <w:div w:id="352538595">
      <w:bodyDiv w:val="1"/>
      <w:marLeft w:val="0"/>
      <w:marRight w:val="0"/>
      <w:marTop w:val="0"/>
      <w:marBottom w:val="0"/>
      <w:divBdr>
        <w:top w:val="none" w:sz="0" w:space="0" w:color="auto"/>
        <w:left w:val="none" w:sz="0" w:space="0" w:color="auto"/>
        <w:bottom w:val="none" w:sz="0" w:space="0" w:color="auto"/>
        <w:right w:val="none" w:sz="0" w:space="0" w:color="auto"/>
      </w:divBdr>
    </w:div>
    <w:div w:id="357464559">
      <w:bodyDiv w:val="1"/>
      <w:marLeft w:val="0"/>
      <w:marRight w:val="0"/>
      <w:marTop w:val="0"/>
      <w:marBottom w:val="0"/>
      <w:divBdr>
        <w:top w:val="none" w:sz="0" w:space="0" w:color="auto"/>
        <w:left w:val="none" w:sz="0" w:space="0" w:color="auto"/>
        <w:bottom w:val="none" w:sz="0" w:space="0" w:color="auto"/>
        <w:right w:val="none" w:sz="0" w:space="0" w:color="auto"/>
      </w:divBdr>
    </w:div>
    <w:div w:id="371732347">
      <w:bodyDiv w:val="1"/>
      <w:marLeft w:val="0"/>
      <w:marRight w:val="0"/>
      <w:marTop w:val="0"/>
      <w:marBottom w:val="0"/>
      <w:divBdr>
        <w:top w:val="none" w:sz="0" w:space="0" w:color="auto"/>
        <w:left w:val="none" w:sz="0" w:space="0" w:color="auto"/>
        <w:bottom w:val="none" w:sz="0" w:space="0" w:color="auto"/>
        <w:right w:val="none" w:sz="0" w:space="0" w:color="auto"/>
      </w:divBdr>
    </w:div>
    <w:div w:id="377172926">
      <w:bodyDiv w:val="1"/>
      <w:marLeft w:val="0"/>
      <w:marRight w:val="0"/>
      <w:marTop w:val="0"/>
      <w:marBottom w:val="0"/>
      <w:divBdr>
        <w:top w:val="none" w:sz="0" w:space="0" w:color="auto"/>
        <w:left w:val="none" w:sz="0" w:space="0" w:color="auto"/>
        <w:bottom w:val="none" w:sz="0" w:space="0" w:color="auto"/>
        <w:right w:val="none" w:sz="0" w:space="0" w:color="auto"/>
      </w:divBdr>
    </w:div>
    <w:div w:id="381750959">
      <w:bodyDiv w:val="1"/>
      <w:marLeft w:val="0"/>
      <w:marRight w:val="0"/>
      <w:marTop w:val="0"/>
      <w:marBottom w:val="0"/>
      <w:divBdr>
        <w:top w:val="none" w:sz="0" w:space="0" w:color="auto"/>
        <w:left w:val="none" w:sz="0" w:space="0" w:color="auto"/>
        <w:bottom w:val="none" w:sz="0" w:space="0" w:color="auto"/>
        <w:right w:val="none" w:sz="0" w:space="0" w:color="auto"/>
      </w:divBdr>
    </w:div>
    <w:div w:id="418796939">
      <w:bodyDiv w:val="1"/>
      <w:marLeft w:val="0"/>
      <w:marRight w:val="0"/>
      <w:marTop w:val="0"/>
      <w:marBottom w:val="0"/>
      <w:divBdr>
        <w:top w:val="none" w:sz="0" w:space="0" w:color="auto"/>
        <w:left w:val="none" w:sz="0" w:space="0" w:color="auto"/>
        <w:bottom w:val="none" w:sz="0" w:space="0" w:color="auto"/>
        <w:right w:val="none" w:sz="0" w:space="0" w:color="auto"/>
      </w:divBdr>
    </w:div>
    <w:div w:id="418987797">
      <w:bodyDiv w:val="1"/>
      <w:marLeft w:val="0"/>
      <w:marRight w:val="0"/>
      <w:marTop w:val="0"/>
      <w:marBottom w:val="0"/>
      <w:divBdr>
        <w:top w:val="none" w:sz="0" w:space="0" w:color="auto"/>
        <w:left w:val="none" w:sz="0" w:space="0" w:color="auto"/>
        <w:bottom w:val="none" w:sz="0" w:space="0" w:color="auto"/>
        <w:right w:val="none" w:sz="0" w:space="0" w:color="auto"/>
      </w:divBdr>
    </w:div>
    <w:div w:id="432866928">
      <w:bodyDiv w:val="1"/>
      <w:marLeft w:val="0"/>
      <w:marRight w:val="0"/>
      <w:marTop w:val="0"/>
      <w:marBottom w:val="0"/>
      <w:divBdr>
        <w:top w:val="none" w:sz="0" w:space="0" w:color="auto"/>
        <w:left w:val="none" w:sz="0" w:space="0" w:color="auto"/>
        <w:bottom w:val="none" w:sz="0" w:space="0" w:color="auto"/>
        <w:right w:val="none" w:sz="0" w:space="0" w:color="auto"/>
      </w:divBdr>
    </w:div>
    <w:div w:id="439571362">
      <w:bodyDiv w:val="1"/>
      <w:marLeft w:val="0"/>
      <w:marRight w:val="0"/>
      <w:marTop w:val="0"/>
      <w:marBottom w:val="0"/>
      <w:divBdr>
        <w:top w:val="none" w:sz="0" w:space="0" w:color="auto"/>
        <w:left w:val="none" w:sz="0" w:space="0" w:color="auto"/>
        <w:bottom w:val="none" w:sz="0" w:space="0" w:color="auto"/>
        <w:right w:val="none" w:sz="0" w:space="0" w:color="auto"/>
      </w:divBdr>
    </w:div>
    <w:div w:id="456490270">
      <w:bodyDiv w:val="1"/>
      <w:marLeft w:val="0"/>
      <w:marRight w:val="0"/>
      <w:marTop w:val="0"/>
      <w:marBottom w:val="0"/>
      <w:divBdr>
        <w:top w:val="none" w:sz="0" w:space="0" w:color="auto"/>
        <w:left w:val="none" w:sz="0" w:space="0" w:color="auto"/>
        <w:bottom w:val="none" w:sz="0" w:space="0" w:color="auto"/>
        <w:right w:val="none" w:sz="0" w:space="0" w:color="auto"/>
      </w:divBdr>
    </w:div>
    <w:div w:id="461578716">
      <w:bodyDiv w:val="1"/>
      <w:marLeft w:val="0"/>
      <w:marRight w:val="0"/>
      <w:marTop w:val="0"/>
      <w:marBottom w:val="0"/>
      <w:divBdr>
        <w:top w:val="none" w:sz="0" w:space="0" w:color="auto"/>
        <w:left w:val="none" w:sz="0" w:space="0" w:color="auto"/>
        <w:bottom w:val="none" w:sz="0" w:space="0" w:color="auto"/>
        <w:right w:val="none" w:sz="0" w:space="0" w:color="auto"/>
      </w:divBdr>
    </w:div>
    <w:div w:id="467666853">
      <w:bodyDiv w:val="1"/>
      <w:marLeft w:val="0"/>
      <w:marRight w:val="0"/>
      <w:marTop w:val="0"/>
      <w:marBottom w:val="0"/>
      <w:divBdr>
        <w:top w:val="none" w:sz="0" w:space="0" w:color="auto"/>
        <w:left w:val="none" w:sz="0" w:space="0" w:color="auto"/>
        <w:bottom w:val="none" w:sz="0" w:space="0" w:color="auto"/>
        <w:right w:val="none" w:sz="0" w:space="0" w:color="auto"/>
      </w:divBdr>
    </w:div>
    <w:div w:id="467747728">
      <w:bodyDiv w:val="1"/>
      <w:marLeft w:val="0"/>
      <w:marRight w:val="0"/>
      <w:marTop w:val="0"/>
      <w:marBottom w:val="0"/>
      <w:divBdr>
        <w:top w:val="none" w:sz="0" w:space="0" w:color="auto"/>
        <w:left w:val="none" w:sz="0" w:space="0" w:color="auto"/>
        <w:bottom w:val="none" w:sz="0" w:space="0" w:color="auto"/>
        <w:right w:val="none" w:sz="0" w:space="0" w:color="auto"/>
      </w:divBdr>
    </w:div>
    <w:div w:id="473253853">
      <w:bodyDiv w:val="1"/>
      <w:marLeft w:val="0"/>
      <w:marRight w:val="0"/>
      <w:marTop w:val="0"/>
      <w:marBottom w:val="0"/>
      <w:divBdr>
        <w:top w:val="none" w:sz="0" w:space="0" w:color="auto"/>
        <w:left w:val="none" w:sz="0" w:space="0" w:color="auto"/>
        <w:bottom w:val="none" w:sz="0" w:space="0" w:color="auto"/>
        <w:right w:val="none" w:sz="0" w:space="0" w:color="auto"/>
      </w:divBdr>
    </w:div>
    <w:div w:id="484204425">
      <w:bodyDiv w:val="1"/>
      <w:marLeft w:val="0"/>
      <w:marRight w:val="0"/>
      <w:marTop w:val="0"/>
      <w:marBottom w:val="0"/>
      <w:divBdr>
        <w:top w:val="none" w:sz="0" w:space="0" w:color="auto"/>
        <w:left w:val="none" w:sz="0" w:space="0" w:color="auto"/>
        <w:bottom w:val="none" w:sz="0" w:space="0" w:color="auto"/>
        <w:right w:val="none" w:sz="0" w:space="0" w:color="auto"/>
      </w:divBdr>
    </w:div>
    <w:div w:id="493379229">
      <w:bodyDiv w:val="1"/>
      <w:marLeft w:val="0"/>
      <w:marRight w:val="0"/>
      <w:marTop w:val="0"/>
      <w:marBottom w:val="0"/>
      <w:divBdr>
        <w:top w:val="none" w:sz="0" w:space="0" w:color="auto"/>
        <w:left w:val="none" w:sz="0" w:space="0" w:color="auto"/>
        <w:bottom w:val="none" w:sz="0" w:space="0" w:color="auto"/>
        <w:right w:val="none" w:sz="0" w:space="0" w:color="auto"/>
      </w:divBdr>
    </w:div>
    <w:div w:id="494107555">
      <w:bodyDiv w:val="1"/>
      <w:marLeft w:val="0"/>
      <w:marRight w:val="0"/>
      <w:marTop w:val="0"/>
      <w:marBottom w:val="0"/>
      <w:divBdr>
        <w:top w:val="none" w:sz="0" w:space="0" w:color="auto"/>
        <w:left w:val="none" w:sz="0" w:space="0" w:color="auto"/>
        <w:bottom w:val="none" w:sz="0" w:space="0" w:color="auto"/>
        <w:right w:val="none" w:sz="0" w:space="0" w:color="auto"/>
      </w:divBdr>
    </w:div>
    <w:div w:id="494342899">
      <w:bodyDiv w:val="1"/>
      <w:marLeft w:val="0"/>
      <w:marRight w:val="0"/>
      <w:marTop w:val="0"/>
      <w:marBottom w:val="0"/>
      <w:divBdr>
        <w:top w:val="none" w:sz="0" w:space="0" w:color="auto"/>
        <w:left w:val="none" w:sz="0" w:space="0" w:color="auto"/>
        <w:bottom w:val="none" w:sz="0" w:space="0" w:color="auto"/>
        <w:right w:val="none" w:sz="0" w:space="0" w:color="auto"/>
      </w:divBdr>
    </w:div>
    <w:div w:id="497382112">
      <w:bodyDiv w:val="1"/>
      <w:marLeft w:val="0"/>
      <w:marRight w:val="0"/>
      <w:marTop w:val="0"/>
      <w:marBottom w:val="0"/>
      <w:divBdr>
        <w:top w:val="none" w:sz="0" w:space="0" w:color="auto"/>
        <w:left w:val="none" w:sz="0" w:space="0" w:color="auto"/>
        <w:bottom w:val="none" w:sz="0" w:space="0" w:color="auto"/>
        <w:right w:val="none" w:sz="0" w:space="0" w:color="auto"/>
      </w:divBdr>
    </w:div>
    <w:div w:id="498427635">
      <w:bodyDiv w:val="1"/>
      <w:marLeft w:val="0"/>
      <w:marRight w:val="0"/>
      <w:marTop w:val="0"/>
      <w:marBottom w:val="0"/>
      <w:divBdr>
        <w:top w:val="none" w:sz="0" w:space="0" w:color="auto"/>
        <w:left w:val="none" w:sz="0" w:space="0" w:color="auto"/>
        <w:bottom w:val="none" w:sz="0" w:space="0" w:color="auto"/>
        <w:right w:val="none" w:sz="0" w:space="0" w:color="auto"/>
      </w:divBdr>
    </w:div>
    <w:div w:id="502016710">
      <w:bodyDiv w:val="1"/>
      <w:marLeft w:val="0"/>
      <w:marRight w:val="0"/>
      <w:marTop w:val="0"/>
      <w:marBottom w:val="0"/>
      <w:divBdr>
        <w:top w:val="none" w:sz="0" w:space="0" w:color="auto"/>
        <w:left w:val="none" w:sz="0" w:space="0" w:color="auto"/>
        <w:bottom w:val="none" w:sz="0" w:space="0" w:color="auto"/>
        <w:right w:val="none" w:sz="0" w:space="0" w:color="auto"/>
      </w:divBdr>
    </w:div>
    <w:div w:id="502202968">
      <w:bodyDiv w:val="1"/>
      <w:marLeft w:val="0"/>
      <w:marRight w:val="0"/>
      <w:marTop w:val="0"/>
      <w:marBottom w:val="0"/>
      <w:divBdr>
        <w:top w:val="none" w:sz="0" w:space="0" w:color="auto"/>
        <w:left w:val="none" w:sz="0" w:space="0" w:color="auto"/>
        <w:bottom w:val="none" w:sz="0" w:space="0" w:color="auto"/>
        <w:right w:val="none" w:sz="0" w:space="0" w:color="auto"/>
      </w:divBdr>
    </w:div>
    <w:div w:id="504172693">
      <w:bodyDiv w:val="1"/>
      <w:marLeft w:val="0"/>
      <w:marRight w:val="0"/>
      <w:marTop w:val="0"/>
      <w:marBottom w:val="0"/>
      <w:divBdr>
        <w:top w:val="none" w:sz="0" w:space="0" w:color="auto"/>
        <w:left w:val="none" w:sz="0" w:space="0" w:color="auto"/>
        <w:bottom w:val="none" w:sz="0" w:space="0" w:color="auto"/>
        <w:right w:val="none" w:sz="0" w:space="0" w:color="auto"/>
      </w:divBdr>
    </w:div>
    <w:div w:id="505246925">
      <w:bodyDiv w:val="1"/>
      <w:marLeft w:val="0"/>
      <w:marRight w:val="0"/>
      <w:marTop w:val="0"/>
      <w:marBottom w:val="0"/>
      <w:divBdr>
        <w:top w:val="none" w:sz="0" w:space="0" w:color="auto"/>
        <w:left w:val="none" w:sz="0" w:space="0" w:color="auto"/>
        <w:bottom w:val="none" w:sz="0" w:space="0" w:color="auto"/>
        <w:right w:val="none" w:sz="0" w:space="0" w:color="auto"/>
      </w:divBdr>
    </w:div>
    <w:div w:id="528641404">
      <w:bodyDiv w:val="1"/>
      <w:marLeft w:val="0"/>
      <w:marRight w:val="0"/>
      <w:marTop w:val="0"/>
      <w:marBottom w:val="0"/>
      <w:divBdr>
        <w:top w:val="none" w:sz="0" w:space="0" w:color="auto"/>
        <w:left w:val="none" w:sz="0" w:space="0" w:color="auto"/>
        <w:bottom w:val="none" w:sz="0" w:space="0" w:color="auto"/>
        <w:right w:val="none" w:sz="0" w:space="0" w:color="auto"/>
      </w:divBdr>
    </w:div>
    <w:div w:id="534199739">
      <w:bodyDiv w:val="1"/>
      <w:marLeft w:val="0"/>
      <w:marRight w:val="0"/>
      <w:marTop w:val="0"/>
      <w:marBottom w:val="0"/>
      <w:divBdr>
        <w:top w:val="none" w:sz="0" w:space="0" w:color="auto"/>
        <w:left w:val="none" w:sz="0" w:space="0" w:color="auto"/>
        <w:bottom w:val="none" w:sz="0" w:space="0" w:color="auto"/>
        <w:right w:val="none" w:sz="0" w:space="0" w:color="auto"/>
      </w:divBdr>
    </w:div>
    <w:div w:id="534776844">
      <w:bodyDiv w:val="1"/>
      <w:marLeft w:val="0"/>
      <w:marRight w:val="0"/>
      <w:marTop w:val="0"/>
      <w:marBottom w:val="0"/>
      <w:divBdr>
        <w:top w:val="none" w:sz="0" w:space="0" w:color="auto"/>
        <w:left w:val="none" w:sz="0" w:space="0" w:color="auto"/>
        <w:bottom w:val="none" w:sz="0" w:space="0" w:color="auto"/>
        <w:right w:val="none" w:sz="0" w:space="0" w:color="auto"/>
      </w:divBdr>
    </w:div>
    <w:div w:id="571962581">
      <w:bodyDiv w:val="1"/>
      <w:marLeft w:val="0"/>
      <w:marRight w:val="0"/>
      <w:marTop w:val="0"/>
      <w:marBottom w:val="0"/>
      <w:divBdr>
        <w:top w:val="none" w:sz="0" w:space="0" w:color="auto"/>
        <w:left w:val="none" w:sz="0" w:space="0" w:color="auto"/>
        <w:bottom w:val="none" w:sz="0" w:space="0" w:color="auto"/>
        <w:right w:val="none" w:sz="0" w:space="0" w:color="auto"/>
      </w:divBdr>
    </w:div>
    <w:div w:id="613445871">
      <w:bodyDiv w:val="1"/>
      <w:marLeft w:val="0"/>
      <w:marRight w:val="0"/>
      <w:marTop w:val="0"/>
      <w:marBottom w:val="0"/>
      <w:divBdr>
        <w:top w:val="none" w:sz="0" w:space="0" w:color="auto"/>
        <w:left w:val="none" w:sz="0" w:space="0" w:color="auto"/>
        <w:bottom w:val="none" w:sz="0" w:space="0" w:color="auto"/>
        <w:right w:val="none" w:sz="0" w:space="0" w:color="auto"/>
      </w:divBdr>
    </w:div>
    <w:div w:id="618680301">
      <w:bodyDiv w:val="1"/>
      <w:marLeft w:val="0"/>
      <w:marRight w:val="0"/>
      <w:marTop w:val="0"/>
      <w:marBottom w:val="0"/>
      <w:divBdr>
        <w:top w:val="none" w:sz="0" w:space="0" w:color="auto"/>
        <w:left w:val="none" w:sz="0" w:space="0" w:color="auto"/>
        <w:bottom w:val="none" w:sz="0" w:space="0" w:color="auto"/>
        <w:right w:val="none" w:sz="0" w:space="0" w:color="auto"/>
      </w:divBdr>
    </w:div>
    <w:div w:id="628782484">
      <w:bodyDiv w:val="1"/>
      <w:marLeft w:val="0"/>
      <w:marRight w:val="0"/>
      <w:marTop w:val="0"/>
      <w:marBottom w:val="0"/>
      <w:divBdr>
        <w:top w:val="none" w:sz="0" w:space="0" w:color="auto"/>
        <w:left w:val="none" w:sz="0" w:space="0" w:color="auto"/>
        <w:bottom w:val="none" w:sz="0" w:space="0" w:color="auto"/>
        <w:right w:val="none" w:sz="0" w:space="0" w:color="auto"/>
      </w:divBdr>
    </w:div>
    <w:div w:id="631906789">
      <w:bodyDiv w:val="1"/>
      <w:marLeft w:val="0"/>
      <w:marRight w:val="0"/>
      <w:marTop w:val="0"/>
      <w:marBottom w:val="0"/>
      <w:divBdr>
        <w:top w:val="none" w:sz="0" w:space="0" w:color="auto"/>
        <w:left w:val="none" w:sz="0" w:space="0" w:color="auto"/>
        <w:bottom w:val="none" w:sz="0" w:space="0" w:color="auto"/>
        <w:right w:val="none" w:sz="0" w:space="0" w:color="auto"/>
      </w:divBdr>
    </w:div>
    <w:div w:id="652638502">
      <w:bodyDiv w:val="1"/>
      <w:marLeft w:val="0"/>
      <w:marRight w:val="0"/>
      <w:marTop w:val="0"/>
      <w:marBottom w:val="0"/>
      <w:divBdr>
        <w:top w:val="none" w:sz="0" w:space="0" w:color="auto"/>
        <w:left w:val="none" w:sz="0" w:space="0" w:color="auto"/>
        <w:bottom w:val="none" w:sz="0" w:space="0" w:color="auto"/>
        <w:right w:val="none" w:sz="0" w:space="0" w:color="auto"/>
      </w:divBdr>
    </w:div>
    <w:div w:id="659580708">
      <w:bodyDiv w:val="1"/>
      <w:marLeft w:val="0"/>
      <w:marRight w:val="0"/>
      <w:marTop w:val="0"/>
      <w:marBottom w:val="0"/>
      <w:divBdr>
        <w:top w:val="none" w:sz="0" w:space="0" w:color="auto"/>
        <w:left w:val="none" w:sz="0" w:space="0" w:color="auto"/>
        <w:bottom w:val="none" w:sz="0" w:space="0" w:color="auto"/>
        <w:right w:val="none" w:sz="0" w:space="0" w:color="auto"/>
      </w:divBdr>
    </w:div>
    <w:div w:id="671108103">
      <w:bodyDiv w:val="1"/>
      <w:marLeft w:val="0"/>
      <w:marRight w:val="0"/>
      <w:marTop w:val="0"/>
      <w:marBottom w:val="0"/>
      <w:divBdr>
        <w:top w:val="none" w:sz="0" w:space="0" w:color="auto"/>
        <w:left w:val="none" w:sz="0" w:space="0" w:color="auto"/>
        <w:bottom w:val="none" w:sz="0" w:space="0" w:color="auto"/>
        <w:right w:val="none" w:sz="0" w:space="0" w:color="auto"/>
      </w:divBdr>
    </w:div>
    <w:div w:id="673924093">
      <w:bodyDiv w:val="1"/>
      <w:marLeft w:val="0"/>
      <w:marRight w:val="0"/>
      <w:marTop w:val="0"/>
      <w:marBottom w:val="0"/>
      <w:divBdr>
        <w:top w:val="none" w:sz="0" w:space="0" w:color="auto"/>
        <w:left w:val="none" w:sz="0" w:space="0" w:color="auto"/>
        <w:bottom w:val="none" w:sz="0" w:space="0" w:color="auto"/>
        <w:right w:val="none" w:sz="0" w:space="0" w:color="auto"/>
      </w:divBdr>
    </w:div>
    <w:div w:id="674772882">
      <w:bodyDiv w:val="1"/>
      <w:marLeft w:val="0"/>
      <w:marRight w:val="0"/>
      <w:marTop w:val="0"/>
      <w:marBottom w:val="0"/>
      <w:divBdr>
        <w:top w:val="none" w:sz="0" w:space="0" w:color="auto"/>
        <w:left w:val="none" w:sz="0" w:space="0" w:color="auto"/>
        <w:bottom w:val="none" w:sz="0" w:space="0" w:color="auto"/>
        <w:right w:val="none" w:sz="0" w:space="0" w:color="auto"/>
      </w:divBdr>
    </w:div>
    <w:div w:id="676082190">
      <w:bodyDiv w:val="1"/>
      <w:marLeft w:val="0"/>
      <w:marRight w:val="0"/>
      <w:marTop w:val="0"/>
      <w:marBottom w:val="0"/>
      <w:divBdr>
        <w:top w:val="none" w:sz="0" w:space="0" w:color="auto"/>
        <w:left w:val="none" w:sz="0" w:space="0" w:color="auto"/>
        <w:bottom w:val="none" w:sz="0" w:space="0" w:color="auto"/>
        <w:right w:val="none" w:sz="0" w:space="0" w:color="auto"/>
      </w:divBdr>
    </w:div>
    <w:div w:id="695930657">
      <w:bodyDiv w:val="1"/>
      <w:marLeft w:val="0"/>
      <w:marRight w:val="0"/>
      <w:marTop w:val="0"/>
      <w:marBottom w:val="0"/>
      <w:divBdr>
        <w:top w:val="none" w:sz="0" w:space="0" w:color="auto"/>
        <w:left w:val="none" w:sz="0" w:space="0" w:color="auto"/>
        <w:bottom w:val="none" w:sz="0" w:space="0" w:color="auto"/>
        <w:right w:val="none" w:sz="0" w:space="0" w:color="auto"/>
      </w:divBdr>
    </w:div>
    <w:div w:id="704674167">
      <w:bodyDiv w:val="1"/>
      <w:marLeft w:val="0"/>
      <w:marRight w:val="0"/>
      <w:marTop w:val="0"/>
      <w:marBottom w:val="0"/>
      <w:divBdr>
        <w:top w:val="none" w:sz="0" w:space="0" w:color="auto"/>
        <w:left w:val="none" w:sz="0" w:space="0" w:color="auto"/>
        <w:bottom w:val="none" w:sz="0" w:space="0" w:color="auto"/>
        <w:right w:val="none" w:sz="0" w:space="0" w:color="auto"/>
      </w:divBdr>
    </w:div>
    <w:div w:id="707028699">
      <w:bodyDiv w:val="1"/>
      <w:marLeft w:val="0"/>
      <w:marRight w:val="0"/>
      <w:marTop w:val="0"/>
      <w:marBottom w:val="0"/>
      <w:divBdr>
        <w:top w:val="none" w:sz="0" w:space="0" w:color="auto"/>
        <w:left w:val="none" w:sz="0" w:space="0" w:color="auto"/>
        <w:bottom w:val="none" w:sz="0" w:space="0" w:color="auto"/>
        <w:right w:val="none" w:sz="0" w:space="0" w:color="auto"/>
      </w:divBdr>
    </w:div>
    <w:div w:id="724332985">
      <w:bodyDiv w:val="1"/>
      <w:marLeft w:val="0"/>
      <w:marRight w:val="0"/>
      <w:marTop w:val="0"/>
      <w:marBottom w:val="0"/>
      <w:divBdr>
        <w:top w:val="none" w:sz="0" w:space="0" w:color="auto"/>
        <w:left w:val="none" w:sz="0" w:space="0" w:color="auto"/>
        <w:bottom w:val="none" w:sz="0" w:space="0" w:color="auto"/>
        <w:right w:val="none" w:sz="0" w:space="0" w:color="auto"/>
      </w:divBdr>
    </w:div>
    <w:div w:id="731082707">
      <w:bodyDiv w:val="1"/>
      <w:marLeft w:val="0"/>
      <w:marRight w:val="0"/>
      <w:marTop w:val="0"/>
      <w:marBottom w:val="0"/>
      <w:divBdr>
        <w:top w:val="none" w:sz="0" w:space="0" w:color="auto"/>
        <w:left w:val="none" w:sz="0" w:space="0" w:color="auto"/>
        <w:bottom w:val="none" w:sz="0" w:space="0" w:color="auto"/>
        <w:right w:val="none" w:sz="0" w:space="0" w:color="auto"/>
      </w:divBdr>
    </w:div>
    <w:div w:id="735200156">
      <w:bodyDiv w:val="1"/>
      <w:marLeft w:val="0"/>
      <w:marRight w:val="0"/>
      <w:marTop w:val="0"/>
      <w:marBottom w:val="0"/>
      <w:divBdr>
        <w:top w:val="none" w:sz="0" w:space="0" w:color="auto"/>
        <w:left w:val="none" w:sz="0" w:space="0" w:color="auto"/>
        <w:bottom w:val="none" w:sz="0" w:space="0" w:color="auto"/>
        <w:right w:val="none" w:sz="0" w:space="0" w:color="auto"/>
      </w:divBdr>
    </w:div>
    <w:div w:id="736854004">
      <w:bodyDiv w:val="1"/>
      <w:marLeft w:val="0"/>
      <w:marRight w:val="0"/>
      <w:marTop w:val="0"/>
      <w:marBottom w:val="0"/>
      <w:divBdr>
        <w:top w:val="none" w:sz="0" w:space="0" w:color="auto"/>
        <w:left w:val="none" w:sz="0" w:space="0" w:color="auto"/>
        <w:bottom w:val="none" w:sz="0" w:space="0" w:color="auto"/>
        <w:right w:val="none" w:sz="0" w:space="0" w:color="auto"/>
      </w:divBdr>
    </w:div>
    <w:div w:id="737476992">
      <w:bodyDiv w:val="1"/>
      <w:marLeft w:val="0"/>
      <w:marRight w:val="0"/>
      <w:marTop w:val="0"/>
      <w:marBottom w:val="0"/>
      <w:divBdr>
        <w:top w:val="none" w:sz="0" w:space="0" w:color="auto"/>
        <w:left w:val="none" w:sz="0" w:space="0" w:color="auto"/>
        <w:bottom w:val="none" w:sz="0" w:space="0" w:color="auto"/>
        <w:right w:val="none" w:sz="0" w:space="0" w:color="auto"/>
      </w:divBdr>
    </w:div>
    <w:div w:id="740760121">
      <w:bodyDiv w:val="1"/>
      <w:marLeft w:val="0"/>
      <w:marRight w:val="0"/>
      <w:marTop w:val="0"/>
      <w:marBottom w:val="0"/>
      <w:divBdr>
        <w:top w:val="none" w:sz="0" w:space="0" w:color="auto"/>
        <w:left w:val="none" w:sz="0" w:space="0" w:color="auto"/>
        <w:bottom w:val="none" w:sz="0" w:space="0" w:color="auto"/>
        <w:right w:val="none" w:sz="0" w:space="0" w:color="auto"/>
      </w:divBdr>
    </w:div>
    <w:div w:id="757411570">
      <w:bodyDiv w:val="1"/>
      <w:marLeft w:val="0"/>
      <w:marRight w:val="0"/>
      <w:marTop w:val="0"/>
      <w:marBottom w:val="0"/>
      <w:divBdr>
        <w:top w:val="none" w:sz="0" w:space="0" w:color="auto"/>
        <w:left w:val="none" w:sz="0" w:space="0" w:color="auto"/>
        <w:bottom w:val="none" w:sz="0" w:space="0" w:color="auto"/>
        <w:right w:val="none" w:sz="0" w:space="0" w:color="auto"/>
      </w:divBdr>
    </w:div>
    <w:div w:id="767236044">
      <w:bodyDiv w:val="1"/>
      <w:marLeft w:val="0"/>
      <w:marRight w:val="0"/>
      <w:marTop w:val="0"/>
      <w:marBottom w:val="0"/>
      <w:divBdr>
        <w:top w:val="none" w:sz="0" w:space="0" w:color="auto"/>
        <w:left w:val="none" w:sz="0" w:space="0" w:color="auto"/>
        <w:bottom w:val="none" w:sz="0" w:space="0" w:color="auto"/>
        <w:right w:val="none" w:sz="0" w:space="0" w:color="auto"/>
      </w:divBdr>
    </w:div>
    <w:div w:id="768699285">
      <w:bodyDiv w:val="1"/>
      <w:marLeft w:val="0"/>
      <w:marRight w:val="0"/>
      <w:marTop w:val="0"/>
      <w:marBottom w:val="0"/>
      <w:divBdr>
        <w:top w:val="none" w:sz="0" w:space="0" w:color="auto"/>
        <w:left w:val="none" w:sz="0" w:space="0" w:color="auto"/>
        <w:bottom w:val="none" w:sz="0" w:space="0" w:color="auto"/>
        <w:right w:val="none" w:sz="0" w:space="0" w:color="auto"/>
      </w:divBdr>
    </w:div>
    <w:div w:id="773475972">
      <w:bodyDiv w:val="1"/>
      <w:marLeft w:val="0"/>
      <w:marRight w:val="0"/>
      <w:marTop w:val="0"/>
      <w:marBottom w:val="0"/>
      <w:divBdr>
        <w:top w:val="none" w:sz="0" w:space="0" w:color="auto"/>
        <w:left w:val="none" w:sz="0" w:space="0" w:color="auto"/>
        <w:bottom w:val="none" w:sz="0" w:space="0" w:color="auto"/>
        <w:right w:val="none" w:sz="0" w:space="0" w:color="auto"/>
      </w:divBdr>
    </w:div>
    <w:div w:id="775102014">
      <w:bodyDiv w:val="1"/>
      <w:marLeft w:val="0"/>
      <w:marRight w:val="0"/>
      <w:marTop w:val="0"/>
      <w:marBottom w:val="0"/>
      <w:divBdr>
        <w:top w:val="none" w:sz="0" w:space="0" w:color="auto"/>
        <w:left w:val="none" w:sz="0" w:space="0" w:color="auto"/>
        <w:bottom w:val="none" w:sz="0" w:space="0" w:color="auto"/>
        <w:right w:val="none" w:sz="0" w:space="0" w:color="auto"/>
      </w:divBdr>
    </w:div>
    <w:div w:id="792671182">
      <w:bodyDiv w:val="1"/>
      <w:marLeft w:val="0"/>
      <w:marRight w:val="0"/>
      <w:marTop w:val="0"/>
      <w:marBottom w:val="0"/>
      <w:divBdr>
        <w:top w:val="none" w:sz="0" w:space="0" w:color="auto"/>
        <w:left w:val="none" w:sz="0" w:space="0" w:color="auto"/>
        <w:bottom w:val="none" w:sz="0" w:space="0" w:color="auto"/>
        <w:right w:val="none" w:sz="0" w:space="0" w:color="auto"/>
      </w:divBdr>
    </w:div>
    <w:div w:id="801968871">
      <w:bodyDiv w:val="1"/>
      <w:marLeft w:val="0"/>
      <w:marRight w:val="0"/>
      <w:marTop w:val="0"/>
      <w:marBottom w:val="0"/>
      <w:divBdr>
        <w:top w:val="none" w:sz="0" w:space="0" w:color="auto"/>
        <w:left w:val="none" w:sz="0" w:space="0" w:color="auto"/>
        <w:bottom w:val="none" w:sz="0" w:space="0" w:color="auto"/>
        <w:right w:val="none" w:sz="0" w:space="0" w:color="auto"/>
      </w:divBdr>
    </w:div>
    <w:div w:id="802237585">
      <w:bodyDiv w:val="1"/>
      <w:marLeft w:val="0"/>
      <w:marRight w:val="0"/>
      <w:marTop w:val="0"/>
      <w:marBottom w:val="0"/>
      <w:divBdr>
        <w:top w:val="none" w:sz="0" w:space="0" w:color="auto"/>
        <w:left w:val="none" w:sz="0" w:space="0" w:color="auto"/>
        <w:bottom w:val="none" w:sz="0" w:space="0" w:color="auto"/>
        <w:right w:val="none" w:sz="0" w:space="0" w:color="auto"/>
      </w:divBdr>
    </w:div>
    <w:div w:id="812328210">
      <w:bodyDiv w:val="1"/>
      <w:marLeft w:val="0"/>
      <w:marRight w:val="0"/>
      <w:marTop w:val="0"/>
      <w:marBottom w:val="0"/>
      <w:divBdr>
        <w:top w:val="none" w:sz="0" w:space="0" w:color="auto"/>
        <w:left w:val="none" w:sz="0" w:space="0" w:color="auto"/>
        <w:bottom w:val="none" w:sz="0" w:space="0" w:color="auto"/>
        <w:right w:val="none" w:sz="0" w:space="0" w:color="auto"/>
      </w:divBdr>
    </w:div>
    <w:div w:id="812333585">
      <w:bodyDiv w:val="1"/>
      <w:marLeft w:val="0"/>
      <w:marRight w:val="0"/>
      <w:marTop w:val="0"/>
      <w:marBottom w:val="0"/>
      <w:divBdr>
        <w:top w:val="none" w:sz="0" w:space="0" w:color="auto"/>
        <w:left w:val="none" w:sz="0" w:space="0" w:color="auto"/>
        <w:bottom w:val="none" w:sz="0" w:space="0" w:color="auto"/>
        <w:right w:val="none" w:sz="0" w:space="0" w:color="auto"/>
      </w:divBdr>
    </w:div>
    <w:div w:id="822090649">
      <w:bodyDiv w:val="1"/>
      <w:marLeft w:val="0"/>
      <w:marRight w:val="0"/>
      <w:marTop w:val="0"/>
      <w:marBottom w:val="0"/>
      <w:divBdr>
        <w:top w:val="none" w:sz="0" w:space="0" w:color="auto"/>
        <w:left w:val="none" w:sz="0" w:space="0" w:color="auto"/>
        <w:bottom w:val="none" w:sz="0" w:space="0" w:color="auto"/>
        <w:right w:val="none" w:sz="0" w:space="0" w:color="auto"/>
      </w:divBdr>
    </w:div>
    <w:div w:id="824587327">
      <w:bodyDiv w:val="1"/>
      <w:marLeft w:val="0"/>
      <w:marRight w:val="0"/>
      <w:marTop w:val="0"/>
      <w:marBottom w:val="0"/>
      <w:divBdr>
        <w:top w:val="none" w:sz="0" w:space="0" w:color="auto"/>
        <w:left w:val="none" w:sz="0" w:space="0" w:color="auto"/>
        <w:bottom w:val="none" w:sz="0" w:space="0" w:color="auto"/>
        <w:right w:val="none" w:sz="0" w:space="0" w:color="auto"/>
      </w:divBdr>
    </w:div>
    <w:div w:id="826828211">
      <w:bodyDiv w:val="1"/>
      <w:marLeft w:val="0"/>
      <w:marRight w:val="0"/>
      <w:marTop w:val="0"/>
      <w:marBottom w:val="0"/>
      <w:divBdr>
        <w:top w:val="none" w:sz="0" w:space="0" w:color="auto"/>
        <w:left w:val="none" w:sz="0" w:space="0" w:color="auto"/>
        <w:bottom w:val="none" w:sz="0" w:space="0" w:color="auto"/>
        <w:right w:val="none" w:sz="0" w:space="0" w:color="auto"/>
      </w:divBdr>
    </w:div>
    <w:div w:id="830407449">
      <w:bodyDiv w:val="1"/>
      <w:marLeft w:val="0"/>
      <w:marRight w:val="0"/>
      <w:marTop w:val="0"/>
      <w:marBottom w:val="0"/>
      <w:divBdr>
        <w:top w:val="none" w:sz="0" w:space="0" w:color="auto"/>
        <w:left w:val="none" w:sz="0" w:space="0" w:color="auto"/>
        <w:bottom w:val="none" w:sz="0" w:space="0" w:color="auto"/>
        <w:right w:val="none" w:sz="0" w:space="0" w:color="auto"/>
      </w:divBdr>
    </w:div>
    <w:div w:id="836728602">
      <w:bodyDiv w:val="1"/>
      <w:marLeft w:val="0"/>
      <w:marRight w:val="0"/>
      <w:marTop w:val="0"/>
      <w:marBottom w:val="0"/>
      <w:divBdr>
        <w:top w:val="none" w:sz="0" w:space="0" w:color="auto"/>
        <w:left w:val="none" w:sz="0" w:space="0" w:color="auto"/>
        <w:bottom w:val="none" w:sz="0" w:space="0" w:color="auto"/>
        <w:right w:val="none" w:sz="0" w:space="0" w:color="auto"/>
      </w:divBdr>
    </w:div>
    <w:div w:id="840697997">
      <w:bodyDiv w:val="1"/>
      <w:marLeft w:val="0"/>
      <w:marRight w:val="0"/>
      <w:marTop w:val="0"/>
      <w:marBottom w:val="0"/>
      <w:divBdr>
        <w:top w:val="none" w:sz="0" w:space="0" w:color="auto"/>
        <w:left w:val="none" w:sz="0" w:space="0" w:color="auto"/>
        <w:bottom w:val="none" w:sz="0" w:space="0" w:color="auto"/>
        <w:right w:val="none" w:sz="0" w:space="0" w:color="auto"/>
      </w:divBdr>
    </w:div>
    <w:div w:id="846561082">
      <w:bodyDiv w:val="1"/>
      <w:marLeft w:val="0"/>
      <w:marRight w:val="0"/>
      <w:marTop w:val="0"/>
      <w:marBottom w:val="0"/>
      <w:divBdr>
        <w:top w:val="none" w:sz="0" w:space="0" w:color="auto"/>
        <w:left w:val="none" w:sz="0" w:space="0" w:color="auto"/>
        <w:bottom w:val="none" w:sz="0" w:space="0" w:color="auto"/>
        <w:right w:val="none" w:sz="0" w:space="0" w:color="auto"/>
      </w:divBdr>
    </w:div>
    <w:div w:id="859390431">
      <w:bodyDiv w:val="1"/>
      <w:marLeft w:val="0"/>
      <w:marRight w:val="0"/>
      <w:marTop w:val="0"/>
      <w:marBottom w:val="0"/>
      <w:divBdr>
        <w:top w:val="none" w:sz="0" w:space="0" w:color="auto"/>
        <w:left w:val="none" w:sz="0" w:space="0" w:color="auto"/>
        <w:bottom w:val="none" w:sz="0" w:space="0" w:color="auto"/>
        <w:right w:val="none" w:sz="0" w:space="0" w:color="auto"/>
      </w:divBdr>
    </w:div>
    <w:div w:id="886651172">
      <w:bodyDiv w:val="1"/>
      <w:marLeft w:val="0"/>
      <w:marRight w:val="0"/>
      <w:marTop w:val="0"/>
      <w:marBottom w:val="0"/>
      <w:divBdr>
        <w:top w:val="none" w:sz="0" w:space="0" w:color="auto"/>
        <w:left w:val="none" w:sz="0" w:space="0" w:color="auto"/>
        <w:bottom w:val="none" w:sz="0" w:space="0" w:color="auto"/>
        <w:right w:val="none" w:sz="0" w:space="0" w:color="auto"/>
      </w:divBdr>
    </w:div>
    <w:div w:id="889154040">
      <w:bodyDiv w:val="1"/>
      <w:marLeft w:val="0"/>
      <w:marRight w:val="0"/>
      <w:marTop w:val="0"/>
      <w:marBottom w:val="0"/>
      <w:divBdr>
        <w:top w:val="none" w:sz="0" w:space="0" w:color="auto"/>
        <w:left w:val="none" w:sz="0" w:space="0" w:color="auto"/>
        <w:bottom w:val="none" w:sz="0" w:space="0" w:color="auto"/>
        <w:right w:val="none" w:sz="0" w:space="0" w:color="auto"/>
      </w:divBdr>
    </w:div>
    <w:div w:id="891229817">
      <w:bodyDiv w:val="1"/>
      <w:marLeft w:val="0"/>
      <w:marRight w:val="0"/>
      <w:marTop w:val="0"/>
      <w:marBottom w:val="0"/>
      <w:divBdr>
        <w:top w:val="none" w:sz="0" w:space="0" w:color="auto"/>
        <w:left w:val="none" w:sz="0" w:space="0" w:color="auto"/>
        <w:bottom w:val="none" w:sz="0" w:space="0" w:color="auto"/>
        <w:right w:val="none" w:sz="0" w:space="0" w:color="auto"/>
      </w:divBdr>
    </w:div>
    <w:div w:id="916865046">
      <w:bodyDiv w:val="1"/>
      <w:marLeft w:val="0"/>
      <w:marRight w:val="0"/>
      <w:marTop w:val="0"/>
      <w:marBottom w:val="0"/>
      <w:divBdr>
        <w:top w:val="none" w:sz="0" w:space="0" w:color="auto"/>
        <w:left w:val="none" w:sz="0" w:space="0" w:color="auto"/>
        <w:bottom w:val="none" w:sz="0" w:space="0" w:color="auto"/>
        <w:right w:val="none" w:sz="0" w:space="0" w:color="auto"/>
      </w:divBdr>
      <w:divsChild>
        <w:div w:id="883517514">
          <w:marLeft w:val="0"/>
          <w:marRight w:val="0"/>
          <w:marTop w:val="0"/>
          <w:marBottom w:val="0"/>
          <w:divBdr>
            <w:top w:val="none" w:sz="0" w:space="0" w:color="auto"/>
            <w:left w:val="none" w:sz="0" w:space="0" w:color="auto"/>
            <w:bottom w:val="none" w:sz="0" w:space="0" w:color="auto"/>
            <w:right w:val="none" w:sz="0" w:space="0" w:color="auto"/>
          </w:divBdr>
        </w:div>
        <w:div w:id="1936282504">
          <w:marLeft w:val="0"/>
          <w:marRight w:val="0"/>
          <w:marTop w:val="0"/>
          <w:marBottom w:val="0"/>
          <w:divBdr>
            <w:top w:val="none" w:sz="0" w:space="0" w:color="auto"/>
            <w:left w:val="none" w:sz="0" w:space="0" w:color="auto"/>
            <w:bottom w:val="none" w:sz="0" w:space="0" w:color="auto"/>
            <w:right w:val="none" w:sz="0" w:space="0" w:color="auto"/>
          </w:divBdr>
        </w:div>
      </w:divsChild>
    </w:div>
    <w:div w:id="926429049">
      <w:bodyDiv w:val="1"/>
      <w:marLeft w:val="0"/>
      <w:marRight w:val="0"/>
      <w:marTop w:val="0"/>
      <w:marBottom w:val="0"/>
      <w:divBdr>
        <w:top w:val="none" w:sz="0" w:space="0" w:color="auto"/>
        <w:left w:val="none" w:sz="0" w:space="0" w:color="auto"/>
        <w:bottom w:val="none" w:sz="0" w:space="0" w:color="auto"/>
        <w:right w:val="none" w:sz="0" w:space="0" w:color="auto"/>
      </w:divBdr>
    </w:div>
    <w:div w:id="931009917">
      <w:bodyDiv w:val="1"/>
      <w:marLeft w:val="0"/>
      <w:marRight w:val="0"/>
      <w:marTop w:val="0"/>
      <w:marBottom w:val="0"/>
      <w:divBdr>
        <w:top w:val="none" w:sz="0" w:space="0" w:color="auto"/>
        <w:left w:val="none" w:sz="0" w:space="0" w:color="auto"/>
        <w:bottom w:val="none" w:sz="0" w:space="0" w:color="auto"/>
        <w:right w:val="none" w:sz="0" w:space="0" w:color="auto"/>
      </w:divBdr>
    </w:div>
    <w:div w:id="933977464">
      <w:bodyDiv w:val="1"/>
      <w:marLeft w:val="0"/>
      <w:marRight w:val="0"/>
      <w:marTop w:val="0"/>
      <w:marBottom w:val="0"/>
      <w:divBdr>
        <w:top w:val="none" w:sz="0" w:space="0" w:color="auto"/>
        <w:left w:val="none" w:sz="0" w:space="0" w:color="auto"/>
        <w:bottom w:val="none" w:sz="0" w:space="0" w:color="auto"/>
        <w:right w:val="none" w:sz="0" w:space="0" w:color="auto"/>
      </w:divBdr>
    </w:div>
    <w:div w:id="947658289">
      <w:bodyDiv w:val="1"/>
      <w:marLeft w:val="0"/>
      <w:marRight w:val="0"/>
      <w:marTop w:val="0"/>
      <w:marBottom w:val="0"/>
      <w:divBdr>
        <w:top w:val="none" w:sz="0" w:space="0" w:color="auto"/>
        <w:left w:val="none" w:sz="0" w:space="0" w:color="auto"/>
        <w:bottom w:val="none" w:sz="0" w:space="0" w:color="auto"/>
        <w:right w:val="none" w:sz="0" w:space="0" w:color="auto"/>
      </w:divBdr>
    </w:div>
    <w:div w:id="948387862">
      <w:bodyDiv w:val="1"/>
      <w:marLeft w:val="0"/>
      <w:marRight w:val="0"/>
      <w:marTop w:val="0"/>
      <w:marBottom w:val="0"/>
      <w:divBdr>
        <w:top w:val="none" w:sz="0" w:space="0" w:color="auto"/>
        <w:left w:val="none" w:sz="0" w:space="0" w:color="auto"/>
        <w:bottom w:val="none" w:sz="0" w:space="0" w:color="auto"/>
        <w:right w:val="none" w:sz="0" w:space="0" w:color="auto"/>
      </w:divBdr>
    </w:div>
    <w:div w:id="954412708">
      <w:bodyDiv w:val="1"/>
      <w:marLeft w:val="0"/>
      <w:marRight w:val="0"/>
      <w:marTop w:val="0"/>
      <w:marBottom w:val="0"/>
      <w:divBdr>
        <w:top w:val="none" w:sz="0" w:space="0" w:color="auto"/>
        <w:left w:val="none" w:sz="0" w:space="0" w:color="auto"/>
        <w:bottom w:val="none" w:sz="0" w:space="0" w:color="auto"/>
        <w:right w:val="none" w:sz="0" w:space="0" w:color="auto"/>
      </w:divBdr>
    </w:div>
    <w:div w:id="957026788">
      <w:bodyDiv w:val="1"/>
      <w:marLeft w:val="0"/>
      <w:marRight w:val="0"/>
      <w:marTop w:val="0"/>
      <w:marBottom w:val="0"/>
      <w:divBdr>
        <w:top w:val="none" w:sz="0" w:space="0" w:color="auto"/>
        <w:left w:val="none" w:sz="0" w:space="0" w:color="auto"/>
        <w:bottom w:val="none" w:sz="0" w:space="0" w:color="auto"/>
        <w:right w:val="none" w:sz="0" w:space="0" w:color="auto"/>
      </w:divBdr>
    </w:div>
    <w:div w:id="957754724">
      <w:bodyDiv w:val="1"/>
      <w:marLeft w:val="0"/>
      <w:marRight w:val="0"/>
      <w:marTop w:val="0"/>
      <w:marBottom w:val="0"/>
      <w:divBdr>
        <w:top w:val="none" w:sz="0" w:space="0" w:color="auto"/>
        <w:left w:val="none" w:sz="0" w:space="0" w:color="auto"/>
        <w:bottom w:val="none" w:sz="0" w:space="0" w:color="auto"/>
        <w:right w:val="none" w:sz="0" w:space="0" w:color="auto"/>
      </w:divBdr>
    </w:div>
    <w:div w:id="966930310">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1010525600">
      <w:bodyDiv w:val="1"/>
      <w:marLeft w:val="0"/>
      <w:marRight w:val="0"/>
      <w:marTop w:val="0"/>
      <w:marBottom w:val="0"/>
      <w:divBdr>
        <w:top w:val="none" w:sz="0" w:space="0" w:color="auto"/>
        <w:left w:val="none" w:sz="0" w:space="0" w:color="auto"/>
        <w:bottom w:val="none" w:sz="0" w:space="0" w:color="auto"/>
        <w:right w:val="none" w:sz="0" w:space="0" w:color="auto"/>
      </w:divBdr>
    </w:div>
    <w:div w:id="1027876595">
      <w:bodyDiv w:val="1"/>
      <w:marLeft w:val="0"/>
      <w:marRight w:val="0"/>
      <w:marTop w:val="0"/>
      <w:marBottom w:val="0"/>
      <w:divBdr>
        <w:top w:val="none" w:sz="0" w:space="0" w:color="auto"/>
        <w:left w:val="none" w:sz="0" w:space="0" w:color="auto"/>
        <w:bottom w:val="none" w:sz="0" w:space="0" w:color="auto"/>
        <w:right w:val="none" w:sz="0" w:space="0" w:color="auto"/>
      </w:divBdr>
    </w:div>
    <w:div w:id="1042443221">
      <w:bodyDiv w:val="1"/>
      <w:marLeft w:val="0"/>
      <w:marRight w:val="0"/>
      <w:marTop w:val="0"/>
      <w:marBottom w:val="0"/>
      <w:divBdr>
        <w:top w:val="none" w:sz="0" w:space="0" w:color="auto"/>
        <w:left w:val="none" w:sz="0" w:space="0" w:color="auto"/>
        <w:bottom w:val="none" w:sz="0" w:space="0" w:color="auto"/>
        <w:right w:val="none" w:sz="0" w:space="0" w:color="auto"/>
      </w:divBdr>
    </w:div>
    <w:div w:id="1049647027">
      <w:bodyDiv w:val="1"/>
      <w:marLeft w:val="0"/>
      <w:marRight w:val="0"/>
      <w:marTop w:val="0"/>
      <w:marBottom w:val="0"/>
      <w:divBdr>
        <w:top w:val="none" w:sz="0" w:space="0" w:color="auto"/>
        <w:left w:val="none" w:sz="0" w:space="0" w:color="auto"/>
        <w:bottom w:val="none" w:sz="0" w:space="0" w:color="auto"/>
        <w:right w:val="none" w:sz="0" w:space="0" w:color="auto"/>
      </w:divBdr>
    </w:div>
    <w:div w:id="1059748394">
      <w:bodyDiv w:val="1"/>
      <w:marLeft w:val="0"/>
      <w:marRight w:val="0"/>
      <w:marTop w:val="0"/>
      <w:marBottom w:val="0"/>
      <w:divBdr>
        <w:top w:val="none" w:sz="0" w:space="0" w:color="auto"/>
        <w:left w:val="none" w:sz="0" w:space="0" w:color="auto"/>
        <w:bottom w:val="none" w:sz="0" w:space="0" w:color="auto"/>
        <w:right w:val="none" w:sz="0" w:space="0" w:color="auto"/>
      </w:divBdr>
    </w:div>
    <w:div w:id="1063606331">
      <w:bodyDiv w:val="1"/>
      <w:marLeft w:val="0"/>
      <w:marRight w:val="0"/>
      <w:marTop w:val="0"/>
      <w:marBottom w:val="0"/>
      <w:divBdr>
        <w:top w:val="none" w:sz="0" w:space="0" w:color="auto"/>
        <w:left w:val="none" w:sz="0" w:space="0" w:color="auto"/>
        <w:bottom w:val="none" w:sz="0" w:space="0" w:color="auto"/>
        <w:right w:val="none" w:sz="0" w:space="0" w:color="auto"/>
      </w:divBdr>
    </w:div>
    <w:div w:id="1068845799">
      <w:bodyDiv w:val="1"/>
      <w:marLeft w:val="0"/>
      <w:marRight w:val="0"/>
      <w:marTop w:val="0"/>
      <w:marBottom w:val="0"/>
      <w:divBdr>
        <w:top w:val="none" w:sz="0" w:space="0" w:color="auto"/>
        <w:left w:val="none" w:sz="0" w:space="0" w:color="auto"/>
        <w:bottom w:val="none" w:sz="0" w:space="0" w:color="auto"/>
        <w:right w:val="none" w:sz="0" w:space="0" w:color="auto"/>
      </w:divBdr>
    </w:div>
    <w:div w:id="1068917303">
      <w:bodyDiv w:val="1"/>
      <w:marLeft w:val="0"/>
      <w:marRight w:val="0"/>
      <w:marTop w:val="0"/>
      <w:marBottom w:val="0"/>
      <w:divBdr>
        <w:top w:val="none" w:sz="0" w:space="0" w:color="auto"/>
        <w:left w:val="none" w:sz="0" w:space="0" w:color="auto"/>
        <w:bottom w:val="none" w:sz="0" w:space="0" w:color="auto"/>
        <w:right w:val="none" w:sz="0" w:space="0" w:color="auto"/>
      </w:divBdr>
    </w:div>
    <w:div w:id="1085539559">
      <w:bodyDiv w:val="1"/>
      <w:marLeft w:val="0"/>
      <w:marRight w:val="0"/>
      <w:marTop w:val="0"/>
      <w:marBottom w:val="0"/>
      <w:divBdr>
        <w:top w:val="none" w:sz="0" w:space="0" w:color="auto"/>
        <w:left w:val="none" w:sz="0" w:space="0" w:color="auto"/>
        <w:bottom w:val="none" w:sz="0" w:space="0" w:color="auto"/>
        <w:right w:val="none" w:sz="0" w:space="0" w:color="auto"/>
      </w:divBdr>
    </w:div>
    <w:div w:id="1147669820">
      <w:bodyDiv w:val="1"/>
      <w:marLeft w:val="0"/>
      <w:marRight w:val="0"/>
      <w:marTop w:val="0"/>
      <w:marBottom w:val="0"/>
      <w:divBdr>
        <w:top w:val="none" w:sz="0" w:space="0" w:color="auto"/>
        <w:left w:val="none" w:sz="0" w:space="0" w:color="auto"/>
        <w:bottom w:val="none" w:sz="0" w:space="0" w:color="auto"/>
        <w:right w:val="none" w:sz="0" w:space="0" w:color="auto"/>
      </w:divBdr>
    </w:div>
    <w:div w:id="1151405447">
      <w:bodyDiv w:val="1"/>
      <w:marLeft w:val="0"/>
      <w:marRight w:val="0"/>
      <w:marTop w:val="0"/>
      <w:marBottom w:val="0"/>
      <w:divBdr>
        <w:top w:val="none" w:sz="0" w:space="0" w:color="auto"/>
        <w:left w:val="none" w:sz="0" w:space="0" w:color="auto"/>
        <w:bottom w:val="none" w:sz="0" w:space="0" w:color="auto"/>
        <w:right w:val="none" w:sz="0" w:space="0" w:color="auto"/>
      </w:divBdr>
    </w:div>
    <w:div w:id="1157914116">
      <w:bodyDiv w:val="1"/>
      <w:marLeft w:val="0"/>
      <w:marRight w:val="0"/>
      <w:marTop w:val="0"/>
      <w:marBottom w:val="0"/>
      <w:divBdr>
        <w:top w:val="none" w:sz="0" w:space="0" w:color="auto"/>
        <w:left w:val="none" w:sz="0" w:space="0" w:color="auto"/>
        <w:bottom w:val="none" w:sz="0" w:space="0" w:color="auto"/>
        <w:right w:val="none" w:sz="0" w:space="0" w:color="auto"/>
      </w:divBdr>
    </w:div>
    <w:div w:id="1197043313">
      <w:bodyDiv w:val="1"/>
      <w:marLeft w:val="0"/>
      <w:marRight w:val="0"/>
      <w:marTop w:val="0"/>
      <w:marBottom w:val="0"/>
      <w:divBdr>
        <w:top w:val="none" w:sz="0" w:space="0" w:color="auto"/>
        <w:left w:val="none" w:sz="0" w:space="0" w:color="auto"/>
        <w:bottom w:val="none" w:sz="0" w:space="0" w:color="auto"/>
        <w:right w:val="none" w:sz="0" w:space="0" w:color="auto"/>
      </w:divBdr>
    </w:div>
    <w:div w:id="1202212393">
      <w:bodyDiv w:val="1"/>
      <w:marLeft w:val="0"/>
      <w:marRight w:val="0"/>
      <w:marTop w:val="0"/>
      <w:marBottom w:val="0"/>
      <w:divBdr>
        <w:top w:val="none" w:sz="0" w:space="0" w:color="auto"/>
        <w:left w:val="none" w:sz="0" w:space="0" w:color="auto"/>
        <w:bottom w:val="none" w:sz="0" w:space="0" w:color="auto"/>
        <w:right w:val="none" w:sz="0" w:space="0" w:color="auto"/>
      </w:divBdr>
    </w:div>
    <w:div w:id="1203640576">
      <w:bodyDiv w:val="1"/>
      <w:marLeft w:val="0"/>
      <w:marRight w:val="0"/>
      <w:marTop w:val="0"/>
      <w:marBottom w:val="0"/>
      <w:divBdr>
        <w:top w:val="none" w:sz="0" w:space="0" w:color="auto"/>
        <w:left w:val="none" w:sz="0" w:space="0" w:color="auto"/>
        <w:bottom w:val="none" w:sz="0" w:space="0" w:color="auto"/>
        <w:right w:val="none" w:sz="0" w:space="0" w:color="auto"/>
      </w:divBdr>
    </w:div>
    <w:div w:id="1216503923">
      <w:bodyDiv w:val="1"/>
      <w:marLeft w:val="0"/>
      <w:marRight w:val="0"/>
      <w:marTop w:val="0"/>
      <w:marBottom w:val="0"/>
      <w:divBdr>
        <w:top w:val="none" w:sz="0" w:space="0" w:color="auto"/>
        <w:left w:val="none" w:sz="0" w:space="0" w:color="auto"/>
        <w:bottom w:val="none" w:sz="0" w:space="0" w:color="auto"/>
        <w:right w:val="none" w:sz="0" w:space="0" w:color="auto"/>
      </w:divBdr>
    </w:div>
    <w:div w:id="1216551646">
      <w:bodyDiv w:val="1"/>
      <w:marLeft w:val="0"/>
      <w:marRight w:val="0"/>
      <w:marTop w:val="0"/>
      <w:marBottom w:val="0"/>
      <w:divBdr>
        <w:top w:val="none" w:sz="0" w:space="0" w:color="auto"/>
        <w:left w:val="none" w:sz="0" w:space="0" w:color="auto"/>
        <w:bottom w:val="none" w:sz="0" w:space="0" w:color="auto"/>
        <w:right w:val="none" w:sz="0" w:space="0" w:color="auto"/>
      </w:divBdr>
    </w:div>
    <w:div w:id="1233155093">
      <w:bodyDiv w:val="1"/>
      <w:marLeft w:val="0"/>
      <w:marRight w:val="0"/>
      <w:marTop w:val="0"/>
      <w:marBottom w:val="0"/>
      <w:divBdr>
        <w:top w:val="none" w:sz="0" w:space="0" w:color="auto"/>
        <w:left w:val="none" w:sz="0" w:space="0" w:color="auto"/>
        <w:bottom w:val="none" w:sz="0" w:space="0" w:color="auto"/>
        <w:right w:val="none" w:sz="0" w:space="0" w:color="auto"/>
      </w:divBdr>
    </w:div>
    <w:div w:id="1265579742">
      <w:bodyDiv w:val="1"/>
      <w:marLeft w:val="0"/>
      <w:marRight w:val="0"/>
      <w:marTop w:val="0"/>
      <w:marBottom w:val="0"/>
      <w:divBdr>
        <w:top w:val="none" w:sz="0" w:space="0" w:color="auto"/>
        <w:left w:val="none" w:sz="0" w:space="0" w:color="auto"/>
        <w:bottom w:val="none" w:sz="0" w:space="0" w:color="auto"/>
        <w:right w:val="none" w:sz="0" w:space="0" w:color="auto"/>
      </w:divBdr>
    </w:div>
    <w:div w:id="1282763278">
      <w:bodyDiv w:val="1"/>
      <w:marLeft w:val="0"/>
      <w:marRight w:val="0"/>
      <w:marTop w:val="0"/>
      <w:marBottom w:val="0"/>
      <w:divBdr>
        <w:top w:val="none" w:sz="0" w:space="0" w:color="auto"/>
        <w:left w:val="none" w:sz="0" w:space="0" w:color="auto"/>
        <w:bottom w:val="none" w:sz="0" w:space="0" w:color="auto"/>
        <w:right w:val="none" w:sz="0" w:space="0" w:color="auto"/>
      </w:divBdr>
    </w:div>
    <w:div w:id="1284770765">
      <w:bodyDiv w:val="1"/>
      <w:marLeft w:val="0"/>
      <w:marRight w:val="0"/>
      <w:marTop w:val="0"/>
      <w:marBottom w:val="0"/>
      <w:divBdr>
        <w:top w:val="none" w:sz="0" w:space="0" w:color="auto"/>
        <w:left w:val="none" w:sz="0" w:space="0" w:color="auto"/>
        <w:bottom w:val="none" w:sz="0" w:space="0" w:color="auto"/>
        <w:right w:val="none" w:sz="0" w:space="0" w:color="auto"/>
      </w:divBdr>
    </w:div>
    <w:div w:id="1287421767">
      <w:bodyDiv w:val="1"/>
      <w:marLeft w:val="0"/>
      <w:marRight w:val="0"/>
      <w:marTop w:val="0"/>
      <w:marBottom w:val="0"/>
      <w:divBdr>
        <w:top w:val="none" w:sz="0" w:space="0" w:color="auto"/>
        <w:left w:val="none" w:sz="0" w:space="0" w:color="auto"/>
        <w:bottom w:val="none" w:sz="0" w:space="0" w:color="auto"/>
        <w:right w:val="none" w:sz="0" w:space="0" w:color="auto"/>
      </w:divBdr>
    </w:div>
    <w:div w:id="1288781752">
      <w:bodyDiv w:val="1"/>
      <w:marLeft w:val="0"/>
      <w:marRight w:val="0"/>
      <w:marTop w:val="0"/>
      <w:marBottom w:val="0"/>
      <w:divBdr>
        <w:top w:val="none" w:sz="0" w:space="0" w:color="auto"/>
        <w:left w:val="none" w:sz="0" w:space="0" w:color="auto"/>
        <w:bottom w:val="none" w:sz="0" w:space="0" w:color="auto"/>
        <w:right w:val="none" w:sz="0" w:space="0" w:color="auto"/>
      </w:divBdr>
    </w:div>
    <w:div w:id="1302493375">
      <w:bodyDiv w:val="1"/>
      <w:marLeft w:val="0"/>
      <w:marRight w:val="0"/>
      <w:marTop w:val="0"/>
      <w:marBottom w:val="0"/>
      <w:divBdr>
        <w:top w:val="none" w:sz="0" w:space="0" w:color="auto"/>
        <w:left w:val="none" w:sz="0" w:space="0" w:color="auto"/>
        <w:bottom w:val="none" w:sz="0" w:space="0" w:color="auto"/>
        <w:right w:val="none" w:sz="0" w:space="0" w:color="auto"/>
      </w:divBdr>
    </w:div>
    <w:div w:id="1319000525">
      <w:bodyDiv w:val="1"/>
      <w:marLeft w:val="0"/>
      <w:marRight w:val="0"/>
      <w:marTop w:val="0"/>
      <w:marBottom w:val="0"/>
      <w:divBdr>
        <w:top w:val="none" w:sz="0" w:space="0" w:color="auto"/>
        <w:left w:val="none" w:sz="0" w:space="0" w:color="auto"/>
        <w:bottom w:val="none" w:sz="0" w:space="0" w:color="auto"/>
        <w:right w:val="none" w:sz="0" w:space="0" w:color="auto"/>
      </w:divBdr>
    </w:div>
    <w:div w:id="1331592726">
      <w:bodyDiv w:val="1"/>
      <w:marLeft w:val="0"/>
      <w:marRight w:val="0"/>
      <w:marTop w:val="0"/>
      <w:marBottom w:val="0"/>
      <w:divBdr>
        <w:top w:val="none" w:sz="0" w:space="0" w:color="auto"/>
        <w:left w:val="none" w:sz="0" w:space="0" w:color="auto"/>
        <w:bottom w:val="none" w:sz="0" w:space="0" w:color="auto"/>
        <w:right w:val="none" w:sz="0" w:space="0" w:color="auto"/>
      </w:divBdr>
    </w:div>
    <w:div w:id="1340082317">
      <w:bodyDiv w:val="1"/>
      <w:marLeft w:val="0"/>
      <w:marRight w:val="0"/>
      <w:marTop w:val="0"/>
      <w:marBottom w:val="0"/>
      <w:divBdr>
        <w:top w:val="none" w:sz="0" w:space="0" w:color="auto"/>
        <w:left w:val="none" w:sz="0" w:space="0" w:color="auto"/>
        <w:bottom w:val="none" w:sz="0" w:space="0" w:color="auto"/>
        <w:right w:val="none" w:sz="0" w:space="0" w:color="auto"/>
      </w:divBdr>
    </w:div>
    <w:div w:id="1341470910">
      <w:bodyDiv w:val="1"/>
      <w:marLeft w:val="0"/>
      <w:marRight w:val="0"/>
      <w:marTop w:val="0"/>
      <w:marBottom w:val="0"/>
      <w:divBdr>
        <w:top w:val="none" w:sz="0" w:space="0" w:color="auto"/>
        <w:left w:val="none" w:sz="0" w:space="0" w:color="auto"/>
        <w:bottom w:val="none" w:sz="0" w:space="0" w:color="auto"/>
        <w:right w:val="none" w:sz="0" w:space="0" w:color="auto"/>
      </w:divBdr>
    </w:div>
    <w:div w:id="1351839241">
      <w:bodyDiv w:val="1"/>
      <w:marLeft w:val="0"/>
      <w:marRight w:val="0"/>
      <w:marTop w:val="0"/>
      <w:marBottom w:val="0"/>
      <w:divBdr>
        <w:top w:val="none" w:sz="0" w:space="0" w:color="auto"/>
        <w:left w:val="none" w:sz="0" w:space="0" w:color="auto"/>
        <w:bottom w:val="none" w:sz="0" w:space="0" w:color="auto"/>
        <w:right w:val="none" w:sz="0" w:space="0" w:color="auto"/>
      </w:divBdr>
    </w:div>
    <w:div w:id="1357274942">
      <w:bodyDiv w:val="1"/>
      <w:marLeft w:val="0"/>
      <w:marRight w:val="0"/>
      <w:marTop w:val="0"/>
      <w:marBottom w:val="0"/>
      <w:divBdr>
        <w:top w:val="none" w:sz="0" w:space="0" w:color="auto"/>
        <w:left w:val="none" w:sz="0" w:space="0" w:color="auto"/>
        <w:bottom w:val="none" w:sz="0" w:space="0" w:color="auto"/>
        <w:right w:val="none" w:sz="0" w:space="0" w:color="auto"/>
      </w:divBdr>
    </w:div>
    <w:div w:id="1358264969">
      <w:bodyDiv w:val="1"/>
      <w:marLeft w:val="0"/>
      <w:marRight w:val="0"/>
      <w:marTop w:val="0"/>
      <w:marBottom w:val="0"/>
      <w:divBdr>
        <w:top w:val="none" w:sz="0" w:space="0" w:color="auto"/>
        <w:left w:val="none" w:sz="0" w:space="0" w:color="auto"/>
        <w:bottom w:val="none" w:sz="0" w:space="0" w:color="auto"/>
        <w:right w:val="none" w:sz="0" w:space="0" w:color="auto"/>
      </w:divBdr>
    </w:div>
    <w:div w:id="1371611406">
      <w:bodyDiv w:val="1"/>
      <w:marLeft w:val="0"/>
      <w:marRight w:val="0"/>
      <w:marTop w:val="0"/>
      <w:marBottom w:val="0"/>
      <w:divBdr>
        <w:top w:val="none" w:sz="0" w:space="0" w:color="auto"/>
        <w:left w:val="none" w:sz="0" w:space="0" w:color="auto"/>
        <w:bottom w:val="none" w:sz="0" w:space="0" w:color="auto"/>
        <w:right w:val="none" w:sz="0" w:space="0" w:color="auto"/>
      </w:divBdr>
    </w:div>
    <w:div w:id="1374430083">
      <w:bodyDiv w:val="1"/>
      <w:marLeft w:val="0"/>
      <w:marRight w:val="0"/>
      <w:marTop w:val="0"/>
      <w:marBottom w:val="0"/>
      <w:divBdr>
        <w:top w:val="none" w:sz="0" w:space="0" w:color="auto"/>
        <w:left w:val="none" w:sz="0" w:space="0" w:color="auto"/>
        <w:bottom w:val="none" w:sz="0" w:space="0" w:color="auto"/>
        <w:right w:val="none" w:sz="0" w:space="0" w:color="auto"/>
      </w:divBdr>
    </w:div>
    <w:div w:id="1374648432">
      <w:bodyDiv w:val="1"/>
      <w:marLeft w:val="0"/>
      <w:marRight w:val="0"/>
      <w:marTop w:val="0"/>
      <w:marBottom w:val="0"/>
      <w:divBdr>
        <w:top w:val="none" w:sz="0" w:space="0" w:color="auto"/>
        <w:left w:val="none" w:sz="0" w:space="0" w:color="auto"/>
        <w:bottom w:val="none" w:sz="0" w:space="0" w:color="auto"/>
        <w:right w:val="none" w:sz="0" w:space="0" w:color="auto"/>
      </w:divBdr>
    </w:div>
    <w:div w:id="1403944754">
      <w:bodyDiv w:val="1"/>
      <w:marLeft w:val="0"/>
      <w:marRight w:val="0"/>
      <w:marTop w:val="0"/>
      <w:marBottom w:val="0"/>
      <w:divBdr>
        <w:top w:val="none" w:sz="0" w:space="0" w:color="auto"/>
        <w:left w:val="none" w:sz="0" w:space="0" w:color="auto"/>
        <w:bottom w:val="none" w:sz="0" w:space="0" w:color="auto"/>
        <w:right w:val="none" w:sz="0" w:space="0" w:color="auto"/>
      </w:divBdr>
    </w:div>
    <w:div w:id="1411540203">
      <w:bodyDiv w:val="1"/>
      <w:marLeft w:val="0"/>
      <w:marRight w:val="0"/>
      <w:marTop w:val="0"/>
      <w:marBottom w:val="0"/>
      <w:divBdr>
        <w:top w:val="none" w:sz="0" w:space="0" w:color="auto"/>
        <w:left w:val="none" w:sz="0" w:space="0" w:color="auto"/>
        <w:bottom w:val="none" w:sz="0" w:space="0" w:color="auto"/>
        <w:right w:val="none" w:sz="0" w:space="0" w:color="auto"/>
      </w:divBdr>
    </w:div>
    <w:div w:id="1446071783">
      <w:bodyDiv w:val="1"/>
      <w:marLeft w:val="0"/>
      <w:marRight w:val="0"/>
      <w:marTop w:val="0"/>
      <w:marBottom w:val="0"/>
      <w:divBdr>
        <w:top w:val="none" w:sz="0" w:space="0" w:color="auto"/>
        <w:left w:val="none" w:sz="0" w:space="0" w:color="auto"/>
        <w:bottom w:val="none" w:sz="0" w:space="0" w:color="auto"/>
        <w:right w:val="none" w:sz="0" w:space="0" w:color="auto"/>
      </w:divBdr>
    </w:div>
    <w:div w:id="1463309799">
      <w:bodyDiv w:val="1"/>
      <w:marLeft w:val="0"/>
      <w:marRight w:val="0"/>
      <w:marTop w:val="0"/>
      <w:marBottom w:val="0"/>
      <w:divBdr>
        <w:top w:val="none" w:sz="0" w:space="0" w:color="auto"/>
        <w:left w:val="none" w:sz="0" w:space="0" w:color="auto"/>
        <w:bottom w:val="none" w:sz="0" w:space="0" w:color="auto"/>
        <w:right w:val="none" w:sz="0" w:space="0" w:color="auto"/>
      </w:divBdr>
    </w:div>
    <w:div w:id="1464694129">
      <w:bodyDiv w:val="1"/>
      <w:marLeft w:val="0"/>
      <w:marRight w:val="0"/>
      <w:marTop w:val="0"/>
      <w:marBottom w:val="0"/>
      <w:divBdr>
        <w:top w:val="none" w:sz="0" w:space="0" w:color="auto"/>
        <w:left w:val="none" w:sz="0" w:space="0" w:color="auto"/>
        <w:bottom w:val="none" w:sz="0" w:space="0" w:color="auto"/>
        <w:right w:val="none" w:sz="0" w:space="0" w:color="auto"/>
      </w:divBdr>
    </w:div>
    <w:div w:id="1465385053">
      <w:bodyDiv w:val="1"/>
      <w:marLeft w:val="0"/>
      <w:marRight w:val="0"/>
      <w:marTop w:val="0"/>
      <w:marBottom w:val="0"/>
      <w:divBdr>
        <w:top w:val="none" w:sz="0" w:space="0" w:color="auto"/>
        <w:left w:val="none" w:sz="0" w:space="0" w:color="auto"/>
        <w:bottom w:val="none" w:sz="0" w:space="0" w:color="auto"/>
        <w:right w:val="none" w:sz="0" w:space="0" w:color="auto"/>
      </w:divBdr>
    </w:div>
    <w:div w:id="1465735110">
      <w:bodyDiv w:val="1"/>
      <w:marLeft w:val="0"/>
      <w:marRight w:val="0"/>
      <w:marTop w:val="0"/>
      <w:marBottom w:val="0"/>
      <w:divBdr>
        <w:top w:val="none" w:sz="0" w:space="0" w:color="auto"/>
        <w:left w:val="none" w:sz="0" w:space="0" w:color="auto"/>
        <w:bottom w:val="none" w:sz="0" w:space="0" w:color="auto"/>
        <w:right w:val="none" w:sz="0" w:space="0" w:color="auto"/>
      </w:divBdr>
    </w:div>
    <w:div w:id="1476608365">
      <w:bodyDiv w:val="1"/>
      <w:marLeft w:val="0"/>
      <w:marRight w:val="0"/>
      <w:marTop w:val="0"/>
      <w:marBottom w:val="0"/>
      <w:divBdr>
        <w:top w:val="none" w:sz="0" w:space="0" w:color="auto"/>
        <w:left w:val="none" w:sz="0" w:space="0" w:color="auto"/>
        <w:bottom w:val="none" w:sz="0" w:space="0" w:color="auto"/>
        <w:right w:val="none" w:sz="0" w:space="0" w:color="auto"/>
      </w:divBdr>
    </w:div>
    <w:div w:id="1492326597">
      <w:bodyDiv w:val="1"/>
      <w:marLeft w:val="0"/>
      <w:marRight w:val="0"/>
      <w:marTop w:val="0"/>
      <w:marBottom w:val="0"/>
      <w:divBdr>
        <w:top w:val="none" w:sz="0" w:space="0" w:color="auto"/>
        <w:left w:val="none" w:sz="0" w:space="0" w:color="auto"/>
        <w:bottom w:val="none" w:sz="0" w:space="0" w:color="auto"/>
        <w:right w:val="none" w:sz="0" w:space="0" w:color="auto"/>
      </w:divBdr>
    </w:div>
    <w:div w:id="1509902995">
      <w:bodyDiv w:val="1"/>
      <w:marLeft w:val="0"/>
      <w:marRight w:val="0"/>
      <w:marTop w:val="0"/>
      <w:marBottom w:val="0"/>
      <w:divBdr>
        <w:top w:val="none" w:sz="0" w:space="0" w:color="auto"/>
        <w:left w:val="none" w:sz="0" w:space="0" w:color="auto"/>
        <w:bottom w:val="none" w:sz="0" w:space="0" w:color="auto"/>
        <w:right w:val="none" w:sz="0" w:space="0" w:color="auto"/>
      </w:divBdr>
    </w:div>
    <w:div w:id="1510868167">
      <w:bodyDiv w:val="1"/>
      <w:marLeft w:val="0"/>
      <w:marRight w:val="0"/>
      <w:marTop w:val="0"/>
      <w:marBottom w:val="0"/>
      <w:divBdr>
        <w:top w:val="none" w:sz="0" w:space="0" w:color="auto"/>
        <w:left w:val="none" w:sz="0" w:space="0" w:color="auto"/>
        <w:bottom w:val="none" w:sz="0" w:space="0" w:color="auto"/>
        <w:right w:val="none" w:sz="0" w:space="0" w:color="auto"/>
      </w:divBdr>
    </w:div>
    <w:div w:id="1523663318">
      <w:bodyDiv w:val="1"/>
      <w:marLeft w:val="0"/>
      <w:marRight w:val="0"/>
      <w:marTop w:val="0"/>
      <w:marBottom w:val="0"/>
      <w:divBdr>
        <w:top w:val="none" w:sz="0" w:space="0" w:color="auto"/>
        <w:left w:val="none" w:sz="0" w:space="0" w:color="auto"/>
        <w:bottom w:val="none" w:sz="0" w:space="0" w:color="auto"/>
        <w:right w:val="none" w:sz="0" w:space="0" w:color="auto"/>
      </w:divBdr>
    </w:div>
    <w:div w:id="1537038812">
      <w:bodyDiv w:val="1"/>
      <w:marLeft w:val="0"/>
      <w:marRight w:val="0"/>
      <w:marTop w:val="0"/>
      <w:marBottom w:val="0"/>
      <w:divBdr>
        <w:top w:val="none" w:sz="0" w:space="0" w:color="auto"/>
        <w:left w:val="none" w:sz="0" w:space="0" w:color="auto"/>
        <w:bottom w:val="none" w:sz="0" w:space="0" w:color="auto"/>
        <w:right w:val="none" w:sz="0" w:space="0" w:color="auto"/>
      </w:divBdr>
    </w:div>
    <w:div w:id="1550216418">
      <w:bodyDiv w:val="1"/>
      <w:marLeft w:val="0"/>
      <w:marRight w:val="0"/>
      <w:marTop w:val="0"/>
      <w:marBottom w:val="0"/>
      <w:divBdr>
        <w:top w:val="none" w:sz="0" w:space="0" w:color="auto"/>
        <w:left w:val="none" w:sz="0" w:space="0" w:color="auto"/>
        <w:bottom w:val="none" w:sz="0" w:space="0" w:color="auto"/>
        <w:right w:val="none" w:sz="0" w:space="0" w:color="auto"/>
      </w:divBdr>
    </w:div>
    <w:div w:id="1551989594">
      <w:bodyDiv w:val="1"/>
      <w:marLeft w:val="0"/>
      <w:marRight w:val="0"/>
      <w:marTop w:val="0"/>
      <w:marBottom w:val="0"/>
      <w:divBdr>
        <w:top w:val="none" w:sz="0" w:space="0" w:color="auto"/>
        <w:left w:val="none" w:sz="0" w:space="0" w:color="auto"/>
        <w:bottom w:val="none" w:sz="0" w:space="0" w:color="auto"/>
        <w:right w:val="none" w:sz="0" w:space="0" w:color="auto"/>
      </w:divBdr>
    </w:div>
    <w:div w:id="1582056323">
      <w:bodyDiv w:val="1"/>
      <w:marLeft w:val="0"/>
      <w:marRight w:val="0"/>
      <w:marTop w:val="0"/>
      <w:marBottom w:val="0"/>
      <w:divBdr>
        <w:top w:val="none" w:sz="0" w:space="0" w:color="auto"/>
        <w:left w:val="none" w:sz="0" w:space="0" w:color="auto"/>
        <w:bottom w:val="none" w:sz="0" w:space="0" w:color="auto"/>
        <w:right w:val="none" w:sz="0" w:space="0" w:color="auto"/>
      </w:divBdr>
    </w:div>
    <w:div w:id="1589583454">
      <w:bodyDiv w:val="1"/>
      <w:marLeft w:val="0"/>
      <w:marRight w:val="0"/>
      <w:marTop w:val="0"/>
      <w:marBottom w:val="0"/>
      <w:divBdr>
        <w:top w:val="none" w:sz="0" w:space="0" w:color="auto"/>
        <w:left w:val="none" w:sz="0" w:space="0" w:color="auto"/>
        <w:bottom w:val="none" w:sz="0" w:space="0" w:color="auto"/>
        <w:right w:val="none" w:sz="0" w:space="0" w:color="auto"/>
      </w:divBdr>
    </w:div>
    <w:div w:id="1598437624">
      <w:bodyDiv w:val="1"/>
      <w:marLeft w:val="0"/>
      <w:marRight w:val="0"/>
      <w:marTop w:val="0"/>
      <w:marBottom w:val="0"/>
      <w:divBdr>
        <w:top w:val="none" w:sz="0" w:space="0" w:color="auto"/>
        <w:left w:val="none" w:sz="0" w:space="0" w:color="auto"/>
        <w:bottom w:val="none" w:sz="0" w:space="0" w:color="auto"/>
        <w:right w:val="none" w:sz="0" w:space="0" w:color="auto"/>
      </w:divBdr>
    </w:div>
    <w:div w:id="1602647339">
      <w:bodyDiv w:val="1"/>
      <w:marLeft w:val="0"/>
      <w:marRight w:val="0"/>
      <w:marTop w:val="0"/>
      <w:marBottom w:val="0"/>
      <w:divBdr>
        <w:top w:val="none" w:sz="0" w:space="0" w:color="auto"/>
        <w:left w:val="none" w:sz="0" w:space="0" w:color="auto"/>
        <w:bottom w:val="none" w:sz="0" w:space="0" w:color="auto"/>
        <w:right w:val="none" w:sz="0" w:space="0" w:color="auto"/>
      </w:divBdr>
    </w:div>
    <w:div w:id="1616331302">
      <w:bodyDiv w:val="1"/>
      <w:marLeft w:val="0"/>
      <w:marRight w:val="0"/>
      <w:marTop w:val="0"/>
      <w:marBottom w:val="0"/>
      <w:divBdr>
        <w:top w:val="none" w:sz="0" w:space="0" w:color="auto"/>
        <w:left w:val="none" w:sz="0" w:space="0" w:color="auto"/>
        <w:bottom w:val="none" w:sz="0" w:space="0" w:color="auto"/>
        <w:right w:val="none" w:sz="0" w:space="0" w:color="auto"/>
      </w:divBdr>
    </w:div>
    <w:div w:id="1624070246">
      <w:bodyDiv w:val="1"/>
      <w:marLeft w:val="0"/>
      <w:marRight w:val="0"/>
      <w:marTop w:val="0"/>
      <w:marBottom w:val="0"/>
      <w:divBdr>
        <w:top w:val="none" w:sz="0" w:space="0" w:color="auto"/>
        <w:left w:val="none" w:sz="0" w:space="0" w:color="auto"/>
        <w:bottom w:val="none" w:sz="0" w:space="0" w:color="auto"/>
        <w:right w:val="none" w:sz="0" w:space="0" w:color="auto"/>
      </w:divBdr>
    </w:div>
    <w:div w:id="1624188398">
      <w:bodyDiv w:val="1"/>
      <w:marLeft w:val="0"/>
      <w:marRight w:val="0"/>
      <w:marTop w:val="0"/>
      <w:marBottom w:val="0"/>
      <w:divBdr>
        <w:top w:val="none" w:sz="0" w:space="0" w:color="auto"/>
        <w:left w:val="none" w:sz="0" w:space="0" w:color="auto"/>
        <w:bottom w:val="none" w:sz="0" w:space="0" w:color="auto"/>
        <w:right w:val="none" w:sz="0" w:space="0" w:color="auto"/>
      </w:divBdr>
    </w:div>
    <w:div w:id="1625310223">
      <w:bodyDiv w:val="1"/>
      <w:marLeft w:val="0"/>
      <w:marRight w:val="0"/>
      <w:marTop w:val="0"/>
      <w:marBottom w:val="0"/>
      <w:divBdr>
        <w:top w:val="none" w:sz="0" w:space="0" w:color="auto"/>
        <w:left w:val="none" w:sz="0" w:space="0" w:color="auto"/>
        <w:bottom w:val="none" w:sz="0" w:space="0" w:color="auto"/>
        <w:right w:val="none" w:sz="0" w:space="0" w:color="auto"/>
      </w:divBdr>
    </w:div>
    <w:div w:id="1628581061">
      <w:bodyDiv w:val="1"/>
      <w:marLeft w:val="0"/>
      <w:marRight w:val="0"/>
      <w:marTop w:val="0"/>
      <w:marBottom w:val="0"/>
      <w:divBdr>
        <w:top w:val="none" w:sz="0" w:space="0" w:color="auto"/>
        <w:left w:val="none" w:sz="0" w:space="0" w:color="auto"/>
        <w:bottom w:val="none" w:sz="0" w:space="0" w:color="auto"/>
        <w:right w:val="none" w:sz="0" w:space="0" w:color="auto"/>
      </w:divBdr>
    </w:div>
    <w:div w:id="1634948656">
      <w:bodyDiv w:val="1"/>
      <w:marLeft w:val="0"/>
      <w:marRight w:val="0"/>
      <w:marTop w:val="0"/>
      <w:marBottom w:val="0"/>
      <w:divBdr>
        <w:top w:val="none" w:sz="0" w:space="0" w:color="auto"/>
        <w:left w:val="none" w:sz="0" w:space="0" w:color="auto"/>
        <w:bottom w:val="none" w:sz="0" w:space="0" w:color="auto"/>
        <w:right w:val="none" w:sz="0" w:space="0" w:color="auto"/>
      </w:divBdr>
    </w:div>
    <w:div w:id="1651514674">
      <w:bodyDiv w:val="1"/>
      <w:marLeft w:val="0"/>
      <w:marRight w:val="0"/>
      <w:marTop w:val="0"/>
      <w:marBottom w:val="0"/>
      <w:divBdr>
        <w:top w:val="none" w:sz="0" w:space="0" w:color="auto"/>
        <w:left w:val="none" w:sz="0" w:space="0" w:color="auto"/>
        <w:bottom w:val="none" w:sz="0" w:space="0" w:color="auto"/>
        <w:right w:val="none" w:sz="0" w:space="0" w:color="auto"/>
      </w:divBdr>
    </w:div>
    <w:div w:id="1653216494">
      <w:bodyDiv w:val="1"/>
      <w:marLeft w:val="0"/>
      <w:marRight w:val="0"/>
      <w:marTop w:val="0"/>
      <w:marBottom w:val="0"/>
      <w:divBdr>
        <w:top w:val="none" w:sz="0" w:space="0" w:color="auto"/>
        <w:left w:val="none" w:sz="0" w:space="0" w:color="auto"/>
        <w:bottom w:val="none" w:sz="0" w:space="0" w:color="auto"/>
        <w:right w:val="none" w:sz="0" w:space="0" w:color="auto"/>
      </w:divBdr>
    </w:div>
    <w:div w:id="1653558844">
      <w:bodyDiv w:val="1"/>
      <w:marLeft w:val="0"/>
      <w:marRight w:val="0"/>
      <w:marTop w:val="0"/>
      <w:marBottom w:val="0"/>
      <w:divBdr>
        <w:top w:val="none" w:sz="0" w:space="0" w:color="auto"/>
        <w:left w:val="none" w:sz="0" w:space="0" w:color="auto"/>
        <w:bottom w:val="none" w:sz="0" w:space="0" w:color="auto"/>
        <w:right w:val="none" w:sz="0" w:space="0" w:color="auto"/>
      </w:divBdr>
    </w:div>
    <w:div w:id="1662074414">
      <w:bodyDiv w:val="1"/>
      <w:marLeft w:val="0"/>
      <w:marRight w:val="0"/>
      <w:marTop w:val="0"/>
      <w:marBottom w:val="0"/>
      <w:divBdr>
        <w:top w:val="none" w:sz="0" w:space="0" w:color="auto"/>
        <w:left w:val="none" w:sz="0" w:space="0" w:color="auto"/>
        <w:bottom w:val="none" w:sz="0" w:space="0" w:color="auto"/>
        <w:right w:val="none" w:sz="0" w:space="0" w:color="auto"/>
      </w:divBdr>
    </w:div>
    <w:div w:id="1676804437">
      <w:bodyDiv w:val="1"/>
      <w:marLeft w:val="0"/>
      <w:marRight w:val="0"/>
      <w:marTop w:val="0"/>
      <w:marBottom w:val="0"/>
      <w:divBdr>
        <w:top w:val="none" w:sz="0" w:space="0" w:color="auto"/>
        <w:left w:val="none" w:sz="0" w:space="0" w:color="auto"/>
        <w:bottom w:val="none" w:sz="0" w:space="0" w:color="auto"/>
        <w:right w:val="none" w:sz="0" w:space="0" w:color="auto"/>
      </w:divBdr>
    </w:div>
    <w:div w:id="1685476173">
      <w:bodyDiv w:val="1"/>
      <w:marLeft w:val="0"/>
      <w:marRight w:val="0"/>
      <w:marTop w:val="0"/>
      <w:marBottom w:val="0"/>
      <w:divBdr>
        <w:top w:val="none" w:sz="0" w:space="0" w:color="auto"/>
        <w:left w:val="none" w:sz="0" w:space="0" w:color="auto"/>
        <w:bottom w:val="none" w:sz="0" w:space="0" w:color="auto"/>
        <w:right w:val="none" w:sz="0" w:space="0" w:color="auto"/>
      </w:divBdr>
    </w:div>
    <w:div w:id="1693342570">
      <w:bodyDiv w:val="1"/>
      <w:marLeft w:val="0"/>
      <w:marRight w:val="0"/>
      <w:marTop w:val="0"/>
      <w:marBottom w:val="0"/>
      <w:divBdr>
        <w:top w:val="none" w:sz="0" w:space="0" w:color="auto"/>
        <w:left w:val="none" w:sz="0" w:space="0" w:color="auto"/>
        <w:bottom w:val="none" w:sz="0" w:space="0" w:color="auto"/>
        <w:right w:val="none" w:sz="0" w:space="0" w:color="auto"/>
      </w:divBdr>
    </w:div>
    <w:div w:id="1702824909">
      <w:bodyDiv w:val="1"/>
      <w:marLeft w:val="0"/>
      <w:marRight w:val="0"/>
      <w:marTop w:val="0"/>
      <w:marBottom w:val="0"/>
      <w:divBdr>
        <w:top w:val="none" w:sz="0" w:space="0" w:color="auto"/>
        <w:left w:val="none" w:sz="0" w:space="0" w:color="auto"/>
        <w:bottom w:val="none" w:sz="0" w:space="0" w:color="auto"/>
        <w:right w:val="none" w:sz="0" w:space="0" w:color="auto"/>
      </w:divBdr>
    </w:div>
    <w:div w:id="1705904694">
      <w:bodyDiv w:val="1"/>
      <w:marLeft w:val="0"/>
      <w:marRight w:val="0"/>
      <w:marTop w:val="0"/>
      <w:marBottom w:val="0"/>
      <w:divBdr>
        <w:top w:val="none" w:sz="0" w:space="0" w:color="auto"/>
        <w:left w:val="none" w:sz="0" w:space="0" w:color="auto"/>
        <w:bottom w:val="none" w:sz="0" w:space="0" w:color="auto"/>
        <w:right w:val="none" w:sz="0" w:space="0" w:color="auto"/>
      </w:divBdr>
    </w:div>
    <w:div w:id="1722947449">
      <w:bodyDiv w:val="1"/>
      <w:marLeft w:val="0"/>
      <w:marRight w:val="0"/>
      <w:marTop w:val="0"/>
      <w:marBottom w:val="0"/>
      <w:divBdr>
        <w:top w:val="none" w:sz="0" w:space="0" w:color="auto"/>
        <w:left w:val="none" w:sz="0" w:space="0" w:color="auto"/>
        <w:bottom w:val="none" w:sz="0" w:space="0" w:color="auto"/>
        <w:right w:val="none" w:sz="0" w:space="0" w:color="auto"/>
      </w:divBdr>
    </w:div>
    <w:div w:id="1747721325">
      <w:bodyDiv w:val="1"/>
      <w:marLeft w:val="0"/>
      <w:marRight w:val="0"/>
      <w:marTop w:val="0"/>
      <w:marBottom w:val="0"/>
      <w:divBdr>
        <w:top w:val="none" w:sz="0" w:space="0" w:color="auto"/>
        <w:left w:val="none" w:sz="0" w:space="0" w:color="auto"/>
        <w:bottom w:val="none" w:sz="0" w:space="0" w:color="auto"/>
        <w:right w:val="none" w:sz="0" w:space="0" w:color="auto"/>
      </w:divBdr>
    </w:div>
    <w:div w:id="1755933265">
      <w:bodyDiv w:val="1"/>
      <w:marLeft w:val="0"/>
      <w:marRight w:val="0"/>
      <w:marTop w:val="0"/>
      <w:marBottom w:val="0"/>
      <w:divBdr>
        <w:top w:val="none" w:sz="0" w:space="0" w:color="auto"/>
        <w:left w:val="none" w:sz="0" w:space="0" w:color="auto"/>
        <w:bottom w:val="none" w:sz="0" w:space="0" w:color="auto"/>
        <w:right w:val="none" w:sz="0" w:space="0" w:color="auto"/>
      </w:divBdr>
    </w:div>
    <w:div w:id="1760256001">
      <w:bodyDiv w:val="1"/>
      <w:marLeft w:val="0"/>
      <w:marRight w:val="0"/>
      <w:marTop w:val="0"/>
      <w:marBottom w:val="0"/>
      <w:divBdr>
        <w:top w:val="none" w:sz="0" w:space="0" w:color="auto"/>
        <w:left w:val="none" w:sz="0" w:space="0" w:color="auto"/>
        <w:bottom w:val="none" w:sz="0" w:space="0" w:color="auto"/>
        <w:right w:val="none" w:sz="0" w:space="0" w:color="auto"/>
      </w:divBdr>
    </w:div>
    <w:div w:id="1766534788">
      <w:bodyDiv w:val="1"/>
      <w:marLeft w:val="0"/>
      <w:marRight w:val="0"/>
      <w:marTop w:val="0"/>
      <w:marBottom w:val="0"/>
      <w:divBdr>
        <w:top w:val="none" w:sz="0" w:space="0" w:color="auto"/>
        <w:left w:val="none" w:sz="0" w:space="0" w:color="auto"/>
        <w:bottom w:val="none" w:sz="0" w:space="0" w:color="auto"/>
        <w:right w:val="none" w:sz="0" w:space="0" w:color="auto"/>
      </w:divBdr>
      <w:divsChild>
        <w:div w:id="1825584473">
          <w:marLeft w:val="0"/>
          <w:marRight w:val="0"/>
          <w:marTop w:val="0"/>
          <w:marBottom w:val="120"/>
          <w:divBdr>
            <w:top w:val="none" w:sz="0" w:space="0" w:color="auto"/>
            <w:left w:val="none" w:sz="0" w:space="0" w:color="auto"/>
            <w:bottom w:val="none" w:sz="0" w:space="0" w:color="auto"/>
            <w:right w:val="none" w:sz="0" w:space="0" w:color="auto"/>
          </w:divBdr>
        </w:div>
      </w:divsChild>
    </w:div>
    <w:div w:id="1780024425">
      <w:bodyDiv w:val="1"/>
      <w:marLeft w:val="0"/>
      <w:marRight w:val="0"/>
      <w:marTop w:val="0"/>
      <w:marBottom w:val="0"/>
      <w:divBdr>
        <w:top w:val="none" w:sz="0" w:space="0" w:color="auto"/>
        <w:left w:val="none" w:sz="0" w:space="0" w:color="auto"/>
        <w:bottom w:val="none" w:sz="0" w:space="0" w:color="auto"/>
        <w:right w:val="none" w:sz="0" w:space="0" w:color="auto"/>
      </w:divBdr>
    </w:div>
    <w:div w:id="1784617490">
      <w:bodyDiv w:val="1"/>
      <w:marLeft w:val="0"/>
      <w:marRight w:val="0"/>
      <w:marTop w:val="0"/>
      <w:marBottom w:val="0"/>
      <w:divBdr>
        <w:top w:val="none" w:sz="0" w:space="0" w:color="auto"/>
        <w:left w:val="none" w:sz="0" w:space="0" w:color="auto"/>
        <w:bottom w:val="none" w:sz="0" w:space="0" w:color="auto"/>
        <w:right w:val="none" w:sz="0" w:space="0" w:color="auto"/>
      </w:divBdr>
    </w:div>
    <w:div w:id="1825270943">
      <w:bodyDiv w:val="1"/>
      <w:marLeft w:val="0"/>
      <w:marRight w:val="0"/>
      <w:marTop w:val="0"/>
      <w:marBottom w:val="0"/>
      <w:divBdr>
        <w:top w:val="none" w:sz="0" w:space="0" w:color="auto"/>
        <w:left w:val="none" w:sz="0" w:space="0" w:color="auto"/>
        <w:bottom w:val="none" w:sz="0" w:space="0" w:color="auto"/>
        <w:right w:val="none" w:sz="0" w:space="0" w:color="auto"/>
      </w:divBdr>
    </w:div>
    <w:div w:id="1830947039">
      <w:bodyDiv w:val="1"/>
      <w:marLeft w:val="0"/>
      <w:marRight w:val="0"/>
      <w:marTop w:val="0"/>
      <w:marBottom w:val="0"/>
      <w:divBdr>
        <w:top w:val="none" w:sz="0" w:space="0" w:color="auto"/>
        <w:left w:val="none" w:sz="0" w:space="0" w:color="auto"/>
        <w:bottom w:val="none" w:sz="0" w:space="0" w:color="auto"/>
        <w:right w:val="none" w:sz="0" w:space="0" w:color="auto"/>
      </w:divBdr>
    </w:div>
    <w:div w:id="1834294871">
      <w:bodyDiv w:val="1"/>
      <w:marLeft w:val="0"/>
      <w:marRight w:val="0"/>
      <w:marTop w:val="0"/>
      <w:marBottom w:val="0"/>
      <w:divBdr>
        <w:top w:val="none" w:sz="0" w:space="0" w:color="auto"/>
        <w:left w:val="none" w:sz="0" w:space="0" w:color="auto"/>
        <w:bottom w:val="none" w:sz="0" w:space="0" w:color="auto"/>
        <w:right w:val="none" w:sz="0" w:space="0" w:color="auto"/>
      </w:divBdr>
    </w:div>
    <w:div w:id="1837722244">
      <w:bodyDiv w:val="1"/>
      <w:marLeft w:val="0"/>
      <w:marRight w:val="0"/>
      <w:marTop w:val="0"/>
      <w:marBottom w:val="0"/>
      <w:divBdr>
        <w:top w:val="none" w:sz="0" w:space="0" w:color="auto"/>
        <w:left w:val="none" w:sz="0" w:space="0" w:color="auto"/>
        <w:bottom w:val="none" w:sz="0" w:space="0" w:color="auto"/>
        <w:right w:val="none" w:sz="0" w:space="0" w:color="auto"/>
      </w:divBdr>
    </w:div>
    <w:div w:id="1847791869">
      <w:bodyDiv w:val="1"/>
      <w:marLeft w:val="0"/>
      <w:marRight w:val="0"/>
      <w:marTop w:val="0"/>
      <w:marBottom w:val="0"/>
      <w:divBdr>
        <w:top w:val="none" w:sz="0" w:space="0" w:color="auto"/>
        <w:left w:val="none" w:sz="0" w:space="0" w:color="auto"/>
        <w:bottom w:val="none" w:sz="0" w:space="0" w:color="auto"/>
        <w:right w:val="none" w:sz="0" w:space="0" w:color="auto"/>
      </w:divBdr>
    </w:div>
    <w:div w:id="1861313320">
      <w:bodyDiv w:val="1"/>
      <w:marLeft w:val="0"/>
      <w:marRight w:val="0"/>
      <w:marTop w:val="0"/>
      <w:marBottom w:val="0"/>
      <w:divBdr>
        <w:top w:val="none" w:sz="0" w:space="0" w:color="auto"/>
        <w:left w:val="none" w:sz="0" w:space="0" w:color="auto"/>
        <w:bottom w:val="none" w:sz="0" w:space="0" w:color="auto"/>
        <w:right w:val="none" w:sz="0" w:space="0" w:color="auto"/>
      </w:divBdr>
    </w:div>
    <w:div w:id="1874807883">
      <w:bodyDiv w:val="1"/>
      <w:marLeft w:val="0"/>
      <w:marRight w:val="0"/>
      <w:marTop w:val="0"/>
      <w:marBottom w:val="0"/>
      <w:divBdr>
        <w:top w:val="none" w:sz="0" w:space="0" w:color="auto"/>
        <w:left w:val="none" w:sz="0" w:space="0" w:color="auto"/>
        <w:bottom w:val="none" w:sz="0" w:space="0" w:color="auto"/>
        <w:right w:val="none" w:sz="0" w:space="0" w:color="auto"/>
      </w:divBdr>
    </w:div>
    <w:div w:id="1879466137">
      <w:bodyDiv w:val="1"/>
      <w:marLeft w:val="0"/>
      <w:marRight w:val="0"/>
      <w:marTop w:val="0"/>
      <w:marBottom w:val="0"/>
      <w:divBdr>
        <w:top w:val="none" w:sz="0" w:space="0" w:color="auto"/>
        <w:left w:val="none" w:sz="0" w:space="0" w:color="auto"/>
        <w:bottom w:val="none" w:sz="0" w:space="0" w:color="auto"/>
        <w:right w:val="none" w:sz="0" w:space="0" w:color="auto"/>
      </w:divBdr>
    </w:div>
    <w:div w:id="1883131835">
      <w:bodyDiv w:val="1"/>
      <w:marLeft w:val="0"/>
      <w:marRight w:val="0"/>
      <w:marTop w:val="0"/>
      <w:marBottom w:val="0"/>
      <w:divBdr>
        <w:top w:val="none" w:sz="0" w:space="0" w:color="auto"/>
        <w:left w:val="none" w:sz="0" w:space="0" w:color="auto"/>
        <w:bottom w:val="none" w:sz="0" w:space="0" w:color="auto"/>
        <w:right w:val="none" w:sz="0" w:space="0" w:color="auto"/>
      </w:divBdr>
    </w:div>
    <w:div w:id="1891382749">
      <w:bodyDiv w:val="1"/>
      <w:marLeft w:val="0"/>
      <w:marRight w:val="0"/>
      <w:marTop w:val="0"/>
      <w:marBottom w:val="0"/>
      <w:divBdr>
        <w:top w:val="none" w:sz="0" w:space="0" w:color="auto"/>
        <w:left w:val="none" w:sz="0" w:space="0" w:color="auto"/>
        <w:bottom w:val="none" w:sz="0" w:space="0" w:color="auto"/>
        <w:right w:val="none" w:sz="0" w:space="0" w:color="auto"/>
      </w:divBdr>
    </w:div>
    <w:div w:id="1904834534">
      <w:bodyDiv w:val="1"/>
      <w:marLeft w:val="0"/>
      <w:marRight w:val="0"/>
      <w:marTop w:val="0"/>
      <w:marBottom w:val="0"/>
      <w:divBdr>
        <w:top w:val="none" w:sz="0" w:space="0" w:color="auto"/>
        <w:left w:val="none" w:sz="0" w:space="0" w:color="auto"/>
        <w:bottom w:val="none" w:sz="0" w:space="0" w:color="auto"/>
        <w:right w:val="none" w:sz="0" w:space="0" w:color="auto"/>
      </w:divBdr>
    </w:div>
    <w:div w:id="1911771829">
      <w:bodyDiv w:val="1"/>
      <w:marLeft w:val="0"/>
      <w:marRight w:val="0"/>
      <w:marTop w:val="0"/>
      <w:marBottom w:val="0"/>
      <w:divBdr>
        <w:top w:val="none" w:sz="0" w:space="0" w:color="auto"/>
        <w:left w:val="none" w:sz="0" w:space="0" w:color="auto"/>
        <w:bottom w:val="none" w:sz="0" w:space="0" w:color="auto"/>
        <w:right w:val="none" w:sz="0" w:space="0" w:color="auto"/>
      </w:divBdr>
    </w:div>
    <w:div w:id="1917781764">
      <w:bodyDiv w:val="1"/>
      <w:marLeft w:val="0"/>
      <w:marRight w:val="0"/>
      <w:marTop w:val="0"/>
      <w:marBottom w:val="0"/>
      <w:divBdr>
        <w:top w:val="none" w:sz="0" w:space="0" w:color="auto"/>
        <w:left w:val="none" w:sz="0" w:space="0" w:color="auto"/>
        <w:bottom w:val="none" w:sz="0" w:space="0" w:color="auto"/>
        <w:right w:val="none" w:sz="0" w:space="0" w:color="auto"/>
      </w:divBdr>
    </w:div>
    <w:div w:id="1918435813">
      <w:bodyDiv w:val="1"/>
      <w:marLeft w:val="0"/>
      <w:marRight w:val="0"/>
      <w:marTop w:val="0"/>
      <w:marBottom w:val="0"/>
      <w:divBdr>
        <w:top w:val="none" w:sz="0" w:space="0" w:color="auto"/>
        <w:left w:val="none" w:sz="0" w:space="0" w:color="auto"/>
        <w:bottom w:val="none" w:sz="0" w:space="0" w:color="auto"/>
        <w:right w:val="none" w:sz="0" w:space="0" w:color="auto"/>
      </w:divBdr>
    </w:div>
    <w:div w:id="1923566194">
      <w:bodyDiv w:val="1"/>
      <w:marLeft w:val="0"/>
      <w:marRight w:val="0"/>
      <w:marTop w:val="0"/>
      <w:marBottom w:val="0"/>
      <w:divBdr>
        <w:top w:val="none" w:sz="0" w:space="0" w:color="auto"/>
        <w:left w:val="none" w:sz="0" w:space="0" w:color="auto"/>
        <w:bottom w:val="none" w:sz="0" w:space="0" w:color="auto"/>
        <w:right w:val="none" w:sz="0" w:space="0" w:color="auto"/>
      </w:divBdr>
    </w:div>
    <w:div w:id="1934511786">
      <w:bodyDiv w:val="1"/>
      <w:marLeft w:val="0"/>
      <w:marRight w:val="0"/>
      <w:marTop w:val="0"/>
      <w:marBottom w:val="0"/>
      <w:divBdr>
        <w:top w:val="none" w:sz="0" w:space="0" w:color="auto"/>
        <w:left w:val="none" w:sz="0" w:space="0" w:color="auto"/>
        <w:bottom w:val="none" w:sz="0" w:space="0" w:color="auto"/>
        <w:right w:val="none" w:sz="0" w:space="0" w:color="auto"/>
      </w:divBdr>
    </w:div>
    <w:div w:id="1949851385">
      <w:bodyDiv w:val="1"/>
      <w:marLeft w:val="0"/>
      <w:marRight w:val="0"/>
      <w:marTop w:val="0"/>
      <w:marBottom w:val="0"/>
      <w:divBdr>
        <w:top w:val="none" w:sz="0" w:space="0" w:color="auto"/>
        <w:left w:val="none" w:sz="0" w:space="0" w:color="auto"/>
        <w:bottom w:val="none" w:sz="0" w:space="0" w:color="auto"/>
        <w:right w:val="none" w:sz="0" w:space="0" w:color="auto"/>
      </w:divBdr>
    </w:div>
    <w:div w:id="1961300064">
      <w:bodyDiv w:val="1"/>
      <w:marLeft w:val="0"/>
      <w:marRight w:val="0"/>
      <w:marTop w:val="0"/>
      <w:marBottom w:val="0"/>
      <w:divBdr>
        <w:top w:val="none" w:sz="0" w:space="0" w:color="auto"/>
        <w:left w:val="none" w:sz="0" w:space="0" w:color="auto"/>
        <w:bottom w:val="none" w:sz="0" w:space="0" w:color="auto"/>
        <w:right w:val="none" w:sz="0" w:space="0" w:color="auto"/>
      </w:divBdr>
    </w:div>
    <w:div w:id="1967614596">
      <w:bodyDiv w:val="1"/>
      <w:marLeft w:val="0"/>
      <w:marRight w:val="0"/>
      <w:marTop w:val="0"/>
      <w:marBottom w:val="0"/>
      <w:divBdr>
        <w:top w:val="none" w:sz="0" w:space="0" w:color="auto"/>
        <w:left w:val="none" w:sz="0" w:space="0" w:color="auto"/>
        <w:bottom w:val="none" w:sz="0" w:space="0" w:color="auto"/>
        <w:right w:val="none" w:sz="0" w:space="0" w:color="auto"/>
      </w:divBdr>
    </w:div>
    <w:div w:id="1970088491">
      <w:bodyDiv w:val="1"/>
      <w:marLeft w:val="0"/>
      <w:marRight w:val="0"/>
      <w:marTop w:val="0"/>
      <w:marBottom w:val="0"/>
      <w:divBdr>
        <w:top w:val="none" w:sz="0" w:space="0" w:color="auto"/>
        <w:left w:val="none" w:sz="0" w:space="0" w:color="auto"/>
        <w:bottom w:val="none" w:sz="0" w:space="0" w:color="auto"/>
        <w:right w:val="none" w:sz="0" w:space="0" w:color="auto"/>
      </w:divBdr>
    </w:div>
    <w:div w:id="1978533511">
      <w:bodyDiv w:val="1"/>
      <w:marLeft w:val="0"/>
      <w:marRight w:val="0"/>
      <w:marTop w:val="0"/>
      <w:marBottom w:val="0"/>
      <w:divBdr>
        <w:top w:val="none" w:sz="0" w:space="0" w:color="auto"/>
        <w:left w:val="none" w:sz="0" w:space="0" w:color="auto"/>
        <w:bottom w:val="none" w:sz="0" w:space="0" w:color="auto"/>
        <w:right w:val="none" w:sz="0" w:space="0" w:color="auto"/>
      </w:divBdr>
    </w:div>
    <w:div w:id="1979724080">
      <w:bodyDiv w:val="1"/>
      <w:marLeft w:val="0"/>
      <w:marRight w:val="0"/>
      <w:marTop w:val="0"/>
      <w:marBottom w:val="0"/>
      <w:divBdr>
        <w:top w:val="none" w:sz="0" w:space="0" w:color="auto"/>
        <w:left w:val="none" w:sz="0" w:space="0" w:color="auto"/>
        <w:bottom w:val="none" w:sz="0" w:space="0" w:color="auto"/>
        <w:right w:val="none" w:sz="0" w:space="0" w:color="auto"/>
      </w:divBdr>
    </w:div>
    <w:div w:id="1983928342">
      <w:bodyDiv w:val="1"/>
      <w:marLeft w:val="0"/>
      <w:marRight w:val="0"/>
      <w:marTop w:val="0"/>
      <w:marBottom w:val="0"/>
      <w:divBdr>
        <w:top w:val="none" w:sz="0" w:space="0" w:color="auto"/>
        <w:left w:val="none" w:sz="0" w:space="0" w:color="auto"/>
        <w:bottom w:val="none" w:sz="0" w:space="0" w:color="auto"/>
        <w:right w:val="none" w:sz="0" w:space="0" w:color="auto"/>
      </w:divBdr>
    </w:div>
    <w:div w:id="1992830245">
      <w:bodyDiv w:val="1"/>
      <w:marLeft w:val="0"/>
      <w:marRight w:val="0"/>
      <w:marTop w:val="0"/>
      <w:marBottom w:val="0"/>
      <w:divBdr>
        <w:top w:val="none" w:sz="0" w:space="0" w:color="auto"/>
        <w:left w:val="none" w:sz="0" w:space="0" w:color="auto"/>
        <w:bottom w:val="none" w:sz="0" w:space="0" w:color="auto"/>
        <w:right w:val="none" w:sz="0" w:space="0" w:color="auto"/>
      </w:divBdr>
    </w:div>
    <w:div w:id="2002611586">
      <w:bodyDiv w:val="1"/>
      <w:marLeft w:val="0"/>
      <w:marRight w:val="0"/>
      <w:marTop w:val="0"/>
      <w:marBottom w:val="0"/>
      <w:divBdr>
        <w:top w:val="none" w:sz="0" w:space="0" w:color="auto"/>
        <w:left w:val="none" w:sz="0" w:space="0" w:color="auto"/>
        <w:bottom w:val="none" w:sz="0" w:space="0" w:color="auto"/>
        <w:right w:val="none" w:sz="0" w:space="0" w:color="auto"/>
      </w:divBdr>
    </w:div>
    <w:div w:id="2049987697">
      <w:bodyDiv w:val="1"/>
      <w:marLeft w:val="0"/>
      <w:marRight w:val="0"/>
      <w:marTop w:val="0"/>
      <w:marBottom w:val="0"/>
      <w:divBdr>
        <w:top w:val="none" w:sz="0" w:space="0" w:color="auto"/>
        <w:left w:val="none" w:sz="0" w:space="0" w:color="auto"/>
        <w:bottom w:val="none" w:sz="0" w:space="0" w:color="auto"/>
        <w:right w:val="none" w:sz="0" w:space="0" w:color="auto"/>
      </w:divBdr>
    </w:div>
    <w:div w:id="2051833244">
      <w:bodyDiv w:val="1"/>
      <w:marLeft w:val="0"/>
      <w:marRight w:val="0"/>
      <w:marTop w:val="0"/>
      <w:marBottom w:val="0"/>
      <w:divBdr>
        <w:top w:val="none" w:sz="0" w:space="0" w:color="auto"/>
        <w:left w:val="none" w:sz="0" w:space="0" w:color="auto"/>
        <w:bottom w:val="none" w:sz="0" w:space="0" w:color="auto"/>
        <w:right w:val="none" w:sz="0" w:space="0" w:color="auto"/>
      </w:divBdr>
    </w:div>
    <w:div w:id="2058772521">
      <w:bodyDiv w:val="1"/>
      <w:marLeft w:val="0"/>
      <w:marRight w:val="0"/>
      <w:marTop w:val="0"/>
      <w:marBottom w:val="0"/>
      <w:divBdr>
        <w:top w:val="none" w:sz="0" w:space="0" w:color="auto"/>
        <w:left w:val="none" w:sz="0" w:space="0" w:color="auto"/>
        <w:bottom w:val="none" w:sz="0" w:space="0" w:color="auto"/>
        <w:right w:val="none" w:sz="0" w:space="0" w:color="auto"/>
      </w:divBdr>
    </w:div>
    <w:div w:id="2061392597">
      <w:bodyDiv w:val="1"/>
      <w:marLeft w:val="0"/>
      <w:marRight w:val="0"/>
      <w:marTop w:val="0"/>
      <w:marBottom w:val="0"/>
      <w:divBdr>
        <w:top w:val="none" w:sz="0" w:space="0" w:color="auto"/>
        <w:left w:val="none" w:sz="0" w:space="0" w:color="auto"/>
        <w:bottom w:val="none" w:sz="0" w:space="0" w:color="auto"/>
        <w:right w:val="none" w:sz="0" w:space="0" w:color="auto"/>
      </w:divBdr>
    </w:div>
    <w:div w:id="2072384920">
      <w:bodyDiv w:val="1"/>
      <w:marLeft w:val="0"/>
      <w:marRight w:val="0"/>
      <w:marTop w:val="0"/>
      <w:marBottom w:val="0"/>
      <w:divBdr>
        <w:top w:val="none" w:sz="0" w:space="0" w:color="auto"/>
        <w:left w:val="none" w:sz="0" w:space="0" w:color="auto"/>
        <w:bottom w:val="none" w:sz="0" w:space="0" w:color="auto"/>
        <w:right w:val="none" w:sz="0" w:space="0" w:color="auto"/>
      </w:divBdr>
    </w:div>
    <w:div w:id="2087336578">
      <w:bodyDiv w:val="1"/>
      <w:marLeft w:val="0"/>
      <w:marRight w:val="0"/>
      <w:marTop w:val="0"/>
      <w:marBottom w:val="0"/>
      <w:divBdr>
        <w:top w:val="none" w:sz="0" w:space="0" w:color="auto"/>
        <w:left w:val="none" w:sz="0" w:space="0" w:color="auto"/>
        <w:bottom w:val="none" w:sz="0" w:space="0" w:color="auto"/>
        <w:right w:val="none" w:sz="0" w:space="0" w:color="auto"/>
      </w:divBdr>
    </w:div>
    <w:div w:id="2091268631">
      <w:bodyDiv w:val="1"/>
      <w:marLeft w:val="0"/>
      <w:marRight w:val="0"/>
      <w:marTop w:val="0"/>
      <w:marBottom w:val="0"/>
      <w:divBdr>
        <w:top w:val="none" w:sz="0" w:space="0" w:color="auto"/>
        <w:left w:val="none" w:sz="0" w:space="0" w:color="auto"/>
        <w:bottom w:val="none" w:sz="0" w:space="0" w:color="auto"/>
        <w:right w:val="none" w:sz="0" w:space="0" w:color="auto"/>
      </w:divBdr>
    </w:div>
    <w:div w:id="2113477989">
      <w:bodyDiv w:val="1"/>
      <w:marLeft w:val="0"/>
      <w:marRight w:val="0"/>
      <w:marTop w:val="0"/>
      <w:marBottom w:val="0"/>
      <w:divBdr>
        <w:top w:val="none" w:sz="0" w:space="0" w:color="auto"/>
        <w:left w:val="none" w:sz="0" w:space="0" w:color="auto"/>
        <w:bottom w:val="none" w:sz="0" w:space="0" w:color="auto"/>
        <w:right w:val="none" w:sz="0" w:space="0" w:color="auto"/>
      </w:divBdr>
    </w:div>
    <w:div w:id="2128350440">
      <w:bodyDiv w:val="1"/>
      <w:marLeft w:val="0"/>
      <w:marRight w:val="0"/>
      <w:marTop w:val="0"/>
      <w:marBottom w:val="0"/>
      <w:divBdr>
        <w:top w:val="none" w:sz="0" w:space="0" w:color="auto"/>
        <w:left w:val="none" w:sz="0" w:space="0" w:color="auto"/>
        <w:bottom w:val="none" w:sz="0" w:space="0" w:color="auto"/>
        <w:right w:val="none" w:sz="0" w:space="0" w:color="auto"/>
      </w:divBdr>
    </w:div>
    <w:div w:id="2128693139">
      <w:bodyDiv w:val="1"/>
      <w:marLeft w:val="0"/>
      <w:marRight w:val="0"/>
      <w:marTop w:val="0"/>
      <w:marBottom w:val="0"/>
      <w:divBdr>
        <w:top w:val="none" w:sz="0" w:space="0" w:color="auto"/>
        <w:left w:val="none" w:sz="0" w:space="0" w:color="auto"/>
        <w:bottom w:val="none" w:sz="0" w:space="0" w:color="auto"/>
        <w:right w:val="none" w:sz="0" w:space="0" w:color="auto"/>
      </w:divBdr>
    </w:div>
    <w:div w:id="2133012302">
      <w:bodyDiv w:val="1"/>
      <w:marLeft w:val="0"/>
      <w:marRight w:val="0"/>
      <w:marTop w:val="0"/>
      <w:marBottom w:val="0"/>
      <w:divBdr>
        <w:top w:val="none" w:sz="0" w:space="0" w:color="auto"/>
        <w:left w:val="none" w:sz="0" w:space="0" w:color="auto"/>
        <w:bottom w:val="none" w:sz="0" w:space="0" w:color="auto"/>
        <w:right w:val="none" w:sz="0" w:space="0" w:color="auto"/>
      </w:divBdr>
    </w:div>
    <w:div w:id="2137478850">
      <w:bodyDiv w:val="1"/>
      <w:marLeft w:val="0"/>
      <w:marRight w:val="0"/>
      <w:marTop w:val="0"/>
      <w:marBottom w:val="0"/>
      <w:divBdr>
        <w:top w:val="none" w:sz="0" w:space="0" w:color="auto"/>
        <w:left w:val="none" w:sz="0" w:space="0" w:color="auto"/>
        <w:bottom w:val="none" w:sz="0" w:space="0" w:color="auto"/>
        <w:right w:val="none" w:sz="0" w:space="0" w:color="auto"/>
      </w:divBdr>
    </w:div>
    <w:div w:id="213748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base.garant.ru/10104313/" TargetMode="Externa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ase.garant.ru/101043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94B0F-37EC-4DBE-A664-EECED591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8414</Words>
  <Characters>47964</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User;Ибрагимова Оксана Игоревна</dc:creator>
  <cp:keywords/>
  <dc:description/>
  <cp:lastModifiedBy>PC</cp:lastModifiedBy>
  <cp:revision>2</cp:revision>
  <dcterms:created xsi:type="dcterms:W3CDTF">2025-09-17T04:06:00Z</dcterms:created>
  <dcterms:modified xsi:type="dcterms:W3CDTF">2025-09-17T04:06:00Z</dcterms:modified>
</cp:coreProperties>
</file>