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5CF" w:rsidRPr="004A277D" w:rsidRDefault="005F11F4" w:rsidP="004A277D">
      <w:pPr>
        <w:pStyle w:val="a4"/>
        <w:spacing w:line="240" w:lineRule="auto"/>
        <w:ind w:firstLine="567"/>
        <w:jc w:val="right"/>
        <w:rPr>
          <w:b/>
          <w:sz w:val="27"/>
          <w:szCs w:val="27"/>
        </w:rPr>
      </w:pPr>
      <w:r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1115695</wp:posOffset>
                </wp:positionH>
                <wp:positionV relativeFrom="page">
                  <wp:posOffset>3122930</wp:posOffset>
                </wp:positionV>
                <wp:extent cx="2660015" cy="4039870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015" cy="403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65CF" w:rsidRDefault="002E65CF" w:rsidP="00344940">
                            <w:pPr>
                              <w:pStyle w:val="a3"/>
                            </w:pPr>
                            <w:r>
                              <w:t xml:space="preserve">О внесении изменений в постановление администрации </w:t>
                            </w:r>
                            <w:proofErr w:type="spellStart"/>
                            <w:r>
                              <w:t>Уинского</w:t>
                            </w:r>
                            <w:proofErr w:type="spellEnd"/>
                            <w:r>
                              <w:t xml:space="preserve"> муниципального округа Пермского края от 18.06.2020 № 259-01-03-243 «</w:t>
                            </w:r>
                            <w:r w:rsidRPr="002E65CF">
                              <w:t xml:space="preserve">Об утверждении Порядка формирования муниципального задания на оказание муниципальных услуг (выполнение работ) </w:t>
                            </w:r>
                            <w:r w:rsidR="00E64469">
                              <w:t>и его финансового обеспечения, п</w:t>
                            </w:r>
                            <w:r w:rsidRPr="002E65CF">
                              <w:t>орядка проведения мониторинга исполнения муниципального задания на оказание муниципальных услуг (выполнение работ) и внесение изменений в муниципальное задание на оказание муниципальных услуг (выполнение работ) и объем его финансового обеспечения, порядка определения объема и условий предоставления субсидий муниципальным бюджетным и автономным учреждениям на иные цели</w:t>
                            </w:r>
                            <w:r w:rsidR="00796F27">
                              <w:t>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7.85pt;margin-top:245.9pt;width:209.45pt;height:318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Uc4rgIAAKsFAAAOAAAAZHJzL2Uyb0RvYy54bWysVF1vmzAUfZ+0/2D5nfJRQgCVVG0I06Tu&#10;Q2r3AxwwwRrYzHYC3bT/vmtT0qTVpGkbD+hiXx+fc+/hXl2PXYsOVComeIb9Cw8jyktRMb7L8JeH&#10;wokxUprwirSC0ww/UoWvV2/fXA19SgPRiLaiEgEIV+nQZ7jRuk9dV5UN7Yi6ED3lsFkL2RENn3Ln&#10;VpIMgN61buB5kTsIWfVSlFQpWM2nTbyy+HVNS/2prhXVqM0wcNP2Le17a97u6oqkO0n6hpVPNMhf&#10;sOgI43DpESonmqC9ZK+gOlZKoUStL0rRuaKuWUmtBlDjey/U3Dekp1YLFEf1xzKp/wdbfjx8lohV&#10;0DsoDycd9OiBjhrdihH5pjxDr1LIuu8hT4+wDKlWqurvRPlVIS7WDeE7eiOlGBpKKqBnT7onRycc&#10;ZUC2wwdRwTVkr4UFGmvZmdpBNRCgA4/HY2sMlRIWgyjyPH+BUQl7oXeZxEvbPJek8/FeKv2Oig6Z&#10;IMMSem/hyeFOaRACqXOKuY2LgrWt7X/LzxYgcVqBy+Go2TM0bDt/JF6yiTdx6IRBtHFCL8+dm2Id&#10;OlHhLxf5Zb5e5/5Pc68fpg2rKsrNNbO1/PDPWvdk8skUR3Mp0bLKwBlKSu6261aiAwFrF/Yx7QLy&#10;J2nuOQ27DVpeSPKD0LsNEqeI4qUTFuHCSZZe7Hh+cptEXpiEeXEu6Y5x+u+S0JDhZBEsJjf9Vptn&#10;n9faSNoxDcOjZV2G42MSSY0HN7yyrdWEtVN8UgpD/7kUULG50daxxqSTXfW4HQHF2HgrqkfwrhTg&#10;LDAoTDwIGiG/YzTA9Miw+rYnkmLUvufgfzNq5kDOwXYOCC/haIY1RlO41tNI2veS7RpAnv4wLm7g&#10;H6mZde8zC6BuPmAiWBFP08uMnNNvm/U8Y1e/AAAA//8DAFBLAwQUAAYACAAAACEA57b6muAAAAAM&#10;AQAADwAAAGRycy9kb3ducmV2LnhtbEyPMU/DMBSEdyT+g/WQ2Kidqk2bEKeqEExIiDQMjE7sJlbj&#10;5xC7bfj3PCYYT3e6+67YzW5gFzMF61FCshDADLZeW+wkfNQvD1tgISrUavBoJHybALvy9qZQufZX&#10;rMzlEDtGJRhyJaGPccw5D21vnAoLPxok7+gnpyLJqeN6UlcqdwNfCpFypyzSQq9G89Sb9nQ4Own7&#10;T6ye7ddb814dK1vXmcDX9CTl/d28fwQWzRz/wvCLT+hQElPjz6gDG0hv1huKSlhlCX2gxDpbpcAa&#10;spLlVgAvC/7/RPkDAAD//wMAUEsBAi0AFAAGAAgAAAAhALaDOJL+AAAA4QEAABMAAAAAAAAAAAAA&#10;AAAAAAAAAFtDb250ZW50X1R5cGVzXS54bWxQSwECLQAUAAYACAAAACEAOP0h/9YAAACUAQAACwAA&#10;AAAAAAAAAAAAAAAvAQAAX3JlbHMvLnJlbHNQSwECLQAUAAYACAAAACEAQ9VHOK4CAACrBQAADgAA&#10;AAAAAAAAAAAAAAAuAgAAZHJzL2Uyb0RvYy54bWxQSwECLQAUAAYACAAAACEA57b6muAAAAAMAQAA&#10;DwAAAAAAAAAAAAAAAAAIBQAAZHJzL2Rvd25yZXYueG1sUEsFBgAAAAAEAAQA8wAAABUGAAAAAA==&#10;" filled="f" stroked="f">
                <v:textbox inset="0,0,0,0">
                  <w:txbxContent>
                    <w:p w:rsidR="002E65CF" w:rsidRDefault="002E65CF" w:rsidP="00344940">
                      <w:pPr>
                        <w:pStyle w:val="a3"/>
                      </w:pPr>
                      <w:r>
                        <w:t>О внесении изменений в постановление администрации Уинского муниципального округа Пермского края от 18.06.2020 № 259-01-03-243 «</w:t>
                      </w:r>
                      <w:r w:rsidRPr="002E65CF">
                        <w:t xml:space="preserve">Об утверждении Порядка формирования муниципального задания на оказание муниципальных услуг (выполнение работ) </w:t>
                      </w:r>
                      <w:r w:rsidR="00E64469">
                        <w:t>и его финансового обеспечения, п</w:t>
                      </w:r>
                      <w:r w:rsidRPr="002E65CF">
                        <w:t>орядка проведения мониторинга исполнения муниципального задания на оказание муниципальных услуг (выполнение работ) и внесение изменений в муниципальное задание на оказание муниципальных услуг (выполнение работ) и объем его финансового обеспечения, порядка определения объема и условий предоставления субсидий муниципальным бюджетным и автономным учреждениям на иные цели</w:t>
                      </w:r>
                      <w:r w:rsidR="00796F27">
                        <w:t>»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0601FE">
        <w:rPr>
          <w:b/>
          <w:sz w:val="27"/>
          <w:szCs w:val="27"/>
        </w:rPr>
        <w:t>29.09.2025   259-01-01-02-262</w:t>
      </w:r>
    </w:p>
    <w:p w:rsidR="002E65CF" w:rsidRPr="002E65CF" w:rsidRDefault="002E65CF" w:rsidP="002E65CF">
      <w:pPr>
        <w:pStyle w:val="a4"/>
        <w:ind w:firstLine="567"/>
        <w:rPr>
          <w:szCs w:val="28"/>
        </w:rPr>
      </w:pPr>
      <w:r w:rsidRPr="00E64469">
        <w:rPr>
          <w:szCs w:val="28"/>
        </w:rPr>
        <w:t xml:space="preserve">В соответствии с </w:t>
      </w:r>
      <w:hyperlink r:id="rId8" w:history="1">
        <w:r w:rsidRPr="007D7DBD">
          <w:rPr>
            <w:rStyle w:val="ad"/>
            <w:color w:val="auto"/>
            <w:szCs w:val="28"/>
            <w:u w:val="none"/>
          </w:rPr>
          <w:t>пунктом 1 статьи 78.1</w:t>
        </w:r>
      </w:hyperlink>
      <w:r w:rsidRPr="007D7DBD">
        <w:rPr>
          <w:szCs w:val="28"/>
        </w:rPr>
        <w:t xml:space="preserve"> Бюджетного кодекса Российской Федерации, </w:t>
      </w:r>
      <w:hyperlink r:id="rId9" w:history="1">
        <w:r w:rsidRPr="007D7DBD">
          <w:rPr>
            <w:rStyle w:val="ad"/>
            <w:color w:val="auto"/>
            <w:szCs w:val="28"/>
            <w:u w:val="none"/>
          </w:rPr>
          <w:t>пунктом 3 части 7 статьи 9.2</w:t>
        </w:r>
      </w:hyperlink>
      <w:r w:rsidRPr="007D7DBD">
        <w:rPr>
          <w:szCs w:val="28"/>
        </w:rPr>
        <w:t xml:space="preserve"> Федерального закона от 12.01.1996 N 7-ФЗ </w:t>
      </w:r>
      <w:r w:rsidR="007D7DBD">
        <w:rPr>
          <w:szCs w:val="28"/>
        </w:rPr>
        <w:t>«О некоммерческих организациях»</w:t>
      </w:r>
      <w:r w:rsidRPr="007D7DBD">
        <w:rPr>
          <w:szCs w:val="28"/>
        </w:rPr>
        <w:t xml:space="preserve">, </w:t>
      </w:r>
      <w:hyperlink r:id="rId10" w:history="1">
        <w:r w:rsidRPr="007D7DBD">
          <w:rPr>
            <w:rStyle w:val="ad"/>
            <w:color w:val="auto"/>
            <w:szCs w:val="28"/>
            <w:u w:val="none"/>
          </w:rPr>
          <w:t>пунктом</w:t>
        </w:r>
        <w:bookmarkStart w:id="0" w:name="_GoBack"/>
        <w:bookmarkEnd w:id="0"/>
        <w:r w:rsidRPr="007D7DBD">
          <w:rPr>
            <w:rStyle w:val="ad"/>
            <w:color w:val="auto"/>
            <w:szCs w:val="28"/>
            <w:u w:val="none"/>
          </w:rPr>
          <w:t xml:space="preserve"> 3 части 5 статьи 4</w:t>
        </w:r>
      </w:hyperlink>
      <w:r w:rsidRPr="007D7DBD">
        <w:rPr>
          <w:szCs w:val="28"/>
        </w:rPr>
        <w:t xml:space="preserve"> Федерального закона от 03.11.2006 N 174-ФЗ </w:t>
      </w:r>
      <w:r w:rsidR="007D7DBD">
        <w:rPr>
          <w:szCs w:val="28"/>
        </w:rPr>
        <w:t>«Об автономных учреждениях»</w:t>
      </w:r>
      <w:r w:rsidRPr="007D7DBD">
        <w:rPr>
          <w:szCs w:val="28"/>
        </w:rPr>
        <w:t xml:space="preserve">, </w:t>
      </w:r>
      <w:hyperlink r:id="rId11" w:history="1">
        <w:r w:rsidRPr="007D7DBD">
          <w:rPr>
            <w:rStyle w:val="ad"/>
            <w:color w:val="auto"/>
            <w:szCs w:val="28"/>
            <w:u w:val="none"/>
          </w:rPr>
          <w:t>Уставом</w:t>
        </w:r>
      </w:hyperlink>
      <w:r w:rsidRPr="007D7DBD">
        <w:rPr>
          <w:szCs w:val="28"/>
        </w:rPr>
        <w:t xml:space="preserve"> </w:t>
      </w:r>
      <w:proofErr w:type="spellStart"/>
      <w:r w:rsidRPr="007D7DBD">
        <w:rPr>
          <w:szCs w:val="28"/>
        </w:rPr>
        <w:t>Уинского</w:t>
      </w:r>
      <w:proofErr w:type="spellEnd"/>
      <w:r w:rsidRPr="007D7DBD">
        <w:rPr>
          <w:szCs w:val="28"/>
        </w:rPr>
        <w:t xml:space="preserve"> муниципального округа Пермского края, администрация </w:t>
      </w:r>
      <w:proofErr w:type="spellStart"/>
      <w:r w:rsidRPr="007D7DBD">
        <w:rPr>
          <w:szCs w:val="28"/>
        </w:rPr>
        <w:t>Уинского</w:t>
      </w:r>
      <w:proofErr w:type="spellEnd"/>
      <w:r w:rsidRPr="007D7DBD">
        <w:rPr>
          <w:szCs w:val="28"/>
        </w:rPr>
        <w:t xml:space="preserve"> муниципального ок</w:t>
      </w:r>
      <w:r w:rsidRPr="002E65CF">
        <w:rPr>
          <w:szCs w:val="28"/>
        </w:rPr>
        <w:t>руг</w:t>
      </w:r>
      <w:r>
        <w:rPr>
          <w:szCs w:val="28"/>
        </w:rPr>
        <w:t>а</w:t>
      </w:r>
    </w:p>
    <w:p w:rsidR="00E5051F" w:rsidRDefault="00693CE6" w:rsidP="00E5051F">
      <w:pPr>
        <w:pStyle w:val="a4"/>
        <w:spacing w:line="240" w:lineRule="auto"/>
        <w:ind w:firstLine="567"/>
        <w:rPr>
          <w:sz w:val="27"/>
          <w:szCs w:val="27"/>
        </w:rPr>
      </w:pPr>
      <w:r w:rsidRPr="002E65CF">
        <w:rPr>
          <w:noProof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36195</wp:posOffset>
            </wp:positionH>
            <wp:positionV relativeFrom="margin">
              <wp:posOffset>-468630</wp:posOffset>
            </wp:positionV>
            <wp:extent cx="5911850" cy="2857500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 w:rsidRPr="002E65CF">
        <w:rPr>
          <w:noProof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65CF">
        <w:rPr>
          <w:sz w:val="27"/>
          <w:szCs w:val="27"/>
        </w:rPr>
        <w:t>ПОСТ</w:t>
      </w:r>
      <w:r w:rsidRPr="0089779A">
        <w:rPr>
          <w:sz w:val="27"/>
          <w:szCs w:val="27"/>
        </w:rPr>
        <w:t>АНОВЛЯЕТ:</w:t>
      </w:r>
    </w:p>
    <w:p w:rsidR="00E5051F" w:rsidRDefault="00E5051F" w:rsidP="00E5051F">
      <w:pPr>
        <w:pStyle w:val="a4"/>
        <w:spacing w:line="240" w:lineRule="auto"/>
        <w:ind w:firstLine="567"/>
        <w:rPr>
          <w:szCs w:val="28"/>
        </w:rPr>
      </w:pPr>
      <w:r>
        <w:rPr>
          <w:sz w:val="27"/>
          <w:szCs w:val="27"/>
        </w:rPr>
        <w:t>1.</w:t>
      </w:r>
      <w:r w:rsidR="001D2265">
        <w:rPr>
          <w:sz w:val="27"/>
          <w:szCs w:val="27"/>
        </w:rPr>
        <w:t xml:space="preserve"> </w:t>
      </w:r>
      <w:r w:rsidR="00175B7E" w:rsidRPr="00E5051F">
        <w:rPr>
          <w:sz w:val="27"/>
          <w:szCs w:val="27"/>
        </w:rPr>
        <w:t xml:space="preserve">Внести в постановление администрации </w:t>
      </w:r>
      <w:proofErr w:type="spellStart"/>
      <w:r w:rsidR="00175B7E" w:rsidRPr="00E5051F">
        <w:rPr>
          <w:sz w:val="27"/>
          <w:szCs w:val="27"/>
        </w:rPr>
        <w:t>Уинского</w:t>
      </w:r>
      <w:proofErr w:type="spellEnd"/>
      <w:r w:rsidR="00175B7E" w:rsidRPr="00E5051F">
        <w:rPr>
          <w:sz w:val="27"/>
          <w:szCs w:val="27"/>
        </w:rPr>
        <w:t xml:space="preserve"> муниципального округа Пермского края от </w:t>
      </w:r>
      <w:r w:rsidR="002E65CF" w:rsidRPr="00E5051F">
        <w:rPr>
          <w:sz w:val="27"/>
          <w:szCs w:val="27"/>
        </w:rPr>
        <w:t>18</w:t>
      </w:r>
      <w:r w:rsidR="00175B7E" w:rsidRPr="00E5051F">
        <w:rPr>
          <w:sz w:val="27"/>
          <w:szCs w:val="27"/>
        </w:rPr>
        <w:t>.0</w:t>
      </w:r>
      <w:r w:rsidR="002E65CF" w:rsidRPr="00E5051F">
        <w:rPr>
          <w:sz w:val="27"/>
          <w:szCs w:val="27"/>
        </w:rPr>
        <w:t>6</w:t>
      </w:r>
      <w:r w:rsidR="00175B7E" w:rsidRPr="00E5051F">
        <w:rPr>
          <w:sz w:val="27"/>
          <w:szCs w:val="27"/>
        </w:rPr>
        <w:t>.202</w:t>
      </w:r>
      <w:r w:rsidR="002E65CF" w:rsidRPr="00E5051F">
        <w:rPr>
          <w:sz w:val="27"/>
          <w:szCs w:val="27"/>
        </w:rPr>
        <w:t>0</w:t>
      </w:r>
      <w:r w:rsidR="00175B7E" w:rsidRPr="00E5051F">
        <w:rPr>
          <w:sz w:val="27"/>
          <w:szCs w:val="27"/>
        </w:rPr>
        <w:t xml:space="preserve"> № 259-01-03-</w:t>
      </w:r>
      <w:r w:rsidR="002E65CF" w:rsidRPr="00E5051F">
        <w:rPr>
          <w:sz w:val="27"/>
          <w:szCs w:val="27"/>
        </w:rPr>
        <w:t>243</w:t>
      </w:r>
      <w:r w:rsidR="00BA4F81">
        <w:rPr>
          <w:sz w:val="27"/>
          <w:szCs w:val="27"/>
        </w:rPr>
        <w:t xml:space="preserve"> (в ред. от 14.12.2023 </w:t>
      </w:r>
      <w:r w:rsidR="000B15F7">
        <w:rPr>
          <w:sz w:val="27"/>
          <w:szCs w:val="27"/>
        </w:rPr>
        <w:t>№</w:t>
      </w:r>
      <w:r w:rsidR="00BA4F81">
        <w:rPr>
          <w:sz w:val="27"/>
          <w:szCs w:val="27"/>
        </w:rPr>
        <w:t>259-01-03-347)</w:t>
      </w:r>
      <w:r w:rsidR="00175B7E" w:rsidRPr="00E5051F">
        <w:rPr>
          <w:sz w:val="27"/>
          <w:szCs w:val="27"/>
        </w:rPr>
        <w:t xml:space="preserve"> «</w:t>
      </w:r>
      <w:r w:rsidR="002E65CF" w:rsidRPr="00E5051F">
        <w:rPr>
          <w:szCs w:val="28"/>
        </w:rPr>
        <w:t xml:space="preserve">Об утверждении Порядка формирования муниципального задания на оказание муниципальных услуг (выполнение работ) и его финансового обеспечения, </w:t>
      </w:r>
      <w:r w:rsidR="00E64469">
        <w:rPr>
          <w:szCs w:val="28"/>
        </w:rPr>
        <w:t>п</w:t>
      </w:r>
      <w:r w:rsidR="002E65CF" w:rsidRPr="00E5051F">
        <w:rPr>
          <w:szCs w:val="28"/>
        </w:rPr>
        <w:t xml:space="preserve">орядка проведения мониторинга исполнения муниципального </w:t>
      </w:r>
      <w:r w:rsidR="002E65CF" w:rsidRPr="00E5051F">
        <w:rPr>
          <w:szCs w:val="28"/>
        </w:rPr>
        <w:lastRenderedPageBreak/>
        <w:t>задания на оказание муниципальных услуг (выполнение работ) и внесение изменений в муниципальное задание на оказание муниципальных услуг (выполнение работ) и объем его финансового обеспечения, порядка определения объема и условий предоставления субсидий муниципальным бюджетным и автономным учреждениям на иные цели</w:t>
      </w:r>
      <w:r w:rsidR="00175B7E" w:rsidRPr="00E5051F">
        <w:rPr>
          <w:szCs w:val="28"/>
        </w:rPr>
        <w:t>» следующ</w:t>
      </w:r>
      <w:r w:rsidR="00692EF8" w:rsidRPr="00E5051F">
        <w:rPr>
          <w:szCs w:val="28"/>
        </w:rPr>
        <w:t>е</w:t>
      </w:r>
      <w:r w:rsidR="00175B7E" w:rsidRPr="00E5051F">
        <w:rPr>
          <w:szCs w:val="28"/>
        </w:rPr>
        <w:t>е изменени</w:t>
      </w:r>
      <w:r w:rsidR="00692EF8" w:rsidRPr="00E5051F">
        <w:rPr>
          <w:szCs w:val="28"/>
        </w:rPr>
        <w:t>е</w:t>
      </w:r>
      <w:r w:rsidR="00175B7E" w:rsidRPr="00E5051F">
        <w:rPr>
          <w:szCs w:val="28"/>
        </w:rPr>
        <w:t>:</w:t>
      </w:r>
    </w:p>
    <w:p w:rsidR="00E5051F" w:rsidRDefault="006A0B1F" w:rsidP="00E5051F">
      <w:pPr>
        <w:pStyle w:val="a4"/>
        <w:spacing w:line="240" w:lineRule="auto"/>
        <w:ind w:firstLine="567"/>
      </w:pPr>
      <w:r>
        <w:t>1.1. п</w:t>
      </w:r>
      <w:r w:rsidR="00E5051F">
        <w:t>ункт 3.3. изложить в следующей редакции:</w:t>
      </w:r>
    </w:p>
    <w:p w:rsidR="00E5051F" w:rsidRDefault="00E5051F" w:rsidP="00E5051F">
      <w:pPr>
        <w:pStyle w:val="a4"/>
        <w:spacing w:line="240" w:lineRule="auto"/>
        <w:ind w:firstLine="567"/>
        <w:rPr>
          <w:szCs w:val="28"/>
        </w:rPr>
      </w:pPr>
      <w:r>
        <w:t>«</w:t>
      </w:r>
      <w:r w:rsidRPr="00441E44">
        <w:rPr>
          <w:szCs w:val="28"/>
        </w:rPr>
        <w:t>3.3. Объем финансового обеспечения выполнения муниципального задания (R) определяется по формуле:</w:t>
      </w:r>
    </w:p>
    <w:p w:rsidR="00E5051F" w:rsidRPr="00441E44" w:rsidRDefault="00BA4F81" w:rsidP="00E505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41E44">
        <w:rPr>
          <w:rFonts w:ascii="Times New Roman" w:hAnsi="Times New Roman" w:cs="Times New Roman"/>
          <w:noProof/>
          <w:position w:val="-18"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02DF5472" wp14:editId="4CB746D2">
            <wp:simplePos x="0" y="0"/>
            <wp:positionH relativeFrom="column">
              <wp:posOffset>1669415</wp:posOffset>
            </wp:positionH>
            <wp:positionV relativeFrom="paragraph">
              <wp:posOffset>204470</wp:posOffset>
            </wp:positionV>
            <wp:extent cx="2344420" cy="381000"/>
            <wp:effectExtent l="0" t="0" r="0" b="0"/>
            <wp:wrapNone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8230"/>
                    <a:stretch/>
                  </pic:blipFill>
                  <pic:spPr bwMode="auto">
                    <a:xfrm>
                      <a:off x="0" y="0"/>
                      <a:ext cx="234442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5051F" w:rsidRPr="00441E44" w:rsidRDefault="00E64469" w:rsidP="00E505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</w:t>
      </w:r>
      <w:r w:rsidR="00BA4F81">
        <w:rPr>
          <w:rFonts w:ascii="Times New Roman" w:hAnsi="Times New Roman" w:cs="Times New Roman"/>
          <w:sz w:val="28"/>
          <w:szCs w:val="28"/>
        </w:rPr>
        <w:t xml:space="preserve">                                           ,</w:t>
      </w:r>
    </w:p>
    <w:p w:rsidR="00E5051F" w:rsidRPr="00441E44" w:rsidRDefault="00E5051F" w:rsidP="00BA4F81">
      <w:pPr>
        <w:pStyle w:val="ConsPlusNormal"/>
        <w:tabs>
          <w:tab w:val="left" w:pos="6552"/>
        </w:tabs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1E44">
        <w:rPr>
          <w:rFonts w:ascii="Times New Roman" w:hAnsi="Times New Roman" w:cs="Times New Roman"/>
          <w:sz w:val="28"/>
          <w:szCs w:val="28"/>
        </w:rPr>
        <w:t>где</w:t>
      </w:r>
      <w:r w:rsidR="00BA4F81">
        <w:rPr>
          <w:rFonts w:ascii="Times New Roman" w:hAnsi="Times New Roman" w:cs="Times New Roman"/>
          <w:sz w:val="28"/>
          <w:szCs w:val="28"/>
        </w:rPr>
        <w:tab/>
      </w:r>
    </w:p>
    <w:p w:rsidR="00E5051F" w:rsidRPr="00441E44" w:rsidRDefault="00E5051F" w:rsidP="001D226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1E44">
        <w:rPr>
          <w:rFonts w:ascii="Times New Roman" w:hAnsi="Times New Roman" w:cs="Times New Roman"/>
          <w:sz w:val="28"/>
          <w:szCs w:val="28"/>
        </w:rPr>
        <w:t>N</w:t>
      </w:r>
      <w:r w:rsidRPr="00441E4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41E44">
        <w:rPr>
          <w:rFonts w:ascii="Times New Roman" w:hAnsi="Times New Roman" w:cs="Times New Roman"/>
          <w:sz w:val="28"/>
          <w:szCs w:val="28"/>
        </w:rPr>
        <w:t xml:space="preserve"> - нормативные затраты на оказание i-й муниципальной услуги, включенной в ведомственный перечень;</w:t>
      </w:r>
    </w:p>
    <w:p w:rsidR="00E5051F" w:rsidRPr="00441E44" w:rsidRDefault="00E5051F" w:rsidP="001D226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41E44">
        <w:rPr>
          <w:rFonts w:ascii="Times New Roman" w:hAnsi="Times New Roman" w:cs="Times New Roman"/>
          <w:sz w:val="28"/>
          <w:szCs w:val="28"/>
        </w:rPr>
        <w:t>V</w:t>
      </w:r>
      <w:r w:rsidRPr="00441E4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441E44">
        <w:rPr>
          <w:rFonts w:ascii="Times New Roman" w:hAnsi="Times New Roman" w:cs="Times New Roman"/>
          <w:sz w:val="28"/>
          <w:szCs w:val="28"/>
        </w:rPr>
        <w:t xml:space="preserve"> - объем i-й муниципальной услуги, установленной муниципальным заданием;</w:t>
      </w:r>
    </w:p>
    <w:p w:rsidR="00E5051F" w:rsidRPr="00441E44" w:rsidRDefault="00E5051F" w:rsidP="001D2265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1E44">
        <w:rPr>
          <w:rFonts w:ascii="Times New Roman" w:hAnsi="Times New Roman" w:cs="Times New Roman"/>
          <w:sz w:val="28"/>
          <w:szCs w:val="28"/>
        </w:rPr>
        <w:t>N</w:t>
      </w:r>
      <w:r w:rsidRPr="00441E44">
        <w:rPr>
          <w:rFonts w:ascii="Times New Roman" w:hAnsi="Times New Roman" w:cs="Times New Roman"/>
          <w:sz w:val="28"/>
          <w:szCs w:val="28"/>
          <w:vertAlign w:val="subscript"/>
        </w:rPr>
        <w:t>W</w:t>
      </w:r>
      <w:r w:rsidRPr="00441E44">
        <w:rPr>
          <w:rFonts w:ascii="Times New Roman" w:hAnsi="Times New Roman" w:cs="Times New Roman"/>
          <w:sz w:val="28"/>
          <w:szCs w:val="28"/>
        </w:rPr>
        <w:t xml:space="preserve"> - нормативные затраты на выполнение w-й работы, включенной в ведомственный перечень;</w:t>
      </w:r>
    </w:p>
    <w:p w:rsidR="00BA4F81" w:rsidRDefault="00E5051F" w:rsidP="006A0B1F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0673">
        <w:rPr>
          <w:rFonts w:ascii="Times New Roman" w:hAnsi="Times New Roman" w:cs="Times New Roman"/>
          <w:sz w:val="28"/>
          <w:szCs w:val="28"/>
        </w:rPr>
        <w:t>P</w:t>
      </w:r>
      <w:r w:rsidRPr="002E067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2E0673">
        <w:rPr>
          <w:rFonts w:ascii="Times New Roman" w:hAnsi="Times New Roman" w:cs="Times New Roman"/>
          <w:sz w:val="28"/>
          <w:szCs w:val="28"/>
        </w:rPr>
        <w:t xml:space="preserve"> - размер платы (тариф и цена) за оказание i-й муниципальной услуги в соответствии с </w:t>
      </w:r>
      <w:hyperlink w:anchor="P110">
        <w:r w:rsidRPr="002E0673">
          <w:rPr>
            <w:rFonts w:ascii="Times New Roman" w:hAnsi="Times New Roman" w:cs="Times New Roman"/>
            <w:color w:val="0000FF"/>
            <w:sz w:val="28"/>
            <w:szCs w:val="28"/>
          </w:rPr>
          <w:t>пунктом 3.17</w:t>
        </w:r>
      </w:hyperlink>
      <w:r w:rsidRPr="002E0673">
        <w:rPr>
          <w:rFonts w:ascii="Times New Roman" w:hAnsi="Times New Roman" w:cs="Times New Roman"/>
          <w:sz w:val="28"/>
          <w:szCs w:val="28"/>
        </w:rPr>
        <w:t xml:space="preserve"> настоящего Порядка, устан</w:t>
      </w:r>
      <w:r w:rsidR="00BA4F81" w:rsidRPr="002E0673">
        <w:rPr>
          <w:rFonts w:ascii="Times New Roman" w:hAnsi="Times New Roman" w:cs="Times New Roman"/>
          <w:sz w:val="28"/>
          <w:szCs w:val="28"/>
        </w:rPr>
        <w:t>овленный муниципальным заданием.</w:t>
      </w:r>
      <w:r w:rsidR="001D2265" w:rsidRPr="002E0673">
        <w:rPr>
          <w:rFonts w:ascii="Times New Roman" w:hAnsi="Times New Roman" w:cs="Times New Roman"/>
          <w:sz w:val="28"/>
          <w:szCs w:val="28"/>
        </w:rPr>
        <w:t>»</w:t>
      </w:r>
    </w:p>
    <w:p w:rsidR="002E0673" w:rsidRPr="00441E44" w:rsidRDefault="002E0673" w:rsidP="006A0B1F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исключить пункт 3.14. из настоящего постановления.</w:t>
      </w:r>
    </w:p>
    <w:p w:rsidR="001D2265" w:rsidRPr="00441E44" w:rsidRDefault="001D2265" w:rsidP="006A0B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41E44">
        <w:rPr>
          <w:rFonts w:ascii="Times New Roman" w:hAnsi="Times New Roman" w:cs="Times New Roman"/>
          <w:sz w:val="28"/>
          <w:szCs w:val="28"/>
        </w:rPr>
        <w:t xml:space="preserve">Отраслевым (функциональным) органам администрации </w:t>
      </w:r>
      <w:proofErr w:type="spellStart"/>
      <w:r w:rsidRPr="00441E44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Pr="00441E44">
        <w:rPr>
          <w:rFonts w:ascii="Times New Roman" w:hAnsi="Times New Roman" w:cs="Times New Roman"/>
          <w:sz w:val="28"/>
          <w:szCs w:val="28"/>
        </w:rPr>
        <w:t xml:space="preserve"> муниципального округа, уполномоченным утверждать муниципальное задание на оказание муниципальных услуг (выполнение работ), обеспечить формирование и ведение ведомственных перечней муниципальных услуг и работ на очередной финансовый год и плановый период.</w:t>
      </w:r>
    </w:p>
    <w:p w:rsidR="006A0B1F" w:rsidRPr="002E65CF" w:rsidRDefault="001D2265" w:rsidP="006A0B1F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41E44">
        <w:rPr>
          <w:rFonts w:ascii="Times New Roman" w:hAnsi="Times New Roman" w:cs="Times New Roman"/>
          <w:sz w:val="28"/>
          <w:szCs w:val="28"/>
        </w:rPr>
        <w:t xml:space="preserve">3. </w:t>
      </w:r>
      <w:r w:rsidR="006A0B1F" w:rsidRPr="002E65CF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размещению </w:t>
      </w:r>
      <w:r w:rsidR="00192D8B">
        <w:rPr>
          <w:rFonts w:ascii="Times New Roman" w:hAnsi="Times New Roman" w:cs="Times New Roman"/>
          <w:sz w:val="28"/>
          <w:szCs w:val="28"/>
        </w:rPr>
        <w:t>в сетевом издании -</w:t>
      </w:r>
      <w:r w:rsidR="006A0B1F" w:rsidRPr="002E65CF">
        <w:rPr>
          <w:rFonts w:ascii="Times New Roman" w:hAnsi="Times New Roman" w:cs="Times New Roman"/>
          <w:sz w:val="28"/>
          <w:szCs w:val="28"/>
        </w:rPr>
        <w:t xml:space="preserve"> официальном сайте администрации </w:t>
      </w:r>
      <w:proofErr w:type="spellStart"/>
      <w:r w:rsidR="006A0B1F" w:rsidRPr="002E65CF">
        <w:rPr>
          <w:rFonts w:ascii="Times New Roman" w:hAnsi="Times New Roman" w:cs="Times New Roman"/>
          <w:sz w:val="28"/>
          <w:szCs w:val="28"/>
        </w:rPr>
        <w:t>Уинского</w:t>
      </w:r>
      <w:proofErr w:type="spellEnd"/>
      <w:r w:rsidR="006A0B1F" w:rsidRPr="002E65CF"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</w:t>
      </w:r>
      <w:r w:rsidR="006A0B1F" w:rsidRPr="002E65CF">
        <w:rPr>
          <w:rFonts w:ascii="Times New Roman" w:hAnsi="Times New Roman" w:cs="Times New Roman"/>
          <w:iCs/>
          <w:sz w:val="28"/>
          <w:szCs w:val="28"/>
        </w:rPr>
        <w:t>(</w:t>
      </w:r>
      <w:r w:rsidR="00192D8B">
        <w:rPr>
          <w:rFonts w:ascii="Times New Roman" w:hAnsi="Times New Roman" w:cs="Times New Roman"/>
          <w:iCs/>
          <w:sz w:val="28"/>
          <w:szCs w:val="28"/>
          <w:lang w:val="en-US"/>
        </w:rPr>
        <w:t>http</w:t>
      </w:r>
      <w:r w:rsidR="00192D8B" w:rsidRPr="00192D8B">
        <w:rPr>
          <w:rFonts w:ascii="Times New Roman" w:hAnsi="Times New Roman" w:cs="Times New Roman"/>
          <w:iCs/>
          <w:sz w:val="28"/>
          <w:szCs w:val="28"/>
        </w:rPr>
        <w:t>://</w:t>
      </w:r>
      <w:proofErr w:type="spellStart"/>
      <w:r w:rsidR="00192D8B">
        <w:rPr>
          <w:rFonts w:ascii="Times New Roman" w:hAnsi="Times New Roman" w:cs="Times New Roman"/>
          <w:iCs/>
          <w:sz w:val="28"/>
          <w:szCs w:val="28"/>
          <w:lang w:val="en-US"/>
        </w:rPr>
        <w:t>uinsk</w:t>
      </w:r>
      <w:proofErr w:type="spellEnd"/>
      <w:r w:rsidR="00192D8B" w:rsidRPr="00192D8B">
        <w:rPr>
          <w:rFonts w:ascii="Times New Roman" w:hAnsi="Times New Roman" w:cs="Times New Roman"/>
          <w:iCs/>
          <w:sz w:val="28"/>
          <w:szCs w:val="28"/>
        </w:rPr>
        <w:t>.</w:t>
      </w:r>
      <w:proofErr w:type="spellStart"/>
      <w:r w:rsidR="00192D8B">
        <w:rPr>
          <w:rFonts w:ascii="Times New Roman" w:hAnsi="Times New Roman" w:cs="Times New Roman"/>
          <w:iCs/>
          <w:sz w:val="28"/>
          <w:szCs w:val="28"/>
          <w:lang w:val="en-US"/>
        </w:rPr>
        <w:t>ru</w:t>
      </w:r>
      <w:proofErr w:type="spellEnd"/>
      <w:r w:rsidR="006A0B1F" w:rsidRPr="002E65CF">
        <w:rPr>
          <w:rFonts w:ascii="Times New Roman" w:hAnsi="Times New Roman" w:cs="Times New Roman"/>
          <w:iCs/>
          <w:sz w:val="28"/>
          <w:szCs w:val="28"/>
        </w:rPr>
        <w:t>).</w:t>
      </w:r>
    </w:p>
    <w:p w:rsidR="001D2265" w:rsidRPr="00441E44" w:rsidRDefault="001D2265" w:rsidP="006A0B1F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1E44">
        <w:rPr>
          <w:rFonts w:ascii="Times New Roman" w:hAnsi="Times New Roman" w:cs="Times New Roman"/>
          <w:sz w:val="28"/>
          <w:szCs w:val="28"/>
        </w:rPr>
        <w:t>4. Постановление вступ</w:t>
      </w:r>
      <w:r w:rsidR="000B15F7">
        <w:rPr>
          <w:rFonts w:ascii="Times New Roman" w:hAnsi="Times New Roman" w:cs="Times New Roman"/>
          <w:sz w:val="28"/>
          <w:szCs w:val="28"/>
        </w:rPr>
        <w:t>ает в силу с момента подписания и распространяется на правоотношения с 01 января 2027 года.</w:t>
      </w:r>
    </w:p>
    <w:p w:rsidR="00693CE6" w:rsidRPr="002E65CF" w:rsidRDefault="006A0B1F" w:rsidP="006A0B1F">
      <w:pPr>
        <w:pStyle w:val="aa"/>
        <w:tabs>
          <w:tab w:val="left" w:pos="1134"/>
        </w:tabs>
        <w:spacing w:after="200"/>
        <w:ind w:left="0" w:firstLine="567"/>
        <w:jc w:val="both"/>
        <w:rPr>
          <w:szCs w:val="28"/>
        </w:rPr>
      </w:pPr>
      <w:r>
        <w:rPr>
          <w:szCs w:val="28"/>
        </w:rPr>
        <w:t xml:space="preserve">5. </w:t>
      </w:r>
      <w:r w:rsidR="00693CE6" w:rsidRPr="002E65CF">
        <w:rPr>
          <w:szCs w:val="28"/>
        </w:rPr>
        <w:t>Контроль над исполнением настоящего постановления возложить на начальника финансового управления администрации</w:t>
      </w:r>
      <w:r w:rsidR="005F11F4">
        <w:rPr>
          <w:szCs w:val="28"/>
        </w:rPr>
        <w:t xml:space="preserve"> </w:t>
      </w:r>
      <w:proofErr w:type="spellStart"/>
      <w:r w:rsidR="005F11F4">
        <w:rPr>
          <w:szCs w:val="28"/>
        </w:rPr>
        <w:t>Уинского</w:t>
      </w:r>
      <w:proofErr w:type="spellEnd"/>
      <w:r w:rsidR="005F11F4">
        <w:rPr>
          <w:szCs w:val="28"/>
        </w:rPr>
        <w:t xml:space="preserve"> муниципального округа.</w:t>
      </w:r>
    </w:p>
    <w:p w:rsidR="0089779A" w:rsidRDefault="0089779A" w:rsidP="006A0B1F">
      <w:pPr>
        <w:pStyle w:val="aa"/>
        <w:tabs>
          <w:tab w:val="left" w:pos="1134"/>
        </w:tabs>
        <w:ind w:left="0" w:firstLine="567"/>
        <w:rPr>
          <w:szCs w:val="28"/>
        </w:rPr>
      </w:pPr>
    </w:p>
    <w:p w:rsidR="006A0B1F" w:rsidRDefault="006A0B1F" w:rsidP="006A0B1F">
      <w:pPr>
        <w:pStyle w:val="aa"/>
        <w:tabs>
          <w:tab w:val="left" w:pos="1134"/>
        </w:tabs>
        <w:ind w:left="0" w:firstLine="567"/>
        <w:rPr>
          <w:szCs w:val="28"/>
        </w:rPr>
      </w:pPr>
    </w:p>
    <w:p w:rsidR="006A0B1F" w:rsidRPr="002E65CF" w:rsidRDefault="006A0B1F" w:rsidP="006A0B1F">
      <w:pPr>
        <w:pStyle w:val="aa"/>
        <w:tabs>
          <w:tab w:val="left" w:pos="1134"/>
        </w:tabs>
        <w:ind w:left="0" w:firstLine="567"/>
        <w:rPr>
          <w:szCs w:val="28"/>
        </w:rPr>
      </w:pPr>
    </w:p>
    <w:p w:rsidR="00693CE6" w:rsidRPr="002E65CF" w:rsidRDefault="00693CE6" w:rsidP="00693CE6">
      <w:pPr>
        <w:pStyle w:val="aa"/>
        <w:tabs>
          <w:tab w:val="left" w:pos="1134"/>
        </w:tabs>
        <w:ind w:left="0"/>
        <w:rPr>
          <w:szCs w:val="28"/>
        </w:rPr>
      </w:pPr>
      <w:r w:rsidRPr="002E65CF">
        <w:rPr>
          <w:szCs w:val="28"/>
        </w:rPr>
        <w:t xml:space="preserve">Глава муниципального округа – </w:t>
      </w:r>
    </w:p>
    <w:p w:rsidR="00693CE6" w:rsidRPr="002E65CF" w:rsidRDefault="00693CE6" w:rsidP="00693CE6">
      <w:pPr>
        <w:pStyle w:val="aa"/>
        <w:tabs>
          <w:tab w:val="left" w:pos="1134"/>
        </w:tabs>
        <w:ind w:left="0"/>
        <w:rPr>
          <w:szCs w:val="28"/>
        </w:rPr>
      </w:pPr>
      <w:r w:rsidRPr="002E65CF">
        <w:rPr>
          <w:szCs w:val="28"/>
        </w:rPr>
        <w:t xml:space="preserve">глава администрации </w:t>
      </w:r>
      <w:proofErr w:type="spellStart"/>
      <w:r w:rsidRPr="002E65CF">
        <w:rPr>
          <w:szCs w:val="28"/>
        </w:rPr>
        <w:t>Уинского</w:t>
      </w:r>
      <w:proofErr w:type="spellEnd"/>
    </w:p>
    <w:p w:rsidR="002C37BB" w:rsidRPr="0089779A" w:rsidRDefault="00693CE6" w:rsidP="00175B7E">
      <w:pPr>
        <w:pStyle w:val="aa"/>
        <w:tabs>
          <w:tab w:val="left" w:pos="1134"/>
        </w:tabs>
        <w:ind w:left="0"/>
        <w:rPr>
          <w:sz w:val="27"/>
          <w:szCs w:val="27"/>
        </w:rPr>
      </w:pPr>
      <w:r w:rsidRPr="002E65CF">
        <w:rPr>
          <w:szCs w:val="28"/>
        </w:rPr>
        <w:t xml:space="preserve">муниципального округа                                      </w:t>
      </w:r>
      <w:r w:rsidRPr="0089779A">
        <w:rPr>
          <w:sz w:val="27"/>
          <w:szCs w:val="27"/>
        </w:rPr>
        <w:t xml:space="preserve">                             </w:t>
      </w:r>
      <w:r w:rsidR="0089779A">
        <w:rPr>
          <w:sz w:val="27"/>
          <w:szCs w:val="27"/>
        </w:rPr>
        <w:t xml:space="preserve">      </w:t>
      </w:r>
      <w:r w:rsidRPr="0089779A">
        <w:rPr>
          <w:sz w:val="27"/>
          <w:szCs w:val="27"/>
        </w:rPr>
        <w:t xml:space="preserve">А.Н. </w:t>
      </w:r>
      <w:proofErr w:type="spellStart"/>
      <w:r w:rsidRPr="0089779A">
        <w:rPr>
          <w:sz w:val="27"/>
          <w:szCs w:val="27"/>
        </w:rPr>
        <w:t>Зелёнкин</w:t>
      </w:r>
      <w:proofErr w:type="spellEnd"/>
    </w:p>
    <w:sectPr w:rsidR="002C37BB" w:rsidRPr="0089779A" w:rsidSect="0089779A">
      <w:footerReference w:type="default" r:id="rId15"/>
      <w:pgSz w:w="11906" w:h="16838" w:code="9"/>
      <w:pgMar w:top="1134" w:right="567" w:bottom="568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675" w:rsidRDefault="003B3675">
      <w:r>
        <w:separator/>
      </w:r>
    </w:p>
  </w:endnote>
  <w:endnote w:type="continuationSeparator" w:id="0">
    <w:p w:rsidR="003B3675" w:rsidRDefault="003B3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5CF" w:rsidRDefault="002E65CF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675" w:rsidRDefault="003B3675">
      <w:r>
        <w:separator/>
      </w:r>
    </w:p>
  </w:footnote>
  <w:footnote w:type="continuationSeparator" w:id="0">
    <w:p w:rsidR="003B3675" w:rsidRDefault="003B3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79C970C8"/>
    <w:multiLevelType w:val="multilevel"/>
    <w:tmpl w:val="BA1C56B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20472"/>
    <w:rsid w:val="0002325A"/>
    <w:rsid w:val="000601FE"/>
    <w:rsid w:val="00084F1D"/>
    <w:rsid w:val="000862DA"/>
    <w:rsid w:val="000B15F7"/>
    <w:rsid w:val="000D7344"/>
    <w:rsid w:val="000E4536"/>
    <w:rsid w:val="00111EAB"/>
    <w:rsid w:val="00175B7E"/>
    <w:rsid w:val="00182D2F"/>
    <w:rsid w:val="00192D8B"/>
    <w:rsid w:val="001A60B4"/>
    <w:rsid w:val="001D02CD"/>
    <w:rsid w:val="001D2265"/>
    <w:rsid w:val="001D72A2"/>
    <w:rsid w:val="00220733"/>
    <w:rsid w:val="002C37BB"/>
    <w:rsid w:val="002C59D7"/>
    <w:rsid w:val="002E0673"/>
    <w:rsid w:val="002E65CF"/>
    <w:rsid w:val="002F054D"/>
    <w:rsid w:val="002F523A"/>
    <w:rsid w:val="00344940"/>
    <w:rsid w:val="003B3675"/>
    <w:rsid w:val="003D22F3"/>
    <w:rsid w:val="003E56C2"/>
    <w:rsid w:val="00470FB3"/>
    <w:rsid w:val="00482A25"/>
    <w:rsid w:val="004A277D"/>
    <w:rsid w:val="004F1FE1"/>
    <w:rsid w:val="00502F9B"/>
    <w:rsid w:val="00504EDF"/>
    <w:rsid w:val="00526D26"/>
    <w:rsid w:val="00536FED"/>
    <w:rsid w:val="00574831"/>
    <w:rsid w:val="005B7C2C"/>
    <w:rsid w:val="005D51C2"/>
    <w:rsid w:val="005F11F4"/>
    <w:rsid w:val="0061418B"/>
    <w:rsid w:val="006155F3"/>
    <w:rsid w:val="00637B08"/>
    <w:rsid w:val="0066436B"/>
    <w:rsid w:val="00692EF8"/>
    <w:rsid w:val="00693432"/>
    <w:rsid w:val="00693CE6"/>
    <w:rsid w:val="006956F7"/>
    <w:rsid w:val="00697035"/>
    <w:rsid w:val="006A0B1F"/>
    <w:rsid w:val="0078616F"/>
    <w:rsid w:val="00796F27"/>
    <w:rsid w:val="007B727E"/>
    <w:rsid w:val="007C2479"/>
    <w:rsid w:val="007C7DDE"/>
    <w:rsid w:val="007D7DBD"/>
    <w:rsid w:val="007E4ADC"/>
    <w:rsid w:val="007E7198"/>
    <w:rsid w:val="007F7BF6"/>
    <w:rsid w:val="0081735F"/>
    <w:rsid w:val="00817ACA"/>
    <w:rsid w:val="00873A84"/>
    <w:rsid w:val="0089779A"/>
    <w:rsid w:val="008A3F4A"/>
    <w:rsid w:val="008B1016"/>
    <w:rsid w:val="008C4D71"/>
    <w:rsid w:val="008D16CB"/>
    <w:rsid w:val="008F2A64"/>
    <w:rsid w:val="009169CE"/>
    <w:rsid w:val="00922AE1"/>
    <w:rsid w:val="009531AE"/>
    <w:rsid w:val="00997F4C"/>
    <w:rsid w:val="00A900F1"/>
    <w:rsid w:val="00A924E4"/>
    <w:rsid w:val="00AA4BA8"/>
    <w:rsid w:val="00AA539A"/>
    <w:rsid w:val="00B1278C"/>
    <w:rsid w:val="00B40614"/>
    <w:rsid w:val="00B74879"/>
    <w:rsid w:val="00B929AF"/>
    <w:rsid w:val="00B94934"/>
    <w:rsid w:val="00BA4F81"/>
    <w:rsid w:val="00BB0CD5"/>
    <w:rsid w:val="00BB6EA3"/>
    <w:rsid w:val="00C24182"/>
    <w:rsid w:val="00C71A9F"/>
    <w:rsid w:val="00C72F54"/>
    <w:rsid w:val="00C80448"/>
    <w:rsid w:val="00D00BE8"/>
    <w:rsid w:val="00D21F13"/>
    <w:rsid w:val="00D4544E"/>
    <w:rsid w:val="00D5315E"/>
    <w:rsid w:val="00DD267B"/>
    <w:rsid w:val="00E36754"/>
    <w:rsid w:val="00E5051F"/>
    <w:rsid w:val="00E55D54"/>
    <w:rsid w:val="00E64469"/>
    <w:rsid w:val="00EB54EA"/>
    <w:rsid w:val="00EC36B6"/>
    <w:rsid w:val="00F45C62"/>
    <w:rsid w:val="00F529EA"/>
    <w:rsid w:val="00F70A41"/>
    <w:rsid w:val="00FC1030"/>
    <w:rsid w:val="00FE7D4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3FBCD6"/>
  <w15:docId w15:val="{E3CA2515-88D9-45CD-8BD4-7FCA81A5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Normal">
    <w:name w:val="ConsPlusNormal"/>
    <w:rsid w:val="00693CE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d">
    <w:name w:val="Hyperlink"/>
    <w:basedOn w:val="a0"/>
    <w:unhideWhenUsed/>
    <w:rsid w:val="00AA539A"/>
    <w:rPr>
      <w:color w:val="0563C1" w:themeColor="hyperlink"/>
      <w:u w:val="single"/>
    </w:rPr>
  </w:style>
  <w:style w:type="paragraph" w:styleId="ae">
    <w:name w:val="Balloon Text"/>
    <w:basedOn w:val="a"/>
    <w:link w:val="af"/>
    <w:semiHidden/>
    <w:unhideWhenUsed/>
    <w:rsid w:val="00E5051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E505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D59C1FAF2720B99F7277A1EB55A1DA771210CFF677AB8D2D1312B6EFD6783689567D6D4E650E85287F7072988C7693F19C00E907B6C5DAC4CA4G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D59C1FAF2720B99F7276413A3364AAA7A2F53F2657EBA868E662D39A237853DD527D081B717B95F8FF94D78CA8C663F1E4DAE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4D59C1FAF2720B99F7277A1EB55A1DA770250AF76C7DB8D2D1312B6EFD6783689567D6D4E653EC578DF7072988C7693F19C00E907B6C5DAC4CA4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59C1FAF2720B99F7277A1EB55A1DA7712704FD657CB8D2D1312B6EFD6783689567D6D7E557E706DEB80675CC977A3F1AC00C966746AEG" TargetMode="Externa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E2E3D-E8A0-45A7-90DD-99E81C02F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5</cp:revision>
  <cp:lastPrinted>2025-09-26T10:58:00Z</cp:lastPrinted>
  <dcterms:created xsi:type="dcterms:W3CDTF">2025-09-25T10:27:00Z</dcterms:created>
  <dcterms:modified xsi:type="dcterms:W3CDTF">2025-09-29T10:32:00Z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