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C1" w:rsidRPr="00E55B1D" w:rsidRDefault="00067476" w:rsidP="0051605A">
      <w:pPr>
        <w:pStyle w:val="a4"/>
        <w:ind w:firstLine="0"/>
        <w:rPr>
          <w:b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3209925</wp:posOffset>
                </wp:positionV>
                <wp:extent cx="3162300" cy="67627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504" w:rsidRPr="000B6AD1" w:rsidRDefault="00E55B1D" w:rsidP="000B6AD1">
                            <w:pPr>
                              <w:suppressAutoHyphens/>
                              <w:spacing w:after="480"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5F3504" w:rsidRPr="000B6AD1">
                              <w:rPr>
                                <w:b/>
                                <w:sz w:val="28"/>
                                <w:szCs w:val="20"/>
                              </w:rPr>
                              <w:t>О</w:t>
                            </w:r>
                            <w:r w:rsidR="005F3504">
                              <w:rPr>
                                <w:b/>
                                <w:sz w:val="28"/>
                                <w:szCs w:val="20"/>
                              </w:rPr>
                              <w:t>б утверждении</w:t>
                            </w:r>
                            <w:r w:rsidR="005F3504" w:rsidRPr="000B6AD1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муниципальной программы "Экономическое развитие Уинского муниципального </w:t>
                            </w:r>
                            <w:r w:rsidR="005F3504">
                              <w:rPr>
                                <w:b/>
                                <w:sz w:val="28"/>
                                <w:szCs w:val="20"/>
                              </w:rPr>
                              <w:t>округа Пермского края" на 2026-2028</w:t>
                            </w:r>
                            <w:r w:rsidR="005F3504" w:rsidRPr="000B6AD1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годы</w:t>
                            </w: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fldChar w:fldCharType="end"/>
                            </w:r>
                          </w:p>
                          <w:p w:rsidR="005F3504" w:rsidRPr="00FB5F8A" w:rsidRDefault="005F3504" w:rsidP="00FB5F8A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.75pt;width:249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" filled="f" stroked="f">
                <v:textbox inset="0,0,0,0">
                  <w:txbxContent>
                    <w:p w:rsidR="005F3504" w:rsidRPr="000B6AD1" w:rsidRDefault="005F3504" w:rsidP="000B6AD1">
                      <w:pPr>
                        <w:suppressAutoHyphens/>
                        <w:spacing w:after="480"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fldSimple w:instr=" DOCPROPERTY  doc_summary  \* MERGEFORMAT ">
                        <w:r w:rsidRPr="000B6AD1">
                          <w:rPr>
                            <w:b/>
                            <w:sz w:val="28"/>
                            <w:szCs w:val="20"/>
                          </w:rPr>
                          <w:t>О</w:t>
                        </w:r>
                        <w:r>
                          <w:rPr>
                            <w:b/>
                            <w:sz w:val="28"/>
                            <w:szCs w:val="20"/>
                          </w:rPr>
                          <w:t>б утверждении</w:t>
                        </w:r>
                        <w:r w:rsidRPr="000B6AD1">
                          <w:rPr>
                            <w:b/>
                            <w:sz w:val="28"/>
                            <w:szCs w:val="20"/>
                          </w:rPr>
                          <w:t xml:space="preserve"> муниципальной программы "Экономическое развитие Уинского муниципального </w:t>
                        </w:r>
                        <w:r>
                          <w:rPr>
                            <w:b/>
                            <w:sz w:val="28"/>
                            <w:szCs w:val="20"/>
                          </w:rPr>
                          <w:t>округа Пермского края" на 2026-2028</w:t>
                        </w:r>
                        <w:r w:rsidRPr="000B6AD1">
                          <w:rPr>
                            <w:b/>
                            <w:sz w:val="28"/>
                            <w:szCs w:val="20"/>
                          </w:rPr>
                          <w:t xml:space="preserve"> годы</w:t>
                        </w:r>
                      </w:fldSimple>
                    </w:p>
                    <w:p w:rsidR="005F3504" w:rsidRPr="00FB5F8A" w:rsidRDefault="005F3504" w:rsidP="00FB5F8A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5B1D">
        <w:tab/>
      </w:r>
      <w:r w:rsidR="00E55B1D">
        <w:tab/>
      </w:r>
      <w:r w:rsidR="00E55B1D">
        <w:tab/>
      </w:r>
      <w:r w:rsidR="00E55B1D">
        <w:tab/>
      </w:r>
      <w:r w:rsidR="00E55B1D">
        <w:tab/>
      </w:r>
      <w:r w:rsidR="00E55B1D">
        <w:tab/>
      </w:r>
      <w:r w:rsidR="00E55B1D">
        <w:tab/>
      </w:r>
      <w:r w:rsidR="00E55B1D">
        <w:tab/>
      </w:r>
      <w:r w:rsidR="00E55B1D" w:rsidRPr="00E55B1D">
        <w:rPr>
          <w:b/>
          <w:lang w:val="ru-RU"/>
        </w:rPr>
        <w:t>09.10.2025    259-01-01-02-275</w:t>
      </w:r>
      <w:r w:rsidR="004D1BE6" w:rsidRPr="00E55B1D">
        <w:rPr>
          <w:b/>
        </w:rPr>
        <w:tab/>
      </w:r>
      <w:r w:rsidR="004D1BE6" w:rsidRPr="00E55B1D">
        <w:rPr>
          <w:b/>
        </w:rPr>
        <w:tab/>
      </w:r>
      <w:r w:rsidR="004D1BE6" w:rsidRPr="00E55B1D">
        <w:rPr>
          <w:b/>
        </w:rPr>
        <w:tab/>
      </w:r>
      <w:r w:rsidR="004D1BE6" w:rsidRPr="00E55B1D">
        <w:rPr>
          <w:b/>
        </w:rPr>
        <w:tab/>
      </w:r>
      <w:r w:rsidR="004D1BE6" w:rsidRPr="00E55B1D">
        <w:rPr>
          <w:b/>
        </w:rPr>
        <w:tab/>
      </w:r>
      <w:r w:rsidR="004D1BE6" w:rsidRPr="00E55B1D">
        <w:rPr>
          <w:b/>
          <w:lang w:val="ru-RU"/>
        </w:rPr>
        <w:t xml:space="preserve">        </w:t>
      </w:r>
    </w:p>
    <w:p w:rsidR="00D920D5" w:rsidRDefault="00F71743" w:rsidP="00F71743">
      <w:pPr>
        <w:pStyle w:val="a4"/>
        <w:spacing w:line="240" w:lineRule="auto"/>
        <w:ind w:firstLine="0"/>
      </w:pPr>
      <w:r>
        <w:rPr>
          <w:lang w:val="ru-RU"/>
        </w:rPr>
        <w:t xml:space="preserve">           </w:t>
      </w:r>
      <w:r w:rsidR="00CE3F1E" w:rsidRPr="00CE3F1E">
        <w:t xml:space="preserve">В соответствии со статьей 179 Бюджетного кодекса Российской Федерации, постановлениями администрации Уинского муниципального </w:t>
      </w:r>
      <w:r w:rsidR="002304F3">
        <w:t>округа Пермского края</w:t>
      </w:r>
      <w:r w:rsidR="00CE3F1E" w:rsidRPr="00CE3F1E">
        <w:t xml:space="preserve"> от </w:t>
      </w:r>
      <w:r w:rsidR="002304F3">
        <w:t>05.08</w:t>
      </w:r>
      <w:r w:rsidR="00CE3F1E" w:rsidRPr="00CE3F1E">
        <w:t>.20</w:t>
      </w:r>
      <w:r w:rsidR="002304F3">
        <w:t>20</w:t>
      </w:r>
      <w:r w:rsidR="00CE3F1E" w:rsidRPr="00CE3F1E">
        <w:t xml:space="preserve"> № </w:t>
      </w:r>
      <w:r w:rsidR="0033225E">
        <w:t>259</w:t>
      </w:r>
      <w:r w:rsidR="00CE3F1E" w:rsidRPr="00CE3F1E">
        <w:t>-01-0</w:t>
      </w:r>
      <w:r w:rsidR="0033225E">
        <w:t>3</w:t>
      </w:r>
      <w:r w:rsidR="00CE3F1E" w:rsidRPr="00CE3F1E">
        <w:t>-</w:t>
      </w:r>
      <w:r w:rsidR="0033225E">
        <w:t>346 «Об утверждении п</w:t>
      </w:r>
      <w:r w:rsidR="00CE3F1E" w:rsidRPr="00CE3F1E">
        <w:t xml:space="preserve">орядка разработки, реализации и оценки эффективности муниципальных программ Уинского муниципального </w:t>
      </w:r>
      <w:r w:rsidR="0033225E">
        <w:t>округа</w:t>
      </w:r>
      <w:r w:rsidR="00CE3F1E" w:rsidRPr="00CE3F1E">
        <w:t xml:space="preserve">» </w:t>
      </w:r>
      <w:r w:rsidR="004C4529" w:rsidRPr="002E2AF1">
        <w:t>и от 25.0</w:t>
      </w:r>
      <w:r w:rsidR="00E8197B" w:rsidRPr="002E2AF1">
        <w:t>8</w:t>
      </w:r>
      <w:r w:rsidR="004C4529" w:rsidRPr="002E2AF1">
        <w:t>.202</w:t>
      </w:r>
      <w:r w:rsidR="00E8197B" w:rsidRPr="002E2AF1">
        <w:t>1</w:t>
      </w:r>
      <w:r w:rsidR="004C4529" w:rsidRPr="002E2AF1">
        <w:t xml:space="preserve"> № 259</w:t>
      </w:r>
      <w:r w:rsidR="00CE3F1E" w:rsidRPr="002E2AF1">
        <w:t>-01-03</w:t>
      </w:r>
      <w:r w:rsidR="004C4529" w:rsidRPr="002E2AF1">
        <w:t>-</w:t>
      </w:r>
      <w:r w:rsidR="00E8197B" w:rsidRPr="002E2AF1">
        <w:t>253</w:t>
      </w:r>
      <w:r w:rsidR="00CE3F1E" w:rsidRPr="002E2AF1">
        <w:t xml:space="preserve"> «Об утверждении Перечня муниципальных программ Уинского муниципального округа Пермского края»</w:t>
      </w:r>
      <w:r w:rsidR="00CE3F1E" w:rsidRPr="004C4529">
        <w:t>,</w:t>
      </w:r>
      <w:r w:rsidR="00CE3F1E" w:rsidRPr="00CE3F1E">
        <w:t xml:space="preserve"> администрация Уинского муниципального </w:t>
      </w:r>
      <w:r w:rsidR="00EE7934">
        <w:t>округа</w:t>
      </w:r>
    </w:p>
    <w:p w:rsidR="00CE3F1E" w:rsidRPr="00CE3F1E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ПОСТАНОВЛЯЕТ:</w:t>
      </w:r>
    </w:p>
    <w:p w:rsidR="00CE3F1E" w:rsidRPr="00CE3F1E" w:rsidRDefault="00CE3F1E" w:rsidP="00F71743">
      <w:pPr>
        <w:ind w:firstLine="709"/>
        <w:jc w:val="both"/>
        <w:rPr>
          <w:sz w:val="28"/>
        </w:rPr>
      </w:pPr>
      <w:r w:rsidRPr="00CE3F1E">
        <w:rPr>
          <w:sz w:val="28"/>
        </w:rPr>
        <w:t xml:space="preserve"> 1. Утвердить прилагаемую муниципальную </w:t>
      </w:r>
      <w:r w:rsidR="00EE7934">
        <w:rPr>
          <w:sz w:val="28"/>
        </w:rPr>
        <w:t>п</w:t>
      </w:r>
      <w:r w:rsidRPr="00CE3F1E">
        <w:rPr>
          <w:sz w:val="28"/>
        </w:rPr>
        <w:t>рограмму «Экономическое развитие Уинского муниципального округа Пермского края</w:t>
      </w:r>
      <w:r w:rsidR="00EE7934">
        <w:rPr>
          <w:sz w:val="28"/>
        </w:rPr>
        <w:t>»</w:t>
      </w:r>
      <w:r w:rsidRPr="00CE3F1E">
        <w:rPr>
          <w:sz w:val="28"/>
        </w:rPr>
        <w:t xml:space="preserve"> на 202</w:t>
      </w:r>
      <w:r w:rsidR="002152C1">
        <w:rPr>
          <w:sz w:val="28"/>
        </w:rPr>
        <w:t>6</w:t>
      </w:r>
      <w:r w:rsidRPr="00CE3F1E">
        <w:rPr>
          <w:sz w:val="28"/>
        </w:rPr>
        <w:t>-202</w:t>
      </w:r>
      <w:r w:rsidR="002152C1">
        <w:rPr>
          <w:sz w:val="28"/>
        </w:rPr>
        <w:t>8</w:t>
      </w:r>
      <w:r w:rsidRPr="00CE3F1E">
        <w:rPr>
          <w:sz w:val="28"/>
        </w:rPr>
        <w:t xml:space="preserve"> годы.</w:t>
      </w:r>
    </w:p>
    <w:p w:rsidR="00142894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          2.  </w:t>
      </w:r>
      <w:r w:rsidR="00142894" w:rsidRPr="00617D08">
        <w:rPr>
          <w:sz w:val="28"/>
        </w:rPr>
        <w:t>Считат</w:t>
      </w:r>
      <w:r w:rsidR="002152C1">
        <w:rPr>
          <w:sz w:val="28"/>
        </w:rPr>
        <w:t>ь утратившим силу постановление</w:t>
      </w:r>
      <w:r w:rsidR="00142894" w:rsidRPr="00617D08">
        <w:rPr>
          <w:sz w:val="28"/>
        </w:rPr>
        <w:t xml:space="preserve"> администрации Уинского муниципального округа от </w:t>
      </w:r>
      <w:r w:rsidR="002152C1">
        <w:rPr>
          <w:sz w:val="28"/>
        </w:rPr>
        <w:t>09</w:t>
      </w:r>
      <w:r w:rsidR="00142894" w:rsidRPr="00617D08">
        <w:rPr>
          <w:sz w:val="28"/>
        </w:rPr>
        <w:t>.</w:t>
      </w:r>
      <w:r w:rsidR="00142894">
        <w:rPr>
          <w:sz w:val="28"/>
        </w:rPr>
        <w:t>10</w:t>
      </w:r>
      <w:r w:rsidR="00142894" w:rsidRPr="00617D08">
        <w:rPr>
          <w:sz w:val="28"/>
        </w:rPr>
        <w:t>.202</w:t>
      </w:r>
      <w:r w:rsidR="002152C1">
        <w:rPr>
          <w:sz w:val="28"/>
        </w:rPr>
        <w:t>4</w:t>
      </w:r>
      <w:r w:rsidR="00142894" w:rsidRPr="00617D08">
        <w:rPr>
          <w:sz w:val="28"/>
        </w:rPr>
        <w:t xml:space="preserve"> № 259-01-03-</w:t>
      </w:r>
      <w:r w:rsidR="00142894">
        <w:rPr>
          <w:sz w:val="28"/>
        </w:rPr>
        <w:t>2</w:t>
      </w:r>
      <w:r w:rsidR="002152C1">
        <w:rPr>
          <w:sz w:val="28"/>
        </w:rPr>
        <w:t>66</w:t>
      </w:r>
      <w:r w:rsidR="00142894" w:rsidRPr="00617D08">
        <w:rPr>
          <w:sz w:val="28"/>
        </w:rPr>
        <w:t xml:space="preserve"> «Об утверждении муниципальной программы «Экономическое развитие Уинского муниципального округа Пермского края" на 202</w:t>
      </w:r>
      <w:r w:rsidR="002152C1">
        <w:rPr>
          <w:sz w:val="28"/>
        </w:rPr>
        <w:t>5</w:t>
      </w:r>
      <w:r w:rsidR="00142894" w:rsidRPr="00617D08">
        <w:rPr>
          <w:sz w:val="28"/>
        </w:rPr>
        <w:t>-202</w:t>
      </w:r>
      <w:r w:rsidR="002152C1">
        <w:rPr>
          <w:sz w:val="28"/>
        </w:rPr>
        <w:t xml:space="preserve">7 годы </w:t>
      </w:r>
      <w:r w:rsidR="00142894" w:rsidRPr="00617D08">
        <w:rPr>
          <w:sz w:val="28"/>
        </w:rPr>
        <w:t>с 01 января 202</w:t>
      </w:r>
      <w:r w:rsidR="002152C1">
        <w:rPr>
          <w:sz w:val="28"/>
        </w:rPr>
        <w:t>6</w:t>
      </w:r>
      <w:r w:rsidR="00142894" w:rsidRPr="00617D08">
        <w:rPr>
          <w:sz w:val="28"/>
        </w:rPr>
        <w:t xml:space="preserve"> года.</w:t>
      </w:r>
      <w:r w:rsidRPr="00CE3F1E">
        <w:rPr>
          <w:sz w:val="28"/>
        </w:rPr>
        <w:t xml:space="preserve">   </w:t>
      </w:r>
    </w:p>
    <w:p w:rsidR="00CE3F1E" w:rsidRPr="00CE3F1E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    </w:t>
      </w:r>
      <w:r w:rsidR="00142894">
        <w:rPr>
          <w:sz w:val="28"/>
        </w:rPr>
        <w:t xml:space="preserve">  </w:t>
      </w:r>
      <w:r w:rsidRPr="00CE3F1E">
        <w:rPr>
          <w:sz w:val="28"/>
        </w:rPr>
        <w:t xml:space="preserve">   3. Настоящее постановление подлежит р</w:t>
      </w:r>
      <w:r w:rsidR="00072872">
        <w:rPr>
          <w:sz w:val="28"/>
        </w:rPr>
        <w:t xml:space="preserve">азмещению </w:t>
      </w:r>
      <w:r w:rsidR="00C54AC4">
        <w:rPr>
          <w:sz w:val="28"/>
        </w:rPr>
        <w:t xml:space="preserve">в сетевом издании -  </w:t>
      </w:r>
      <w:r w:rsidR="00072872">
        <w:rPr>
          <w:sz w:val="28"/>
        </w:rPr>
        <w:t>официальном сайте а</w:t>
      </w:r>
      <w:r w:rsidRPr="00CE3F1E">
        <w:rPr>
          <w:sz w:val="28"/>
        </w:rPr>
        <w:t>дминистраци</w:t>
      </w:r>
      <w:r w:rsidR="00072872">
        <w:rPr>
          <w:sz w:val="28"/>
        </w:rPr>
        <w:t>и Уинского муниципального округа</w:t>
      </w:r>
      <w:r w:rsidR="00C54AC4">
        <w:rPr>
          <w:sz w:val="28"/>
        </w:rPr>
        <w:t xml:space="preserve"> Пермского края (</w:t>
      </w:r>
      <w:r w:rsidR="00C54AC4">
        <w:rPr>
          <w:sz w:val="28"/>
          <w:lang w:val="en-US"/>
        </w:rPr>
        <w:t>http</w:t>
      </w:r>
      <w:r w:rsidR="00C54AC4">
        <w:rPr>
          <w:sz w:val="28"/>
        </w:rPr>
        <w:t>://</w:t>
      </w:r>
      <w:r w:rsidR="00C54AC4">
        <w:rPr>
          <w:sz w:val="28"/>
          <w:lang w:val="en-US"/>
        </w:rPr>
        <w:t>uinsk</w:t>
      </w:r>
      <w:r w:rsidR="00C54AC4" w:rsidRPr="00C54AC4">
        <w:rPr>
          <w:sz w:val="28"/>
        </w:rPr>
        <w:t>.</w:t>
      </w:r>
      <w:r w:rsidR="00C54AC4">
        <w:rPr>
          <w:sz w:val="28"/>
          <w:lang w:val="en-US"/>
        </w:rPr>
        <w:t>ru</w:t>
      </w:r>
      <w:r w:rsidR="00C54AC4">
        <w:rPr>
          <w:sz w:val="28"/>
        </w:rPr>
        <w:t>)</w:t>
      </w:r>
      <w:r w:rsidR="00072872">
        <w:rPr>
          <w:sz w:val="28"/>
        </w:rPr>
        <w:t xml:space="preserve"> в течение 15 рабочих дней со дня утверждения</w:t>
      </w:r>
      <w:r w:rsidRPr="00CE3F1E">
        <w:rPr>
          <w:sz w:val="28"/>
        </w:rPr>
        <w:t>.</w:t>
      </w:r>
    </w:p>
    <w:p w:rsidR="00142894" w:rsidRPr="00CE3F1E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          4.  </w:t>
      </w:r>
      <w:r w:rsidR="00142894" w:rsidRPr="00CE3F1E">
        <w:rPr>
          <w:sz w:val="28"/>
        </w:rPr>
        <w:t>Настоящее постановление вступает в силу с момента подписания и применяется к пра</w:t>
      </w:r>
      <w:r w:rsidR="00142894">
        <w:rPr>
          <w:sz w:val="28"/>
        </w:rPr>
        <w:t>воотношениям при составлении</w:t>
      </w:r>
      <w:r w:rsidR="00142894" w:rsidRPr="00CE3F1E">
        <w:rPr>
          <w:sz w:val="28"/>
        </w:rPr>
        <w:t xml:space="preserve"> бюджета Уинского муниципального округа, начиная с бюджета на 202</w:t>
      </w:r>
      <w:r w:rsidR="002152C1">
        <w:rPr>
          <w:sz w:val="28"/>
        </w:rPr>
        <w:t>6</w:t>
      </w:r>
      <w:r w:rsidR="00142894" w:rsidRPr="00CE3F1E">
        <w:rPr>
          <w:sz w:val="28"/>
        </w:rPr>
        <w:t xml:space="preserve"> год и плановый период 202</w:t>
      </w:r>
      <w:r w:rsidR="002152C1">
        <w:rPr>
          <w:sz w:val="28"/>
        </w:rPr>
        <w:t>7</w:t>
      </w:r>
      <w:r w:rsidR="00142894" w:rsidRPr="00CE3F1E">
        <w:rPr>
          <w:sz w:val="28"/>
        </w:rPr>
        <w:t xml:space="preserve"> и 202</w:t>
      </w:r>
      <w:r w:rsidR="002152C1">
        <w:rPr>
          <w:sz w:val="28"/>
        </w:rPr>
        <w:t>8</w:t>
      </w:r>
      <w:r w:rsidR="00142894" w:rsidRPr="00CE3F1E">
        <w:rPr>
          <w:sz w:val="28"/>
        </w:rPr>
        <w:t xml:space="preserve"> годов. </w:t>
      </w:r>
    </w:p>
    <w:p w:rsidR="00CE3F1E" w:rsidRPr="00CE3F1E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          5.  Контроль над исполнением постановления </w:t>
      </w:r>
      <w:r w:rsidR="00F71743">
        <w:rPr>
          <w:sz w:val="28"/>
        </w:rPr>
        <w:t>возложить на заместителя главы администрации Уинского муниципального округа Матынову Ю.А.</w:t>
      </w:r>
    </w:p>
    <w:p w:rsidR="00036949" w:rsidRDefault="00036949" w:rsidP="00F71743">
      <w:pPr>
        <w:jc w:val="both"/>
        <w:rPr>
          <w:sz w:val="28"/>
        </w:rPr>
      </w:pPr>
    </w:p>
    <w:p w:rsidR="00F71743" w:rsidRDefault="00F71743" w:rsidP="00F71743">
      <w:pPr>
        <w:jc w:val="both"/>
        <w:rPr>
          <w:sz w:val="28"/>
        </w:rPr>
      </w:pPr>
      <w:r>
        <w:rPr>
          <w:sz w:val="28"/>
        </w:rPr>
        <w:t>Г</w:t>
      </w:r>
      <w:r w:rsidR="00341D77">
        <w:rPr>
          <w:sz w:val="28"/>
        </w:rPr>
        <w:t>лав</w:t>
      </w:r>
      <w:r>
        <w:rPr>
          <w:sz w:val="28"/>
        </w:rPr>
        <w:t>а</w:t>
      </w:r>
      <w:r w:rsidR="00CE3F1E" w:rsidRPr="00CE3F1E">
        <w:rPr>
          <w:sz w:val="28"/>
        </w:rPr>
        <w:t xml:space="preserve"> муниципального </w:t>
      </w:r>
      <w:r w:rsidR="00870160">
        <w:rPr>
          <w:sz w:val="28"/>
        </w:rPr>
        <w:t>округа –</w:t>
      </w:r>
    </w:p>
    <w:p w:rsidR="00F71743" w:rsidRDefault="00F71743" w:rsidP="00F71743">
      <w:pPr>
        <w:jc w:val="both"/>
        <w:rPr>
          <w:sz w:val="28"/>
        </w:rPr>
      </w:pPr>
      <w:r>
        <w:rPr>
          <w:sz w:val="28"/>
        </w:rPr>
        <w:t>г</w:t>
      </w:r>
      <w:r w:rsidR="00870160">
        <w:rPr>
          <w:sz w:val="28"/>
        </w:rPr>
        <w:t>лав</w:t>
      </w:r>
      <w:r>
        <w:rPr>
          <w:sz w:val="28"/>
        </w:rPr>
        <w:t xml:space="preserve">а </w:t>
      </w:r>
      <w:r w:rsidR="00072872">
        <w:rPr>
          <w:sz w:val="28"/>
        </w:rPr>
        <w:t>а</w:t>
      </w:r>
      <w:r w:rsidR="00870160">
        <w:rPr>
          <w:sz w:val="28"/>
        </w:rPr>
        <w:t>дминистрации Уинского</w:t>
      </w:r>
    </w:p>
    <w:p w:rsidR="00CE3F1E" w:rsidRPr="00CE3F1E" w:rsidRDefault="00870160" w:rsidP="00F71743">
      <w:pPr>
        <w:jc w:val="both"/>
        <w:rPr>
          <w:sz w:val="28"/>
        </w:rPr>
      </w:pPr>
      <w:r>
        <w:rPr>
          <w:sz w:val="28"/>
        </w:rPr>
        <w:t xml:space="preserve">муниципального округа </w:t>
      </w:r>
      <w:r w:rsidR="00CE3F1E" w:rsidRPr="00CE3F1E">
        <w:rPr>
          <w:sz w:val="28"/>
        </w:rPr>
        <w:t xml:space="preserve">                     </w:t>
      </w:r>
      <w:r w:rsidR="00F71743">
        <w:rPr>
          <w:sz w:val="28"/>
        </w:rPr>
        <w:t xml:space="preserve">                                            А.Н. Зелёнкин</w:t>
      </w:r>
    </w:p>
    <w:p w:rsidR="00CE3F1E" w:rsidRPr="00CE3F1E" w:rsidRDefault="00341D77" w:rsidP="002152C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CE3F1E" w:rsidRPr="00CE3F1E">
        <w:rPr>
          <w:sz w:val="28"/>
          <w:szCs w:val="28"/>
        </w:rPr>
        <w:t>УТВЕРЖДЕНА</w:t>
      </w:r>
    </w:p>
    <w:p w:rsidR="00CE3F1E" w:rsidRPr="00CE3F1E" w:rsidRDefault="00CE3F1E" w:rsidP="00830834">
      <w:pPr>
        <w:jc w:val="right"/>
        <w:rPr>
          <w:sz w:val="28"/>
          <w:szCs w:val="28"/>
        </w:rPr>
      </w:pPr>
      <w:r w:rsidRPr="00CE3F1E">
        <w:rPr>
          <w:sz w:val="28"/>
          <w:szCs w:val="28"/>
        </w:rPr>
        <w:t xml:space="preserve">                                                                              постановлением администрации</w:t>
      </w:r>
    </w:p>
    <w:p w:rsidR="00CE3F1E" w:rsidRPr="00CE3F1E" w:rsidRDefault="00CE3F1E" w:rsidP="00830834">
      <w:pPr>
        <w:jc w:val="right"/>
        <w:rPr>
          <w:sz w:val="28"/>
          <w:szCs w:val="28"/>
        </w:rPr>
      </w:pPr>
      <w:r w:rsidRPr="00CE3F1E">
        <w:rPr>
          <w:sz w:val="28"/>
          <w:szCs w:val="28"/>
        </w:rPr>
        <w:t xml:space="preserve">                                                                              Уинского муниципального</w:t>
      </w:r>
    </w:p>
    <w:p w:rsidR="00E55B1D" w:rsidRDefault="00CE3F1E" w:rsidP="00830834">
      <w:pPr>
        <w:spacing w:line="240" w:lineRule="exact"/>
        <w:jc w:val="right"/>
        <w:rPr>
          <w:sz w:val="28"/>
          <w:szCs w:val="28"/>
        </w:rPr>
      </w:pPr>
      <w:r w:rsidRPr="00CE3F1E">
        <w:rPr>
          <w:sz w:val="28"/>
          <w:szCs w:val="28"/>
        </w:rPr>
        <w:t xml:space="preserve">                                                                              </w:t>
      </w:r>
      <w:r w:rsidR="002152C1">
        <w:rPr>
          <w:sz w:val="28"/>
          <w:szCs w:val="28"/>
        </w:rPr>
        <w:t>о</w:t>
      </w:r>
      <w:r w:rsidRPr="00CE3F1E">
        <w:rPr>
          <w:sz w:val="28"/>
          <w:szCs w:val="28"/>
        </w:rPr>
        <w:t>круга</w:t>
      </w:r>
      <w:r w:rsidR="002152C1">
        <w:rPr>
          <w:sz w:val="28"/>
          <w:szCs w:val="28"/>
        </w:rPr>
        <w:t xml:space="preserve"> </w:t>
      </w:r>
    </w:p>
    <w:p w:rsidR="00CE3F1E" w:rsidRPr="00CE3F1E" w:rsidRDefault="002152C1" w:rsidP="00830834">
      <w:pPr>
        <w:spacing w:line="240" w:lineRule="exact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</w:t>
      </w:r>
      <w:r w:rsidR="00E55B1D">
        <w:rPr>
          <w:sz w:val="28"/>
          <w:szCs w:val="28"/>
        </w:rPr>
        <w:t xml:space="preserve"> 09.10.2025 259-01-01-02-275</w:t>
      </w:r>
      <w:r w:rsidR="00CE3F1E" w:rsidRPr="00CE3F1E">
        <w:rPr>
          <w:sz w:val="28"/>
          <w:szCs w:val="28"/>
        </w:rPr>
        <w:t xml:space="preserve"> </w:t>
      </w:r>
    </w:p>
    <w:p w:rsidR="00CE3F1E" w:rsidRPr="00CE3F1E" w:rsidRDefault="00CE3F1E" w:rsidP="004D1BE6">
      <w:pPr>
        <w:jc w:val="right"/>
        <w:rPr>
          <w:b/>
          <w:sz w:val="28"/>
          <w:szCs w:val="28"/>
        </w:rPr>
      </w:pPr>
    </w:p>
    <w:p w:rsidR="00CE3F1E" w:rsidRPr="0072280E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280E">
        <w:rPr>
          <w:b/>
          <w:sz w:val="28"/>
          <w:szCs w:val="28"/>
        </w:rPr>
        <w:t xml:space="preserve">Муниципальная программа 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280E">
        <w:rPr>
          <w:b/>
          <w:sz w:val="28"/>
          <w:szCs w:val="28"/>
        </w:rPr>
        <w:t xml:space="preserve">«Экономическое развитие Уинского муниципального округа 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280E">
        <w:rPr>
          <w:b/>
          <w:sz w:val="28"/>
          <w:szCs w:val="28"/>
        </w:rPr>
        <w:t>Пермского края» на 202</w:t>
      </w:r>
      <w:r w:rsidR="002152C1" w:rsidRPr="0072280E">
        <w:rPr>
          <w:b/>
          <w:sz w:val="28"/>
          <w:szCs w:val="28"/>
        </w:rPr>
        <w:t>6</w:t>
      </w:r>
      <w:r w:rsidRPr="0072280E">
        <w:rPr>
          <w:b/>
          <w:sz w:val="28"/>
          <w:szCs w:val="28"/>
        </w:rPr>
        <w:t>-202</w:t>
      </w:r>
      <w:r w:rsidR="002152C1" w:rsidRPr="0072280E">
        <w:rPr>
          <w:b/>
          <w:sz w:val="28"/>
          <w:szCs w:val="28"/>
        </w:rPr>
        <w:t>8</w:t>
      </w:r>
      <w:r w:rsidRPr="0072280E">
        <w:rPr>
          <w:b/>
          <w:sz w:val="28"/>
          <w:szCs w:val="28"/>
        </w:rPr>
        <w:t xml:space="preserve"> годы</w:t>
      </w:r>
    </w:p>
    <w:p w:rsidR="00CE3F1E" w:rsidRPr="0072280E" w:rsidRDefault="00CE3F1E" w:rsidP="00CE3F1E">
      <w:pPr>
        <w:jc w:val="center"/>
        <w:rPr>
          <w:b/>
          <w:sz w:val="28"/>
          <w:szCs w:val="28"/>
        </w:rPr>
      </w:pPr>
      <w:r w:rsidRPr="0072280E">
        <w:rPr>
          <w:b/>
          <w:sz w:val="28"/>
          <w:szCs w:val="28"/>
        </w:rPr>
        <w:t xml:space="preserve"> (далее – </w:t>
      </w:r>
      <w:r w:rsidR="00BF09CD" w:rsidRPr="0072280E">
        <w:rPr>
          <w:b/>
          <w:sz w:val="28"/>
          <w:szCs w:val="28"/>
        </w:rPr>
        <w:t>п</w:t>
      </w:r>
      <w:r w:rsidRPr="0072280E">
        <w:rPr>
          <w:b/>
          <w:sz w:val="28"/>
          <w:szCs w:val="28"/>
        </w:rPr>
        <w:t>рограмма)</w:t>
      </w:r>
    </w:p>
    <w:p w:rsidR="00CE3F1E" w:rsidRPr="002152C1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highlight w:val="cyan"/>
        </w:rPr>
      </w:pPr>
    </w:p>
    <w:p w:rsidR="00CE3F1E" w:rsidRPr="0072280E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280E">
        <w:rPr>
          <w:b/>
          <w:sz w:val="28"/>
          <w:szCs w:val="28"/>
        </w:rPr>
        <w:t>ПАСПОРТ</w:t>
      </w:r>
    </w:p>
    <w:p w:rsidR="00CE3F1E" w:rsidRPr="0072280E" w:rsidRDefault="00CE3F1E" w:rsidP="00CE3F1E">
      <w:pPr>
        <w:jc w:val="right"/>
        <w:rPr>
          <w:sz w:val="28"/>
          <w:szCs w:val="28"/>
        </w:rPr>
      </w:pPr>
      <w:r w:rsidRPr="0072280E">
        <w:rPr>
          <w:sz w:val="28"/>
          <w:szCs w:val="28"/>
        </w:rPr>
        <w:t xml:space="preserve">Форма 1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55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727"/>
        <w:gridCol w:w="1364"/>
        <w:gridCol w:w="1363"/>
        <w:gridCol w:w="1363"/>
        <w:gridCol w:w="1509"/>
      </w:tblGrid>
      <w:tr w:rsidR="00CE3F1E" w:rsidRPr="002152C1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 xml:space="preserve">«Экономическое развитие Уинского муниципального округа </w:t>
            </w:r>
          </w:p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Пермского края» на 202</w:t>
            </w:r>
            <w:r w:rsidR="002152C1" w:rsidRPr="0072280E">
              <w:rPr>
                <w:sz w:val="28"/>
                <w:szCs w:val="28"/>
              </w:rPr>
              <w:t>6</w:t>
            </w:r>
            <w:r w:rsidRPr="0072280E">
              <w:rPr>
                <w:sz w:val="28"/>
                <w:szCs w:val="28"/>
              </w:rPr>
              <w:t>-202</w:t>
            </w:r>
            <w:r w:rsidR="002152C1" w:rsidRPr="0072280E">
              <w:rPr>
                <w:sz w:val="28"/>
                <w:szCs w:val="28"/>
              </w:rPr>
              <w:t>8</w:t>
            </w:r>
            <w:r w:rsidRPr="0072280E">
              <w:rPr>
                <w:sz w:val="28"/>
                <w:szCs w:val="28"/>
              </w:rPr>
              <w:t xml:space="preserve"> годы</w:t>
            </w:r>
          </w:p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Цели программы:</w:t>
            </w:r>
          </w:p>
          <w:p w:rsidR="00CE3F1E" w:rsidRPr="0072280E" w:rsidRDefault="0014634A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 xml:space="preserve"> </w:t>
            </w:r>
            <w:r w:rsidR="00CE3F1E" w:rsidRPr="0072280E">
              <w:rPr>
                <w:sz w:val="28"/>
                <w:szCs w:val="28"/>
              </w:rPr>
              <w:t>- Повышение занятости, доходов и качества жизни сельского населения, развитие малых форм хозяйствования на селе.</w:t>
            </w:r>
          </w:p>
          <w:p w:rsidR="00CE3F1E" w:rsidRPr="0072280E" w:rsidRDefault="0014634A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 xml:space="preserve"> </w:t>
            </w:r>
            <w:r w:rsidR="00CE3F1E" w:rsidRPr="0072280E">
              <w:rPr>
                <w:sz w:val="28"/>
                <w:szCs w:val="28"/>
              </w:rPr>
              <w:t>- Создание условий для развития малого и среднего предпринимательства в Уинском муниципальном округе Пермского края.</w:t>
            </w:r>
          </w:p>
          <w:p w:rsidR="0014634A" w:rsidRPr="0072280E" w:rsidRDefault="0014634A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 xml:space="preserve"> - Создание условий для эффективной и доступной защиты прав потребителей, установленных законодательством.</w:t>
            </w:r>
          </w:p>
          <w:p w:rsidR="00CE3F1E" w:rsidRPr="0072280E" w:rsidRDefault="00CE3F1E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Задачи программы:</w:t>
            </w:r>
          </w:p>
          <w:p w:rsidR="00CE3F1E" w:rsidRPr="0072280E" w:rsidRDefault="0014634A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 xml:space="preserve"> </w:t>
            </w:r>
            <w:r w:rsidR="00CE3F1E" w:rsidRPr="0072280E">
              <w:rPr>
                <w:sz w:val="28"/>
                <w:szCs w:val="28"/>
              </w:rPr>
              <w:t>- Стабилизация сельскохозяйственного производства, создание базы для дальнейшего развития.</w:t>
            </w:r>
          </w:p>
          <w:p w:rsidR="00CE3F1E" w:rsidRPr="0072280E" w:rsidRDefault="00CE3F1E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 xml:space="preserve"> - Рост доходности сельского населения, сохранение посевных площаде</w:t>
            </w:r>
            <w:r w:rsidR="007F73A9" w:rsidRPr="0072280E">
              <w:rPr>
                <w:sz w:val="28"/>
                <w:szCs w:val="28"/>
              </w:rPr>
              <w:t>й,</w:t>
            </w:r>
            <w:r w:rsidRPr="0072280E">
              <w:rPr>
                <w:sz w:val="28"/>
                <w:szCs w:val="28"/>
              </w:rPr>
              <w:t xml:space="preserve"> рост производства продукции сельского хозяйства.</w:t>
            </w:r>
          </w:p>
          <w:p w:rsidR="00CE3F1E" w:rsidRPr="0072280E" w:rsidRDefault="00AC064E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3F1E" w:rsidRPr="0072280E">
              <w:rPr>
                <w:sz w:val="28"/>
                <w:szCs w:val="28"/>
              </w:rPr>
              <w:t>- Реализация механизмов по поддержке малого и среднего предпринимательства.</w:t>
            </w:r>
          </w:p>
          <w:p w:rsidR="001767CE" w:rsidRPr="0072280E" w:rsidRDefault="001767CE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 xml:space="preserve"> - </w:t>
            </w:r>
            <w:r w:rsidRPr="0072280E">
              <w:rPr>
                <w:rFonts w:eastAsia="Calibri"/>
                <w:sz w:val="28"/>
                <w:szCs w:val="28"/>
                <w:lang w:eastAsia="en-US"/>
              </w:rPr>
              <w:t>Повышение уровня правовой грамотности и формирование у населения навыков рационального потребительского поведения.</w:t>
            </w: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2152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color w:val="000000"/>
                <w:sz w:val="28"/>
                <w:szCs w:val="28"/>
              </w:rPr>
              <w:t xml:space="preserve">  Программа рассчитана на период реализации с 202</w:t>
            </w:r>
            <w:r w:rsidR="002152C1" w:rsidRPr="0072280E">
              <w:rPr>
                <w:color w:val="000000"/>
                <w:sz w:val="28"/>
                <w:szCs w:val="28"/>
              </w:rPr>
              <w:t>6</w:t>
            </w:r>
            <w:r w:rsidRPr="0072280E">
              <w:rPr>
                <w:color w:val="000000"/>
                <w:sz w:val="28"/>
                <w:szCs w:val="28"/>
              </w:rPr>
              <w:t xml:space="preserve"> по 202</w:t>
            </w:r>
            <w:r w:rsidR="002152C1" w:rsidRPr="0072280E">
              <w:rPr>
                <w:color w:val="000000"/>
                <w:sz w:val="28"/>
                <w:szCs w:val="28"/>
              </w:rPr>
              <w:t>8</w:t>
            </w:r>
            <w:r w:rsidRPr="0072280E">
              <w:rPr>
                <w:color w:val="000000"/>
                <w:sz w:val="28"/>
                <w:szCs w:val="28"/>
              </w:rPr>
              <w:t xml:space="preserve"> годы, не имеет строгой разбивки на этапы.</w:t>
            </w: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Ожидаемые результаты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0C" w:rsidRPr="0072280E" w:rsidRDefault="002A230C" w:rsidP="00DB53D3">
            <w:pPr>
              <w:pStyle w:val="a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Cs w:val="28"/>
              </w:rPr>
            </w:pPr>
            <w:r w:rsidRPr="0072280E">
              <w:rPr>
                <w:szCs w:val="28"/>
              </w:rPr>
              <w:t>Оформление производителями сельскохозяйственной продукции земельных участков из земель сельскохозяйственного назначения.</w:t>
            </w:r>
          </w:p>
          <w:p w:rsidR="002A230C" w:rsidRDefault="0072280E" w:rsidP="00DB53D3">
            <w:pPr>
              <w:pStyle w:val="a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Площадь в</w:t>
            </w:r>
            <w:r w:rsidR="002A230C" w:rsidRPr="0072280E">
              <w:rPr>
                <w:szCs w:val="28"/>
              </w:rPr>
              <w:t>овлечен</w:t>
            </w:r>
            <w:r>
              <w:rPr>
                <w:szCs w:val="28"/>
              </w:rPr>
              <w:t>ных в оборот земель сельскохозяйственного назначения</w:t>
            </w:r>
            <w:r w:rsidR="002A230C" w:rsidRPr="0072280E">
              <w:rPr>
                <w:szCs w:val="28"/>
              </w:rPr>
              <w:t>.</w:t>
            </w:r>
          </w:p>
          <w:p w:rsidR="000E628C" w:rsidRDefault="000E628C" w:rsidP="00DB53D3">
            <w:pPr>
              <w:pStyle w:val="a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Количество субъектов МСП.</w:t>
            </w:r>
          </w:p>
          <w:p w:rsidR="000E628C" w:rsidRPr="0072280E" w:rsidRDefault="000E628C" w:rsidP="00DB53D3">
            <w:pPr>
              <w:pStyle w:val="a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Количество самозанятых граждан.</w:t>
            </w:r>
          </w:p>
          <w:p w:rsidR="00DB53D3" w:rsidRPr="0072280E" w:rsidRDefault="00DB53D3" w:rsidP="00DB53D3">
            <w:pPr>
              <w:pStyle w:val="a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Cs w:val="28"/>
              </w:rPr>
            </w:pPr>
            <w:r w:rsidRPr="0072280E">
              <w:rPr>
                <w:szCs w:val="28"/>
              </w:rPr>
              <w:t>Оказание населению Уинского муниципального округа бесплатной консультативной помощи по вопросам защиты прав потребителей.</w:t>
            </w:r>
          </w:p>
          <w:p w:rsidR="00CE3F1E" w:rsidRPr="0072280E" w:rsidRDefault="00DB53D3" w:rsidP="00DB53D3">
            <w:pPr>
              <w:pStyle w:val="a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Cs w:val="28"/>
              </w:rPr>
            </w:pPr>
            <w:r w:rsidRPr="0072280E">
              <w:rPr>
                <w:szCs w:val="28"/>
              </w:rPr>
              <w:lastRenderedPageBreak/>
              <w:t>Повышение уровня доступности информации о правах потребителя и механизмах их защиты.</w:t>
            </w: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BA198D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Управление</w:t>
            </w:r>
            <w:r w:rsidR="00CE3F1E" w:rsidRPr="0072280E">
              <w:rPr>
                <w:sz w:val="28"/>
                <w:szCs w:val="28"/>
              </w:rPr>
              <w:t xml:space="preserve"> по экономике и сельскому хозяйству администрации Уинского муниципального округа </w:t>
            </w: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40B" w:rsidRPr="0072280E" w:rsidRDefault="00341D77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Уинский фонд поддержки предпринимательства</w:t>
            </w:r>
          </w:p>
          <w:p w:rsidR="00A1040B" w:rsidRPr="0072280E" w:rsidRDefault="00A1040B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Администрация Уинского муниципального округа Пермского края</w:t>
            </w: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 xml:space="preserve">    1. Подпрограмма 1 «Развитие сельского хозяйства</w:t>
            </w:r>
          </w:p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 xml:space="preserve"> Уинского муниципального округа Пе</w:t>
            </w:r>
            <w:r w:rsidR="00FF57AF" w:rsidRPr="0072280E">
              <w:rPr>
                <w:sz w:val="28"/>
                <w:szCs w:val="28"/>
              </w:rPr>
              <w:t xml:space="preserve">рмского края» </w:t>
            </w:r>
          </w:p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 xml:space="preserve">    2. Подпрограмма 2 «Поддержка малого и среднего</w:t>
            </w:r>
          </w:p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 xml:space="preserve">предпринимательства в Уинском муниципальном округе Пермского края» </w:t>
            </w:r>
          </w:p>
        </w:tc>
      </w:tr>
      <w:tr w:rsidR="00CE3F1E" w:rsidRPr="006919FB" w:rsidTr="00A04A13">
        <w:trPr>
          <w:trHeight w:val="164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280E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72280E">
              <w:t xml:space="preserve"> Источники финансирования</w:t>
            </w:r>
          </w:p>
        </w:tc>
        <w:tc>
          <w:tcPr>
            <w:tcW w:w="5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Расходы, рублей.</w:t>
            </w:r>
          </w:p>
        </w:tc>
      </w:tr>
      <w:tr w:rsidR="00CE3F1E" w:rsidRPr="006919FB" w:rsidTr="00A04A13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72280E" w:rsidRDefault="00CE3F1E" w:rsidP="00CE3F1E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72280E" w:rsidRDefault="00CE3F1E" w:rsidP="00CE3F1E"/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5A67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202</w:t>
            </w:r>
            <w:r w:rsidR="009F15DF" w:rsidRPr="0072280E">
              <w:t>6</w:t>
            </w:r>
            <w:r w:rsidRPr="0072280E">
              <w:t xml:space="preserve"> год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9F1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202</w:t>
            </w:r>
            <w:r w:rsidR="009F15DF" w:rsidRPr="0072280E">
              <w:t>7</w:t>
            </w:r>
            <w:r w:rsidRPr="0072280E">
              <w:t xml:space="preserve"> год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E80246" w:rsidP="009F15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202</w:t>
            </w:r>
            <w:r w:rsidR="009F15DF" w:rsidRPr="0072280E">
              <w:t>8</w:t>
            </w:r>
            <w:r w:rsidR="00CE3F1E" w:rsidRPr="0072280E">
              <w:t xml:space="preserve"> год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5A67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Итого</w:t>
            </w:r>
          </w:p>
        </w:tc>
      </w:tr>
      <w:tr w:rsidR="009F15DF" w:rsidRPr="006919FB" w:rsidTr="00142894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5DF" w:rsidRPr="0072280E" w:rsidRDefault="009F15DF" w:rsidP="009F15DF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5DF" w:rsidRPr="0072280E" w:rsidRDefault="009F15DF" w:rsidP="009F1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72280E">
              <w:t>Всего, в том числе: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5DF" w:rsidRPr="0072280E" w:rsidRDefault="009F15DF" w:rsidP="009F15DF">
            <w:pPr>
              <w:jc w:val="center"/>
            </w:pPr>
            <w:r w:rsidRPr="0072280E">
              <w:t>232 500,0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DF" w:rsidRPr="0072280E" w:rsidRDefault="009F15DF" w:rsidP="009F15DF">
            <w:pPr>
              <w:jc w:val="center"/>
            </w:pPr>
            <w:r w:rsidRPr="0072280E">
              <w:t>232 500,0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DF" w:rsidRPr="0072280E" w:rsidRDefault="009F15DF" w:rsidP="009F15DF">
            <w:pPr>
              <w:jc w:val="center"/>
            </w:pPr>
            <w:r w:rsidRPr="0072280E">
              <w:t>232 500,0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5DF" w:rsidRPr="0072280E" w:rsidRDefault="009F15DF" w:rsidP="009F15DF">
            <w:pPr>
              <w:jc w:val="center"/>
            </w:pPr>
            <w:r w:rsidRPr="0072280E">
              <w:t>697 500,0</w:t>
            </w:r>
          </w:p>
        </w:tc>
      </w:tr>
      <w:tr w:rsidR="009F15DF" w:rsidRPr="006919FB" w:rsidTr="00142894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5DF" w:rsidRPr="0072280E" w:rsidRDefault="009F15DF" w:rsidP="009F15DF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5DF" w:rsidRPr="0072280E" w:rsidRDefault="009F15DF" w:rsidP="009F15DF">
            <w:pPr>
              <w:widowControl w:val="0"/>
              <w:autoSpaceDE w:val="0"/>
              <w:autoSpaceDN w:val="0"/>
              <w:adjustRightInd w:val="0"/>
              <w:jc w:val="both"/>
            </w:pPr>
            <w:r w:rsidRPr="0072280E">
              <w:t>Бюджет Уинского муниципального округа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5DF" w:rsidRPr="0072280E" w:rsidRDefault="009F15DF" w:rsidP="009F15DF">
            <w:pPr>
              <w:jc w:val="center"/>
            </w:pPr>
            <w:r w:rsidRPr="0072280E">
              <w:t>232 500,0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DF" w:rsidRPr="0072280E" w:rsidRDefault="009F15DF" w:rsidP="009F15DF">
            <w:pPr>
              <w:jc w:val="center"/>
            </w:pPr>
            <w:r w:rsidRPr="0072280E">
              <w:t>232 500,0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5DF" w:rsidRPr="0072280E" w:rsidRDefault="009F15DF" w:rsidP="009F15DF">
            <w:pPr>
              <w:jc w:val="center"/>
            </w:pPr>
            <w:r w:rsidRPr="0072280E">
              <w:t>232 500,0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5DF" w:rsidRPr="0072280E" w:rsidRDefault="009F15DF" w:rsidP="009F15DF">
            <w:pPr>
              <w:jc w:val="center"/>
            </w:pPr>
            <w:r w:rsidRPr="0072280E">
              <w:t>697 500,0</w:t>
            </w:r>
          </w:p>
        </w:tc>
      </w:tr>
      <w:tr w:rsidR="00CE3F1E" w:rsidRPr="006919FB" w:rsidTr="00A04A13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72280E" w:rsidRDefault="00CE3F1E" w:rsidP="00CE3F1E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72280E">
              <w:t>Краевой бюджет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A04A13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A04A13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A04A13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0</w:t>
            </w:r>
          </w:p>
        </w:tc>
      </w:tr>
      <w:tr w:rsidR="00CE3F1E" w:rsidRPr="006919FB" w:rsidTr="00A04A13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72280E" w:rsidRDefault="00CE3F1E" w:rsidP="00CE3F1E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72280E">
              <w:t>Федеральный бюджет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0</w:t>
            </w:r>
          </w:p>
        </w:tc>
      </w:tr>
      <w:tr w:rsidR="00CE3F1E" w:rsidRPr="006919FB" w:rsidTr="00A04A13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72280E" w:rsidRDefault="00CE3F1E" w:rsidP="00CE3F1E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72280E">
              <w:t>Внебюджетные источники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72280E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280E">
              <w:t>0</w:t>
            </w:r>
          </w:p>
        </w:tc>
      </w:tr>
    </w:tbl>
    <w:p w:rsidR="00CE3F1E" w:rsidRPr="006919FB" w:rsidRDefault="00CE3F1E" w:rsidP="00CE3F1E">
      <w:pPr>
        <w:autoSpaceDE w:val="0"/>
        <w:autoSpaceDN w:val="0"/>
        <w:adjustRightInd w:val="0"/>
        <w:spacing w:line="360" w:lineRule="exact"/>
        <w:ind w:left="540"/>
        <w:jc w:val="center"/>
        <w:rPr>
          <w:b/>
          <w:sz w:val="32"/>
          <w:szCs w:val="32"/>
        </w:rPr>
      </w:pPr>
    </w:p>
    <w:p w:rsidR="00CE3F1E" w:rsidRPr="006919FB" w:rsidRDefault="00CE3F1E" w:rsidP="00CE3F1E">
      <w:pPr>
        <w:numPr>
          <w:ilvl w:val="0"/>
          <w:numId w:val="3"/>
        </w:numPr>
        <w:autoSpaceDE w:val="0"/>
        <w:autoSpaceDN w:val="0"/>
        <w:adjustRightInd w:val="0"/>
        <w:spacing w:line="360" w:lineRule="exact"/>
        <w:contextualSpacing/>
        <w:jc w:val="center"/>
        <w:rPr>
          <w:b/>
          <w:sz w:val="32"/>
          <w:szCs w:val="32"/>
        </w:rPr>
      </w:pPr>
      <w:r w:rsidRPr="006919FB">
        <w:rPr>
          <w:b/>
          <w:sz w:val="32"/>
          <w:szCs w:val="32"/>
        </w:rPr>
        <w:t>Общие положения</w:t>
      </w:r>
    </w:p>
    <w:p w:rsidR="00CE3F1E" w:rsidRPr="006919FB" w:rsidRDefault="00CE3F1E" w:rsidP="00CE3F1E">
      <w:pPr>
        <w:autoSpaceDE w:val="0"/>
        <w:autoSpaceDN w:val="0"/>
        <w:adjustRightInd w:val="0"/>
        <w:spacing w:line="360" w:lineRule="exact"/>
        <w:ind w:left="900"/>
        <w:rPr>
          <w:b/>
          <w:sz w:val="32"/>
          <w:szCs w:val="32"/>
        </w:rPr>
      </w:pPr>
    </w:p>
    <w:p w:rsidR="00CE3F1E" w:rsidRPr="0072280E" w:rsidRDefault="00CE3F1E" w:rsidP="00CE3F1E">
      <w:pPr>
        <w:ind w:left="-567" w:firstLine="425"/>
        <w:jc w:val="both"/>
        <w:rPr>
          <w:sz w:val="28"/>
          <w:szCs w:val="28"/>
        </w:rPr>
      </w:pPr>
      <w:r w:rsidRPr="0072280E">
        <w:rPr>
          <w:sz w:val="28"/>
        </w:rPr>
        <w:t>Подпрограмма «Развитие сельского хозяйства Уинского муниципального округа П</w:t>
      </w:r>
      <w:r w:rsidR="00FF57AF" w:rsidRPr="0072280E">
        <w:rPr>
          <w:sz w:val="28"/>
        </w:rPr>
        <w:t xml:space="preserve">ермского края» </w:t>
      </w:r>
      <w:r w:rsidRPr="0072280E">
        <w:rPr>
          <w:sz w:val="28"/>
        </w:rPr>
        <w:t>(далее – подпрограмма развития сельского хозяйства) является базовым документом, определяющим цели, задачи и направления развития сельского хозяйства Уинского муниципального округа Пермского края на период с 202</w:t>
      </w:r>
      <w:r w:rsidR="009B4B16" w:rsidRPr="0072280E">
        <w:rPr>
          <w:sz w:val="28"/>
        </w:rPr>
        <w:t>6</w:t>
      </w:r>
      <w:r w:rsidR="00CD614C" w:rsidRPr="0072280E">
        <w:rPr>
          <w:sz w:val="28"/>
        </w:rPr>
        <w:t xml:space="preserve"> по 202</w:t>
      </w:r>
      <w:r w:rsidR="009B4B16" w:rsidRPr="0072280E">
        <w:rPr>
          <w:sz w:val="28"/>
        </w:rPr>
        <w:t>8</w:t>
      </w:r>
      <w:r w:rsidRPr="0072280E">
        <w:rPr>
          <w:sz w:val="28"/>
        </w:rPr>
        <w:t xml:space="preserve"> год, финансовое обеспечение, механизмы и целевые показатели реализации предусмотренных мероприятий подпрограммы развития сельского хозяйства. </w:t>
      </w:r>
      <w:r w:rsidRPr="0072280E">
        <w:rPr>
          <w:sz w:val="28"/>
          <w:szCs w:val="28"/>
        </w:rPr>
        <w:t xml:space="preserve">Подпрограмма аграрной политики Уинского муниципального </w:t>
      </w:r>
      <w:r w:rsidRPr="0072280E">
        <w:rPr>
          <w:sz w:val="28"/>
        </w:rPr>
        <w:t>округа Пермского края</w:t>
      </w:r>
      <w:r w:rsidRPr="0072280E">
        <w:rPr>
          <w:sz w:val="28"/>
          <w:szCs w:val="28"/>
        </w:rPr>
        <w:t xml:space="preserve"> основывается на анализе результатов аграрных преобразований за последние годы, нынешнего состояния сельского хозяйства. В ней сформулированы наиболее важные подходы к решению социально-экономических проблем развития аграрно-промышленного комплекса округа.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72280E">
        <w:rPr>
          <w:sz w:val="28"/>
          <w:szCs w:val="28"/>
        </w:rPr>
        <w:t xml:space="preserve">Подпрограмма «Развитие малого и среднего предпринимательства в Уинском муниципальном </w:t>
      </w:r>
      <w:r w:rsidRPr="0072280E">
        <w:rPr>
          <w:sz w:val="28"/>
        </w:rPr>
        <w:t>округе Пермского края»</w:t>
      </w:r>
      <w:r w:rsidRPr="0072280E">
        <w:rPr>
          <w:sz w:val="28"/>
          <w:szCs w:val="28"/>
        </w:rPr>
        <w:t xml:space="preserve"> (далее – подпрограмма развития предпринимательства) является базовым документом, определяющим цели и задачи в сфере развития малого и среднего предпринимательства в Уинском муниципальном </w:t>
      </w:r>
      <w:r w:rsidRPr="0072280E">
        <w:rPr>
          <w:sz w:val="28"/>
        </w:rPr>
        <w:t>округе Пермского края</w:t>
      </w:r>
      <w:r w:rsidRPr="0072280E">
        <w:rPr>
          <w:sz w:val="28"/>
          <w:szCs w:val="28"/>
        </w:rPr>
        <w:t xml:space="preserve"> на период </w:t>
      </w:r>
      <w:r w:rsidR="00A04A13" w:rsidRPr="0072280E">
        <w:rPr>
          <w:sz w:val="28"/>
          <w:szCs w:val="28"/>
        </w:rPr>
        <w:t>с 202</w:t>
      </w:r>
      <w:r w:rsidR="002C7CAD" w:rsidRPr="0072280E">
        <w:rPr>
          <w:sz w:val="28"/>
          <w:szCs w:val="28"/>
        </w:rPr>
        <w:t>6</w:t>
      </w:r>
      <w:r w:rsidRPr="0072280E">
        <w:rPr>
          <w:sz w:val="28"/>
          <w:szCs w:val="28"/>
        </w:rPr>
        <w:t xml:space="preserve"> по 202</w:t>
      </w:r>
      <w:r w:rsidR="002C7CAD" w:rsidRPr="0072280E">
        <w:rPr>
          <w:sz w:val="28"/>
          <w:szCs w:val="28"/>
        </w:rPr>
        <w:t>8</w:t>
      </w:r>
      <w:r w:rsidRPr="0072280E">
        <w:rPr>
          <w:sz w:val="28"/>
          <w:szCs w:val="28"/>
        </w:rPr>
        <w:t xml:space="preserve"> год, пути и средства их достижения, выявленные на основе анализа текущего состояния малого и среднего предпринимательства, основных тенденций и проблем его развития. Подпрограмма развития предпринимательства содержит комплекс организационных, экономических и иных мероприятий, взаимоувязанных по ресурсам, исполнителям, срокам реализации, обеспечивающих решение приоритетных задач в сфере развития малого и среднего предпринимательства и достижение намеченных целей перспективного развития малого и среднего предпринимательства на территории муниципального округа.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72280E">
        <w:rPr>
          <w:sz w:val="28"/>
          <w:szCs w:val="28"/>
        </w:rPr>
        <w:t>Механизм реализации подпрограмм предполагает осуществление мониторинга,</w:t>
      </w:r>
      <w:r w:rsidR="002C7CAD" w:rsidRPr="0072280E">
        <w:rPr>
          <w:sz w:val="28"/>
          <w:szCs w:val="28"/>
        </w:rPr>
        <w:t xml:space="preserve"> </w:t>
      </w:r>
      <w:r w:rsidRPr="0072280E">
        <w:rPr>
          <w:sz w:val="28"/>
          <w:szCs w:val="28"/>
        </w:rPr>
        <w:t>анализ полученных результатов и корректировку действий с учетом изменения социально-экономических условий.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72280E">
        <w:rPr>
          <w:sz w:val="28"/>
          <w:szCs w:val="28"/>
        </w:rPr>
        <w:t>Подпрограммы являются частью</w:t>
      </w:r>
      <w:r w:rsidR="002C7CAD" w:rsidRPr="0072280E">
        <w:rPr>
          <w:sz w:val="28"/>
          <w:szCs w:val="28"/>
        </w:rPr>
        <w:t xml:space="preserve"> </w:t>
      </w:r>
      <w:r w:rsidRPr="0072280E">
        <w:rPr>
          <w:sz w:val="28"/>
          <w:szCs w:val="28"/>
        </w:rPr>
        <w:t xml:space="preserve">муниципальной программы «Экономическое развитие Уинского муниципального </w:t>
      </w:r>
      <w:r w:rsidRPr="0072280E">
        <w:rPr>
          <w:sz w:val="28"/>
        </w:rPr>
        <w:t>округа Пермского края»</w:t>
      </w:r>
      <w:r w:rsidRPr="0072280E">
        <w:rPr>
          <w:sz w:val="28"/>
          <w:szCs w:val="28"/>
        </w:rPr>
        <w:t xml:space="preserve"> на 202</w:t>
      </w:r>
      <w:r w:rsidR="002C7CAD" w:rsidRPr="0072280E">
        <w:rPr>
          <w:sz w:val="28"/>
          <w:szCs w:val="28"/>
        </w:rPr>
        <w:t>6</w:t>
      </w:r>
      <w:r w:rsidRPr="0072280E">
        <w:rPr>
          <w:sz w:val="28"/>
          <w:szCs w:val="28"/>
        </w:rPr>
        <w:t>-202</w:t>
      </w:r>
      <w:r w:rsidR="002C7CAD" w:rsidRPr="0072280E">
        <w:rPr>
          <w:sz w:val="28"/>
          <w:szCs w:val="28"/>
        </w:rPr>
        <w:t>8</w:t>
      </w:r>
      <w:r w:rsidRPr="0072280E">
        <w:rPr>
          <w:sz w:val="28"/>
          <w:szCs w:val="28"/>
        </w:rPr>
        <w:t xml:space="preserve"> годы (далее - программа), которая утверждается</w:t>
      </w:r>
      <w:r w:rsidR="002C7CAD" w:rsidRPr="0072280E">
        <w:rPr>
          <w:sz w:val="28"/>
          <w:szCs w:val="28"/>
        </w:rPr>
        <w:t xml:space="preserve"> </w:t>
      </w:r>
      <w:r w:rsidRPr="0072280E">
        <w:rPr>
          <w:sz w:val="28"/>
          <w:szCs w:val="28"/>
        </w:rPr>
        <w:t>постановлением администрации Уинского муниципального округа.</w:t>
      </w:r>
    </w:p>
    <w:p w:rsidR="00CE3F1E" w:rsidRPr="0072280E" w:rsidRDefault="00CE3F1E" w:rsidP="00523B08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72280E">
        <w:rPr>
          <w:sz w:val="28"/>
          <w:szCs w:val="28"/>
        </w:rPr>
        <w:t xml:space="preserve">Сельскохозяйственные товаропроизводители - </w:t>
      </w:r>
      <w:r w:rsidR="00523B08" w:rsidRPr="0072280E">
        <w:rPr>
          <w:sz w:val="28"/>
          <w:szCs w:val="28"/>
        </w:rPr>
        <w:t xml:space="preserve">это организация, индивидуальный предприниматель (далее - сельскохозяйственный товаропроизводитель), осуществляющие производство сельскохозяйственной продукции (в том числе органической продукции,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</w:r>
      <w:r w:rsidR="0072280E">
        <w:rPr>
          <w:sz w:val="28"/>
          <w:szCs w:val="28"/>
        </w:rPr>
        <w:t>перечнем</w:t>
      </w:r>
      <w:hyperlink r:id="rId10" w:history="1"/>
      <w:r w:rsidR="00523B08" w:rsidRPr="0072280E">
        <w:rPr>
          <w:sz w:val="28"/>
          <w:szCs w:val="28"/>
        </w:rPr>
        <w:t>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Сельскохозяйственными товаропроизводителями признаются также: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граждане, ведущие личное подсобное хозяйство, в соответствии с Федеральным </w:t>
      </w:r>
      <w:hyperlink r:id="rId11" w:tooltip="Федеральный закон от 07.07.2003 N 112-ФЗ (ред. от 21.06.2011) &quot;О личном подсобном хозяйстве&quot;{КонсультантПлюс}" w:history="1">
        <w:r w:rsidRPr="006919FB">
          <w:rPr>
            <w:sz w:val="28"/>
            <w:szCs w:val="28"/>
          </w:rPr>
          <w:t>законом</w:t>
        </w:r>
      </w:hyperlink>
      <w:r w:rsidRPr="006919FB">
        <w:rPr>
          <w:sz w:val="28"/>
          <w:szCs w:val="28"/>
        </w:rPr>
        <w:t xml:space="preserve"> от 07.07.2003 № 112-ФЗ «О личном подсобном хозяйстве»;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крестьянские (фермерские) хозяйства в соответствии с Федеральным </w:t>
      </w:r>
      <w:hyperlink r:id="rId12" w:tooltip="Федеральный закон от 11.06.2003 N 74-ФЗ (ред. от 28.12.2013, с изм. от 23.06.2014) &quot;О крестьянском (фермерском) хозяйстве&quot;{КонсультантПлюс}" w:history="1">
        <w:r w:rsidRPr="006919FB">
          <w:rPr>
            <w:sz w:val="28"/>
            <w:szCs w:val="28"/>
          </w:rPr>
          <w:t>законом</w:t>
        </w:r>
      </w:hyperlink>
      <w:r w:rsidRPr="006919FB">
        <w:rPr>
          <w:sz w:val="28"/>
          <w:szCs w:val="28"/>
        </w:rPr>
        <w:t xml:space="preserve"> от 11.06.2003 № 74-ФЗ «О крестьянском (фермерском) хозяйстве». Порядок определения сельскохозяйственных товаропроизводителей </w:t>
      </w:r>
      <w:r w:rsidR="00341D77" w:rsidRPr="006919FB">
        <w:rPr>
          <w:sz w:val="28"/>
          <w:szCs w:val="28"/>
        </w:rPr>
        <w:t>установлен</w:t>
      </w:r>
      <w:r w:rsidRPr="006919FB">
        <w:rPr>
          <w:sz w:val="28"/>
          <w:szCs w:val="28"/>
        </w:rPr>
        <w:t xml:space="preserve"> </w:t>
      </w:r>
      <w:hyperlink r:id="rId13" w:tooltip="Федеральный закон от 29.12.2006 N 264-ФЗ (ред. от 23.07.2013) &quot;О развитии сельского хозяйства&quot;{КонсультантПлюс}" w:history="1">
        <w:r w:rsidRPr="006919FB">
          <w:rPr>
            <w:sz w:val="28"/>
            <w:szCs w:val="28"/>
          </w:rPr>
          <w:t>статьей 3</w:t>
        </w:r>
      </w:hyperlink>
      <w:r w:rsidRPr="006919FB">
        <w:rPr>
          <w:sz w:val="28"/>
          <w:szCs w:val="28"/>
        </w:rPr>
        <w:t xml:space="preserve"> Федерального закона от 29.12.2006 № 264-ФЗ «О развитии сельского хозяйства».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280E">
        <w:rPr>
          <w:sz w:val="28"/>
          <w:szCs w:val="28"/>
        </w:rPr>
        <w:t>Субъекты малого и среднего предпринимательства - внесенные в Единый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72280E">
        <w:rPr>
          <w:sz w:val="28"/>
          <w:szCs w:val="28"/>
        </w:rPr>
        <w:t>государственный реестр юридических лиц потребительские кооперативы и коммерческие организации,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(индивидуальные предприниматели), крестьянские (фермерские) хозяйства, кроме государственных и муниципальных предприятий, соответствующие следующим условиям: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72280E">
        <w:rPr>
          <w:sz w:val="28"/>
          <w:szCs w:val="28"/>
        </w:rPr>
        <w:t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капитале указанных юридических лиц не должна превышать 25%, доля участия, принадлежащая одному или нескольким юридическим лицам, не являющимся субъектами малого и среднего предпринимательства, не должна превышать 25%;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72280E">
        <w:rPr>
          <w:sz w:val="28"/>
          <w:szCs w:val="28"/>
        </w:rPr>
        <w:t xml:space="preserve">        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280E">
        <w:rPr>
          <w:sz w:val="28"/>
          <w:szCs w:val="28"/>
        </w:rPr>
        <w:t xml:space="preserve"> а) от 101 до 250 человек включительно для средних предприятий;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72280E">
        <w:rPr>
          <w:sz w:val="28"/>
          <w:szCs w:val="28"/>
        </w:rPr>
        <w:t xml:space="preserve">         б) до 100 человек включительно для малых предприятий; среди малых предприятий выделяются микропредприятия - до 15 человек;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72280E">
        <w:rPr>
          <w:sz w:val="28"/>
          <w:szCs w:val="28"/>
        </w:rPr>
        <w:t xml:space="preserve">         в)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72280E">
        <w:rPr>
          <w:sz w:val="28"/>
          <w:szCs w:val="28"/>
        </w:rPr>
        <w:t xml:space="preserve">         Инфраструктура поддержки субъектов малого и среднего предпринимательства -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федеральных, региональных, муниципальных программ, обеспечивающих условия для создания субъектов малого и среднего предпринимательства, и оказания им поддержки.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131"/>
      <w:bookmarkEnd w:id="1"/>
      <w:r w:rsidRPr="0072280E">
        <w:rPr>
          <w:sz w:val="28"/>
          <w:szCs w:val="28"/>
        </w:rPr>
        <w:t xml:space="preserve">  В Программе используются следующие условные сокращения: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72280E">
        <w:rPr>
          <w:sz w:val="28"/>
          <w:szCs w:val="28"/>
        </w:rPr>
        <w:t>АПК - агропромышленный комплекс;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72280E">
        <w:rPr>
          <w:sz w:val="28"/>
          <w:szCs w:val="28"/>
        </w:rPr>
        <w:t>ЛПХ - личные подсобные хозяйства;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72280E">
        <w:rPr>
          <w:sz w:val="28"/>
          <w:szCs w:val="28"/>
        </w:rPr>
        <w:t>КФХ - крестьянские (фермерские) хозяйства;</w:t>
      </w:r>
    </w:p>
    <w:p w:rsidR="00CE3F1E" w:rsidRPr="0072280E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72280E">
        <w:rPr>
          <w:sz w:val="28"/>
          <w:szCs w:val="28"/>
        </w:rPr>
        <w:t>ИП - индивидуальные предприниматели;</w:t>
      </w:r>
    </w:p>
    <w:p w:rsidR="00CE3F1E" w:rsidRDefault="000E628C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КРС - крупный рогатый скот;</w:t>
      </w:r>
    </w:p>
    <w:p w:rsidR="000E628C" w:rsidRPr="006919FB" w:rsidRDefault="000E628C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МСП – малое и среднее предпринимательство.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853E55" w:rsidRDefault="00853E55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>2.  Характеристика текущего состояния сферы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 xml:space="preserve"> реализации программы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 xml:space="preserve">2.1. Общая характеристика состояния сельского хозяйства 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 xml:space="preserve">Уинского муниципального </w:t>
      </w:r>
      <w:r w:rsidRPr="006919FB">
        <w:rPr>
          <w:b/>
          <w:sz w:val="28"/>
        </w:rPr>
        <w:t>округа Пермского края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E3F1E" w:rsidRPr="00076DDE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bookmarkStart w:id="2" w:name="Par160"/>
      <w:bookmarkEnd w:id="2"/>
      <w:r w:rsidRPr="00076DDE">
        <w:rPr>
          <w:sz w:val="28"/>
          <w:szCs w:val="28"/>
        </w:rPr>
        <w:t>2.1.1. Текущее состояние сельскохозяйственного сектора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В настоящее время основной продукцией сельскохозяйственной отрасли в округе традиционно являются молоко, мясо КРС, </w:t>
      </w:r>
      <w:r w:rsidR="00523B08">
        <w:rPr>
          <w:sz w:val="28"/>
          <w:szCs w:val="28"/>
        </w:rPr>
        <w:t>капуста и</w:t>
      </w:r>
      <w:r w:rsidRPr="006919FB">
        <w:rPr>
          <w:sz w:val="28"/>
          <w:szCs w:val="28"/>
        </w:rPr>
        <w:t xml:space="preserve"> мед. Сбыт продукции ориентирован на внутренний рынок, при этом отдельные товарные позиции сельхозтоваропроизводителей успешно реализуются на внеш</w:t>
      </w:r>
      <w:r w:rsidR="00A47057" w:rsidRPr="006919FB">
        <w:rPr>
          <w:sz w:val="28"/>
          <w:szCs w:val="28"/>
        </w:rPr>
        <w:t>них рынках. Всего на начало 202</w:t>
      </w:r>
      <w:r w:rsidR="00523B08">
        <w:rPr>
          <w:sz w:val="28"/>
          <w:szCs w:val="28"/>
        </w:rPr>
        <w:t>5</w:t>
      </w:r>
      <w:r w:rsidRPr="006919FB">
        <w:rPr>
          <w:sz w:val="28"/>
          <w:szCs w:val="28"/>
        </w:rPr>
        <w:t xml:space="preserve"> года на территории </w:t>
      </w:r>
      <w:r w:rsidR="00341D77" w:rsidRPr="006919FB">
        <w:rPr>
          <w:sz w:val="28"/>
          <w:szCs w:val="28"/>
        </w:rPr>
        <w:t>округа</w:t>
      </w:r>
      <w:r w:rsidRPr="006919FB">
        <w:rPr>
          <w:sz w:val="28"/>
          <w:szCs w:val="28"/>
        </w:rPr>
        <w:t xml:space="preserve"> зарегистрировано </w:t>
      </w:r>
      <w:r w:rsidR="007A32C1">
        <w:rPr>
          <w:sz w:val="28"/>
          <w:szCs w:val="28"/>
        </w:rPr>
        <w:t>2</w:t>
      </w:r>
      <w:r w:rsidRPr="006919FB">
        <w:rPr>
          <w:sz w:val="28"/>
          <w:szCs w:val="28"/>
        </w:rPr>
        <w:t xml:space="preserve"> сель</w:t>
      </w:r>
      <w:r w:rsidR="00A47057" w:rsidRPr="006919FB">
        <w:rPr>
          <w:sz w:val="28"/>
          <w:szCs w:val="28"/>
        </w:rPr>
        <w:t xml:space="preserve">скохозяйственных предприятия, </w:t>
      </w:r>
      <w:r w:rsidR="007A32C1">
        <w:rPr>
          <w:sz w:val="28"/>
          <w:szCs w:val="28"/>
        </w:rPr>
        <w:t>1</w:t>
      </w:r>
      <w:r w:rsidR="00523B08">
        <w:rPr>
          <w:sz w:val="28"/>
          <w:szCs w:val="28"/>
        </w:rPr>
        <w:t>8</w:t>
      </w:r>
      <w:r w:rsidRPr="006919FB">
        <w:rPr>
          <w:sz w:val="28"/>
          <w:szCs w:val="28"/>
        </w:rPr>
        <w:t xml:space="preserve"> КФХ и ИП, занимающихся производством сельскохозяйственной продукции и </w:t>
      </w:r>
      <w:r w:rsidR="002F69E7" w:rsidRPr="002F69E7">
        <w:rPr>
          <w:sz w:val="28"/>
          <w:szCs w:val="28"/>
        </w:rPr>
        <w:t>2314</w:t>
      </w:r>
      <w:r w:rsidRPr="006919FB">
        <w:rPr>
          <w:sz w:val="28"/>
          <w:szCs w:val="28"/>
        </w:rPr>
        <w:t xml:space="preserve"> личных подсобных хозяйств.</w:t>
      </w:r>
    </w:p>
    <w:p w:rsidR="00CE3F1E" w:rsidRPr="006919FB" w:rsidRDefault="00CE3F1E" w:rsidP="00076DD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  Основные производственно-экономические показатели о</w:t>
      </w:r>
      <w:r w:rsidR="00A1040B" w:rsidRPr="006919FB">
        <w:rPr>
          <w:sz w:val="28"/>
          <w:szCs w:val="28"/>
        </w:rPr>
        <w:t>трасли сельского хозяйства округа</w:t>
      </w:r>
      <w:r w:rsidRPr="006919FB">
        <w:rPr>
          <w:sz w:val="28"/>
          <w:szCs w:val="28"/>
        </w:rPr>
        <w:t xml:space="preserve"> за 20</w:t>
      </w:r>
      <w:r w:rsidR="00362BE1">
        <w:rPr>
          <w:sz w:val="28"/>
          <w:szCs w:val="28"/>
        </w:rPr>
        <w:t>2</w:t>
      </w:r>
      <w:r w:rsidR="00401FD9">
        <w:rPr>
          <w:sz w:val="28"/>
          <w:szCs w:val="28"/>
        </w:rPr>
        <w:t>2</w:t>
      </w:r>
      <w:r w:rsidRPr="006919FB">
        <w:rPr>
          <w:sz w:val="28"/>
          <w:szCs w:val="28"/>
        </w:rPr>
        <w:t>-20</w:t>
      </w:r>
      <w:r w:rsidR="000B7B67" w:rsidRPr="006919FB">
        <w:rPr>
          <w:sz w:val="28"/>
          <w:szCs w:val="28"/>
        </w:rPr>
        <w:t>2</w:t>
      </w:r>
      <w:r w:rsidR="00401FD9">
        <w:rPr>
          <w:sz w:val="28"/>
          <w:szCs w:val="28"/>
        </w:rPr>
        <w:t>4</w:t>
      </w:r>
      <w:r w:rsidR="00C62AD7">
        <w:rPr>
          <w:sz w:val="28"/>
          <w:szCs w:val="28"/>
        </w:rPr>
        <w:t xml:space="preserve"> годы представлены в таблице 1</w:t>
      </w:r>
      <w:r w:rsidRPr="006919FB">
        <w:rPr>
          <w:sz w:val="28"/>
          <w:szCs w:val="28"/>
        </w:rPr>
        <w:t>.</w:t>
      </w:r>
    </w:p>
    <w:p w:rsidR="0072280E" w:rsidRDefault="0072280E" w:rsidP="00CE3F1E">
      <w:pPr>
        <w:widowControl w:val="0"/>
        <w:autoSpaceDE w:val="0"/>
        <w:autoSpaceDN w:val="0"/>
        <w:adjustRightInd w:val="0"/>
        <w:ind w:firstLine="720"/>
        <w:jc w:val="right"/>
        <w:outlineLvl w:val="3"/>
        <w:rPr>
          <w:sz w:val="28"/>
          <w:szCs w:val="28"/>
        </w:rPr>
      </w:pPr>
      <w:bookmarkStart w:id="3" w:name="Par225"/>
      <w:bookmarkEnd w:id="3"/>
    </w:p>
    <w:p w:rsidR="00CE3F1E" w:rsidRPr="006919FB" w:rsidRDefault="00C62AD7" w:rsidP="00CE3F1E">
      <w:pPr>
        <w:widowControl w:val="0"/>
        <w:autoSpaceDE w:val="0"/>
        <w:autoSpaceDN w:val="0"/>
        <w:adjustRightInd w:val="0"/>
        <w:ind w:firstLine="720"/>
        <w:jc w:val="right"/>
        <w:outlineLvl w:val="3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495D43" w:rsidRDefault="00495D43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6919FB">
        <w:rPr>
          <w:sz w:val="28"/>
          <w:szCs w:val="28"/>
        </w:rPr>
        <w:t>Основные производственно-экономические показатели отрасли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6919FB">
        <w:rPr>
          <w:sz w:val="28"/>
          <w:szCs w:val="28"/>
        </w:rPr>
        <w:t>сельского хозяйства Уинского му</w:t>
      </w:r>
      <w:r w:rsidR="000B7B67" w:rsidRPr="006919FB">
        <w:rPr>
          <w:sz w:val="28"/>
          <w:szCs w:val="28"/>
        </w:rPr>
        <w:t>ниципального округа за 20</w:t>
      </w:r>
      <w:r w:rsidR="0053535A">
        <w:rPr>
          <w:sz w:val="28"/>
          <w:szCs w:val="28"/>
        </w:rPr>
        <w:t>2</w:t>
      </w:r>
      <w:r w:rsidR="00D45AD6">
        <w:rPr>
          <w:sz w:val="28"/>
          <w:szCs w:val="28"/>
        </w:rPr>
        <w:t>2</w:t>
      </w:r>
      <w:r w:rsidR="000B7B67" w:rsidRPr="006919FB">
        <w:rPr>
          <w:sz w:val="28"/>
          <w:szCs w:val="28"/>
        </w:rPr>
        <w:t>-202</w:t>
      </w:r>
      <w:r w:rsidR="00D45AD6">
        <w:rPr>
          <w:sz w:val="28"/>
          <w:szCs w:val="28"/>
        </w:rPr>
        <w:t>4</w:t>
      </w:r>
      <w:r w:rsidRPr="006919FB">
        <w:rPr>
          <w:sz w:val="28"/>
          <w:szCs w:val="28"/>
        </w:rPr>
        <w:t xml:space="preserve"> годы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9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371"/>
        <w:gridCol w:w="1371"/>
        <w:gridCol w:w="1371"/>
        <w:gridCol w:w="1689"/>
      </w:tblGrid>
      <w:tr w:rsidR="00CE3F1E" w:rsidRPr="006919FB" w:rsidTr="00CE3F1E">
        <w:trPr>
          <w:trHeight w:val="954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Показатели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D45AD6" w:rsidP="00CE3F1E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год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FF56CA" w:rsidP="00CE3F1E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45AD6">
              <w:rPr>
                <w:sz w:val="28"/>
                <w:szCs w:val="28"/>
              </w:rPr>
              <w:t>3</w:t>
            </w:r>
          </w:p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год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D45AD6" w:rsidP="00CE3F1E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ED4485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2     20</w:t>
            </w:r>
            <w:r w:rsidR="00D45AD6">
              <w:rPr>
                <w:sz w:val="28"/>
                <w:szCs w:val="28"/>
              </w:rPr>
              <w:t>24</w:t>
            </w:r>
            <w:r w:rsidRPr="006919FB">
              <w:rPr>
                <w:sz w:val="28"/>
                <w:szCs w:val="28"/>
              </w:rPr>
              <w:t xml:space="preserve"> год в % %           % </w:t>
            </w:r>
            <w:r w:rsidR="00D45AD6">
              <w:rPr>
                <w:sz w:val="28"/>
                <w:szCs w:val="28"/>
              </w:rPr>
              <w:t>к 2022</w:t>
            </w:r>
            <w:r w:rsidRPr="006919FB">
              <w:rPr>
                <w:sz w:val="28"/>
                <w:szCs w:val="28"/>
              </w:rPr>
              <w:t xml:space="preserve"> г.</w:t>
            </w:r>
          </w:p>
        </w:tc>
      </w:tr>
      <w:tr w:rsidR="00CE3F1E" w:rsidRPr="006919FB" w:rsidTr="00CE3F1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right="586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right="586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right="586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right="586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right="586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5</w:t>
            </w:r>
          </w:p>
        </w:tc>
      </w:tr>
      <w:tr w:rsidR="00CE3F1E" w:rsidRPr="006919FB" w:rsidTr="00CE3F1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Поголовье, голов: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</w:p>
        </w:tc>
      </w:tr>
      <w:tr w:rsidR="0012318A" w:rsidRPr="006919FB" w:rsidTr="00FF56C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крупный рогатый скот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F36F86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12318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свиньи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F36F86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12318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птица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F36F86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12318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пчелосемьи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F36F86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12318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надой молока, тонн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3211,6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F36F86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4360,7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</w:tr>
      <w:tr w:rsidR="0012318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Убой скота и птицы в живом весе, тыс. тонн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451,5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F36F86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12318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Производство яиц, тыс. штук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970,8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F36F86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12318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Посевные площади всего, га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9020,8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8565,24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D66217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8069,41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12318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 xml:space="preserve">  в т.ч. зерновых, га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1166,61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1332,82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D66217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922,21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12318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 xml:space="preserve">   картофеля, га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D66217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12318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 xml:space="preserve">   овощей открытого грунта, га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D66217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2318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сбор зерна, тонн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1174,9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9C1D41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12318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сбор картофеля, цн.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24147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23020,3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50157F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21476,61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12318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Валовой сбор овощей</w:t>
            </w:r>
            <w:r w:rsidRPr="006919FB">
              <w:rPr>
                <w:sz w:val="28"/>
                <w:szCs w:val="28"/>
              </w:rPr>
              <w:t>, тонн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1236,3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12318A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1182,1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527A09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318A" w:rsidRPr="006919FB" w:rsidRDefault="000D1958" w:rsidP="0012318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</w:tbl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В </w:t>
      </w:r>
      <w:r w:rsidR="00A1040B" w:rsidRPr="006919FB">
        <w:rPr>
          <w:sz w:val="28"/>
          <w:szCs w:val="28"/>
        </w:rPr>
        <w:t>Уинском округе</w:t>
      </w:r>
      <w:r w:rsidRPr="006919FB">
        <w:rPr>
          <w:sz w:val="28"/>
          <w:szCs w:val="28"/>
        </w:rPr>
        <w:t xml:space="preserve"> пог</w:t>
      </w:r>
      <w:r w:rsidR="00AD29FC" w:rsidRPr="006919FB">
        <w:rPr>
          <w:sz w:val="28"/>
          <w:szCs w:val="28"/>
        </w:rPr>
        <w:t xml:space="preserve">оловье </w:t>
      </w:r>
      <w:r w:rsidRPr="006919FB">
        <w:rPr>
          <w:sz w:val="28"/>
          <w:szCs w:val="28"/>
        </w:rPr>
        <w:t xml:space="preserve">КРС за последние три года </w:t>
      </w:r>
      <w:r w:rsidR="009E62FD">
        <w:rPr>
          <w:sz w:val="28"/>
          <w:szCs w:val="28"/>
        </w:rPr>
        <w:t>у</w:t>
      </w:r>
      <w:r w:rsidR="00A62B7E">
        <w:rPr>
          <w:sz w:val="28"/>
          <w:szCs w:val="28"/>
        </w:rPr>
        <w:t>величилось на 120</w:t>
      </w:r>
      <w:r w:rsidRPr="006919FB">
        <w:rPr>
          <w:sz w:val="28"/>
          <w:szCs w:val="28"/>
        </w:rPr>
        <w:t xml:space="preserve"> голов. </w:t>
      </w:r>
    </w:p>
    <w:p w:rsidR="00CE3F1E" w:rsidRPr="006919FB" w:rsidRDefault="00A62B7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2022</w:t>
      </w:r>
      <w:r w:rsidR="00CE3F1E" w:rsidRPr="006919FB">
        <w:rPr>
          <w:sz w:val="28"/>
          <w:szCs w:val="28"/>
        </w:rPr>
        <w:t>-20</w:t>
      </w:r>
      <w:r w:rsidR="00AD29FC" w:rsidRPr="006919FB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CE3F1E" w:rsidRPr="006919FB">
        <w:rPr>
          <w:sz w:val="28"/>
          <w:szCs w:val="28"/>
        </w:rPr>
        <w:t xml:space="preserve"> годы посевная площадь сельскохозяйственных культур во всех кате</w:t>
      </w:r>
      <w:r w:rsidR="00AD29FC" w:rsidRPr="006919FB">
        <w:rPr>
          <w:sz w:val="28"/>
          <w:szCs w:val="28"/>
        </w:rPr>
        <w:t xml:space="preserve">гориях хозяйств уменьшилась на </w:t>
      </w:r>
      <w:r>
        <w:rPr>
          <w:sz w:val="28"/>
          <w:szCs w:val="28"/>
        </w:rPr>
        <w:t>951,39</w:t>
      </w:r>
      <w:r w:rsidR="00CE3F1E" w:rsidRPr="006919FB">
        <w:rPr>
          <w:sz w:val="28"/>
          <w:szCs w:val="28"/>
        </w:rPr>
        <w:t xml:space="preserve"> га.  Производство зерна в основном ориентировано на потребности</w:t>
      </w:r>
      <w:r w:rsidR="00A1040B" w:rsidRPr="006919FB">
        <w:rPr>
          <w:sz w:val="28"/>
          <w:szCs w:val="28"/>
        </w:rPr>
        <w:t xml:space="preserve"> животноводства внутри округа</w:t>
      </w:r>
      <w:r w:rsidR="00CE3F1E" w:rsidRPr="006919FB">
        <w:rPr>
          <w:sz w:val="28"/>
          <w:szCs w:val="28"/>
        </w:rPr>
        <w:t xml:space="preserve">. Средняя урожайность по территории </w:t>
      </w:r>
      <w:r>
        <w:rPr>
          <w:sz w:val="28"/>
          <w:szCs w:val="28"/>
        </w:rPr>
        <w:t>13,4</w:t>
      </w:r>
      <w:r w:rsidR="00CE3F1E" w:rsidRPr="006919FB">
        <w:rPr>
          <w:sz w:val="28"/>
          <w:szCs w:val="28"/>
        </w:rPr>
        <w:t xml:space="preserve"> ц/га.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324"/>
      <w:bookmarkEnd w:id="4"/>
      <w:r w:rsidRPr="00F54934">
        <w:rPr>
          <w:sz w:val="28"/>
          <w:szCs w:val="28"/>
        </w:rPr>
        <w:t>На 1 января 20</w:t>
      </w:r>
      <w:r w:rsidR="00AD29FC" w:rsidRPr="00F54934">
        <w:rPr>
          <w:sz w:val="28"/>
          <w:szCs w:val="28"/>
        </w:rPr>
        <w:t>2</w:t>
      </w:r>
      <w:r w:rsidR="0072280E">
        <w:rPr>
          <w:sz w:val="28"/>
          <w:szCs w:val="28"/>
        </w:rPr>
        <w:t>5</w:t>
      </w:r>
      <w:r w:rsidR="00F54934" w:rsidRPr="00F54934">
        <w:rPr>
          <w:sz w:val="28"/>
          <w:szCs w:val="28"/>
        </w:rPr>
        <w:t xml:space="preserve"> года более 7</w:t>
      </w:r>
      <w:r w:rsidRPr="00F54934">
        <w:rPr>
          <w:sz w:val="28"/>
          <w:szCs w:val="28"/>
        </w:rPr>
        <w:t>000 га сельскохозяйственных угодий числится невостребованными. Это</w:t>
      </w:r>
      <w:r w:rsidRPr="006919FB">
        <w:rPr>
          <w:sz w:val="28"/>
          <w:szCs w:val="28"/>
        </w:rPr>
        <w:t xml:space="preserve"> пустующие, никем не востребованные земли, постепенно зарастают лесной растительностью</w:t>
      </w:r>
      <w:r w:rsidR="00142894">
        <w:rPr>
          <w:sz w:val="28"/>
          <w:szCs w:val="28"/>
        </w:rPr>
        <w:t>, а также борщевиком Сосновского</w:t>
      </w:r>
      <w:r w:rsidRPr="006919FB">
        <w:rPr>
          <w:sz w:val="28"/>
          <w:szCs w:val="28"/>
        </w:rPr>
        <w:t>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Улучшение использования земельного фонда территории в перспективе будет напрямую зависеть от государственного регулирования рыночного оборота земель на всех уровнях власти и эффективности хозяйствования собственников земли.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Работы по восстановлению и поддержани</w:t>
      </w:r>
      <w:r w:rsidR="00A1040B" w:rsidRPr="006919FB">
        <w:rPr>
          <w:sz w:val="28"/>
          <w:szCs w:val="28"/>
        </w:rPr>
        <w:t>ю почвенного плодородия в округе</w:t>
      </w:r>
      <w:r w:rsidRPr="006919FB">
        <w:rPr>
          <w:sz w:val="28"/>
          <w:szCs w:val="28"/>
        </w:rPr>
        <w:t xml:space="preserve"> сведены до минимума. Для создания бездефицитного баланса гумуса необходимо ежегодно вносить органические удобрения.</w:t>
      </w:r>
    </w:p>
    <w:p w:rsidR="00CE3F1E" w:rsidRPr="006919FB" w:rsidRDefault="00CE3F1E" w:rsidP="009206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Основными производителями жив</w:t>
      </w:r>
      <w:r w:rsidR="00A1040B" w:rsidRPr="006919FB">
        <w:rPr>
          <w:sz w:val="28"/>
          <w:szCs w:val="28"/>
        </w:rPr>
        <w:t>отноводческой продукции в округе</w:t>
      </w:r>
      <w:r w:rsidRPr="006919FB">
        <w:rPr>
          <w:sz w:val="28"/>
          <w:szCs w:val="28"/>
        </w:rPr>
        <w:t xml:space="preserve"> являются ООО «</w:t>
      </w:r>
      <w:r w:rsidR="00A139A0">
        <w:rPr>
          <w:sz w:val="28"/>
          <w:szCs w:val="28"/>
        </w:rPr>
        <w:t>МПК-Арти</w:t>
      </w:r>
      <w:r w:rsidRPr="006919FB">
        <w:rPr>
          <w:sz w:val="28"/>
          <w:szCs w:val="28"/>
        </w:rPr>
        <w:t>»</w:t>
      </w:r>
      <w:r w:rsidR="001A22A2" w:rsidRPr="006919FB">
        <w:rPr>
          <w:sz w:val="28"/>
          <w:szCs w:val="28"/>
        </w:rPr>
        <w:t>,</w:t>
      </w:r>
      <w:r w:rsidRPr="006919FB">
        <w:rPr>
          <w:sz w:val="28"/>
          <w:szCs w:val="28"/>
        </w:rPr>
        <w:t xml:space="preserve"> </w:t>
      </w:r>
      <w:r w:rsidR="00920685">
        <w:rPr>
          <w:sz w:val="28"/>
          <w:szCs w:val="28"/>
        </w:rPr>
        <w:t xml:space="preserve">ИП Сыромятников А.М., </w:t>
      </w:r>
      <w:r w:rsidR="00920685" w:rsidRPr="006919FB">
        <w:rPr>
          <w:sz w:val="28"/>
          <w:szCs w:val="28"/>
        </w:rPr>
        <w:t>КФХ</w:t>
      </w:r>
      <w:r w:rsidR="001A22A2" w:rsidRPr="006919FB">
        <w:rPr>
          <w:sz w:val="28"/>
          <w:szCs w:val="28"/>
        </w:rPr>
        <w:t xml:space="preserve"> Акимов С.Т.</w:t>
      </w:r>
      <w:r w:rsidR="00A139A0">
        <w:rPr>
          <w:sz w:val="28"/>
          <w:szCs w:val="28"/>
        </w:rPr>
        <w:t xml:space="preserve">, </w:t>
      </w:r>
      <w:r w:rsidR="00920685">
        <w:rPr>
          <w:sz w:val="28"/>
          <w:szCs w:val="28"/>
        </w:rPr>
        <w:t xml:space="preserve">              </w:t>
      </w:r>
      <w:r w:rsidR="00A139A0">
        <w:rPr>
          <w:sz w:val="28"/>
          <w:szCs w:val="28"/>
        </w:rPr>
        <w:t>КФХ Гафиева А.Р.</w:t>
      </w:r>
      <w:r w:rsidRPr="006919FB">
        <w:rPr>
          <w:sz w:val="28"/>
          <w:szCs w:val="28"/>
        </w:rPr>
        <w:t xml:space="preserve"> и </w:t>
      </w:r>
      <w:r w:rsidR="00920685">
        <w:rPr>
          <w:sz w:val="28"/>
          <w:szCs w:val="28"/>
        </w:rPr>
        <w:t>ИП Ардуанов Р.Р.</w:t>
      </w:r>
    </w:p>
    <w:p w:rsidR="002C1E1A" w:rsidRPr="006919FB" w:rsidRDefault="002C1E1A" w:rsidP="002C1E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right"/>
        <w:outlineLvl w:val="3"/>
        <w:rPr>
          <w:sz w:val="28"/>
          <w:szCs w:val="28"/>
        </w:rPr>
      </w:pPr>
      <w:bookmarkStart w:id="5" w:name="Par394"/>
      <w:bookmarkEnd w:id="5"/>
      <w:r w:rsidRPr="006919FB">
        <w:rPr>
          <w:sz w:val="28"/>
          <w:szCs w:val="28"/>
        </w:rPr>
        <w:t xml:space="preserve">Таблица </w:t>
      </w:r>
      <w:r w:rsidR="00B17056">
        <w:rPr>
          <w:sz w:val="28"/>
          <w:szCs w:val="28"/>
        </w:rPr>
        <w:t>2</w:t>
      </w:r>
    </w:p>
    <w:p w:rsidR="00683F1B" w:rsidRDefault="00683F1B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6919FB">
        <w:rPr>
          <w:sz w:val="28"/>
          <w:szCs w:val="28"/>
        </w:rPr>
        <w:t>Производство основной продукции сельского хозяйства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6919FB">
        <w:rPr>
          <w:sz w:val="28"/>
          <w:szCs w:val="28"/>
        </w:rPr>
        <w:t>в сельскох</w:t>
      </w:r>
      <w:r w:rsidR="001238D2">
        <w:rPr>
          <w:sz w:val="28"/>
          <w:szCs w:val="28"/>
        </w:rPr>
        <w:t>озяйственных предприятиях за 202</w:t>
      </w:r>
      <w:r w:rsidR="00F301E5">
        <w:rPr>
          <w:sz w:val="28"/>
          <w:szCs w:val="28"/>
        </w:rPr>
        <w:t>2</w:t>
      </w:r>
      <w:r w:rsidR="00D869D6">
        <w:rPr>
          <w:sz w:val="28"/>
          <w:szCs w:val="28"/>
        </w:rPr>
        <w:t>-202</w:t>
      </w:r>
      <w:r w:rsidR="00F301E5">
        <w:rPr>
          <w:sz w:val="28"/>
          <w:szCs w:val="28"/>
        </w:rPr>
        <w:t>4</w:t>
      </w:r>
      <w:r w:rsidRPr="006919FB">
        <w:rPr>
          <w:sz w:val="28"/>
          <w:szCs w:val="28"/>
        </w:rPr>
        <w:t xml:space="preserve"> годы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972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41"/>
        <w:gridCol w:w="1071"/>
        <w:gridCol w:w="1028"/>
        <w:gridCol w:w="1080"/>
        <w:gridCol w:w="1800"/>
      </w:tblGrid>
      <w:tr w:rsidR="00CE3F1E" w:rsidRPr="006919FB" w:rsidTr="00DF43B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Показатели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D869D6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301E5">
              <w:rPr>
                <w:sz w:val="28"/>
                <w:szCs w:val="28"/>
              </w:rPr>
              <w:t>2</w:t>
            </w:r>
            <w:r w:rsidR="00CE3F1E" w:rsidRPr="006919FB">
              <w:rPr>
                <w:sz w:val="28"/>
                <w:szCs w:val="28"/>
              </w:rPr>
              <w:t xml:space="preserve"> г 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D869D6" w:rsidP="002A3B1A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01E5">
              <w:rPr>
                <w:sz w:val="28"/>
                <w:szCs w:val="28"/>
              </w:rPr>
              <w:t>023</w:t>
            </w:r>
            <w:r w:rsidR="00CE3F1E" w:rsidRPr="006919FB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D869D6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301E5">
              <w:rPr>
                <w:sz w:val="28"/>
                <w:szCs w:val="28"/>
              </w:rPr>
              <w:t>4</w:t>
            </w:r>
            <w:r w:rsidR="00CE3F1E" w:rsidRPr="006919FB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D869D6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01E5">
              <w:rPr>
                <w:sz w:val="28"/>
                <w:szCs w:val="28"/>
              </w:rPr>
              <w:t>024</w:t>
            </w:r>
            <w:r>
              <w:rPr>
                <w:sz w:val="28"/>
                <w:szCs w:val="28"/>
              </w:rPr>
              <w:t xml:space="preserve"> г. к 202</w:t>
            </w:r>
            <w:r w:rsidR="00F301E5">
              <w:rPr>
                <w:sz w:val="28"/>
                <w:szCs w:val="28"/>
              </w:rPr>
              <w:t>2</w:t>
            </w:r>
            <w:r w:rsidR="00DB4380" w:rsidRPr="006919FB">
              <w:rPr>
                <w:sz w:val="28"/>
                <w:szCs w:val="28"/>
              </w:rPr>
              <w:t xml:space="preserve"> г., %</w:t>
            </w:r>
          </w:p>
        </w:tc>
      </w:tr>
      <w:tr w:rsidR="00F301E5" w:rsidRPr="006919FB" w:rsidTr="00DF43B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Поголовье КРС, голов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77472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3E78B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F301E5" w:rsidRPr="006919FB" w:rsidTr="00DF43B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 т.ч. коров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77472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3E78B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F301E5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надой молока, тонн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77472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3E78B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F301E5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Надой на одну корову, кг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77472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3E78B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F301E5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Произведено (реализация) на убой скота и птицы в живом весе, тонн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77472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3E78B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F301E5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сбор зерна, тонн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405E48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1226,2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3E78B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F301E5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Урожайность зерновых, ц/га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405E48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3E78B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F301E5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сбор овощей - всего, тонн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405E48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3E78B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F301E5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сбор картофеля, тонн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F301E5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3E78B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1E5" w:rsidRPr="006919FB" w:rsidRDefault="003E78BC" w:rsidP="00F301E5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right"/>
        <w:outlineLvl w:val="3"/>
        <w:rPr>
          <w:sz w:val="28"/>
          <w:szCs w:val="28"/>
        </w:rPr>
      </w:pPr>
      <w:bookmarkStart w:id="6" w:name="Par512"/>
      <w:bookmarkEnd w:id="6"/>
    </w:p>
    <w:p w:rsidR="00463480" w:rsidRDefault="00BA75F1" w:rsidP="00B17056">
      <w:pPr>
        <w:widowControl w:val="0"/>
        <w:autoSpaceDE w:val="0"/>
        <w:autoSpaceDN w:val="0"/>
        <w:adjustRightInd w:val="0"/>
        <w:ind w:firstLine="720"/>
        <w:outlineLvl w:val="3"/>
        <w:rPr>
          <w:sz w:val="28"/>
          <w:szCs w:val="28"/>
        </w:rPr>
      </w:pPr>
      <w:r>
        <w:rPr>
          <w:sz w:val="28"/>
          <w:szCs w:val="28"/>
        </w:rPr>
        <w:t>В 202</w:t>
      </w:r>
      <w:r w:rsidR="00A170EB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выручка от реализации продукции сельскохозяйственными пред</w:t>
      </w:r>
      <w:r w:rsidR="00B50B96">
        <w:rPr>
          <w:sz w:val="28"/>
          <w:szCs w:val="28"/>
        </w:rPr>
        <w:t>приятиями округа составила 33,284</w:t>
      </w:r>
      <w:r>
        <w:rPr>
          <w:sz w:val="28"/>
          <w:szCs w:val="28"/>
        </w:rPr>
        <w:t xml:space="preserve"> млн. руб</w:t>
      </w:r>
      <w:r w:rsidR="00B50B96">
        <w:rPr>
          <w:sz w:val="28"/>
          <w:szCs w:val="28"/>
        </w:rPr>
        <w:t>.</w:t>
      </w:r>
    </w:p>
    <w:p w:rsidR="00BA75F1" w:rsidRDefault="00BA75F1" w:rsidP="00B17056">
      <w:pPr>
        <w:widowControl w:val="0"/>
        <w:autoSpaceDE w:val="0"/>
        <w:autoSpaceDN w:val="0"/>
        <w:adjustRightInd w:val="0"/>
        <w:ind w:firstLine="720"/>
        <w:outlineLvl w:val="3"/>
        <w:rPr>
          <w:sz w:val="28"/>
          <w:szCs w:val="28"/>
        </w:rPr>
      </w:pPr>
      <w:r>
        <w:rPr>
          <w:sz w:val="28"/>
          <w:szCs w:val="28"/>
        </w:rPr>
        <w:t>Сельскохозяйственными предприятиями было получено суб</w:t>
      </w:r>
      <w:r w:rsidR="00B50B96">
        <w:rPr>
          <w:sz w:val="28"/>
          <w:szCs w:val="28"/>
        </w:rPr>
        <w:t>сидий из бюджетов на сумму 9,26</w:t>
      </w:r>
      <w:r>
        <w:rPr>
          <w:sz w:val="28"/>
          <w:szCs w:val="28"/>
        </w:rPr>
        <w:t xml:space="preserve"> млн. руб.</w:t>
      </w:r>
    </w:p>
    <w:p w:rsidR="00D40290" w:rsidRDefault="00D40290" w:rsidP="00B17056">
      <w:pPr>
        <w:widowControl w:val="0"/>
        <w:autoSpaceDE w:val="0"/>
        <w:autoSpaceDN w:val="0"/>
        <w:adjustRightInd w:val="0"/>
        <w:ind w:firstLine="720"/>
        <w:outlineLvl w:val="3"/>
        <w:rPr>
          <w:sz w:val="28"/>
          <w:szCs w:val="28"/>
        </w:rPr>
      </w:pPr>
    </w:p>
    <w:p w:rsidR="00CE3F1E" w:rsidRPr="00076DDE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bookmarkStart w:id="7" w:name="Par558"/>
      <w:bookmarkEnd w:id="7"/>
      <w:r w:rsidRPr="00076DDE">
        <w:rPr>
          <w:sz w:val="28"/>
          <w:szCs w:val="28"/>
        </w:rPr>
        <w:t xml:space="preserve">2.1.2. Основные проблемы развития сельского хозяйства Уинского муниципального </w:t>
      </w:r>
      <w:r w:rsidRPr="00076DDE">
        <w:rPr>
          <w:sz w:val="28"/>
        </w:rPr>
        <w:t>округа Пермского края</w:t>
      </w:r>
      <w:r w:rsidRPr="00076DDE">
        <w:rPr>
          <w:sz w:val="28"/>
          <w:szCs w:val="28"/>
        </w:rPr>
        <w:t xml:space="preserve"> и обоснование необходимости их </w:t>
      </w:r>
    </w:p>
    <w:p w:rsidR="00CE3F1E" w:rsidRPr="00076DDE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076DDE">
        <w:rPr>
          <w:sz w:val="28"/>
          <w:szCs w:val="28"/>
        </w:rPr>
        <w:t>решения программно-целевым методом</w:t>
      </w:r>
    </w:p>
    <w:p w:rsidR="00C31170" w:rsidRDefault="00CE3F1E" w:rsidP="00C31170">
      <w:pPr>
        <w:widowControl w:val="0"/>
        <w:tabs>
          <w:tab w:val="left" w:pos="19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ab/>
      </w:r>
    </w:p>
    <w:p w:rsidR="00CE3F1E" w:rsidRPr="006919FB" w:rsidRDefault="00801158" w:rsidP="00C31170">
      <w:pPr>
        <w:widowControl w:val="0"/>
        <w:tabs>
          <w:tab w:val="left" w:pos="19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В последние годы </w:t>
      </w:r>
      <w:r w:rsidR="002C1E1A">
        <w:rPr>
          <w:sz w:val="28"/>
          <w:szCs w:val="28"/>
        </w:rPr>
        <w:t xml:space="preserve">наблюдается уменьшение объемов производства сельскохозяйственной продукции. </w:t>
      </w:r>
      <w:r w:rsidR="00CE3F1E" w:rsidRPr="006919FB">
        <w:rPr>
          <w:sz w:val="28"/>
          <w:szCs w:val="28"/>
        </w:rPr>
        <w:t>Сохраняются проблемы, ограничивающие поступательное экономичес</w:t>
      </w:r>
      <w:r w:rsidRPr="006919FB">
        <w:rPr>
          <w:sz w:val="28"/>
          <w:szCs w:val="28"/>
        </w:rPr>
        <w:t>кое развитие АПК Уинского округа</w:t>
      </w:r>
      <w:r w:rsidR="00CE3F1E" w:rsidRPr="006919FB">
        <w:rPr>
          <w:sz w:val="28"/>
          <w:szCs w:val="28"/>
        </w:rPr>
        <w:t>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В течение длительн</w:t>
      </w:r>
      <w:r w:rsidR="00801158" w:rsidRPr="006919FB">
        <w:rPr>
          <w:sz w:val="28"/>
          <w:szCs w:val="28"/>
        </w:rPr>
        <w:t>ого периода времени в АПК округа</w:t>
      </w:r>
      <w:r w:rsidRPr="006919FB">
        <w:rPr>
          <w:sz w:val="28"/>
          <w:szCs w:val="28"/>
        </w:rPr>
        <w:t>, как и во многих других территориях Пермского края, отмечались следующие негативные тенденции: отсутствие обновления материально-технической базы сельхозтоваропроизводи</w:t>
      </w:r>
      <w:r w:rsidR="003A363A">
        <w:rPr>
          <w:sz w:val="28"/>
          <w:szCs w:val="28"/>
        </w:rPr>
        <w:t>телей;</w:t>
      </w:r>
      <w:r w:rsidRPr="006919FB">
        <w:rPr>
          <w:sz w:val="28"/>
          <w:szCs w:val="28"/>
        </w:rPr>
        <w:t xml:space="preserve"> падение плодородия почв, насыщенности минеральными удобрениями; снижение кадрового потенциала.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Замедление экономического роста в сельском хозяйстве, отсутствие условий для альтернативной занятости на селе, сложившийся низкий уровень социальной и инженерной инфраструктуры обусловили обострение социальных проблем села.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Одно из ограничений в развитии АПК - недостаточное привлечение инвестиций в отрасль. Требуются значительные инвестиции в технологии и создание новых производств, окупаемость которых довольно длительная. При реализации новых инвестиционных проектов до 40% занимают инвестиции в подготовку и обустройство инвестиционной площадки, проведение сетей: дорог, электричества, газа, водоснабжения и утилизации отходов.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Привлечению инвесторов в сел</w:t>
      </w:r>
      <w:r w:rsidR="00801158" w:rsidRPr="006919FB">
        <w:rPr>
          <w:sz w:val="28"/>
          <w:szCs w:val="28"/>
        </w:rPr>
        <w:t>ьскохозяйственную отрасль округа</w:t>
      </w:r>
      <w:r w:rsidRPr="006919FB">
        <w:rPr>
          <w:sz w:val="28"/>
          <w:szCs w:val="28"/>
        </w:rPr>
        <w:t xml:space="preserve"> препятствуют сложившиеся проблемы приватизации и оформления сельскохозяйственных земель. Существующие механизмы распоряжения, владения, пользования землей ограничивают доступ к земельным ресурсам и не позволяют осуществлять ее перераспределение, что ведет к нерациональному использованию земель сельскохозяйственного назначения. В настоящее время можно отметить тенденцию к использованию земель в ущерб проведению мероприятий по восстановлению земель. В результате значительные площади уже выведены из хозяйственного оборота, идет деградация и снижение плодородия почв.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Для дальнейшего успешного развития отрасли необходимо системное решение программно-целевым методом следующих проблем: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а) низкая эффективность управления земельными ресурсами сельскохозяйственного назначения;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б) слабая обеспеченность квалифицирова</w:t>
      </w:r>
      <w:r w:rsidR="003B54FB" w:rsidRPr="006919FB">
        <w:rPr>
          <w:sz w:val="28"/>
          <w:szCs w:val="28"/>
        </w:rPr>
        <w:t>нными кадрами предприятий округа</w:t>
      </w:r>
      <w:r w:rsidRPr="006919FB">
        <w:rPr>
          <w:sz w:val="28"/>
          <w:szCs w:val="28"/>
        </w:rPr>
        <w:t>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в) низкий ресурсный потенциал развития сельскохозяйственного производства в малых формах хозяйствования;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г) отсутствие стабильности в развитии сельского хозяйства в условиях рыночной экономики.</w:t>
      </w:r>
    </w:p>
    <w:p w:rsidR="000C2932" w:rsidRDefault="000C2932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bookmarkStart w:id="8" w:name="Par576"/>
      <w:bookmarkEnd w:id="8"/>
    </w:p>
    <w:p w:rsidR="00CE3F1E" w:rsidRPr="00076DDE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076DDE">
        <w:rPr>
          <w:sz w:val="28"/>
          <w:szCs w:val="28"/>
        </w:rPr>
        <w:t>2.1.3. Приоритетные направления развития АПК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В качестве приоритетов развития отрасли, которые должны быть достигнуты программно-целевым методом, рассматриваются следующие направления: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а) восстановление и рациональное использование сельскохозяйственных земель;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б) формирование эффективного рынка земель сельскохозяйственного назначения;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в) создание рабочих мест на территориях с низкоэффективным аграрным производством за счет развития малых форм хозяйствования на селе;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г) привлечение высококвалифицированных специалистов в сельское хозяйство, совершенствование системы подготовки и сохранения кадров;</w:t>
      </w:r>
    </w:p>
    <w:p w:rsidR="00CE3F1E" w:rsidRPr="006919FB" w:rsidRDefault="003B54FB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д</w:t>
      </w:r>
      <w:r w:rsidR="00CE3F1E" w:rsidRPr="006919FB">
        <w:rPr>
          <w:sz w:val="28"/>
          <w:szCs w:val="28"/>
        </w:rPr>
        <w:t>) приобретение сельскохозяйственной и специальной техники сельскохо</w:t>
      </w:r>
      <w:r w:rsidR="00354748" w:rsidRPr="006919FB">
        <w:rPr>
          <w:sz w:val="28"/>
          <w:szCs w:val="28"/>
        </w:rPr>
        <w:t>зяйственными производителями.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Указанные приоритеты формируют направления </w:t>
      </w:r>
      <w:r w:rsidR="0098553E" w:rsidRPr="006919FB">
        <w:rPr>
          <w:sz w:val="28"/>
          <w:szCs w:val="28"/>
        </w:rPr>
        <w:t>п</w:t>
      </w:r>
      <w:r w:rsidRPr="006919FB">
        <w:rPr>
          <w:sz w:val="28"/>
          <w:szCs w:val="28"/>
        </w:rPr>
        <w:t>одпрограммы развития сельского хозяйства.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Разработка и реализация данной </w:t>
      </w:r>
      <w:r w:rsidR="0098553E" w:rsidRPr="006919FB">
        <w:rPr>
          <w:sz w:val="28"/>
          <w:szCs w:val="28"/>
        </w:rPr>
        <w:t>п</w:t>
      </w:r>
      <w:r w:rsidRPr="006919FB">
        <w:rPr>
          <w:sz w:val="28"/>
          <w:szCs w:val="28"/>
        </w:rPr>
        <w:t xml:space="preserve">одпрограммы является наиболее эффективным вариантом решения поставленных задач по развитию сельскохозяйственной отрасли на территории Уинского муниципального </w:t>
      </w:r>
      <w:r w:rsidRPr="006919FB">
        <w:rPr>
          <w:sz w:val="28"/>
        </w:rPr>
        <w:t>округа Пермского края</w:t>
      </w:r>
      <w:r w:rsidRPr="006919FB">
        <w:rPr>
          <w:sz w:val="28"/>
          <w:szCs w:val="28"/>
        </w:rPr>
        <w:t>, поскольку позволят: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а) обеспечить комплексный подход к выбору приоритетных направлений развития, разработке мероприятий по решению наиболее значимых задач;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б) осуществлять систематическое наблюдение за ходом реализации подпрограммы с целью прогнозирования, оценки и контроля реализации мероприятий, а также значений целевых показателей;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в) сконцентрировать финансовые ресурсы в приоритетных направлениях развития аграрной отрасли.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Подпрограмма развития сельского хозяйства предусматривает комплексное развитие подотраслей и сфер деятельности АПК.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75206">
        <w:rPr>
          <w:b/>
          <w:sz w:val="28"/>
          <w:szCs w:val="28"/>
        </w:rPr>
        <w:t>2.2.</w:t>
      </w:r>
      <w:r w:rsidR="001E6B6C" w:rsidRPr="00875206">
        <w:rPr>
          <w:b/>
          <w:sz w:val="28"/>
          <w:szCs w:val="28"/>
        </w:rPr>
        <w:t xml:space="preserve"> </w:t>
      </w:r>
      <w:r w:rsidRPr="00875206">
        <w:rPr>
          <w:b/>
          <w:sz w:val="28"/>
          <w:szCs w:val="28"/>
        </w:rPr>
        <w:t xml:space="preserve">Развитие малого и среднего предпринимательства </w:t>
      </w: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75206">
        <w:rPr>
          <w:b/>
          <w:sz w:val="28"/>
          <w:szCs w:val="28"/>
        </w:rPr>
        <w:t xml:space="preserve">в Уинском муниципальном </w:t>
      </w:r>
      <w:r w:rsidRPr="00875206">
        <w:rPr>
          <w:b/>
          <w:sz w:val="28"/>
        </w:rPr>
        <w:t>округе Пермского края</w:t>
      </w: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875206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Малое и среднее предпринимательство за прошедшее время сформировалось, заявило о себе как о развивающемся секторе экономики, надежной налогооблагаемой базе и реальном источнике рабочих мест. Как явление социальное, экономическое и политическое, охватывающее почти все отрасли деятельности, должно решать следующие основные задачи развития Уинского муниципального </w:t>
      </w:r>
      <w:r w:rsidRPr="00875206">
        <w:rPr>
          <w:sz w:val="28"/>
        </w:rPr>
        <w:t>округа Пермского края</w:t>
      </w:r>
      <w:r w:rsidRPr="00875206">
        <w:rPr>
          <w:sz w:val="28"/>
          <w:szCs w:val="28"/>
        </w:rPr>
        <w:t>:</w:t>
      </w:r>
    </w:p>
    <w:p w:rsidR="00CE3F1E" w:rsidRPr="00875206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- в социальном аспекте - способствовать обеспечению занятости и материальному благополучию населения, его духовному и культурному развитию, удовлетворению материальных потребностей через расширение рынка потребительских товаров и сферы услуг;</w:t>
      </w:r>
    </w:p>
    <w:p w:rsidR="00CE3F1E" w:rsidRPr="00875206" w:rsidRDefault="00CE3F1E" w:rsidP="00CE3F1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- в экономическом - содействовать развитию конкурентной рыночной экономики, увеличению объемов производства, работ, услуг, повышению доходов бюджетов всех уровней и внебюджетных фондов;</w:t>
      </w:r>
    </w:p>
    <w:p w:rsidR="00CE3F1E" w:rsidRPr="00875206" w:rsidRDefault="00CE3F1E" w:rsidP="00CE3F1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- в политическом - обеспечить формирование среднего класса - основного гаранта социальной и политической стабильности общества.</w:t>
      </w:r>
    </w:p>
    <w:p w:rsidR="00CE3F1E" w:rsidRPr="00875206" w:rsidRDefault="00CE3F1E" w:rsidP="00CE3F1E">
      <w:pPr>
        <w:ind w:firstLine="72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Оценить ситуацию, характеризующую развитие малого и среднего предпринимательства на территории Уинского муниципального </w:t>
      </w:r>
      <w:r w:rsidRPr="00875206">
        <w:rPr>
          <w:sz w:val="28"/>
        </w:rPr>
        <w:t>округа Пермского края</w:t>
      </w:r>
      <w:r w:rsidRPr="00875206">
        <w:rPr>
          <w:sz w:val="28"/>
          <w:szCs w:val="28"/>
        </w:rPr>
        <w:t>, в полном объеме не представляется возможным, так как отсутствует полная статистическая информация о деятельности всех субъект</w:t>
      </w:r>
      <w:r w:rsidR="006B796F" w:rsidRPr="00875206">
        <w:rPr>
          <w:sz w:val="28"/>
          <w:szCs w:val="28"/>
        </w:rPr>
        <w:t>ах</w:t>
      </w:r>
      <w:r w:rsidRPr="00875206">
        <w:rPr>
          <w:sz w:val="28"/>
          <w:szCs w:val="28"/>
        </w:rPr>
        <w:t xml:space="preserve"> малого и среднего предпринимательства. Недостаточное качество статистических показателей, получаемых на основе выборочных обследований, с использованием постоянно меняющейся методики расчета, отсутствие статистического наблюдения за индивидуальными предпринимателями не позволяют составить представление о реальной сфере малого предпринимательства, что осложняет принятие эффективных решений. </w:t>
      </w:r>
    </w:p>
    <w:p w:rsidR="00CE3F1E" w:rsidRPr="00875206" w:rsidRDefault="00CE3F1E" w:rsidP="00CE3F1E">
      <w:pPr>
        <w:jc w:val="both"/>
        <w:rPr>
          <w:sz w:val="28"/>
          <w:szCs w:val="28"/>
        </w:rPr>
      </w:pPr>
      <w:r w:rsidRPr="00875206">
        <w:t xml:space="preserve">            </w:t>
      </w:r>
      <w:r w:rsidRPr="00875206">
        <w:rPr>
          <w:sz w:val="28"/>
          <w:szCs w:val="28"/>
        </w:rPr>
        <w:t>Число субъектов малого и среднего предпринимательства в расчёте на 10 тысяч населения (на основании данных сплошного наблюдения за деятельностью субъектов малого и сред</w:t>
      </w:r>
      <w:r w:rsidR="00A04A13" w:rsidRPr="00875206">
        <w:rPr>
          <w:sz w:val="28"/>
          <w:szCs w:val="28"/>
        </w:rPr>
        <w:t>него предпринимательства) за 202</w:t>
      </w:r>
      <w:r w:rsidR="00CD614C" w:rsidRPr="00875206">
        <w:rPr>
          <w:sz w:val="28"/>
          <w:szCs w:val="28"/>
        </w:rPr>
        <w:t>2</w:t>
      </w:r>
      <w:r w:rsidRPr="00875206">
        <w:rPr>
          <w:sz w:val="28"/>
          <w:szCs w:val="28"/>
        </w:rPr>
        <w:t xml:space="preserve"> год по Уинскому муниципальному </w:t>
      </w:r>
      <w:r w:rsidR="00044FB7" w:rsidRPr="00875206">
        <w:rPr>
          <w:sz w:val="28"/>
          <w:szCs w:val="28"/>
        </w:rPr>
        <w:t>округу</w:t>
      </w:r>
      <w:r w:rsidRPr="00875206">
        <w:rPr>
          <w:sz w:val="28"/>
          <w:szCs w:val="28"/>
        </w:rPr>
        <w:t xml:space="preserve"> составило 2</w:t>
      </w:r>
      <w:r w:rsidR="00CD614C" w:rsidRPr="00875206">
        <w:rPr>
          <w:sz w:val="28"/>
          <w:szCs w:val="28"/>
        </w:rPr>
        <w:t>15</w:t>
      </w:r>
      <w:r w:rsidRPr="00875206">
        <w:rPr>
          <w:sz w:val="28"/>
          <w:szCs w:val="28"/>
        </w:rPr>
        <w:t>,</w:t>
      </w:r>
      <w:r w:rsidR="00CD614C" w:rsidRPr="00875206">
        <w:rPr>
          <w:sz w:val="28"/>
          <w:szCs w:val="28"/>
        </w:rPr>
        <w:t>5</w:t>
      </w:r>
      <w:r w:rsidRPr="00875206">
        <w:rPr>
          <w:sz w:val="28"/>
          <w:szCs w:val="28"/>
        </w:rPr>
        <w:t xml:space="preserve"> единиц. </w:t>
      </w:r>
    </w:p>
    <w:p w:rsidR="00CE3F1E" w:rsidRPr="00FD447E" w:rsidRDefault="00CE3F1E" w:rsidP="00CE3F1E">
      <w:pPr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         На территории </w:t>
      </w:r>
      <w:r w:rsidR="00A3538D" w:rsidRPr="00875206">
        <w:rPr>
          <w:sz w:val="28"/>
          <w:szCs w:val="28"/>
        </w:rPr>
        <w:t>округа</w:t>
      </w:r>
      <w:r w:rsidRPr="00875206">
        <w:rPr>
          <w:sz w:val="28"/>
          <w:szCs w:val="28"/>
        </w:rPr>
        <w:t xml:space="preserve"> на 1 января 202</w:t>
      </w:r>
      <w:r w:rsidR="00DE257E" w:rsidRPr="00875206">
        <w:rPr>
          <w:sz w:val="28"/>
          <w:szCs w:val="28"/>
        </w:rPr>
        <w:t>5</w:t>
      </w:r>
      <w:r w:rsidR="007A7623" w:rsidRPr="00875206">
        <w:rPr>
          <w:sz w:val="28"/>
          <w:szCs w:val="28"/>
        </w:rPr>
        <w:t xml:space="preserve"> года зарегистрирован</w:t>
      </w:r>
      <w:r w:rsidRPr="00875206">
        <w:rPr>
          <w:sz w:val="28"/>
          <w:szCs w:val="28"/>
        </w:rPr>
        <w:t xml:space="preserve"> в качестве индивидуальных предпринимат</w:t>
      </w:r>
      <w:r w:rsidR="00DE257E" w:rsidRPr="00875206">
        <w:rPr>
          <w:sz w:val="28"/>
          <w:szCs w:val="28"/>
        </w:rPr>
        <w:t>елей 191</w:t>
      </w:r>
      <w:r w:rsidR="00EE531E" w:rsidRPr="00875206">
        <w:rPr>
          <w:sz w:val="28"/>
          <w:szCs w:val="28"/>
        </w:rPr>
        <w:t xml:space="preserve"> человек (на 01.01.202</w:t>
      </w:r>
      <w:r w:rsidR="00DE257E" w:rsidRPr="00875206">
        <w:rPr>
          <w:sz w:val="28"/>
          <w:szCs w:val="28"/>
        </w:rPr>
        <w:t>4</w:t>
      </w:r>
      <w:r w:rsidR="00863DED" w:rsidRPr="00875206">
        <w:rPr>
          <w:sz w:val="28"/>
          <w:szCs w:val="28"/>
        </w:rPr>
        <w:t xml:space="preserve"> – 1</w:t>
      </w:r>
      <w:r w:rsidR="008A351C" w:rsidRPr="00875206">
        <w:rPr>
          <w:sz w:val="28"/>
          <w:szCs w:val="28"/>
        </w:rPr>
        <w:t>8</w:t>
      </w:r>
      <w:r w:rsidR="00DE257E" w:rsidRPr="00875206">
        <w:rPr>
          <w:sz w:val="28"/>
          <w:szCs w:val="28"/>
        </w:rPr>
        <w:t>8</w:t>
      </w:r>
      <w:r w:rsidRPr="00875206">
        <w:rPr>
          <w:sz w:val="28"/>
          <w:szCs w:val="28"/>
        </w:rPr>
        <w:t>). Всего субъектов малого и среднего</w:t>
      </w:r>
      <w:r w:rsidR="00DE257E" w:rsidRPr="00875206">
        <w:rPr>
          <w:sz w:val="28"/>
          <w:szCs w:val="28"/>
        </w:rPr>
        <w:t xml:space="preserve"> </w:t>
      </w:r>
      <w:r w:rsidRPr="00875206">
        <w:rPr>
          <w:sz w:val="28"/>
          <w:szCs w:val="28"/>
        </w:rPr>
        <w:t xml:space="preserve">предпринимательства на территории </w:t>
      </w:r>
      <w:r w:rsidR="00A3538D" w:rsidRPr="00875206">
        <w:rPr>
          <w:sz w:val="28"/>
          <w:szCs w:val="28"/>
        </w:rPr>
        <w:t>округа</w:t>
      </w:r>
      <w:r w:rsidRPr="00875206">
        <w:rPr>
          <w:sz w:val="28"/>
          <w:szCs w:val="28"/>
        </w:rPr>
        <w:t xml:space="preserve"> числится 2</w:t>
      </w:r>
      <w:r w:rsidR="00DE257E" w:rsidRPr="00875206">
        <w:rPr>
          <w:sz w:val="28"/>
          <w:szCs w:val="28"/>
        </w:rPr>
        <w:t>20</w:t>
      </w:r>
      <w:r w:rsidRPr="00875206">
        <w:rPr>
          <w:sz w:val="28"/>
          <w:szCs w:val="28"/>
        </w:rPr>
        <w:t xml:space="preserve"> единиц</w:t>
      </w:r>
      <w:r w:rsidR="00D00709" w:rsidRPr="00875206">
        <w:rPr>
          <w:sz w:val="28"/>
          <w:szCs w:val="28"/>
        </w:rPr>
        <w:t>.</w:t>
      </w:r>
      <w:r w:rsidR="00D00709" w:rsidRPr="00FD447E">
        <w:rPr>
          <w:sz w:val="28"/>
          <w:szCs w:val="28"/>
        </w:rPr>
        <w:t xml:space="preserve"> </w:t>
      </w: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Сложившаяся отраслевая структура малого и среднего бизнеса за последние годы существенно не изменилась. По видам деятельности малый и средний бизнес охватил практически все отрасли экономики, но сфера торговли и общественного питания остается более привлекательной для малого бизнеса, чем промышленность, жилищно-коммунальное хозяйство и бытовое обслуживание. Привлекательность данной сферы объясняется, прежде всего, относительно быстрой окупаемостью финансовых средств, стабильным покупательским спросом. </w:t>
      </w:r>
    </w:p>
    <w:p w:rsidR="00CE3F1E" w:rsidRPr="003D4B57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Одним из механизмов поддержки является предоставление финансовой помощи в виде займов, предоставляемых Уинским фондом поддержки предпринимательства. Основной целью организации является: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B57">
        <w:rPr>
          <w:sz w:val="28"/>
          <w:szCs w:val="28"/>
        </w:rPr>
        <w:t xml:space="preserve">- содействие развитию предпринимательства на территории Уинского муниципального </w:t>
      </w:r>
      <w:r w:rsidRPr="003D4B57">
        <w:rPr>
          <w:sz w:val="28"/>
        </w:rPr>
        <w:t>округа Пермского края</w:t>
      </w:r>
      <w:r w:rsidRPr="003D4B57">
        <w:rPr>
          <w:sz w:val="28"/>
          <w:szCs w:val="28"/>
        </w:rPr>
        <w:t>. Так за 20</w:t>
      </w:r>
      <w:r w:rsidR="002B5525" w:rsidRPr="003D4B57">
        <w:rPr>
          <w:sz w:val="28"/>
          <w:szCs w:val="28"/>
        </w:rPr>
        <w:t>2</w:t>
      </w:r>
      <w:r w:rsidR="00ED66B7">
        <w:rPr>
          <w:sz w:val="28"/>
          <w:szCs w:val="28"/>
        </w:rPr>
        <w:t>4</w:t>
      </w:r>
      <w:r w:rsidRPr="003D4B57">
        <w:rPr>
          <w:sz w:val="28"/>
          <w:szCs w:val="28"/>
        </w:rPr>
        <w:t xml:space="preserve"> год был</w:t>
      </w:r>
      <w:r w:rsidR="002B5525" w:rsidRPr="003D4B57">
        <w:rPr>
          <w:sz w:val="28"/>
          <w:szCs w:val="28"/>
        </w:rPr>
        <w:t>о</w:t>
      </w:r>
      <w:r w:rsidRPr="003D4B57">
        <w:rPr>
          <w:sz w:val="28"/>
          <w:szCs w:val="28"/>
        </w:rPr>
        <w:t xml:space="preserve"> заключен</w:t>
      </w:r>
      <w:r w:rsidR="002B5525" w:rsidRPr="003D4B57">
        <w:rPr>
          <w:sz w:val="28"/>
          <w:szCs w:val="28"/>
        </w:rPr>
        <w:t>о</w:t>
      </w:r>
      <w:r w:rsidRPr="003D4B57">
        <w:rPr>
          <w:sz w:val="28"/>
          <w:szCs w:val="28"/>
        </w:rPr>
        <w:t xml:space="preserve"> </w:t>
      </w:r>
      <w:r w:rsidR="00ED66B7">
        <w:rPr>
          <w:sz w:val="28"/>
          <w:szCs w:val="28"/>
        </w:rPr>
        <w:t>22</w:t>
      </w:r>
      <w:r w:rsidRPr="003D4B57">
        <w:rPr>
          <w:sz w:val="28"/>
          <w:szCs w:val="28"/>
        </w:rPr>
        <w:t xml:space="preserve"> догово</w:t>
      </w:r>
      <w:r w:rsidR="00153F3E" w:rsidRPr="003D4B57">
        <w:rPr>
          <w:sz w:val="28"/>
          <w:szCs w:val="28"/>
        </w:rPr>
        <w:t>р</w:t>
      </w:r>
      <w:r w:rsidR="005F3504">
        <w:rPr>
          <w:sz w:val="28"/>
          <w:szCs w:val="28"/>
        </w:rPr>
        <w:t>а</w:t>
      </w:r>
      <w:r w:rsidRPr="003D4B57">
        <w:rPr>
          <w:sz w:val="28"/>
          <w:szCs w:val="28"/>
        </w:rPr>
        <w:t xml:space="preserve"> займа на сумму </w:t>
      </w:r>
      <w:r w:rsidR="001A3881">
        <w:rPr>
          <w:sz w:val="28"/>
          <w:szCs w:val="28"/>
        </w:rPr>
        <w:t>12100</w:t>
      </w:r>
      <w:r w:rsidR="002B5525" w:rsidRPr="003D4B57">
        <w:rPr>
          <w:sz w:val="28"/>
          <w:szCs w:val="28"/>
        </w:rPr>
        <w:t xml:space="preserve"> тыс</w:t>
      </w:r>
      <w:r w:rsidRPr="003D4B57">
        <w:rPr>
          <w:sz w:val="28"/>
          <w:szCs w:val="28"/>
        </w:rPr>
        <w:t>. рублей.</w:t>
      </w:r>
    </w:p>
    <w:p w:rsidR="00CE3F1E" w:rsidRPr="006919FB" w:rsidRDefault="00CE3F1E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</w:t>
      </w:r>
      <w:r w:rsidRPr="00583814">
        <w:rPr>
          <w:sz w:val="28"/>
          <w:szCs w:val="28"/>
        </w:rPr>
        <w:t>Фондом оказывались услуги в области коммерческой деятельности, в том числе в области права, бухгалтерского и налогового учета, трудового права.  За 20</w:t>
      </w:r>
      <w:r w:rsidR="00153F3E" w:rsidRPr="00583814">
        <w:rPr>
          <w:sz w:val="28"/>
          <w:szCs w:val="28"/>
        </w:rPr>
        <w:t>2</w:t>
      </w:r>
      <w:r w:rsidR="005D11CF">
        <w:rPr>
          <w:sz w:val="28"/>
          <w:szCs w:val="28"/>
        </w:rPr>
        <w:t>4</w:t>
      </w:r>
      <w:r w:rsidR="00B365F7">
        <w:rPr>
          <w:sz w:val="28"/>
          <w:szCs w:val="28"/>
        </w:rPr>
        <w:t xml:space="preserve"> год был</w:t>
      </w:r>
      <w:r w:rsidRPr="00583814">
        <w:rPr>
          <w:sz w:val="28"/>
          <w:szCs w:val="28"/>
        </w:rPr>
        <w:t xml:space="preserve"> составлен и направлен в налоговый орган </w:t>
      </w:r>
      <w:r w:rsidR="000F472F" w:rsidRPr="00583814">
        <w:rPr>
          <w:sz w:val="28"/>
          <w:szCs w:val="28"/>
        </w:rPr>
        <w:t>1</w:t>
      </w:r>
      <w:r w:rsidR="00B365F7">
        <w:rPr>
          <w:sz w:val="28"/>
          <w:szCs w:val="28"/>
        </w:rPr>
        <w:t>91</w:t>
      </w:r>
      <w:r w:rsidRPr="00583814">
        <w:rPr>
          <w:sz w:val="28"/>
          <w:szCs w:val="28"/>
        </w:rPr>
        <w:t xml:space="preserve"> отчет, заключено </w:t>
      </w:r>
      <w:r w:rsidR="005D11CF">
        <w:rPr>
          <w:sz w:val="28"/>
          <w:szCs w:val="28"/>
        </w:rPr>
        <w:t xml:space="preserve">29 </w:t>
      </w:r>
      <w:r w:rsidRPr="00583814">
        <w:rPr>
          <w:sz w:val="28"/>
          <w:szCs w:val="28"/>
        </w:rPr>
        <w:t>договоров на предоставление налоговой отчетности.</w:t>
      </w:r>
      <w:r w:rsidRPr="006919FB">
        <w:rPr>
          <w:sz w:val="28"/>
          <w:szCs w:val="28"/>
        </w:rPr>
        <w:t xml:space="preserve"> </w:t>
      </w:r>
    </w:p>
    <w:p w:rsidR="00CE3F1E" w:rsidRPr="00875206" w:rsidRDefault="00CE3F1E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 </w:t>
      </w:r>
      <w:r w:rsidR="00CA74B3" w:rsidRPr="00875206">
        <w:rPr>
          <w:sz w:val="28"/>
          <w:szCs w:val="28"/>
        </w:rPr>
        <w:t xml:space="preserve">Кроме того, </w:t>
      </w:r>
      <w:r w:rsidRPr="00875206">
        <w:rPr>
          <w:sz w:val="28"/>
          <w:szCs w:val="28"/>
        </w:rPr>
        <w:t>для субъектов предпринимательства в 20</w:t>
      </w:r>
      <w:r w:rsidR="00BA268C" w:rsidRPr="00875206">
        <w:rPr>
          <w:sz w:val="28"/>
          <w:szCs w:val="28"/>
        </w:rPr>
        <w:t>2</w:t>
      </w:r>
      <w:r w:rsidR="00C771CD" w:rsidRPr="00875206">
        <w:rPr>
          <w:sz w:val="28"/>
          <w:szCs w:val="28"/>
        </w:rPr>
        <w:t>4</w:t>
      </w:r>
      <w:r w:rsidRPr="00875206">
        <w:rPr>
          <w:sz w:val="28"/>
          <w:szCs w:val="28"/>
        </w:rPr>
        <w:t xml:space="preserve"> году было проведено </w:t>
      </w:r>
      <w:r w:rsidR="002A343E" w:rsidRPr="00875206">
        <w:rPr>
          <w:sz w:val="28"/>
          <w:szCs w:val="28"/>
        </w:rPr>
        <w:t>5</w:t>
      </w:r>
      <w:r w:rsidRPr="00875206">
        <w:rPr>
          <w:sz w:val="28"/>
          <w:szCs w:val="28"/>
        </w:rPr>
        <w:t xml:space="preserve"> </w:t>
      </w:r>
      <w:r w:rsidR="00BA268C" w:rsidRPr="00875206">
        <w:rPr>
          <w:sz w:val="28"/>
          <w:szCs w:val="28"/>
        </w:rPr>
        <w:t>мероприяти</w:t>
      </w:r>
      <w:r w:rsidR="002A343E" w:rsidRPr="00875206">
        <w:rPr>
          <w:sz w:val="28"/>
          <w:szCs w:val="28"/>
        </w:rPr>
        <w:t>й</w:t>
      </w:r>
      <w:r w:rsidRPr="00875206">
        <w:rPr>
          <w:sz w:val="28"/>
          <w:szCs w:val="28"/>
        </w:rPr>
        <w:t xml:space="preserve"> на различные темы. </w:t>
      </w:r>
    </w:p>
    <w:p w:rsidR="00CE3F1E" w:rsidRPr="003D4B57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В свою очередь, современное состояние малого бизнеса в Уинском муниципальном </w:t>
      </w:r>
      <w:r w:rsidRPr="00875206">
        <w:rPr>
          <w:sz w:val="28"/>
        </w:rPr>
        <w:t>округе Пермского края</w:t>
      </w:r>
      <w:r w:rsidRPr="00875206">
        <w:rPr>
          <w:sz w:val="28"/>
          <w:szCs w:val="28"/>
        </w:rPr>
        <w:t xml:space="preserve"> может быть охарактеризовано следующим:</w:t>
      </w: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- неравномерностью развитости его как по территории округа, так и по отраслям и сферам приложения труда. Малое предпринимательство в основном представлено в таких сферах, как розничная продажа товаров, в сфере сервиса и бытовых услуг, строительстве, в сфере транспортных услуг. Недостаточное развитие малого бизнеса отмечается в сфере производства продукции, здравоохранения, образования, культуры, спорта и других сферах, охватывающих социальные услуги;</w:t>
      </w: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- наличием большой доли субъектов малого предпринимательства, в том числе и индивидуальных предпринимателей, зарегистрированных, но фактически не осуществляющих предпринимательскую деятельность;</w:t>
      </w: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- сложностью вхождения на новые рынки или действующие рынки;</w:t>
      </w: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- недостаточностью финансовых ср</w:t>
      </w:r>
      <w:r w:rsidR="008B1287" w:rsidRPr="00875206">
        <w:rPr>
          <w:sz w:val="28"/>
          <w:szCs w:val="28"/>
        </w:rPr>
        <w:t>едств</w:t>
      </w:r>
      <w:r w:rsidR="00904E18" w:rsidRPr="00875206">
        <w:rPr>
          <w:sz w:val="28"/>
          <w:szCs w:val="28"/>
        </w:rPr>
        <w:t>,</w:t>
      </w:r>
      <w:r w:rsidRPr="00875206">
        <w:rPr>
          <w:sz w:val="28"/>
          <w:szCs w:val="28"/>
        </w:rPr>
        <w:t xml:space="preserve"> для пополнения основных и оборотных фондов;</w:t>
      </w: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- недостаточным уровнем модернизации материально-технической базы;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- дефицитом квалифицированных кадров.</w:t>
      </w:r>
    </w:p>
    <w:p w:rsidR="00CE3F1E" w:rsidRPr="006919FB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bookmarkStart w:id="9" w:name="Par591"/>
      <w:bookmarkEnd w:id="9"/>
      <w:r w:rsidRPr="006919FB">
        <w:rPr>
          <w:b/>
          <w:sz w:val="28"/>
          <w:szCs w:val="28"/>
        </w:rPr>
        <w:t>3. Цели и задачи программы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Одной из главных целей программы является развитие сельского хозяйства на территории Уинского муниципального округа. Для достижения данной цели необходимо решить следующие задачи:</w:t>
      </w: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 - повышение эффективности управления земельными ресурсами и сохранение земель сельскохозяйственного назначения;</w:t>
      </w: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  - содействие организациям АПК в обеспеченности квалифицированными кадрами;</w:t>
      </w: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 - стимулирование сельхозтоваропроизводителей на достижение высоких результатов сельскохозяйственного производства;</w:t>
      </w: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 - содействие сельскохозяйственным товаропроизводителям в приобретении сельскохозяйственной и специальной техники.</w:t>
      </w:r>
    </w:p>
    <w:p w:rsidR="00CE3F1E" w:rsidRPr="00875206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Другой целью программы является </w:t>
      </w:r>
      <w:r w:rsidRPr="00875206">
        <w:rPr>
          <w:color w:val="000000"/>
          <w:sz w:val="28"/>
          <w:szCs w:val="28"/>
        </w:rPr>
        <w:t xml:space="preserve">создание благоприятных условий для развития субъектов малого и среднего предпринимательства, способствующих увеличению количества зарегистрированных субъектов малого и среднего предпринимательства и объемов, производимых ими товаров (работ, услуг).  </w:t>
      </w:r>
    </w:p>
    <w:p w:rsidR="00CE3F1E" w:rsidRPr="00875206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Достижение цели обеспечивается решением следующих приоритетных задач:</w:t>
      </w:r>
    </w:p>
    <w:p w:rsidR="00CE3F1E" w:rsidRPr="00875206" w:rsidRDefault="00CE3F1E" w:rsidP="00CE3F1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- совершенствование нормативно-правовых, организационных условий для развития малого бизнеса;</w:t>
      </w:r>
    </w:p>
    <w:p w:rsidR="00CE3F1E" w:rsidRPr="00875206" w:rsidRDefault="00CE3F1E" w:rsidP="00CE3F1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- расширение информационно-консультационного поля в сфере предпринимательства;                               </w:t>
      </w:r>
      <w:r w:rsidRPr="00875206">
        <w:rPr>
          <w:sz w:val="28"/>
          <w:szCs w:val="28"/>
        </w:rPr>
        <w:br/>
        <w:t xml:space="preserve">       - содействие повышению уровня квалификации кадрового состава субъектов малого и среднего предпринимательства;</w:t>
      </w:r>
    </w:p>
    <w:p w:rsidR="00CE3F1E" w:rsidRPr="00875206" w:rsidRDefault="00CE3F1E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       - разработка и реализация механизмов по поддержке малого и среднего  </w:t>
      </w:r>
      <w:r w:rsidRPr="00875206">
        <w:rPr>
          <w:sz w:val="28"/>
          <w:szCs w:val="28"/>
        </w:rPr>
        <w:br/>
        <w:t>предпринимательства;</w:t>
      </w:r>
    </w:p>
    <w:p w:rsidR="00E65109" w:rsidRPr="00875206" w:rsidRDefault="00CE3F1E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      - внедрение процедур оценки регулирующего воздействия проектов муниципальных правовых актов, затрагивающих вопросы осуществления предпринимательско</w:t>
      </w:r>
      <w:r w:rsidR="00E65109" w:rsidRPr="00875206">
        <w:rPr>
          <w:sz w:val="28"/>
          <w:szCs w:val="28"/>
        </w:rPr>
        <w:t>й и инвестиционной деятельности;</w:t>
      </w:r>
    </w:p>
    <w:p w:rsidR="00CE3F1E" w:rsidRPr="00875206" w:rsidRDefault="00E65109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 xml:space="preserve">     - </w:t>
      </w:r>
      <w:r w:rsidR="00CE3F1E" w:rsidRPr="00875206">
        <w:rPr>
          <w:sz w:val="28"/>
          <w:szCs w:val="28"/>
        </w:rPr>
        <w:t xml:space="preserve"> </w:t>
      </w:r>
      <w:r w:rsidRPr="00875206">
        <w:rPr>
          <w:sz w:val="28"/>
          <w:szCs w:val="28"/>
        </w:rPr>
        <w:t>создание условий для эффективной и доступной защиты прав потребителей, установленных законодательством.</w:t>
      </w:r>
      <w:r w:rsidR="00CE3F1E" w:rsidRPr="00875206">
        <w:rPr>
          <w:sz w:val="28"/>
          <w:szCs w:val="28"/>
        </w:rPr>
        <w:t xml:space="preserve">                                     </w:t>
      </w:r>
    </w:p>
    <w:p w:rsidR="00CE3F1E" w:rsidRPr="00875206" w:rsidRDefault="00CE3F1E" w:rsidP="00CE3F1E">
      <w:pPr>
        <w:tabs>
          <w:tab w:val="left" w:pos="709"/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75206">
        <w:rPr>
          <w:color w:val="000000"/>
          <w:sz w:val="28"/>
          <w:szCs w:val="28"/>
        </w:rPr>
        <w:t>Реализация подпрограммы развития предпринимательства позволит:</w:t>
      </w:r>
    </w:p>
    <w:p w:rsidR="00CE3F1E" w:rsidRPr="00875206" w:rsidRDefault="00CE3F1E" w:rsidP="00CE3F1E">
      <w:pPr>
        <w:tabs>
          <w:tab w:val="left" w:pos="709"/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75206">
        <w:rPr>
          <w:color w:val="000000"/>
          <w:sz w:val="28"/>
          <w:szCs w:val="28"/>
        </w:rPr>
        <w:t>обеспечить функционирование конкурентной среды, стимулирующей предпринимательскую активность;</w:t>
      </w:r>
    </w:p>
    <w:p w:rsidR="00CE3F1E" w:rsidRPr="00875206" w:rsidRDefault="00CE3F1E" w:rsidP="00CE3F1E">
      <w:pPr>
        <w:tabs>
          <w:tab w:val="left" w:pos="709"/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75206">
        <w:rPr>
          <w:color w:val="000000"/>
          <w:sz w:val="28"/>
          <w:szCs w:val="28"/>
        </w:rPr>
        <w:t>устойчивое развитие предпринимательства во всех отраслях реального сектора экономики;</w:t>
      </w:r>
    </w:p>
    <w:p w:rsidR="00AF5AEC" w:rsidRPr="00875206" w:rsidRDefault="00CE3F1E" w:rsidP="00171A26">
      <w:pPr>
        <w:tabs>
          <w:tab w:val="left" w:pos="709"/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75206">
        <w:rPr>
          <w:color w:val="000000"/>
          <w:sz w:val="28"/>
          <w:szCs w:val="28"/>
        </w:rPr>
        <w:t>улучшить условия доступа предприятий малого и среднего бизнеса, индивидуальных</w:t>
      </w:r>
      <w:r w:rsidR="00CA74B3" w:rsidRPr="00875206">
        <w:rPr>
          <w:color w:val="000000"/>
          <w:sz w:val="28"/>
          <w:szCs w:val="28"/>
        </w:rPr>
        <w:t xml:space="preserve"> </w:t>
      </w:r>
      <w:r w:rsidRPr="00875206">
        <w:rPr>
          <w:color w:val="000000"/>
          <w:sz w:val="28"/>
          <w:szCs w:val="28"/>
        </w:rPr>
        <w:t>предпринимателей</w:t>
      </w:r>
      <w:r w:rsidR="00CA74B3" w:rsidRPr="00875206">
        <w:rPr>
          <w:color w:val="000000"/>
          <w:sz w:val="28"/>
          <w:szCs w:val="28"/>
        </w:rPr>
        <w:t>,</w:t>
      </w:r>
      <w:r w:rsidRPr="00875206">
        <w:rPr>
          <w:color w:val="000000"/>
          <w:sz w:val="28"/>
          <w:szCs w:val="28"/>
        </w:rPr>
        <w:t xml:space="preserve"> расположенных на территории Уинского муниципального </w:t>
      </w:r>
      <w:r w:rsidRPr="00875206">
        <w:rPr>
          <w:sz w:val="28"/>
        </w:rPr>
        <w:t>округа Пермского края</w:t>
      </w:r>
      <w:r w:rsidR="00171A26" w:rsidRPr="00875206">
        <w:rPr>
          <w:color w:val="000000"/>
          <w:sz w:val="28"/>
          <w:szCs w:val="28"/>
        </w:rPr>
        <w:t>, к источникам финансирования.</w:t>
      </w:r>
    </w:p>
    <w:p w:rsidR="00CE3F1E" w:rsidRPr="00875206" w:rsidRDefault="00CE3F1E" w:rsidP="00CE3F1E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color w:val="000000"/>
          <w:sz w:val="28"/>
          <w:szCs w:val="28"/>
        </w:rPr>
      </w:pPr>
      <w:r w:rsidRPr="00875206">
        <w:rPr>
          <w:rFonts w:cs="Arial"/>
          <w:color w:val="000000"/>
          <w:sz w:val="28"/>
          <w:szCs w:val="28"/>
        </w:rPr>
        <w:t>В рамках реализации мероприятий подпрограммы развития предпринимательства</w:t>
      </w:r>
      <w:r w:rsidR="00CC5E05" w:rsidRPr="00875206">
        <w:rPr>
          <w:rFonts w:cs="Arial"/>
          <w:color w:val="000000"/>
          <w:sz w:val="28"/>
          <w:szCs w:val="28"/>
        </w:rPr>
        <w:t>,</w:t>
      </w:r>
      <w:r w:rsidRPr="00875206">
        <w:rPr>
          <w:rFonts w:cs="Arial"/>
          <w:color w:val="000000"/>
          <w:sz w:val="28"/>
          <w:szCs w:val="28"/>
        </w:rPr>
        <w:t xml:space="preserve"> планируется осуществить ряд мер, в том числе: </w:t>
      </w:r>
    </w:p>
    <w:p w:rsidR="00CE3F1E" w:rsidRPr="00875206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- развитие системы финансово-кредитной и имущественной поддержки малого и среднего предпринимательства;</w:t>
      </w:r>
    </w:p>
    <w:p w:rsidR="00CE3F1E" w:rsidRPr="00875206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- информационно-консультационное обеспечение субъектов малого и среднего предпринимательства;</w:t>
      </w:r>
    </w:p>
    <w:p w:rsidR="00910B14" w:rsidRPr="00875206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206">
        <w:rPr>
          <w:sz w:val="28"/>
          <w:szCs w:val="28"/>
        </w:rPr>
        <w:t>- популяризация и пропаганда предпринимательства</w:t>
      </w:r>
      <w:r w:rsidR="00171A26" w:rsidRPr="00875206">
        <w:rPr>
          <w:sz w:val="28"/>
          <w:szCs w:val="28"/>
        </w:rPr>
        <w:t>;</w:t>
      </w:r>
    </w:p>
    <w:p w:rsidR="00910B14" w:rsidRPr="00AF5AEC" w:rsidRDefault="003C29F4" w:rsidP="00910B1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75206">
        <w:rPr>
          <w:rFonts w:eastAsia="Calibri"/>
          <w:sz w:val="28"/>
          <w:szCs w:val="28"/>
          <w:lang w:eastAsia="en-US"/>
        </w:rPr>
        <w:t xml:space="preserve">- </w:t>
      </w:r>
      <w:r w:rsidR="00910B14" w:rsidRPr="00875206">
        <w:rPr>
          <w:rFonts w:eastAsia="Calibri"/>
          <w:sz w:val="28"/>
          <w:szCs w:val="28"/>
          <w:lang w:eastAsia="en-US"/>
        </w:rPr>
        <w:t xml:space="preserve"> повышение уровня правовой грамотности и формирование у населения навыков рационального потребительского поведения.</w:t>
      </w:r>
    </w:p>
    <w:p w:rsidR="00CE3F1E" w:rsidRPr="006919FB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bookmarkStart w:id="10" w:name="Par603"/>
      <w:bookmarkEnd w:id="10"/>
      <w:r w:rsidRPr="006919FB">
        <w:rPr>
          <w:b/>
          <w:sz w:val="28"/>
          <w:szCs w:val="28"/>
        </w:rPr>
        <w:t>4. Ожидаемые результаты реализации программы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E3F1E" w:rsidRPr="00076DDE" w:rsidRDefault="00CE3F1E" w:rsidP="00CE3F1E">
      <w:pPr>
        <w:ind w:firstLine="709"/>
        <w:jc w:val="center"/>
        <w:rPr>
          <w:b/>
          <w:sz w:val="28"/>
          <w:szCs w:val="28"/>
        </w:rPr>
      </w:pPr>
      <w:bookmarkStart w:id="11" w:name="Par642"/>
      <w:bookmarkEnd w:id="11"/>
      <w:r w:rsidRPr="00076DDE">
        <w:rPr>
          <w:b/>
          <w:sz w:val="28"/>
          <w:szCs w:val="28"/>
        </w:rPr>
        <w:t xml:space="preserve">4.1. Ожидаемые результаты реализации подпрограммы  </w:t>
      </w:r>
    </w:p>
    <w:p w:rsidR="00CE3F1E" w:rsidRPr="00076DDE" w:rsidRDefault="00CE3F1E" w:rsidP="00CE3F1E">
      <w:pPr>
        <w:ind w:firstLine="709"/>
        <w:jc w:val="center"/>
        <w:rPr>
          <w:b/>
          <w:sz w:val="28"/>
          <w:szCs w:val="28"/>
        </w:rPr>
      </w:pPr>
      <w:r w:rsidRPr="00076DDE">
        <w:rPr>
          <w:b/>
          <w:sz w:val="28"/>
          <w:szCs w:val="28"/>
        </w:rPr>
        <w:t xml:space="preserve">«Развитие сельского хозяйства Уинского муниципального  </w:t>
      </w:r>
    </w:p>
    <w:p w:rsidR="00CE3F1E" w:rsidRPr="00076DDE" w:rsidRDefault="00CE3F1E" w:rsidP="00CE3F1E">
      <w:pPr>
        <w:ind w:firstLine="709"/>
        <w:jc w:val="center"/>
        <w:rPr>
          <w:b/>
          <w:sz w:val="28"/>
          <w:szCs w:val="28"/>
        </w:rPr>
      </w:pPr>
      <w:r w:rsidRPr="00076DDE">
        <w:rPr>
          <w:b/>
          <w:sz w:val="28"/>
        </w:rPr>
        <w:t>округа Пермского края</w:t>
      </w:r>
      <w:r w:rsidR="00877690" w:rsidRPr="00076DDE">
        <w:rPr>
          <w:b/>
          <w:sz w:val="28"/>
        </w:rPr>
        <w:t>»</w:t>
      </w:r>
      <w:r w:rsidR="00FF57AF" w:rsidRPr="00076DDE">
        <w:rPr>
          <w:b/>
          <w:sz w:val="28"/>
          <w:szCs w:val="28"/>
        </w:rPr>
        <w:t xml:space="preserve"> </w:t>
      </w:r>
      <w:r w:rsidRPr="00076DDE">
        <w:rPr>
          <w:b/>
          <w:sz w:val="28"/>
          <w:szCs w:val="28"/>
        </w:rPr>
        <w:t xml:space="preserve"> </w:t>
      </w:r>
    </w:p>
    <w:p w:rsidR="00CE3F1E" w:rsidRPr="00076DDE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</w:p>
    <w:p w:rsidR="00CE3F1E" w:rsidRPr="006919FB" w:rsidRDefault="00CE3F1E" w:rsidP="00CE3F1E">
      <w:pPr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Ожидаемые результаты реализации </w:t>
      </w:r>
      <w:r w:rsidR="00352677" w:rsidRPr="006919FB">
        <w:rPr>
          <w:sz w:val="28"/>
          <w:szCs w:val="28"/>
        </w:rPr>
        <w:t>п</w:t>
      </w:r>
      <w:r w:rsidRPr="006919FB">
        <w:rPr>
          <w:sz w:val="28"/>
          <w:szCs w:val="28"/>
        </w:rPr>
        <w:t xml:space="preserve">одпрограммы «Развитие сельского хозяйства Уинского муниципального </w:t>
      </w:r>
      <w:r w:rsidRPr="006919FB">
        <w:rPr>
          <w:sz w:val="28"/>
        </w:rPr>
        <w:t>округа Пермского края</w:t>
      </w:r>
      <w:r w:rsidR="00877690" w:rsidRPr="006919FB">
        <w:rPr>
          <w:sz w:val="28"/>
        </w:rPr>
        <w:t>»</w:t>
      </w:r>
      <w:r w:rsidR="003C29F4">
        <w:rPr>
          <w:sz w:val="28"/>
        </w:rPr>
        <w:t xml:space="preserve"> к концу 202</w:t>
      </w:r>
      <w:r w:rsidR="00365621">
        <w:rPr>
          <w:sz w:val="28"/>
        </w:rPr>
        <w:t>8</w:t>
      </w:r>
      <w:r w:rsidR="00FD7F84">
        <w:rPr>
          <w:sz w:val="28"/>
        </w:rPr>
        <w:t xml:space="preserve"> года</w:t>
      </w:r>
      <w:r w:rsidRPr="006919FB">
        <w:rPr>
          <w:sz w:val="28"/>
          <w:szCs w:val="28"/>
        </w:rPr>
        <w:t>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- Оформление производителями сельскохозяйственной продукции земельных участков из земель сел</w:t>
      </w:r>
      <w:r w:rsidR="00853147" w:rsidRPr="006919FB">
        <w:rPr>
          <w:sz w:val="28"/>
          <w:szCs w:val="28"/>
        </w:rPr>
        <w:t>ьскохозяйственного назначения –</w:t>
      </w:r>
      <w:r w:rsidR="00E917C7">
        <w:rPr>
          <w:sz w:val="28"/>
          <w:szCs w:val="28"/>
        </w:rPr>
        <w:t>300</w:t>
      </w:r>
      <w:r w:rsidRPr="006919FB">
        <w:rPr>
          <w:sz w:val="28"/>
          <w:szCs w:val="28"/>
        </w:rPr>
        <w:t xml:space="preserve"> га.</w:t>
      </w:r>
    </w:p>
    <w:p w:rsidR="00CE3F1E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- </w:t>
      </w:r>
      <w:r w:rsidR="00B073B6">
        <w:rPr>
          <w:sz w:val="28"/>
          <w:szCs w:val="28"/>
        </w:rPr>
        <w:t>Площадь в</w:t>
      </w:r>
      <w:r w:rsidRPr="006919FB">
        <w:rPr>
          <w:sz w:val="28"/>
          <w:szCs w:val="28"/>
        </w:rPr>
        <w:t>овлечен</w:t>
      </w:r>
      <w:r w:rsidR="00B073B6">
        <w:rPr>
          <w:sz w:val="28"/>
          <w:szCs w:val="28"/>
        </w:rPr>
        <w:t xml:space="preserve">ных в оборот </w:t>
      </w:r>
      <w:r w:rsidRPr="006919FB">
        <w:rPr>
          <w:sz w:val="28"/>
          <w:szCs w:val="28"/>
        </w:rPr>
        <w:t xml:space="preserve">земель </w:t>
      </w:r>
      <w:r w:rsidR="00853147" w:rsidRPr="006919FB">
        <w:rPr>
          <w:sz w:val="28"/>
          <w:szCs w:val="28"/>
        </w:rPr>
        <w:t>сельскохозяйственн</w:t>
      </w:r>
      <w:r w:rsidR="00B073B6">
        <w:rPr>
          <w:sz w:val="28"/>
          <w:szCs w:val="28"/>
        </w:rPr>
        <w:t xml:space="preserve">ого назначения </w:t>
      </w:r>
      <w:r w:rsidR="00076DDE">
        <w:rPr>
          <w:sz w:val="28"/>
          <w:szCs w:val="28"/>
        </w:rPr>
        <w:t>–</w:t>
      </w:r>
      <w:r w:rsidR="00853147" w:rsidRPr="006919FB">
        <w:rPr>
          <w:sz w:val="28"/>
          <w:szCs w:val="28"/>
        </w:rPr>
        <w:t xml:space="preserve"> </w:t>
      </w:r>
      <w:r w:rsidR="00E917C7">
        <w:rPr>
          <w:sz w:val="28"/>
          <w:szCs w:val="28"/>
        </w:rPr>
        <w:t>8</w:t>
      </w:r>
      <w:r w:rsidR="005F3504">
        <w:rPr>
          <w:sz w:val="28"/>
          <w:szCs w:val="28"/>
        </w:rPr>
        <w:t>00</w:t>
      </w:r>
      <w:r w:rsidR="00E917C7">
        <w:rPr>
          <w:sz w:val="28"/>
          <w:szCs w:val="28"/>
        </w:rPr>
        <w:t>,2</w:t>
      </w:r>
      <w:r w:rsidRPr="006919FB">
        <w:rPr>
          <w:sz w:val="28"/>
          <w:szCs w:val="28"/>
        </w:rPr>
        <w:t xml:space="preserve"> га.</w:t>
      </w:r>
    </w:p>
    <w:p w:rsidR="00F961FE" w:rsidRPr="006919FB" w:rsidRDefault="00F961F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917C7">
        <w:rPr>
          <w:sz w:val="28"/>
          <w:szCs w:val="28"/>
        </w:rPr>
        <w:t xml:space="preserve">- Уничтожение борщевика Сосновского на территории округа – </w:t>
      </w:r>
      <w:r w:rsidR="00E917C7" w:rsidRPr="00E917C7">
        <w:rPr>
          <w:sz w:val="28"/>
          <w:szCs w:val="28"/>
        </w:rPr>
        <w:t>31,5</w:t>
      </w:r>
      <w:r w:rsidRPr="00E917C7">
        <w:rPr>
          <w:sz w:val="28"/>
          <w:szCs w:val="28"/>
        </w:rPr>
        <w:t xml:space="preserve"> га.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В результате реализации программных мероприятий предполагается существенное повышение конкурентоспособности сельскохозяйственной продукции, что будет способствовать увеличению ее доли</w:t>
      </w:r>
      <w:r w:rsidR="00877690" w:rsidRPr="006919FB">
        <w:rPr>
          <w:sz w:val="28"/>
          <w:szCs w:val="28"/>
        </w:rPr>
        <w:t xml:space="preserve"> в общем объеме продукции округа</w:t>
      </w:r>
      <w:r w:rsidRPr="006919FB">
        <w:rPr>
          <w:sz w:val="28"/>
          <w:szCs w:val="28"/>
        </w:rPr>
        <w:t xml:space="preserve">. Ожидается количественное увеличение основных социально-экономических показателей развития АПК Уинского муниципального </w:t>
      </w:r>
      <w:r w:rsidRPr="006919FB">
        <w:rPr>
          <w:sz w:val="28"/>
        </w:rPr>
        <w:t>округа Пермского края</w:t>
      </w:r>
      <w:r w:rsidRPr="006919FB">
        <w:rPr>
          <w:sz w:val="28"/>
          <w:szCs w:val="28"/>
        </w:rPr>
        <w:t>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3F1E" w:rsidRPr="00C44DB1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44DB1">
        <w:rPr>
          <w:b/>
          <w:sz w:val="28"/>
          <w:szCs w:val="28"/>
        </w:rPr>
        <w:t xml:space="preserve">4.2. Ожидаемые результаты реализации подпрограммы </w:t>
      </w:r>
    </w:p>
    <w:p w:rsidR="00CE3F1E" w:rsidRPr="00C44DB1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44DB1">
        <w:rPr>
          <w:b/>
          <w:sz w:val="28"/>
          <w:szCs w:val="28"/>
        </w:rPr>
        <w:t xml:space="preserve">«Поддержка малого и среднего предпринимательства в Уинском </w:t>
      </w:r>
    </w:p>
    <w:p w:rsidR="00CE3F1E" w:rsidRPr="00C44DB1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44DB1">
        <w:rPr>
          <w:b/>
          <w:sz w:val="28"/>
          <w:szCs w:val="28"/>
        </w:rPr>
        <w:t xml:space="preserve">муниципальном </w:t>
      </w:r>
      <w:r w:rsidRPr="00C44DB1">
        <w:rPr>
          <w:b/>
          <w:sz w:val="28"/>
        </w:rPr>
        <w:t>округе Пермского края»</w:t>
      </w:r>
      <w:r w:rsidRPr="00C44DB1">
        <w:rPr>
          <w:b/>
          <w:sz w:val="28"/>
          <w:szCs w:val="28"/>
        </w:rPr>
        <w:t xml:space="preserve"> </w:t>
      </w:r>
    </w:p>
    <w:p w:rsidR="00CE3F1E" w:rsidRPr="00C44DB1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CE3F1E" w:rsidRDefault="00CE3F1E" w:rsidP="00CE3F1E">
      <w:pPr>
        <w:tabs>
          <w:tab w:val="left" w:pos="709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Par655"/>
      <w:bookmarkEnd w:id="12"/>
      <w:r w:rsidRPr="00B073B6">
        <w:rPr>
          <w:sz w:val="28"/>
          <w:szCs w:val="28"/>
        </w:rPr>
        <w:t>В результате реализации мероприятий подпрограммы развития предпринимательства</w:t>
      </w:r>
      <w:r w:rsidR="00CC5E05" w:rsidRPr="00B073B6">
        <w:rPr>
          <w:sz w:val="28"/>
          <w:szCs w:val="28"/>
        </w:rPr>
        <w:t>,</w:t>
      </w:r>
      <w:r w:rsidRPr="00B073B6">
        <w:rPr>
          <w:sz w:val="28"/>
          <w:szCs w:val="28"/>
        </w:rPr>
        <w:t xml:space="preserve"> ожидается достижение следующих целевых показателей развития Уинского муниципального </w:t>
      </w:r>
      <w:r w:rsidRPr="00B073B6">
        <w:rPr>
          <w:sz w:val="28"/>
        </w:rPr>
        <w:t>округа Пермского края</w:t>
      </w:r>
      <w:r w:rsidRPr="00B073B6">
        <w:rPr>
          <w:sz w:val="28"/>
          <w:szCs w:val="28"/>
        </w:rPr>
        <w:t xml:space="preserve"> к концу 202</w:t>
      </w:r>
      <w:r w:rsidR="001523BB" w:rsidRPr="00B073B6">
        <w:rPr>
          <w:sz w:val="28"/>
          <w:szCs w:val="28"/>
        </w:rPr>
        <w:t>8</w:t>
      </w:r>
      <w:r w:rsidRPr="00B073B6">
        <w:rPr>
          <w:sz w:val="28"/>
          <w:szCs w:val="28"/>
        </w:rPr>
        <w:t xml:space="preserve"> года:</w:t>
      </w:r>
    </w:p>
    <w:p w:rsidR="00D925AD" w:rsidRDefault="00D40290" w:rsidP="00D925A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субъектов МСП – 218</w:t>
      </w:r>
      <w:r w:rsidR="00516212">
        <w:rPr>
          <w:sz w:val="28"/>
          <w:szCs w:val="28"/>
        </w:rPr>
        <w:t xml:space="preserve"> ед.</w:t>
      </w:r>
      <w:r w:rsidR="00D925AD">
        <w:rPr>
          <w:sz w:val="28"/>
          <w:szCs w:val="28"/>
        </w:rPr>
        <w:t>;</w:t>
      </w:r>
    </w:p>
    <w:p w:rsidR="00D925AD" w:rsidRPr="00B073B6" w:rsidRDefault="00D925AD" w:rsidP="00D925A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колич</w:t>
      </w:r>
      <w:r w:rsidR="00D40290">
        <w:rPr>
          <w:sz w:val="28"/>
          <w:szCs w:val="28"/>
        </w:rPr>
        <w:t>ество самозанятых граждан – 1550</w:t>
      </w:r>
      <w:r w:rsidR="00516212">
        <w:rPr>
          <w:sz w:val="28"/>
          <w:szCs w:val="28"/>
        </w:rPr>
        <w:t xml:space="preserve"> чел</w:t>
      </w:r>
      <w:r w:rsidR="00C31170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CE3F1E" w:rsidRPr="00B073B6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73B6">
        <w:rPr>
          <w:sz w:val="28"/>
          <w:szCs w:val="28"/>
        </w:rPr>
        <w:t xml:space="preserve">- количество заключенных договоров на выдачу займа – </w:t>
      </w:r>
      <w:r w:rsidR="00927BE0" w:rsidRPr="00B073B6">
        <w:rPr>
          <w:sz w:val="28"/>
          <w:szCs w:val="28"/>
        </w:rPr>
        <w:t>45</w:t>
      </w:r>
      <w:r w:rsidRPr="00B073B6">
        <w:rPr>
          <w:sz w:val="28"/>
          <w:szCs w:val="28"/>
        </w:rPr>
        <w:t xml:space="preserve"> ед.</w:t>
      </w:r>
      <w:r w:rsidR="00F010E9" w:rsidRPr="00B073B6">
        <w:rPr>
          <w:sz w:val="28"/>
          <w:szCs w:val="28"/>
        </w:rPr>
        <w:t>;</w:t>
      </w:r>
    </w:p>
    <w:p w:rsidR="00CE3F1E" w:rsidRPr="00B073B6" w:rsidRDefault="00CE3F1E" w:rsidP="00CE3F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B073B6">
        <w:rPr>
          <w:sz w:val="28"/>
          <w:szCs w:val="28"/>
        </w:rPr>
        <w:t xml:space="preserve">- оказание имущественной поддержки субъектам малого и среднего предпринимательства (заключение договоров аренды на движимое и недвижимое имущество) – </w:t>
      </w:r>
      <w:r w:rsidR="00922E33" w:rsidRPr="00B073B6">
        <w:rPr>
          <w:sz w:val="28"/>
          <w:szCs w:val="28"/>
        </w:rPr>
        <w:t>3</w:t>
      </w:r>
      <w:r w:rsidRPr="00B073B6">
        <w:rPr>
          <w:sz w:val="28"/>
          <w:szCs w:val="28"/>
        </w:rPr>
        <w:t xml:space="preserve"> ед.</w:t>
      </w:r>
      <w:r w:rsidR="00F010E9" w:rsidRPr="00B073B6">
        <w:rPr>
          <w:sz w:val="28"/>
          <w:szCs w:val="28"/>
        </w:rPr>
        <w:t>;</w:t>
      </w:r>
    </w:p>
    <w:p w:rsidR="00CE3F1E" w:rsidRPr="00B073B6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73B6">
        <w:rPr>
          <w:sz w:val="28"/>
          <w:szCs w:val="28"/>
        </w:rPr>
        <w:t>-количество опубликованных материалов по</w:t>
      </w:r>
      <w:r w:rsidR="00A1040B" w:rsidRPr="00B073B6">
        <w:rPr>
          <w:sz w:val="28"/>
          <w:szCs w:val="28"/>
        </w:rPr>
        <w:t xml:space="preserve"> предпринимательству в</w:t>
      </w:r>
      <w:r w:rsidRPr="00B073B6">
        <w:rPr>
          <w:sz w:val="28"/>
          <w:szCs w:val="28"/>
        </w:rPr>
        <w:t xml:space="preserve"> газете «Родник» и размещенных на официальном сайте </w:t>
      </w:r>
      <w:r w:rsidR="0098553E" w:rsidRPr="00B073B6">
        <w:rPr>
          <w:sz w:val="28"/>
          <w:szCs w:val="28"/>
        </w:rPr>
        <w:t>а</w:t>
      </w:r>
      <w:r w:rsidRPr="00B073B6">
        <w:rPr>
          <w:sz w:val="28"/>
          <w:szCs w:val="28"/>
        </w:rPr>
        <w:t xml:space="preserve">дминистрации Уинского муниципального </w:t>
      </w:r>
      <w:r w:rsidR="0098553E" w:rsidRPr="00B073B6">
        <w:rPr>
          <w:sz w:val="28"/>
          <w:szCs w:val="28"/>
        </w:rPr>
        <w:t>округа</w:t>
      </w:r>
      <w:r w:rsidRPr="00B073B6">
        <w:rPr>
          <w:sz w:val="28"/>
          <w:szCs w:val="28"/>
        </w:rPr>
        <w:t xml:space="preserve"> в сети Интернет – </w:t>
      </w:r>
      <w:r w:rsidR="00206BBF" w:rsidRPr="00B073B6">
        <w:rPr>
          <w:sz w:val="28"/>
          <w:szCs w:val="28"/>
        </w:rPr>
        <w:t>300</w:t>
      </w:r>
      <w:r w:rsidRPr="00B073B6">
        <w:rPr>
          <w:sz w:val="28"/>
          <w:szCs w:val="28"/>
        </w:rPr>
        <w:t xml:space="preserve"> ед.</w:t>
      </w:r>
      <w:r w:rsidR="00F010E9" w:rsidRPr="00B073B6">
        <w:rPr>
          <w:sz w:val="28"/>
          <w:szCs w:val="28"/>
        </w:rPr>
        <w:t>;</w:t>
      </w:r>
    </w:p>
    <w:p w:rsidR="00CE3F1E" w:rsidRPr="00B073B6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73B6">
        <w:rPr>
          <w:sz w:val="28"/>
          <w:szCs w:val="28"/>
        </w:rPr>
        <w:t>- количество семинаров, совещаний по вопросам, связанны</w:t>
      </w:r>
      <w:r w:rsidR="00850784" w:rsidRPr="00B073B6">
        <w:rPr>
          <w:sz w:val="28"/>
          <w:szCs w:val="28"/>
        </w:rPr>
        <w:t>м</w:t>
      </w:r>
      <w:r w:rsidRPr="00B073B6">
        <w:rPr>
          <w:sz w:val="28"/>
          <w:szCs w:val="28"/>
        </w:rPr>
        <w:t xml:space="preserve"> с предпринимательской</w:t>
      </w:r>
      <w:r w:rsidR="001523BB" w:rsidRPr="00B073B6">
        <w:rPr>
          <w:sz w:val="28"/>
          <w:szCs w:val="28"/>
        </w:rPr>
        <w:t xml:space="preserve"> </w:t>
      </w:r>
      <w:r w:rsidRPr="00B073B6">
        <w:rPr>
          <w:sz w:val="28"/>
          <w:szCs w:val="28"/>
        </w:rPr>
        <w:t xml:space="preserve">деятельностью – </w:t>
      </w:r>
      <w:r w:rsidR="00735296" w:rsidRPr="00B073B6">
        <w:rPr>
          <w:sz w:val="28"/>
          <w:szCs w:val="28"/>
        </w:rPr>
        <w:t>6</w:t>
      </w:r>
      <w:r w:rsidR="00062CA8" w:rsidRPr="00B073B6">
        <w:rPr>
          <w:sz w:val="28"/>
          <w:szCs w:val="28"/>
        </w:rPr>
        <w:t xml:space="preserve"> ед;</w:t>
      </w:r>
    </w:p>
    <w:p w:rsidR="00062CA8" w:rsidRPr="00B073B6" w:rsidRDefault="00062CA8" w:rsidP="00062CA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073B6">
        <w:rPr>
          <w:sz w:val="28"/>
          <w:szCs w:val="28"/>
        </w:rPr>
        <w:t>- о</w:t>
      </w:r>
      <w:r w:rsidRPr="00B073B6">
        <w:rPr>
          <w:rFonts w:eastAsia="Calibri"/>
          <w:sz w:val="28"/>
          <w:szCs w:val="28"/>
          <w:lang w:eastAsia="en-US"/>
        </w:rPr>
        <w:t xml:space="preserve">казание населению </w:t>
      </w:r>
      <w:r w:rsidRPr="00B073B6">
        <w:rPr>
          <w:sz w:val="28"/>
          <w:szCs w:val="28"/>
        </w:rPr>
        <w:t>Уинского муниципального округа</w:t>
      </w:r>
      <w:r w:rsidRPr="00B073B6">
        <w:rPr>
          <w:rFonts w:eastAsia="Calibri"/>
          <w:sz w:val="28"/>
          <w:szCs w:val="28"/>
          <w:lang w:eastAsia="en-US"/>
        </w:rPr>
        <w:t xml:space="preserve"> бесплатной консультативной помощи по вопросам защиты прав потребителей </w:t>
      </w:r>
      <w:r w:rsidR="00F010E9" w:rsidRPr="00B073B6">
        <w:rPr>
          <w:sz w:val="28"/>
          <w:szCs w:val="28"/>
        </w:rPr>
        <w:t>–</w:t>
      </w:r>
      <w:r w:rsidRPr="00B073B6">
        <w:rPr>
          <w:sz w:val="28"/>
          <w:szCs w:val="28"/>
        </w:rPr>
        <w:t xml:space="preserve"> </w:t>
      </w:r>
      <w:r w:rsidR="00B003DE" w:rsidRPr="00B073B6">
        <w:rPr>
          <w:sz w:val="28"/>
          <w:szCs w:val="28"/>
        </w:rPr>
        <w:t>9</w:t>
      </w:r>
      <w:r w:rsidR="00F010E9" w:rsidRPr="00B073B6">
        <w:rPr>
          <w:sz w:val="28"/>
          <w:szCs w:val="28"/>
        </w:rPr>
        <w:t xml:space="preserve"> ед</w:t>
      </w:r>
      <w:r w:rsidRPr="00B073B6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062CA8" w:rsidRPr="00062CA8" w:rsidRDefault="00062CA8" w:rsidP="00062CA8">
      <w:pPr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B073B6"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Pr="00B073B6">
        <w:rPr>
          <w:rFonts w:ascii="Times New Roman CYR" w:hAnsi="Times New Roman CYR" w:cs="Times New Roman CYR"/>
          <w:sz w:val="28"/>
          <w:szCs w:val="28"/>
        </w:rPr>
        <w:t>п</w:t>
      </w:r>
      <w:r w:rsidRPr="00B073B6">
        <w:rPr>
          <w:rFonts w:eastAsia="Calibri"/>
          <w:sz w:val="28"/>
          <w:szCs w:val="28"/>
          <w:lang w:eastAsia="en-US"/>
        </w:rPr>
        <w:t xml:space="preserve">овышение уровня доступности информации о правах потребителя и механизмах их защиты </w:t>
      </w:r>
      <w:r w:rsidR="00F010E9" w:rsidRPr="00B073B6">
        <w:rPr>
          <w:rFonts w:eastAsia="Calibri"/>
          <w:sz w:val="28"/>
          <w:szCs w:val="28"/>
          <w:lang w:eastAsia="en-US"/>
        </w:rPr>
        <w:t>–</w:t>
      </w:r>
      <w:r w:rsidRPr="00B073B6">
        <w:rPr>
          <w:sz w:val="28"/>
          <w:szCs w:val="28"/>
        </w:rPr>
        <w:t xml:space="preserve"> </w:t>
      </w:r>
      <w:r w:rsidR="00B003DE" w:rsidRPr="00B073B6">
        <w:rPr>
          <w:sz w:val="28"/>
          <w:szCs w:val="28"/>
        </w:rPr>
        <w:t>6</w:t>
      </w:r>
      <w:r w:rsidR="00F010E9" w:rsidRPr="00B073B6">
        <w:rPr>
          <w:sz w:val="28"/>
          <w:szCs w:val="28"/>
        </w:rPr>
        <w:t xml:space="preserve"> </w:t>
      </w:r>
      <w:r w:rsidR="00C1728F" w:rsidRPr="00B073B6">
        <w:rPr>
          <w:sz w:val="28"/>
          <w:szCs w:val="28"/>
        </w:rPr>
        <w:t>публикаций</w:t>
      </w:r>
      <w:r w:rsidR="00F010E9" w:rsidRPr="00B073B6">
        <w:rPr>
          <w:sz w:val="28"/>
          <w:szCs w:val="28"/>
        </w:rPr>
        <w:t>.</w:t>
      </w:r>
    </w:p>
    <w:p w:rsidR="00164273" w:rsidRDefault="00164273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</w:p>
    <w:p w:rsidR="00CE3F1E" w:rsidRPr="00E338BC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E338BC">
        <w:rPr>
          <w:b/>
          <w:sz w:val="28"/>
          <w:szCs w:val="28"/>
        </w:rPr>
        <w:t>5. Срок реализации программы</w:t>
      </w:r>
    </w:p>
    <w:p w:rsidR="00CE3F1E" w:rsidRPr="00E338BC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73B6">
        <w:rPr>
          <w:sz w:val="28"/>
          <w:szCs w:val="28"/>
        </w:rPr>
        <w:t>Реализация программы будет осуществляться с 202</w:t>
      </w:r>
      <w:r w:rsidR="00010049" w:rsidRPr="00B073B6">
        <w:rPr>
          <w:sz w:val="28"/>
          <w:szCs w:val="28"/>
        </w:rPr>
        <w:t>6</w:t>
      </w:r>
      <w:r w:rsidRPr="00B073B6">
        <w:rPr>
          <w:sz w:val="28"/>
          <w:szCs w:val="28"/>
        </w:rPr>
        <w:t xml:space="preserve"> по 202</w:t>
      </w:r>
      <w:r w:rsidR="00010049" w:rsidRPr="00B073B6">
        <w:rPr>
          <w:sz w:val="28"/>
          <w:szCs w:val="28"/>
        </w:rPr>
        <w:t>8</w:t>
      </w:r>
      <w:r w:rsidRPr="00B073B6">
        <w:rPr>
          <w:sz w:val="28"/>
          <w:szCs w:val="28"/>
        </w:rPr>
        <w:t xml:space="preserve"> годы. Программа не имеет разбивки на этапы, мероприятия реализуются в течение всего периода ее действия.</w:t>
      </w:r>
    </w:p>
    <w:p w:rsidR="00CE3F1E" w:rsidRPr="00AE51DD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  <w:highlight w:val="cyan"/>
        </w:rPr>
      </w:pPr>
      <w:r w:rsidRPr="003C29F4">
        <w:rPr>
          <w:b/>
          <w:sz w:val="28"/>
          <w:szCs w:val="28"/>
        </w:rPr>
        <w:t xml:space="preserve">6. Меры правового регулирования </w:t>
      </w:r>
    </w:p>
    <w:p w:rsidR="00CE3F1E" w:rsidRPr="00AE51DD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  <w:highlight w:val="cyan"/>
        </w:rPr>
      </w:pPr>
    </w:p>
    <w:p w:rsidR="00CE3F1E" w:rsidRPr="00B073B6" w:rsidRDefault="00CE3F1E" w:rsidP="00CE3F1E">
      <w:pPr>
        <w:jc w:val="both"/>
        <w:rPr>
          <w:sz w:val="28"/>
          <w:szCs w:val="28"/>
        </w:rPr>
      </w:pPr>
      <w:r w:rsidRPr="00BF74C9">
        <w:rPr>
          <w:sz w:val="28"/>
          <w:szCs w:val="28"/>
        </w:rPr>
        <w:t xml:space="preserve">      </w:t>
      </w:r>
      <w:r w:rsidRPr="00B073B6">
        <w:rPr>
          <w:sz w:val="28"/>
          <w:szCs w:val="28"/>
        </w:rPr>
        <w:t xml:space="preserve">Муниципальная программа «Экономическое развитие Уинского муниципального </w:t>
      </w:r>
      <w:r w:rsidRPr="00B073B6">
        <w:rPr>
          <w:sz w:val="28"/>
        </w:rPr>
        <w:t>округа Пермского края»</w:t>
      </w:r>
      <w:r w:rsidRPr="00B073B6">
        <w:rPr>
          <w:sz w:val="28"/>
          <w:szCs w:val="28"/>
        </w:rPr>
        <w:t xml:space="preserve"> на 202</w:t>
      </w:r>
      <w:r w:rsidR="00965BBE" w:rsidRPr="00B073B6">
        <w:rPr>
          <w:sz w:val="28"/>
          <w:szCs w:val="28"/>
        </w:rPr>
        <w:t>6</w:t>
      </w:r>
      <w:r w:rsidRPr="00B073B6">
        <w:rPr>
          <w:sz w:val="28"/>
          <w:szCs w:val="28"/>
        </w:rPr>
        <w:t>-202</w:t>
      </w:r>
      <w:r w:rsidR="00965BBE" w:rsidRPr="00B073B6">
        <w:rPr>
          <w:sz w:val="28"/>
          <w:szCs w:val="28"/>
        </w:rPr>
        <w:t>8</w:t>
      </w:r>
      <w:r w:rsidRPr="00B073B6">
        <w:rPr>
          <w:sz w:val="28"/>
          <w:szCs w:val="28"/>
        </w:rPr>
        <w:t xml:space="preserve"> годы разработана в соответствии с:</w:t>
      </w:r>
    </w:p>
    <w:p w:rsidR="00CE3F1E" w:rsidRPr="00B073B6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73B6">
        <w:rPr>
          <w:sz w:val="28"/>
          <w:szCs w:val="28"/>
        </w:rPr>
        <w:t xml:space="preserve"> -  Федеральным законом от 06.10.2003 № 131-ФЗ «Об общих принципах организации местного самоуправления в Российской Федерации» </w:t>
      </w:r>
      <w:hyperlink r:id="rId14" w:tooltip="Федеральный закон от 06.10.2003 N 131-ФЗ (ред. от 21.07.2014) &quot;Об общих принципах организации местного самоуправления в Российской Федерации&quot;{КонсультантПлюс}" w:history="1">
        <w:r w:rsidRPr="00B073B6">
          <w:rPr>
            <w:sz w:val="28"/>
            <w:szCs w:val="28"/>
          </w:rPr>
          <w:t>(статья 16)</w:t>
        </w:r>
      </w:hyperlink>
      <w:r w:rsidRPr="00B073B6">
        <w:rPr>
          <w:sz w:val="28"/>
          <w:szCs w:val="28"/>
        </w:rPr>
        <w:t>;</w:t>
      </w:r>
    </w:p>
    <w:p w:rsidR="00CE3F1E" w:rsidRPr="00B073B6" w:rsidRDefault="00CE3F1E" w:rsidP="00CE3F1E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B073B6">
        <w:rPr>
          <w:sz w:val="28"/>
          <w:szCs w:val="28"/>
        </w:rPr>
        <w:t xml:space="preserve"> - Федеральным </w:t>
      </w:r>
      <w:hyperlink r:id="rId15" w:history="1">
        <w:r w:rsidRPr="00B073B6">
          <w:rPr>
            <w:sz w:val="28"/>
            <w:szCs w:val="28"/>
          </w:rPr>
          <w:t>закон</w:t>
        </w:r>
      </w:hyperlink>
      <w:r w:rsidRPr="00B073B6">
        <w:rPr>
          <w:sz w:val="28"/>
          <w:szCs w:val="28"/>
        </w:rPr>
        <w:t>ом от 24.07.2007 № 209-ФЗ «О развитии малого и среднего предпринимательства в Российской Федерации»;</w:t>
      </w:r>
    </w:p>
    <w:p w:rsidR="00CE3F1E" w:rsidRPr="00B073B6" w:rsidRDefault="00CE3F1E" w:rsidP="00CE3F1E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B073B6">
        <w:rPr>
          <w:sz w:val="28"/>
          <w:szCs w:val="28"/>
        </w:rPr>
        <w:t xml:space="preserve"> - законом Пермского края от 26.02.2009 № 392-ПК «О развитии</w:t>
      </w:r>
      <w:r w:rsidRPr="00B073B6">
        <w:t xml:space="preserve"> </w:t>
      </w:r>
      <w:r w:rsidRPr="00B073B6">
        <w:rPr>
          <w:sz w:val="28"/>
          <w:szCs w:val="28"/>
        </w:rPr>
        <w:t>малого и среднего предпринимательства в Пермском крае»;</w:t>
      </w:r>
    </w:p>
    <w:p w:rsidR="00CE3F1E" w:rsidRPr="000E628C" w:rsidRDefault="00BF74C9" w:rsidP="00CE3F1E">
      <w:pPr>
        <w:widowControl w:val="0"/>
        <w:tabs>
          <w:tab w:val="left" w:pos="6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073B6">
        <w:rPr>
          <w:sz w:val="28"/>
          <w:szCs w:val="28"/>
        </w:rPr>
        <w:t xml:space="preserve"> </w:t>
      </w:r>
      <w:r w:rsidR="00CE3F1E" w:rsidRPr="00B073B6">
        <w:rPr>
          <w:sz w:val="28"/>
          <w:szCs w:val="28"/>
        </w:rPr>
        <w:t xml:space="preserve">- постановлением администрации Уинского муниципального округа Пермского </w:t>
      </w:r>
      <w:r w:rsidR="00CE3F1E" w:rsidRPr="000E628C">
        <w:rPr>
          <w:sz w:val="28"/>
          <w:szCs w:val="28"/>
        </w:rPr>
        <w:t>края от 05.08.2020 № 259-01-03-346 «Об утверждении порядка разработки, реализации и оценки эффективности муниципальных программ Уинского муници</w:t>
      </w:r>
      <w:r w:rsidRPr="000E628C">
        <w:rPr>
          <w:sz w:val="28"/>
          <w:szCs w:val="28"/>
        </w:rPr>
        <w:t>пального округа»;</w:t>
      </w:r>
    </w:p>
    <w:p w:rsidR="00BF74C9" w:rsidRDefault="00BF74C9" w:rsidP="00BF74C9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0E628C">
        <w:rPr>
          <w:sz w:val="28"/>
          <w:szCs w:val="28"/>
        </w:rPr>
        <w:t xml:space="preserve"> -</w:t>
      </w:r>
      <w:r w:rsidRPr="000E628C">
        <w:rPr>
          <w:color w:val="FF0000"/>
          <w:sz w:val="28"/>
          <w:szCs w:val="28"/>
        </w:rPr>
        <w:t xml:space="preserve"> </w:t>
      </w:r>
      <w:r w:rsidRPr="000E628C">
        <w:rPr>
          <w:sz w:val="28"/>
          <w:szCs w:val="28"/>
        </w:rPr>
        <w:t>Законом РФ от 07.02.1992 № 2300-1 «О защите прав потребителей».</w:t>
      </w:r>
    </w:p>
    <w:p w:rsidR="00634D59" w:rsidRPr="00BF74C9" w:rsidRDefault="00634D59" w:rsidP="00BF74C9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bookmarkStart w:id="13" w:name="Par659"/>
      <w:bookmarkEnd w:id="13"/>
      <w:r w:rsidRPr="006919FB">
        <w:rPr>
          <w:b/>
          <w:sz w:val="28"/>
          <w:szCs w:val="28"/>
        </w:rPr>
        <w:t>7. Система программных мероприятий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F91BC2" w:rsidRDefault="00877690" w:rsidP="008C7CC7">
      <w:pPr>
        <w:widowControl w:val="0"/>
        <w:autoSpaceDE w:val="0"/>
        <w:autoSpaceDN w:val="0"/>
        <w:adjustRightInd w:val="0"/>
        <w:ind w:left="435"/>
        <w:jc w:val="center"/>
        <w:rPr>
          <w:b/>
          <w:sz w:val="28"/>
          <w:szCs w:val="28"/>
        </w:rPr>
      </w:pPr>
      <w:r w:rsidRPr="00F91BC2">
        <w:rPr>
          <w:b/>
          <w:sz w:val="28"/>
          <w:szCs w:val="28"/>
        </w:rPr>
        <w:t>7.1</w:t>
      </w:r>
      <w:r w:rsidR="00CE3F1E" w:rsidRPr="00F91BC2">
        <w:rPr>
          <w:b/>
          <w:sz w:val="28"/>
          <w:szCs w:val="28"/>
        </w:rPr>
        <w:t>. Основное мероприятие</w:t>
      </w:r>
    </w:p>
    <w:p w:rsidR="00CE3F1E" w:rsidRPr="006919FB" w:rsidRDefault="00CE3F1E" w:rsidP="008C7CC7">
      <w:pPr>
        <w:tabs>
          <w:tab w:val="left" w:pos="3765"/>
        </w:tabs>
        <w:jc w:val="center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>«Развитие сельского хозяйства»</w:t>
      </w:r>
    </w:p>
    <w:p w:rsidR="00CE3F1E" w:rsidRPr="006919FB" w:rsidRDefault="00CE3F1E" w:rsidP="008C7CC7">
      <w:pPr>
        <w:widowControl w:val="0"/>
        <w:autoSpaceDE w:val="0"/>
        <w:autoSpaceDN w:val="0"/>
        <w:adjustRightInd w:val="0"/>
        <w:ind w:left="435"/>
        <w:jc w:val="center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  Данное мероприятие включает в себя поддержку доходов сельскохозяйственных товаропроизводителей в области растениеводства для повышения эффективности использования земельных ресурсов и создания условий для роста производства продукции растениеводства.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 Подпрограмма предполагает реализацию основных задач:</w:t>
      </w:r>
    </w:p>
    <w:p w:rsidR="00CE3F1E" w:rsidRPr="006919FB" w:rsidRDefault="00CE3F1E" w:rsidP="00291C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- поддержка оформления используемых сельскохозяйственными товаропроизводителями земельных участков из земель сельскохозяйственного назначения;</w:t>
      </w:r>
    </w:p>
    <w:p w:rsidR="00CE3F1E" w:rsidRPr="006919FB" w:rsidRDefault="00CE3F1E" w:rsidP="00291C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- поддержка вовлечения </w:t>
      </w:r>
      <w:r w:rsidR="005F3504">
        <w:rPr>
          <w:sz w:val="28"/>
          <w:szCs w:val="28"/>
        </w:rPr>
        <w:t>в оборот</w:t>
      </w:r>
      <w:r w:rsidRPr="006919FB">
        <w:rPr>
          <w:sz w:val="28"/>
          <w:szCs w:val="28"/>
        </w:rPr>
        <w:t xml:space="preserve"> </w:t>
      </w:r>
      <w:r w:rsidR="005F3504">
        <w:rPr>
          <w:sz w:val="28"/>
          <w:szCs w:val="28"/>
        </w:rPr>
        <w:t>з</w:t>
      </w:r>
      <w:r w:rsidRPr="006919FB">
        <w:rPr>
          <w:sz w:val="28"/>
          <w:szCs w:val="28"/>
        </w:rPr>
        <w:t xml:space="preserve">емель </w:t>
      </w:r>
      <w:r w:rsidR="005F3504">
        <w:rPr>
          <w:sz w:val="28"/>
          <w:szCs w:val="28"/>
        </w:rPr>
        <w:t>сельскохозяйственного</w:t>
      </w:r>
      <w:r w:rsidRPr="006919FB">
        <w:rPr>
          <w:sz w:val="28"/>
          <w:szCs w:val="28"/>
        </w:rPr>
        <w:t xml:space="preserve"> </w:t>
      </w:r>
      <w:r w:rsidR="005F3504">
        <w:rPr>
          <w:sz w:val="28"/>
          <w:szCs w:val="28"/>
        </w:rPr>
        <w:t>назначения</w:t>
      </w:r>
      <w:r w:rsidRPr="006919FB">
        <w:rPr>
          <w:sz w:val="28"/>
          <w:szCs w:val="28"/>
        </w:rPr>
        <w:t>;</w:t>
      </w:r>
    </w:p>
    <w:p w:rsidR="00F961FE" w:rsidRDefault="00CE3F1E" w:rsidP="00291C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- поддержка формирования земельных участков для предоставления субъекта</w:t>
      </w:r>
      <w:r w:rsidR="00442E6A">
        <w:rPr>
          <w:sz w:val="28"/>
          <w:szCs w:val="28"/>
        </w:rPr>
        <w:t>м сельскохозяйственного бизнеса</w:t>
      </w:r>
      <w:r w:rsidR="00F961FE">
        <w:rPr>
          <w:sz w:val="28"/>
          <w:szCs w:val="28"/>
        </w:rPr>
        <w:t>;</w:t>
      </w:r>
    </w:p>
    <w:p w:rsidR="00CE3F1E" w:rsidRPr="00442E6A" w:rsidRDefault="00F961FE" w:rsidP="00291C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- предотвращение распространения и уничтожение борщевика Сосновского</w:t>
      </w:r>
      <w:r w:rsidR="00442E6A" w:rsidRPr="000E628C">
        <w:rPr>
          <w:sz w:val="28"/>
          <w:szCs w:val="28"/>
        </w:rPr>
        <w:t>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F1E" w:rsidRPr="002877D0" w:rsidRDefault="00CE3F1E" w:rsidP="00CE3F1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14" w:name="Par1420"/>
      <w:bookmarkEnd w:id="14"/>
      <w:r w:rsidRPr="00B75B5B">
        <w:rPr>
          <w:b/>
          <w:sz w:val="28"/>
          <w:szCs w:val="28"/>
        </w:rPr>
        <w:t xml:space="preserve">7.2. </w:t>
      </w:r>
      <w:r w:rsidR="001275BD" w:rsidRPr="002877D0">
        <w:rPr>
          <w:b/>
          <w:sz w:val="28"/>
          <w:szCs w:val="28"/>
        </w:rPr>
        <w:t>Основное мероприятие</w:t>
      </w:r>
    </w:p>
    <w:p w:rsidR="00CE3F1E" w:rsidRPr="00B75B5B" w:rsidRDefault="001275BD" w:rsidP="001275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5B5B">
        <w:rPr>
          <w:b/>
          <w:sz w:val="28"/>
          <w:szCs w:val="28"/>
        </w:rPr>
        <w:t>«Поддержка субъектов малого и среднего предпринимательства»</w:t>
      </w:r>
    </w:p>
    <w:p w:rsidR="00CE3F1E" w:rsidRPr="00B75B5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15" w:name="Par1432"/>
      <w:bookmarkStart w:id="16" w:name="Par1298"/>
      <w:bookmarkStart w:id="17" w:name="Par1307"/>
      <w:bookmarkEnd w:id="15"/>
      <w:bookmarkEnd w:id="16"/>
      <w:bookmarkEnd w:id="17"/>
      <w:r w:rsidRPr="00B75B5B">
        <w:rPr>
          <w:rFonts w:eastAsia="Calibri"/>
          <w:sz w:val="28"/>
          <w:szCs w:val="28"/>
          <w:lang w:eastAsia="en-US"/>
        </w:rPr>
        <w:t xml:space="preserve">                            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 xml:space="preserve">Развитие малого бизнеса будет возможным за счет оказания содействия органами местного самоуправления Уинского муниципального </w:t>
      </w:r>
      <w:r w:rsidRPr="000E628C">
        <w:rPr>
          <w:sz w:val="28"/>
        </w:rPr>
        <w:t>округа Пермского края</w:t>
      </w:r>
      <w:r w:rsidRPr="000E628C">
        <w:rPr>
          <w:sz w:val="28"/>
          <w:szCs w:val="28"/>
        </w:rPr>
        <w:t xml:space="preserve"> по следующим направлениям: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организация информирования субъектов малого и среднего предпринимательства о муниципальных и краевых программах;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предоставление имущественной поддержки субъектам малого и среднего предпринимательства в рамках подпрограммы;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предоставление Уинским фондом поддержки предпринимательства займов субъектам малого предпринимательства.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Принципом приоритетности в рамках подпрограммы развития предпринимательства планируется наделить те направления деятельности бизнеса, которые служат удовлетворению первоочередных нужд населения, используют в основном местные виды ресурсов, включая сырьевые и трудовые, имеют положительные социальные последствия для жителей округа, а также при осуществлении которых внедряются и применяются ресурсосберегающие технологии, в том числе используются альтернативные источники энергии.</w:t>
      </w:r>
    </w:p>
    <w:p w:rsidR="00CE3F1E" w:rsidRPr="000E628C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Мероприятия, вошедшие в указанные направления, предполагают создание условий для удовлетворения потребностей субъектов малого и среднего предпринимательства в определенных услугах, необходимых им для осуществления деятельности и дальнейшего роста.</w:t>
      </w:r>
    </w:p>
    <w:p w:rsidR="00CE3F1E" w:rsidRPr="000E628C" w:rsidRDefault="00CE3F1E" w:rsidP="00CE3F1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Приоритетными отраслями развития деятельности субъектов малого и среднего предпринимательства округа являются:</w:t>
      </w:r>
    </w:p>
    <w:p w:rsidR="00CE3F1E" w:rsidRPr="000E628C" w:rsidRDefault="00CE3F1E" w:rsidP="008C7C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- сельское хозяйство;</w:t>
      </w:r>
    </w:p>
    <w:p w:rsidR="001275BD" w:rsidRPr="000E628C" w:rsidRDefault="00CE3F1E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 xml:space="preserve">- </w:t>
      </w:r>
      <w:r w:rsidR="007003CE" w:rsidRPr="000E628C">
        <w:rPr>
          <w:sz w:val="28"/>
          <w:szCs w:val="28"/>
        </w:rPr>
        <w:t>регулярные перевозки пассажиров прочим сухопутным транспортом в городском и пригородном сообщении</w:t>
      </w:r>
      <w:r w:rsidR="007E5B50" w:rsidRPr="000E628C">
        <w:rPr>
          <w:sz w:val="28"/>
          <w:szCs w:val="28"/>
        </w:rPr>
        <w:t>;</w:t>
      </w:r>
    </w:p>
    <w:p w:rsidR="00CE3F1E" w:rsidRPr="000E628C" w:rsidRDefault="001275BD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- туризм</w:t>
      </w:r>
      <w:r w:rsidR="003C29F4" w:rsidRPr="000E628C">
        <w:rPr>
          <w:sz w:val="28"/>
          <w:szCs w:val="28"/>
        </w:rPr>
        <w:t>;</w:t>
      </w:r>
    </w:p>
    <w:p w:rsidR="003C29F4" w:rsidRPr="000E628C" w:rsidRDefault="003C29F4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- обрабатывающее производство.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 xml:space="preserve">     Достижение цел</w:t>
      </w:r>
      <w:r w:rsidR="007E5B50" w:rsidRPr="000E628C">
        <w:rPr>
          <w:sz w:val="28"/>
          <w:szCs w:val="28"/>
        </w:rPr>
        <w:t>ей</w:t>
      </w:r>
      <w:r w:rsidRPr="000E628C">
        <w:rPr>
          <w:sz w:val="28"/>
          <w:szCs w:val="28"/>
        </w:rPr>
        <w:t xml:space="preserve">, задач и целевых показателей подпрограммы развития предпринимательства будет осуществляться посредством реализации комплекса мероприятий, включающих следующие направления: финансово-кредитную поддержку, развитие микрофинансирования, развитие имеющейся инфраструктуры поддержки малого и среднего предпринимательства, информационно-консультационное обеспечение субъектов малого и среднего предпринимательства, снижение уровня административных барьеров, поддержку приоритетных направлений развития малого и среднего предпринимательства, популяризация и пропаганда предпринимательства. </w:t>
      </w:r>
    </w:p>
    <w:p w:rsidR="00CE3F1E" w:rsidRPr="000E628C" w:rsidRDefault="00CE3F1E" w:rsidP="008C7C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 xml:space="preserve">       Основные мероприятия по реализации подпрограммы развития предпринимательства представлены в форме 2 – перечень показателей муниципальной программы «Экономическое развитие Уинского муниципального </w:t>
      </w:r>
      <w:r w:rsidRPr="000E628C">
        <w:rPr>
          <w:sz w:val="28"/>
        </w:rPr>
        <w:t>округа Пермского края»</w:t>
      </w:r>
      <w:r w:rsidRPr="000E628C">
        <w:rPr>
          <w:sz w:val="28"/>
          <w:szCs w:val="28"/>
        </w:rPr>
        <w:t xml:space="preserve"> на 202</w:t>
      </w:r>
      <w:r w:rsidR="00104845" w:rsidRPr="000E628C">
        <w:rPr>
          <w:sz w:val="28"/>
          <w:szCs w:val="28"/>
        </w:rPr>
        <w:t>6</w:t>
      </w:r>
      <w:r w:rsidRPr="000E628C">
        <w:rPr>
          <w:sz w:val="28"/>
          <w:szCs w:val="28"/>
        </w:rPr>
        <w:t>-202</w:t>
      </w:r>
      <w:r w:rsidR="00104845" w:rsidRPr="000E628C">
        <w:rPr>
          <w:sz w:val="28"/>
          <w:szCs w:val="28"/>
        </w:rPr>
        <w:t>8</w:t>
      </w:r>
      <w:r w:rsidRPr="000E628C">
        <w:rPr>
          <w:sz w:val="28"/>
          <w:szCs w:val="28"/>
        </w:rPr>
        <w:t xml:space="preserve"> годы.</w:t>
      </w:r>
    </w:p>
    <w:p w:rsidR="00CE3F1E" w:rsidRPr="006919FB" w:rsidRDefault="00CE3F1E" w:rsidP="008C7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Достижение основной цели подпрограммы развития предпринимательства предполагает объединение усилий органов власти муниципального уровня</w:t>
      </w:r>
      <w:r w:rsidR="00850784" w:rsidRPr="000E628C">
        <w:rPr>
          <w:sz w:val="28"/>
          <w:szCs w:val="28"/>
        </w:rPr>
        <w:t>,</w:t>
      </w:r>
      <w:r w:rsidRPr="000E628C">
        <w:rPr>
          <w:sz w:val="28"/>
          <w:szCs w:val="28"/>
        </w:rPr>
        <w:t xml:space="preserve"> образующих инфраструктуру поддержки субъектов малого и среднего предпринимательства.</w:t>
      </w:r>
    </w:p>
    <w:p w:rsidR="00CE3F1E" w:rsidRPr="00392925" w:rsidRDefault="001275BD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392925">
        <w:rPr>
          <w:b/>
          <w:sz w:val="28"/>
          <w:szCs w:val="28"/>
        </w:rPr>
        <w:t>8</w:t>
      </w:r>
      <w:r w:rsidR="00CE3F1E" w:rsidRPr="00392925">
        <w:rPr>
          <w:b/>
          <w:sz w:val="28"/>
          <w:szCs w:val="28"/>
        </w:rPr>
        <w:t>. Ресурсное обеспечение программы</w:t>
      </w:r>
    </w:p>
    <w:p w:rsidR="00CE3F1E" w:rsidRPr="00392925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0E628C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 xml:space="preserve">Важнейшим условием для эффективной реализации мероприятий является постоянное и планомерное финансирование. Объем финансирования программы представлен в форме 3 «Финансовое обеспечение реализации муниципальной программы за счет всех источников финансирования». 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 xml:space="preserve">       Общий объем финан</w:t>
      </w:r>
      <w:r w:rsidR="00F961FE" w:rsidRPr="000E628C">
        <w:rPr>
          <w:sz w:val="28"/>
          <w:szCs w:val="28"/>
        </w:rPr>
        <w:t xml:space="preserve">сирования программы составляет </w:t>
      </w:r>
      <w:r w:rsidR="00B40178" w:rsidRPr="000E628C">
        <w:rPr>
          <w:sz w:val="28"/>
          <w:szCs w:val="28"/>
        </w:rPr>
        <w:t>697</w:t>
      </w:r>
      <w:r w:rsidR="00F961FE" w:rsidRPr="000E628C">
        <w:rPr>
          <w:sz w:val="28"/>
          <w:szCs w:val="28"/>
        </w:rPr>
        <w:t> </w:t>
      </w:r>
      <w:r w:rsidR="00B40178" w:rsidRPr="000E628C">
        <w:rPr>
          <w:sz w:val="28"/>
          <w:szCs w:val="28"/>
        </w:rPr>
        <w:t>5</w:t>
      </w:r>
      <w:r w:rsidR="00F961FE" w:rsidRPr="000E628C">
        <w:rPr>
          <w:sz w:val="28"/>
          <w:szCs w:val="28"/>
        </w:rPr>
        <w:t>00,00</w:t>
      </w:r>
      <w:r w:rsidR="009013DE" w:rsidRPr="000E628C">
        <w:rPr>
          <w:sz w:val="28"/>
          <w:szCs w:val="28"/>
        </w:rPr>
        <w:t xml:space="preserve"> </w:t>
      </w:r>
      <w:r w:rsidRPr="000E628C">
        <w:rPr>
          <w:sz w:val="28"/>
          <w:szCs w:val="28"/>
        </w:rPr>
        <w:t>рублей, в том числе по годам:</w:t>
      </w:r>
    </w:p>
    <w:p w:rsidR="00CE3F1E" w:rsidRPr="000E628C" w:rsidRDefault="001C1813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202</w:t>
      </w:r>
      <w:r w:rsidR="00B40178" w:rsidRPr="000E628C">
        <w:rPr>
          <w:sz w:val="28"/>
          <w:szCs w:val="28"/>
        </w:rPr>
        <w:t>6</w:t>
      </w:r>
      <w:r w:rsidR="00425207" w:rsidRPr="000E628C">
        <w:rPr>
          <w:sz w:val="28"/>
          <w:szCs w:val="28"/>
        </w:rPr>
        <w:t xml:space="preserve"> </w:t>
      </w:r>
      <w:r w:rsidR="00CE3F1E" w:rsidRPr="000E628C">
        <w:rPr>
          <w:sz w:val="28"/>
          <w:szCs w:val="28"/>
        </w:rPr>
        <w:t xml:space="preserve">год – </w:t>
      </w:r>
      <w:r w:rsidR="00B40178" w:rsidRPr="000E628C">
        <w:rPr>
          <w:sz w:val="28"/>
          <w:szCs w:val="28"/>
        </w:rPr>
        <w:t>232</w:t>
      </w:r>
      <w:r w:rsidR="00F961FE" w:rsidRPr="000E628C">
        <w:rPr>
          <w:sz w:val="28"/>
          <w:szCs w:val="28"/>
        </w:rPr>
        <w:t> </w:t>
      </w:r>
      <w:r w:rsidR="00B40178" w:rsidRPr="000E628C">
        <w:rPr>
          <w:sz w:val="28"/>
          <w:szCs w:val="28"/>
        </w:rPr>
        <w:t>5</w:t>
      </w:r>
      <w:r w:rsidR="00F961FE" w:rsidRPr="000E628C">
        <w:rPr>
          <w:sz w:val="28"/>
          <w:szCs w:val="28"/>
        </w:rPr>
        <w:t>00,00</w:t>
      </w:r>
      <w:r w:rsidR="00CE3F1E" w:rsidRPr="000E628C">
        <w:rPr>
          <w:sz w:val="28"/>
          <w:szCs w:val="28"/>
        </w:rPr>
        <w:t xml:space="preserve"> рублей</w:t>
      </w:r>
      <w:r w:rsidR="00454AF6" w:rsidRPr="000E628C">
        <w:rPr>
          <w:sz w:val="28"/>
          <w:szCs w:val="28"/>
        </w:rPr>
        <w:t>;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202</w:t>
      </w:r>
      <w:r w:rsidR="00B40178" w:rsidRPr="000E628C">
        <w:rPr>
          <w:sz w:val="28"/>
          <w:szCs w:val="28"/>
        </w:rPr>
        <w:t>7</w:t>
      </w:r>
      <w:r w:rsidRPr="000E628C">
        <w:rPr>
          <w:sz w:val="28"/>
          <w:szCs w:val="28"/>
        </w:rPr>
        <w:t xml:space="preserve"> год – </w:t>
      </w:r>
      <w:r w:rsidR="00B40178" w:rsidRPr="000E628C">
        <w:rPr>
          <w:sz w:val="28"/>
          <w:szCs w:val="28"/>
        </w:rPr>
        <w:t>232 5</w:t>
      </w:r>
      <w:r w:rsidR="00F961FE" w:rsidRPr="000E628C">
        <w:rPr>
          <w:sz w:val="28"/>
          <w:szCs w:val="28"/>
        </w:rPr>
        <w:t>00,00</w:t>
      </w:r>
      <w:r w:rsidRPr="000E628C">
        <w:rPr>
          <w:sz w:val="28"/>
          <w:szCs w:val="28"/>
        </w:rPr>
        <w:t xml:space="preserve"> рублей</w:t>
      </w:r>
      <w:r w:rsidR="00454AF6" w:rsidRPr="000E628C">
        <w:rPr>
          <w:sz w:val="28"/>
          <w:szCs w:val="28"/>
        </w:rPr>
        <w:t>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202</w:t>
      </w:r>
      <w:r w:rsidR="00B40178" w:rsidRPr="000E628C">
        <w:rPr>
          <w:sz w:val="28"/>
          <w:szCs w:val="28"/>
        </w:rPr>
        <w:t>8</w:t>
      </w:r>
      <w:r w:rsidRPr="000E628C">
        <w:rPr>
          <w:sz w:val="28"/>
          <w:szCs w:val="28"/>
        </w:rPr>
        <w:t xml:space="preserve"> год – </w:t>
      </w:r>
      <w:r w:rsidR="00B40178" w:rsidRPr="000E628C">
        <w:rPr>
          <w:sz w:val="28"/>
          <w:szCs w:val="28"/>
        </w:rPr>
        <w:t>232</w:t>
      </w:r>
      <w:r w:rsidR="00F961FE" w:rsidRPr="000E628C">
        <w:rPr>
          <w:sz w:val="28"/>
          <w:szCs w:val="28"/>
        </w:rPr>
        <w:t> </w:t>
      </w:r>
      <w:r w:rsidR="00B40178" w:rsidRPr="000E628C">
        <w:rPr>
          <w:sz w:val="28"/>
          <w:szCs w:val="28"/>
        </w:rPr>
        <w:t>5</w:t>
      </w:r>
      <w:r w:rsidR="00F961FE" w:rsidRPr="000E628C">
        <w:rPr>
          <w:sz w:val="28"/>
          <w:szCs w:val="28"/>
        </w:rPr>
        <w:t>00,00</w:t>
      </w:r>
      <w:r w:rsidRPr="000E628C">
        <w:rPr>
          <w:sz w:val="28"/>
          <w:szCs w:val="28"/>
        </w:rPr>
        <w:t xml:space="preserve"> рублей</w:t>
      </w:r>
      <w:r w:rsidR="00454AF6" w:rsidRPr="000E628C">
        <w:rPr>
          <w:sz w:val="28"/>
          <w:szCs w:val="28"/>
        </w:rPr>
        <w:t>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4B10A4" w:rsidRDefault="001275BD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4B10A4">
        <w:rPr>
          <w:b/>
          <w:sz w:val="28"/>
          <w:szCs w:val="28"/>
        </w:rPr>
        <w:t>9</w:t>
      </w:r>
      <w:r w:rsidR="00CE3F1E" w:rsidRPr="004B10A4">
        <w:rPr>
          <w:b/>
          <w:sz w:val="28"/>
          <w:szCs w:val="28"/>
        </w:rPr>
        <w:t>. Управление рисками</w:t>
      </w:r>
    </w:p>
    <w:p w:rsidR="00CE3F1E" w:rsidRPr="004B10A4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0E628C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10A4">
        <w:rPr>
          <w:sz w:val="28"/>
          <w:szCs w:val="28"/>
        </w:rPr>
        <w:t xml:space="preserve">      </w:t>
      </w:r>
      <w:r w:rsidRPr="000E628C">
        <w:rPr>
          <w:sz w:val="28"/>
          <w:szCs w:val="28"/>
        </w:rPr>
        <w:t>Основными рисками при реализации программы являются риски внутренние, которые относятся к сфере компетенции ответственного исполнителя реализации программы и внешние, наступление или не наступление которых не зависит от действий ответственного исполнителя реализации программы.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 xml:space="preserve">      Внутренние риски могут являться следствием: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- низкой исполнительской дисциплины ответственного исполнителя программы, должностных лиц, ответственных за выполнение мероприятий по реализации программы;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- несвоевременной разработки, согласования и принятия документов, обеспечивающих выполнение меро</w:t>
      </w:r>
      <w:r w:rsidR="00D210AD" w:rsidRPr="000E628C">
        <w:rPr>
          <w:sz w:val="28"/>
          <w:szCs w:val="28"/>
        </w:rPr>
        <w:t>приятий по реализации программы.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 xml:space="preserve">      Мерами управления внутренними рисками являются: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- детальное планирование хода реализации программы;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- оперативный мониторинг выполнения мероприятий программы;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- своевременная корректировка состава и сроков исполнения мероприятий с сохранением предельных сроков реализации мероприятий программы.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При реализации программы могут возникнуть внешние риски: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а) макроэкономические риски - рост цен на энергоресурсы и другие материально-технические средства, потребляемые в отрасли, что ограничивает возможности значительной части производителей сельскохозяйственной продукции осуществлять инновационные проекты и переходить к новым ресурсосберегающим технологиям;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б) внешнеторговые риски - изменение конъюнктуры рынка продовольствия и ценовые колебания;</w:t>
      </w:r>
    </w:p>
    <w:p w:rsidR="00CE3F1E" w:rsidRPr="000E628C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 xml:space="preserve">в) природные риски - размещение Уинского </w:t>
      </w:r>
      <w:r w:rsidRPr="000E628C">
        <w:rPr>
          <w:sz w:val="28"/>
        </w:rPr>
        <w:t>округа Пермского края</w:t>
      </w:r>
      <w:r w:rsidRPr="000E628C">
        <w:rPr>
          <w:sz w:val="28"/>
          <w:szCs w:val="28"/>
        </w:rPr>
        <w:t xml:space="preserve"> в зоне рискованного земледелия, что может привести к существенным потерям объемов производства, ухудшению ценовой ситуации и снижению доходов производителей сельскохозяйственной продукции.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28C">
        <w:rPr>
          <w:sz w:val="28"/>
          <w:szCs w:val="28"/>
        </w:rPr>
        <w:t>Положительная динамика развития отрасли может быть обеспечена только при сохранении объемов государственной поддержки в совокупности с мерами ценового регулирования. В случае сокращения объемов государственной поддержки возникают риски снижения темпов роста сельского хозяйства в среднесрочной перспективе, утраты динамики роста производства, что ведет к падению объемов производства и снижению инвестиционной привлекательности отрасли. Это крайне негативно отразится на финансовой устойчивости производителей сельскохозяйственной продукции и в целом всего АПК, а также будет способствовать снижению эффективности уже вложенных средств государственной поддержки и частных инвестиций.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F1E" w:rsidRPr="006919FB" w:rsidRDefault="00CE3F1E" w:rsidP="00CE3F1E">
      <w:pPr>
        <w:spacing w:line="360" w:lineRule="exact"/>
        <w:ind w:firstLine="709"/>
        <w:jc w:val="both"/>
        <w:rPr>
          <w:sz w:val="28"/>
        </w:rPr>
      </w:pPr>
    </w:p>
    <w:p w:rsidR="00CE3F1E" w:rsidRPr="006919FB" w:rsidRDefault="00CE3F1E" w:rsidP="00CE3F1E">
      <w:pPr>
        <w:spacing w:line="360" w:lineRule="exact"/>
        <w:ind w:firstLine="709"/>
        <w:jc w:val="both"/>
        <w:rPr>
          <w:sz w:val="28"/>
        </w:rPr>
      </w:pPr>
    </w:p>
    <w:p w:rsidR="00CE3F1E" w:rsidRPr="006919FB" w:rsidRDefault="00CE3F1E" w:rsidP="00CE3F1E">
      <w:pPr>
        <w:spacing w:line="360" w:lineRule="exact"/>
        <w:ind w:firstLine="709"/>
        <w:jc w:val="both"/>
        <w:rPr>
          <w:sz w:val="28"/>
        </w:rPr>
      </w:pPr>
    </w:p>
    <w:p w:rsidR="00CE3F1E" w:rsidRPr="006919FB" w:rsidRDefault="00CE3F1E" w:rsidP="00CE3F1E">
      <w:pPr>
        <w:spacing w:line="360" w:lineRule="exact"/>
        <w:ind w:firstLine="709"/>
        <w:jc w:val="both"/>
        <w:rPr>
          <w:sz w:val="28"/>
        </w:rPr>
      </w:pPr>
    </w:p>
    <w:p w:rsidR="00CE3F1E" w:rsidRPr="006919FB" w:rsidRDefault="00CE3F1E" w:rsidP="00CE3F1E">
      <w:pPr>
        <w:rPr>
          <w:sz w:val="28"/>
        </w:rPr>
        <w:sectPr w:rsidR="00CE3F1E" w:rsidRPr="006919FB">
          <w:pgSz w:w="11906" w:h="16838"/>
          <w:pgMar w:top="1134" w:right="567" w:bottom="1134" w:left="1701" w:header="720" w:footer="720" w:gutter="0"/>
          <w:cols w:space="720"/>
        </w:sect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right"/>
      </w:pPr>
      <w:r w:rsidRPr="006919FB">
        <w:t>Форма 2</w:t>
      </w:r>
    </w:p>
    <w:p w:rsidR="00CE3F1E" w:rsidRPr="002526F8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26F8">
        <w:rPr>
          <w:b/>
        </w:rPr>
        <w:t xml:space="preserve">Перечень показателей муниципальной программы «Экономическое развитие Уинского </w:t>
      </w:r>
    </w:p>
    <w:p w:rsidR="00CE3F1E" w:rsidRPr="002526F8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26F8">
        <w:rPr>
          <w:b/>
        </w:rPr>
        <w:t>муниципального округа Пермского края» на 202</w:t>
      </w:r>
      <w:r w:rsidR="00CD2494">
        <w:rPr>
          <w:b/>
        </w:rPr>
        <w:t>6</w:t>
      </w:r>
      <w:r w:rsidRPr="002526F8">
        <w:rPr>
          <w:b/>
        </w:rPr>
        <w:t>-202</w:t>
      </w:r>
      <w:r w:rsidR="00CD2494">
        <w:rPr>
          <w:b/>
        </w:rPr>
        <w:t>8</w:t>
      </w:r>
      <w:r w:rsidRPr="002526F8">
        <w:rPr>
          <w:b/>
        </w:rPr>
        <w:t xml:space="preserve"> годы</w:t>
      </w:r>
    </w:p>
    <w:p w:rsidR="00CE3F1E" w:rsidRPr="002526F8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26F8">
        <w:rPr>
          <w:b/>
        </w:rPr>
        <w:t xml:space="preserve">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271"/>
        <w:gridCol w:w="1417"/>
        <w:gridCol w:w="1985"/>
        <w:gridCol w:w="1559"/>
        <w:gridCol w:w="1559"/>
        <w:gridCol w:w="1559"/>
        <w:gridCol w:w="1560"/>
      </w:tblGrid>
      <w:tr w:rsidR="00670CF8" w:rsidRPr="002526F8" w:rsidTr="00670CF8">
        <w:trPr>
          <w:trHeight w:val="221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№ п/п</w:t>
            </w:r>
          </w:p>
        </w:tc>
        <w:tc>
          <w:tcPr>
            <w:tcW w:w="4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Единица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ГРБС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Значения показателей</w:t>
            </w:r>
          </w:p>
        </w:tc>
      </w:tr>
      <w:tr w:rsidR="00670CF8" w:rsidRPr="002526F8" w:rsidTr="00670CF8"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CF8" w:rsidRPr="002526F8" w:rsidRDefault="00670CF8" w:rsidP="00CE3F1E"/>
        </w:tc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CF8" w:rsidRPr="002526F8" w:rsidRDefault="00670CF8" w:rsidP="00CE3F1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CF8" w:rsidRPr="002526F8" w:rsidRDefault="00670CF8" w:rsidP="00CE3F1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CF8" w:rsidRPr="002526F8" w:rsidRDefault="00670CF8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D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202</w:t>
            </w:r>
            <w:r w:rsidR="00CD2494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D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202</w:t>
            </w:r>
            <w:r w:rsidR="00CD2494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D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202</w:t>
            </w:r>
            <w:r w:rsidR="00CD2494"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D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202</w:t>
            </w:r>
            <w:r w:rsidR="00CD2494">
              <w:t>8</w:t>
            </w:r>
          </w:p>
        </w:tc>
      </w:tr>
      <w:tr w:rsidR="00670CF8" w:rsidRPr="002526F8" w:rsidTr="00670C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1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8</w:t>
            </w:r>
          </w:p>
        </w:tc>
      </w:tr>
      <w:tr w:rsidR="00670CF8" w:rsidRPr="006919FB" w:rsidTr="00670CF8"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6919FB" w:rsidRDefault="00670CF8" w:rsidP="00B178BB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rPr>
                <w:b/>
              </w:rPr>
              <w:t>Муниципальная программа  «Экономическое развитие Уинского муниципального округа Пермского края» на 202</w:t>
            </w:r>
            <w:r w:rsidR="00B178BB">
              <w:rPr>
                <w:b/>
              </w:rPr>
              <w:t>6</w:t>
            </w:r>
            <w:r w:rsidRPr="002526F8">
              <w:rPr>
                <w:b/>
              </w:rPr>
              <w:t>-202</w:t>
            </w:r>
            <w:r w:rsidR="00B178BB">
              <w:rPr>
                <w:b/>
              </w:rPr>
              <w:t>8</w:t>
            </w:r>
            <w:r w:rsidRPr="002526F8">
              <w:rPr>
                <w:b/>
              </w:rPr>
              <w:t xml:space="preserve"> годы</w:t>
            </w:r>
          </w:p>
        </w:tc>
      </w:tr>
      <w:tr w:rsidR="00670CF8" w:rsidRPr="006919FB" w:rsidTr="00670CF8">
        <w:trPr>
          <w:trHeight w:val="307"/>
        </w:trPr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6919FB" w:rsidRDefault="00670CF8" w:rsidP="00CE3F1E">
            <w:pPr>
              <w:widowControl w:val="0"/>
              <w:autoSpaceDE w:val="0"/>
              <w:autoSpaceDN w:val="0"/>
              <w:adjustRightInd w:val="0"/>
            </w:pPr>
            <w:r w:rsidRPr="006919FB">
              <w:rPr>
                <w:b/>
              </w:rPr>
              <w:t xml:space="preserve">Подпрограмма 1 «Развитие сельского хозяйства Уинского муниципального  округа Пермского края» </w:t>
            </w:r>
          </w:p>
        </w:tc>
      </w:tr>
      <w:tr w:rsidR="00670CF8" w:rsidRPr="006919FB" w:rsidTr="00670C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6919FB" w:rsidRDefault="00670CF8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1.1.</w:t>
            </w:r>
          </w:p>
        </w:tc>
        <w:tc>
          <w:tcPr>
            <w:tcW w:w="13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6919FB" w:rsidRDefault="00670CF8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rPr>
                <w:u w:val="single"/>
              </w:rPr>
              <w:t>Основное мероприятие</w:t>
            </w:r>
            <w:r w:rsidRPr="006919FB">
              <w:t>: «Развитие сельского хозяйства»</w:t>
            </w:r>
          </w:p>
        </w:tc>
      </w:tr>
      <w:tr w:rsidR="00F961FE" w:rsidRPr="006919FB" w:rsidTr="00CD2494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1.1.1.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</w:pPr>
            <w:r w:rsidRPr="006919FB">
              <w:rPr>
                <w:u w:val="single"/>
              </w:rPr>
              <w:t>Показатель</w:t>
            </w:r>
            <w:r w:rsidRPr="006919FB">
              <w:t>: Оформление производителями сельскохозяйственной продукции земельных участков из земель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 xml:space="preserve">Администрация Уинского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16200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E917C7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E917C7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E917C7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F961FE" w:rsidRPr="006919FB" w:rsidTr="00CD2494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1.1.2.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634D5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919FB">
              <w:rPr>
                <w:u w:val="single"/>
              </w:rPr>
              <w:t>Показатель</w:t>
            </w:r>
            <w:r w:rsidRPr="006919FB">
              <w:t xml:space="preserve">: </w:t>
            </w:r>
            <w:r w:rsidR="00634D59">
              <w:t>Площадь в</w:t>
            </w:r>
            <w:r w:rsidRPr="006919FB">
              <w:t>овлечен</w:t>
            </w:r>
            <w:r w:rsidR="00634D59">
              <w:t xml:space="preserve">ных в оборот </w:t>
            </w:r>
            <w:r w:rsidRPr="006919FB">
              <w:t>земель сельскохозяйственн</w:t>
            </w:r>
            <w:r w:rsidR="00634D59">
              <w:t>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га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61FE" w:rsidRPr="006919FB" w:rsidRDefault="00F961FE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BF30B3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BF30B3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3870EF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3870EF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264,1</w:t>
            </w:r>
          </w:p>
        </w:tc>
      </w:tr>
      <w:tr w:rsidR="00F961FE" w:rsidRPr="006919FB" w:rsidTr="009B4B1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1.1.3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 xml:space="preserve">Показатель: </w:t>
            </w:r>
            <w:r w:rsidRPr="00F961FE">
              <w:t>Уничтожение борщевика Сосновского на территории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1FE" w:rsidRPr="006919FB" w:rsidRDefault="00F961FE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E917C7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Default="003870EF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Default="003870EF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3870EF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</w:tr>
      <w:tr w:rsidR="00670CF8" w:rsidRPr="006919FB" w:rsidTr="00670CF8"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526F8">
              <w:rPr>
                <w:b/>
              </w:rPr>
              <w:t xml:space="preserve">Подпрограмма 2 «Поддержка малого и среднего предпринимательства в Уинском муниципальном округе Пермского края» </w:t>
            </w:r>
          </w:p>
        </w:tc>
      </w:tr>
      <w:tr w:rsidR="00670CF8" w:rsidRPr="006919FB" w:rsidTr="00670CF8"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F8" w:rsidRPr="002526F8" w:rsidRDefault="0098553E" w:rsidP="00CE3F1E">
            <w:pPr>
              <w:widowControl w:val="0"/>
              <w:autoSpaceDE w:val="0"/>
              <w:autoSpaceDN w:val="0"/>
              <w:adjustRightInd w:val="0"/>
            </w:pPr>
            <w:r w:rsidRPr="002526F8">
              <w:t>2.1. О</w:t>
            </w:r>
            <w:r w:rsidR="00670CF8" w:rsidRPr="002526F8">
              <w:t>сновное мероприятие «Поддержка субъектов малого и среднего предпринимательства»</w:t>
            </w:r>
          </w:p>
        </w:tc>
      </w:tr>
      <w:tr w:rsidR="007039AA" w:rsidRPr="006919FB" w:rsidTr="007039A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2.1.1.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1564AD">
            <w:pPr>
              <w:widowControl w:val="0"/>
              <w:autoSpaceDE w:val="0"/>
              <w:autoSpaceDN w:val="0"/>
              <w:adjustRightInd w:val="0"/>
            </w:pPr>
            <w:r w:rsidRPr="002526F8">
              <w:rPr>
                <w:u w:val="single"/>
              </w:rPr>
              <w:t>Показатель:</w:t>
            </w:r>
            <w:r w:rsidRPr="002526F8">
              <w:t xml:space="preserve"> Количество субъектов </w:t>
            </w:r>
            <w:r w:rsidR="001564AD">
              <w:t>МСП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Администрация Уинского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1564A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1564A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1564A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1564A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218</w:t>
            </w:r>
          </w:p>
        </w:tc>
      </w:tr>
      <w:tr w:rsidR="007039AA" w:rsidRPr="006919FB" w:rsidTr="001564AD">
        <w:trPr>
          <w:trHeight w:val="57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1564AD">
            <w:pPr>
              <w:widowControl w:val="0"/>
              <w:autoSpaceDE w:val="0"/>
              <w:autoSpaceDN w:val="0"/>
              <w:adjustRightInd w:val="0"/>
            </w:pPr>
            <w:r w:rsidRPr="002526F8">
              <w:rPr>
                <w:u w:val="single"/>
              </w:rPr>
              <w:t>Показатель</w:t>
            </w:r>
            <w:r w:rsidRPr="002526F8">
              <w:t xml:space="preserve">: Количество </w:t>
            </w:r>
            <w:r w:rsidR="001564AD">
              <w:t>самозанятых граждан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16212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Чел</w:t>
            </w:r>
            <w:r w:rsidR="007039AA" w:rsidRPr="002526F8">
              <w:t>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9AA" w:rsidRPr="002526F8" w:rsidRDefault="007039AA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1564A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1564A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1564A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1564A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1550</w:t>
            </w:r>
          </w:p>
        </w:tc>
      </w:tr>
      <w:tr w:rsidR="007039AA" w:rsidRPr="006919FB" w:rsidTr="007039A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2.1.3.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2526F8">
              <w:rPr>
                <w:u w:val="single"/>
              </w:rPr>
              <w:t>Показатель</w:t>
            </w:r>
            <w:r w:rsidRPr="002526F8">
              <w:t>: Количество договоров на выдачу займов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9AA" w:rsidRPr="002526F8" w:rsidRDefault="007039AA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AA0CC9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B208FC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B208FC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B208FC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7039AA" w:rsidRPr="006919FB" w:rsidTr="007039A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2.1.4.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</w:pPr>
            <w:r w:rsidRPr="002526F8">
              <w:rPr>
                <w:u w:val="single"/>
              </w:rPr>
              <w:t>Показатель</w:t>
            </w:r>
            <w:r w:rsidRPr="002526F8">
              <w:t>: Оказание имущественной поддержки субъектам малого и среднего предпринимательства (заключение договоров аренды на движимое и недвижимое имущество)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9AA" w:rsidRPr="002526F8" w:rsidRDefault="007039AA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9B1C12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9B1C12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9B1C12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9B1C12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039AA" w:rsidRPr="006919FB" w:rsidTr="007039A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2.1.5.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98553E">
            <w:pPr>
              <w:widowControl w:val="0"/>
              <w:autoSpaceDE w:val="0"/>
              <w:autoSpaceDN w:val="0"/>
              <w:adjustRightInd w:val="0"/>
            </w:pPr>
            <w:r w:rsidRPr="002526F8">
              <w:rPr>
                <w:u w:val="single"/>
              </w:rPr>
              <w:t>Показатель</w:t>
            </w:r>
            <w:r w:rsidRPr="002526F8">
              <w:t xml:space="preserve">: «Количество опубликованных материалов по предпринимательству в районной газете «Родник» и размещенных на официальном  сайте </w:t>
            </w:r>
            <w:r w:rsidR="0098553E" w:rsidRPr="002526F8">
              <w:t>а</w:t>
            </w:r>
            <w:r w:rsidRPr="002526F8">
              <w:t>дминистрации Уинского муниципального округа в сети Интернет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9AA" w:rsidRPr="002526F8" w:rsidRDefault="007039AA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C563E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C563E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C563E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100</w:t>
            </w:r>
          </w:p>
        </w:tc>
      </w:tr>
      <w:tr w:rsidR="007039AA" w:rsidRPr="006919FB" w:rsidTr="002526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2.1.6.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2526F8">
              <w:rPr>
                <w:u w:val="single"/>
              </w:rPr>
              <w:t>Показатель</w:t>
            </w:r>
            <w:r w:rsidRPr="002526F8">
              <w:t>: «Количество семинаров, совещаний по проблемам предпринимательства»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F1328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A3980" w:rsidRPr="006919FB" w:rsidTr="002526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EA3980" w:rsidRDefault="00EA3980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EA3980">
              <w:t>2.1.7.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EA3980" w:rsidRDefault="00EA3980" w:rsidP="002526F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EA3980">
              <w:rPr>
                <w:rFonts w:eastAsia="Calibri"/>
                <w:u w:val="single"/>
                <w:lang w:eastAsia="en-US"/>
              </w:rPr>
              <w:t xml:space="preserve">Показатель: </w:t>
            </w:r>
            <w:r w:rsidRPr="00EA3980">
              <w:rPr>
                <w:rFonts w:eastAsia="Calibri"/>
                <w:lang w:eastAsia="en-US"/>
              </w:rPr>
              <w:t>Оказание населению Уинс</w:t>
            </w:r>
            <w:r w:rsidRPr="00EA3980">
              <w:t>кого  муниципального округа</w:t>
            </w:r>
            <w:r w:rsidRPr="00EA3980">
              <w:rPr>
                <w:rFonts w:eastAsia="Calibri"/>
                <w:lang w:eastAsia="en-US"/>
              </w:rPr>
              <w:t xml:space="preserve"> бесплатной консультативной помощи по вопросам защиты прав потребителей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EA3980" w:rsidP="009B105A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A3980" w:rsidRPr="002526F8" w:rsidRDefault="00EA3980" w:rsidP="00CE3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F1328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5E021A" w:rsidP="007551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Default="005E021A" w:rsidP="007551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  <w:p w:rsidR="005E021A" w:rsidRPr="002526F8" w:rsidRDefault="005E021A" w:rsidP="007551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5E021A" w:rsidP="007551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EA3980" w:rsidRPr="006919FB" w:rsidTr="00755100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EA3980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2.1.8.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980" w:rsidRPr="0096429A" w:rsidRDefault="00EA3980" w:rsidP="00755100">
            <w:pPr>
              <w:autoSpaceDE w:val="0"/>
              <w:autoSpaceDN w:val="0"/>
              <w:adjustRightInd w:val="0"/>
              <w:outlineLvl w:val="1"/>
            </w:pPr>
            <w:r>
              <w:rPr>
                <w:rFonts w:eastAsiaTheme="minorHAnsi"/>
                <w:u w:val="single"/>
                <w:lang w:eastAsia="en-US"/>
              </w:rPr>
              <w:t xml:space="preserve">Показатель: </w:t>
            </w:r>
            <w:r w:rsidRPr="0096429A">
              <w:rPr>
                <w:rFonts w:eastAsiaTheme="minorHAnsi"/>
                <w:lang w:eastAsia="en-US"/>
              </w:rPr>
              <w:t>Повышение уровня доступности информации о правах потребителя и механизмах их защиты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EA3980" w:rsidP="009642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Кол-во публикаций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EA3980" w:rsidP="00CE3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F1328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C76C6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C76C6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C76C6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</w:tbl>
    <w:p w:rsidR="00CE3F1E" w:rsidRPr="006919FB" w:rsidRDefault="00CE3F1E" w:rsidP="00CE3F1E"/>
    <w:p w:rsidR="00CE3F1E" w:rsidRPr="006919FB" w:rsidRDefault="00CE3F1E" w:rsidP="00CE3F1E"/>
    <w:p w:rsidR="007039AA" w:rsidRPr="006919FB" w:rsidRDefault="007039AA" w:rsidP="00CE3F1E"/>
    <w:p w:rsidR="007039AA" w:rsidRPr="006919FB" w:rsidRDefault="007039AA" w:rsidP="00CE3F1E"/>
    <w:p w:rsidR="006F0C36" w:rsidRPr="006919FB" w:rsidRDefault="006F0C36" w:rsidP="00CE3F1E"/>
    <w:p w:rsidR="006F0C36" w:rsidRPr="006919FB" w:rsidRDefault="006F0C36" w:rsidP="00CE3F1E"/>
    <w:p w:rsidR="006F0C36" w:rsidRPr="006919FB" w:rsidRDefault="006F0C36" w:rsidP="00CE3F1E"/>
    <w:p w:rsidR="006F0C36" w:rsidRDefault="006F0C36" w:rsidP="00CE3F1E"/>
    <w:p w:rsidR="00263754" w:rsidRDefault="00263754" w:rsidP="00CE3F1E"/>
    <w:p w:rsidR="00263754" w:rsidRDefault="00263754" w:rsidP="00CE3F1E"/>
    <w:p w:rsidR="00263754" w:rsidRDefault="00263754" w:rsidP="00CE3F1E"/>
    <w:p w:rsidR="00263754" w:rsidRDefault="00263754" w:rsidP="00CE3F1E"/>
    <w:p w:rsidR="00263754" w:rsidRPr="006919FB" w:rsidRDefault="00263754" w:rsidP="00CE3F1E"/>
    <w:p w:rsidR="006F0C36" w:rsidRPr="006919FB" w:rsidRDefault="006F0C36" w:rsidP="00CE3F1E"/>
    <w:p w:rsidR="006F0C36" w:rsidRDefault="006F0C36" w:rsidP="00CE3F1E"/>
    <w:p w:rsidR="00E36009" w:rsidRDefault="00E36009" w:rsidP="00CE3F1E"/>
    <w:p w:rsidR="00E36009" w:rsidRPr="006919FB" w:rsidRDefault="00E36009" w:rsidP="00CE3F1E"/>
    <w:p w:rsidR="006F0C36" w:rsidRPr="006919FB" w:rsidRDefault="006F0C36" w:rsidP="00CE3F1E"/>
    <w:p w:rsidR="007039AA" w:rsidRDefault="007039AA" w:rsidP="00CE3F1E"/>
    <w:p w:rsidR="0017541D" w:rsidRDefault="0017541D" w:rsidP="00CE3F1E"/>
    <w:p w:rsidR="0017541D" w:rsidRPr="006919FB" w:rsidRDefault="0017541D" w:rsidP="00CE3F1E"/>
    <w:p w:rsidR="00CE3F1E" w:rsidRPr="006919FB" w:rsidRDefault="00CE3F1E" w:rsidP="00CE3F1E">
      <w:pPr>
        <w:widowControl w:val="0"/>
        <w:autoSpaceDE w:val="0"/>
        <w:autoSpaceDN w:val="0"/>
        <w:adjustRightInd w:val="0"/>
        <w:jc w:val="right"/>
      </w:pPr>
      <w:r w:rsidRPr="006919FB">
        <w:t>Форма 3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CE1">
        <w:rPr>
          <w:b/>
        </w:rPr>
        <w:t xml:space="preserve">Финансовое обеспечение реализации </w:t>
      </w:r>
      <w:r w:rsidR="007039AA" w:rsidRPr="00824CE1">
        <w:rPr>
          <w:b/>
        </w:rPr>
        <w:t xml:space="preserve">муниципальной программы 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CE1">
        <w:rPr>
          <w:b/>
        </w:rPr>
        <w:t>за счет всех источников финансирования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900"/>
        <w:gridCol w:w="900"/>
        <w:gridCol w:w="1080"/>
        <w:gridCol w:w="1080"/>
        <w:gridCol w:w="1412"/>
        <w:gridCol w:w="1413"/>
        <w:gridCol w:w="1413"/>
      </w:tblGrid>
      <w:tr w:rsidR="00CE3F1E" w:rsidRPr="00824CE1" w:rsidTr="00FF16B2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913B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Наименование муниципальной программы, подпр</w:t>
            </w:r>
            <w:r w:rsidR="00913BDE" w:rsidRPr="00824CE1">
              <w:t xml:space="preserve">ограммы, </w:t>
            </w:r>
            <w:r w:rsidRPr="00824CE1">
              <w:t xml:space="preserve"> мероприятия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Ответственный исполнитель,</w:t>
            </w:r>
            <w:r w:rsidR="002B2178" w:rsidRPr="00824CE1">
              <w:t xml:space="preserve"> соисполнители, участники 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Код бюджетной классификации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EB5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Расходы</w:t>
            </w:r>
            <w:r w:rsidRPr="00824CE1">
              <w:rPr>
                <w:vertAlign w:val="superscript"/>
              </w:rPr>
              <w:t>1</w:t>
            </w:r>
            <w:r w:rsidRPr="00824CE1">
              <w:t xml:space="preserve">, </w:t>
            </w:r>
            <w:r w:rsidR="002B2178" w:rsidRPr="00824CE1">
              <w:t>руб.</w:t>
            </w:r>
          </w:p>
        </w:tc>
      </w:tr>
      <w:tr w:rsidR="00CE3F1E" w:rsidRPr="00824CE1" w:rsidTr="00FF16B2"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824CE1" w:rsidRDefault="00CE3F1E" w:rsidP="00CE3F1E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824CE1" w:rsidRDefault="00CE3F1E" w:rsidP="00CE3F1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ГРБС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КЦСР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КВР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5B15D9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FF16B2"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FF16B2"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FF16B2">
              <w:t>8</w:t>
            </w:r>
          </w:p>
        </w:tc>
      </w:tr>
      <w:tr w:rsidR="00CE3F1E" w:rsidRPr="00824CE1" w:rsidTr="00FF16B2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9</w:t>
            </w:r>
          </w:p>
        </w:tc>
      </w:tr>
      <w:tr w:rsidR="00CE3F1E" w:rsidRPr="00824CE1" w:rsidTr="00FF16B2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FF16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Муниципальная программа «Экономическое развитие Уинского муниципального округа Пермского края» на 202</w:t>
            </w:r>
            <w:r w:rsidR="00FF16B2">
              <w:rPr>
                <w:b/>
              </w:rPr>
              <w:t>6</w:t>
            </w:r>
            <w:r w:rsidRPr="00824CE1">
              <w:rPr>
                <w:b/>
              </w:rPr>
              <w:t>-202</w:t>
            </w:r>
            <w:r w:rsidR="00FF16B2">
              <w:rPr>
                <w:b/>
              </w:rPr>
              <w:t>8</w:t>
            </w:r>
            <w:r w:rsidRPr="00824CE1">
              <w:rPr>
                <w:b/>
              </w:rPr>
              <w:t xml:space="preserve"> годы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F16B2" w:rsidRPr="006919FB" w:rsidTr="00FF16B2"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6B2" w:rsidRPr="00824CE1" w:rsidRDefault="00FF16B2" w:rsidP="00FF16B2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824CE1" w:rsidRDefault="00FF16B2" w:rsidP="00FF16B2">
            <w:pPr>
              <w:widowControl w:val="0"/>
              <w:autoSpaceDE w:val="0"/>
              <w:autoSpaceDN w:val="0"/>
              <w:adjustRightInd w:val="0"/>
            </w:pPr>
            <w:r w:rsidRPr="00824CE1">
              <w:t>Администрация Уинского муниципального округа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824CE1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824CE1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824CE1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3600000000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FF16B2" w:rsidRPr="00824CE1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824CE1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824CE1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824CE1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232 500,0</w:t>
            </w:r>
          </w:p>
        </w:tc>
      </w:tr>
      <w:tr w:rsidR="00FF16B2" w:rsidRPr="006919FB" w:rsidTr="00FF16B2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6919FB" w:rsidRDefault="00FF16B2" w:rsidP="00FF16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919FB">
              <w:rPr>
                <w:b/>
                <w:u w:val="single"/>
              </w:rPr>
              <w:t>Подпрограмма 1</w:t>
            </w:r>
            <w:r w:rsidRPr="006919FB">
              <w:rPr>
                <w:b/>
              </w:rPr>
              <w:t xml:space="preserve"> «Развитие сельского хозяйства Уинского муниципального  округа Пермского края»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6919FB" w:rsidRDefault="00FF16B2" w:rsidP="00FF16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919FB">
              <w:rPr>
                <w:b/>
              </w:rPr>
              <w:t>Всего</w:t>
            </w:r>
          </w:p>
          <w:p w:rsidR="00FF16B2" w:rsidRPr="006919FB" w:rsidRDefault="00FF16B2" w:rsidP="00FF16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919FB">
              <w:t>Администрация Уинского муниципального округа (управление по экономике и сельскому хозяйству)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6919FB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6919FB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19FB">
              <w:rPr>
                <w:b/>
              </w:rPr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6919FB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3610000000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6919FB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824CE1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824CE1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6B2" w:rsidRPr="00824CE1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232 500,0</w:t>
            </w:r>
          </w:p>
        </w:tc>
      </w:tr>
      <w:tr w:rsidR="00FF16B2" w:rsidRPr="006919FB" w:rsidTr="00FF16B2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D420E7" w:rsidRDefault="00FF16B2" w:rsidP="00FF16B2">
            <w:pPr>
              <w:widowControl w:val="0"/>
              <w:autoSpaceDE w:val="0"/>
              <w:autoSpaceDN w:val="0"/>
              <w:adjustRightInd w:val="0"/>
            </w:pPr>
            <w:r w:rsidRPr="00D420E7">
              <w:t xml:space="preserve">Основное мероприятие </w:t>
            </w:r>
            <w:r>
              <w:t>«</w:t>
            </w:r>
            <w:r w:rsidRPr="00D420E7">
              <w:t>Мероприятия по предотвращению распространения и уничтожению борщевика Сосновского на территории Пермского края</w:t>
            </w:r>
            <w:r>
              <w:t>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Default="00FF16B2" w:rsidP="00FF16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D420E7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D420E7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D420E7" w:rsidRDefault="00FF16B2" w:rsidP="00FF16B2">
            <w:pPr>
              <w:jc w:val="center"/>
            </w:pPr>
            <w:r w:rsidRPr="00D420E7">
              <w:t>3610400000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D420E7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FF16B2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16B2"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FF16B2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16B2"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FF16B2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16B2">
              <w:t>232 500,0</w:t>
            </w:r>
          </w:p>
        </w:tc>
      </w:tr>
      <w:tr w:rsidR="00FF16B2" w:rsidRPr="006919FB" w:rsidTr="00FF16B2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D420E7" w:rsidRDefault="00FF16B2" w:rsidP="00FF16B2">
            <w:pPr>
              <w:widowControl w:val="0"/>
              <w:autoSpaceDE w:val="0"/>
              <w:autoSpaceDN w:val="0"/>
              <w:adjustRightInd w:val="0"/>
            </w:pPr>
            <w:r w:rsidRPr="00D420E7">
              <w:t>Реализация мероприятий по предотвращению распространения и уничтожению борщевика Сосновского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Default="00FF16B2" w:rsidP="00FF16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D420E7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D420E7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D420E7" w:rsidRDefault="00FF16B2" w:rsidP="00FF16B2">
            <w:pPr>
              <w:jc w:val="center"/>
            </w:pPr>
            <w:r w:rsidRPr="00D420E7">
              <w:t>3610401020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D420E7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FF16B2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16B2"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FF16B2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16B2"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B2" w:rsidRPr="00FF16B2" w:rsidRDefault="00FF16B2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16B2">
              <w:t>232 500,0</w:t>
            </w:r>
          </w:p>
        </w:tc>
      </w:tr>
    </w:tbl>
    <w:p w:rsidR="00E36009" w:rsidRDefault="00E36009" w:rsidP="00CE3F1E">
      <w:pPr>
        <w:widowControl w:val="0"/>
        <w:autoSpaceDE w:val="0"/>
        <w:autoSpaceDN w:val="0"/>
        <w:adjustRightInd w:val="0"/>
        <w:jc w:val="right"/>
      </w:pPr>
    </w:p>
    <w:p w:rsidR="0017541D" w:rsidRDefault="0017541D" w:rsidP="00CE3F1E">
      <w:pPr>
        <w:widowControl w:val="0"/>
        <w:autoSpaceDE w:val="0"/>
        <w:autoSpaceDN w:val="0"/>
        <w:adjustRightInd w:val="0"/>
        <w:jc w:val="right"/>
      </w:pPr>
    </w:p>
    <w:p w:rsidR="0017541D" w:rsidRDefault="0017541D" w:rsidP="00CE3F1E">
      <w:pPr>
        <w:widowControl w:val="0"/>
        <w:autoSpaceDE w:val="0"/>
        <w:autoSpaceDN w:val="0"/>
        <w:adjustRightInd w:val="0"/>
        <w:jc w:val="right"/>
      </w:pPr>
    </w:p>
    <w:p w:rsidR="0017541D" w:rsidRDefault="0017541D" w:rsidP="00CE3F1E">
      <w:pPr>
        <w:widowControl w:val="0"/>
        <w:autoSpaceDE w:val="0"/>
        <w:autoSpaceDN w:val="0"/>
        <w:adjustRightInd w:val="0"/>
        <w:jc w:val="right"/>
      </w:pPr>
    </w:p>
    <w:p w:rsidR="0017541D" w:rsidRDefault="0017541D" w:rsidP="00CE3F1E">
      <w:pPr>
        <w:widowControl w:val="0"/>
        <w:autoSpaceDE w:val="0"/>
        <w:autoSpaceDN w:val="0"/>
        <w:adjustRightInd w:val="0"/>
        <w:jc w:val="right"/>
      </w:pPr>
    </w:p>
    <w:p w:rsidR="0017541D" w:rsidRDefault="0017541D" w:rsidP="00CE3F1E">
      <w:pPr>
        <w:widowControl w:val="0"/>
        <w:autoSpaceDE w:val="0"/>
        <w:autoSpaceDN w:val="0"/>
        <w:adjustRightInd w:val="0"/>
        <w:jc w:val="right"/>
      </w:pPr>
    </w:p>
    <w:p w:rsidR="0017541D" w:rsidRDefault="0017541D" w:rsidP="00CE3F1E">
      <w:pPr>
        <w:widowControl w:val="0"/>
        <w:autoSpaceDE w:val="0"/>
        <w:autoSpaceDN w:val="0"/>
        <w:adjustRightInd w:val="0"/>
        <w:jc w:val="right"/>
      </w:pPr>
    </w:p>
    <w:p w:rsidR="0017541D" w:rsidRDefault="0017541D" w:rsidP="00CE3F1E">
      <w:pPr>
        <w:widowControl w:val="0"/>
        <w:autoSpaceDE w:val="0"/>
        <w:autoSpaceDN w:val="0"/>
        <w:adjustRightInd w:val="0"/>
        <w:jc w:val="right"/>
      </w:pPr>
    </w:p>
    <w:p w:rsidR="0017541D" w:rsidRDefault="0017541D" w:rsidP="00CE3F1E">
      <w:pPr>
        <w:widowControl w:val="0"/>
        <w:autoSpaceDE w:val="0"/>
        <w:autoSpaceDN w:val="0"/>
        <w:adjustRightInd w:val="0"/>
        <w:jc w:val="right"/>
      </w:pPr>
    </w:p>
    <w:p w:rsidR="0017541D" w:rsidRDefault="0017541D" w:rsidP="00CE3F1E">
      <w:pPr>
        <w:widowControl w:val="0"/>
        <w:autoSpaceDE w:val="0"/>
        <w:autoSpaceDN w:val="0"/>
        <w:adjustRightInd w:val="0"/>
        <w:jc w:val="right"/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right"/>
      </w:pPr>
      <w:r w:rsidRPr="006919FB">
        <w:t>Форма 3а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CE1">
        <w:rPr>
          <w:b/>
        </w:rPr>
        <w:t>Финансовое обеспечение реализации муниц</w:t>
      </w:r>
      <w:r w:rsidR="002B2178" w:rsidRPr="00824CE1">
        <w:rPr>
          <w:b/>
        </w:rPr>
        <w:t xml:space="preserve">ипальной программы 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CE1">
        <w:rPr>
          <w:b/>
        </w:rPr>
        <w:t>за счет средств бюджета Уинского муниципального округа Пермского края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900"/>
        <w:gridCol w:w="900"/>
        <w:gridCol w:w="1080"/>
        <w:gridCol w:w="1080"/>
        <w:gridCol w:w="1412"/>
        <w:gridCol w:w="1413"/>
        <w:gridCol w:w="1413"/>
      </w:tblGrid>
      <w:tr w:rsidR="00CE3F1E" w:rsidRPr="00824CE1" w:rsidTr="00186D94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Наименование муниципальн</w:t>
            </w:r>
            <w:r w:rsidR="002B2178" w:rsidRPr="00824CE1">
              <w:t>ой программы, подпрограммы</w:t>
            </w:r>
            <w:r w:rsidRPr="00824CE1">
              <w:t>, мероприятия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Ответственный исполнитель,</w:t>
            </w:r>
            <w:r w:rsidR="002B2178" w:rsidRPr="00824CE1">
              <w:t xml:space="preserve"> соисполнители, участники 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Код бюджетной классификации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422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Расходы</w:t>
            </w:r>
            <w:r w:rsidRPr="00824CE1">
              <w:rPr>
                <w:vertAlign w:val="superscript"/>
              </w:rPr>
              <w:t>1</w:t>
            </w:r>
            <w:r w:rsidRPr="00824CE1">
              <w:t xml:space="preserve">, </w:t>
            </w:r>
            <w:r w:rsidR="002B2178" w:rsidRPr="00824CE1">
              <w:t>руб.</w:t>
            </w:r>
          </w:p>
        </w:tc>
      </w:tr>
      <w:tr w:rsidR="00CE3F1E" w:rsidRPr="00824CE1" w:rsidTr="00186D94"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824CE1" w:rsidRDefault="00CE3F1E" w:rsidP="00CE3F1E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824CE1" w:rsidRDefault="00CE3F1E" w:rsidP="00CE3F1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ГРБС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КЦСР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4CE1">
              <w:t>КВР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FF16B2"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FF16B2"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FF16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FF16B2">
              <w:t>8</w:t>
            </w:r>
          </w:p>
        </w:tc>
      </w:tr>
      <w:tr w:rsidR="00CE3F1E" w:rsidRPr="00824CE1" w:rsidTr="00186D9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4CE1">
              <w:rPr>
                <w:lang w:val="en-US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4CE1">
              <w:rPr>
                <w:lang w:val="en-US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4CE1">
              <w:rPr>
                <w:lang w:val="en-US"/>
              </w:rPr>
              <w:t>9</w:t>
            </w:r>
          </w:p>
        </w:tc>
      </w:tr>
      <w:tr w:rsidR="00CE3F1E" w:rsidRPr="00824CE1" w:rsidTr="00186D94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FF16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Муниципальная программа «Экономическое развитие Уинского муниципального округа Пермского края» на 202</w:t>
            </w:r>
            <w:r w:rsidR="00FF16B2">
              <w:rPr>
                <w:b/>
              </w:rPr>
              <w:t>6</w:t>
            </w:r>
            <w:r w:rsidRPr="00824CE1">
              <w:rPr>
                <w:b/>
              </w:rPr>
              <w:t>-202</w:t>
            </w:r>
            <w:r w:rsidR="00FF16B2">
              <w:rPr>
                <w:b/>
              </w:rPr>
              <w:t>8</w:t>
            </w:r>
            <w:r w:rsidRPr="00824CE1">
              <w:rPr>
                <w:b/>
              </w:rPr>
              <w:t xml:space="preserve"> годы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86D94" w:rsidRPr="00824CE1" w:rsidTr="00186D94"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D94" w:rsidRPr="00824CE1" w:rsidRDefault="00186D94" w:rsidP="00186D94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</w:pPr>
            <w:r w:rsidRPr="00824CE1">
              <w:t>Администрация Уинского муниципального округа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36</w:t>
            </w:r>
            <w:r>
              <w:rPr>
                <w:b/>
              </w:rPr>
              <w:t>0</w:t>
            </w:r>
            <w:r w:rsidRPr="00824CE1">
              <w:rPr>
                <w:b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94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232 500,0</w:t>
            </w:r>
          </w:p>
        </w:tc>
      </w:tr>
      <w:tr w:rsidR="00186D94" w:rsidRPr="006919FB" w:rsidTr="00186D9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  <w:u w:val="single"/>
              </w:rPr>
              <w:t>Подпрограмма 1</w:t>
            </w:r>
            <w:r w:rsidRPr="00824CE1">
              <w:rPr>
                <w:b/>
              </w:rPr>
              <w:t xml:space="preserve"> «Развитие сельского хозяйства Уинского муниципального  округа Пермского края»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Всего</w:t>
            </w:r>
          </w:p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t>Администрация Уинского муниципального округа (управление по экономике и сельскому хозяйству)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3610100000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824CE1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232 500,0</w:t>
            </w:r>
          </w:p>
        </w:tc>
      </w:tr>
      <w:tr w:rsidR="00186D94" w:rsidRPr="006919FB" w:rsidTr="00186D9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D420E7" w:rsidRDefault="00186D94" w:rsidP="00186D94">
            <w:pPr>
              <w:widowControl w:val="0"/>
              <w:autoSpaceDE w:val="0"/>
              <w:autoSpaceDN w:val="0"/>
              <w:adjustRightInd w:val="0"/>
            </w:pPr>
            <w:r w:rsidRPr="00D420E7">
              <w:t xml:space="preserve">Основное мероприятие </w:t>
            </w:r>
            <w:r>
              <w:t>«</w:t>
            </w:r>
            <w:r w:rsidRPr="00D420E7">
              <w:t>Мероприятия по предотвращению распространения и уничтожению борщевика Сосновского на территории Пермского края</w:t>
            </w:r>
            <w:r>
              <w:t>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Default="00186D94" w:rsidP="00186D9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D420E7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D420E7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D420E7" w:rsidRDefault="00186D94" w:rsidP="00186D94">
            <w:pPr>
              <w:jc w:val="center"/>
            </w:pPr>
            <w:r w:rsidRPr="00D420E7">
              <w:t>3610400000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D420E7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186D94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6D94"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186D94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6D94"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186D94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6D94">
              <w:t>232 500,0</w:t>
            </w:r>
          </w:p>
        </w:tc>
      </w:tr>
      <w:tr w:rsidR="00186D94" w:rsidRPr="006919FB" w:rsidTr="00186D9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D420E7" w:rsidRDefault="00186D94" w:rsidP="00186D94">
            <w:pPr>
              <w:widowControl w:val="0"/>
              <w:autoSpaceDE w:val="0"/>
              <w:autoSpaceDN w:val="0"/>
              <w:adjustRightInd w:val="0"/>
            </w:pPr>
            <w:r w:rsidRPr="00D420E7">
              <w:t>Реализация мероприятий по предотвращению распространения и уничтожению борщевика Сосновского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Default="00186D94" w:rsidP="00186D9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D420E7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D420E7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D420E7" w:rsidRDefault="00186D94" w:rsidP="00186D94">
            <w:pPr>
              <w:jc w:val="center"/>
            </w:pPr>
            <w:r w:rsidRPr="00D420E7">
              <w:t>3610401020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D420E7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186D94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6D94"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186D94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6D94">
              <w:t>232 500,0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94" w:rsidRPr="00186D94" w:rsidRDefault="00186D94" w:rsidP="00186D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6D94">
              <w:t>232 500,0</w:t>
            </w:r>
          </w:p>
        </w:tc>
      </w:tr>
    </w:tbl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</w:pPr>
      <w:r w:rsidRPr="006919FB">
        <w:rPr>
          <w:vertAlign w:val="superscript"/>
        </w:rPr>
        <w:t xml:space="preserve">1 </w:t>
      </w:r>
      <w:r w:rsidRPr="006919FB">
        <w:t>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594F65" w:rsidRDefault="00594F65" w:rsidP="00CE3F1E">
      <w:pPr>
        <w:tabs>
          <w:tab w:val="left" w:pos="3765"/>
        </w:tabs>
        <w:jc w:val="right"/>
      </w:pPr>
    </w:p>
    <w:p w:rsidR="00594F65" w:rsidRDefault="00594F65" w:rsidP="00CE3F1E">
      <w:pPr>
        <w:tabs>
          <w:tab w:val="left" w:pos="3765"/>
        </w:tabs>
        <w:jc w:val="right"/>
      </w:pPr>
    </w:p>
    <w:p w:rsidR="00594F65" w:rsidRDefault="00594F65" w:rsidP="00CE3F1E">
      <w:pPr>
        <w:tabs>
          <w:tab w:val="left" w:pos="3765"/>
        </w:tabs>
        <w:jc w:val="right"/>
      </w:pPr>
    </w:p>
    <w:p w:rsidR="00594F65" w:rsidRDefault="00594F65" w:rsidP="00CE3F1E">
      <w:pPr>
        <w:tabs>
          <w:tab w:val="left" w:pos="3765"/>
        </w:tabs>
        <w:jc w:val="right"/>
      </w:pPr>
    </w:p>
    <w:p w:rsidR="00594F65" w:rsidRDefault="00594F65" w:rsidP="00CE3F1E">
      <w:pPr>
        <w:tabs>
          <w:tab w:val="left" w:pos="3765"/>
        </w:tabs>
        <w:jc w:val="right"/>
      </w:pPr>
    </w:p>
    <w:p w:rsidR="00594F65" w:rsidRDefault="00594F65" w:rsidP="00CE3F1E">
      <w:pPr>
        <w:tabs>
          <w:tab w:val="left" w:pos="3765"/>
        </w:tabs>
        <w:jc w:val="right"/>
      </w:pPr>
    </w:p>
    <w:p w:rsidR="00594F65" w:rsidRDefault="00594F65" w:rsidP="00CE3F1E">
      <w:pPr>
        <w:tabs>
          <w:tab w:val="left" w:pos="3765"/>
        </w:tabs>
        <w:jc w:val="right"/>
      </w:pPr>
    </w:p>
    <w:p w:rsidR="00594F65" w:rsidRDefault="00594F65" w:rsidP="00CE3F1E">
      <w:pPr>
        <w:tabs>
          <w:tab w:val="left" w:pos="3765"/>
        </w:tabs>
        <w:jc w:val="right"/>
      </w:pPr>
    </w:p>
    <w:p w:rsidR="00594F65" w:rsidRDefault="00594F65" w:rsidP="00CE3F1E">
      <w:pPr>
        <w:tabs>
          <w:tab w:val="left" w:pos="3765"/>
        </w:tabs>
        <w:jc w:val="right"/>
      </w:pPr>
    </w:p>
    <w:p w:rsidR="00594F65" w:rsidRDefault="00594F65" w:rsidP="00CE3F1E">
      <w:pPr>
        <w:tabs>
          <w:tab w:val="left" w:pos="3765"/>
        </w:tabs>
        <w:jc w:val="right"/>
      </w:pPr>
    </w:p>
    <w:p w:rsidR="00CE3F1E" w:rsidRPr="00050281" w:rsidRDefault="00CE3F1E" w:rsidP="00CE3F1E">
      <w:pPr>
        <w:tabs>
          <w:tab w:val="left" w:pos="3765"/>
        </w:tabs>
        <w:jc w:val="right"/>
      </w:pPr>
      <w:r w:rsidRPr="00050281">
        <w:t>Форма 4</w:t>
      </w:r>
    </w:p>
    <w:p w:rsidR="00CE3F1E" w:rsidRPr="00050281" w:rsidRDefault="00CE3F1E" w:rsidP="00CE3F1E">
      <w:pPr>
        <w:tabs>
          <w:tab w:val="left" w:pos="3765"/>
        </w:tabs>
        <w:jc w:val="center"/>
        <w:rPr>
          <w:b/>
        </w:rPr>
      </w:pPr>
      <w:r w:rsidRPr="00050281">
        <w:rPr>
          <w:b/>
        </w:rPr>
        <w:t>План мероприятий по реализации муниц</w:t>
      </w:r>
      <w:r w:rsidR="001233C6" w:rsidRPr="00050281">
        <w:rPr>
          <w:b/>
        </w:rPr>
        <w:t xml:space="preserve">ипальной программы </w:t>
      </w:r>
    </w:p>
    <w:p w:rsidR="00CE3F1E" w:rsidRPr="00050281" w:rsidRDefault="00CE3F1E" w:rsidP="00CE3F1E">
      <w:pPr>
        <w:tabs>
          <w:tab w:val="left" w:pos="3765"/>
        </w:tabs>
        <w:jc w:val="center"/>
        <w:rPr>
          <w:b/>
        </w:rPr>
      </w:pPr>
      <w:r w:rsidRPr="00050281">
        <w:rPr>
          <w:b/>
        </w:rPr>
        <w:t xml:space="preserve"> «Экономическое развитие Уинского муниципального округа Пермского края» на 202</w:t>
      </w:r>
      <w:r w:rsidR="00186D94">
        <w:rPr>
          <w:b/>
        </w:rPr>
        <w:t>6</w:t>
      </w:r>
      <w:r w:rsidRPr="00050281">
        <w:rPr>
          <w:b/>
        </w:rPr>
        <w:t>-202</w:t>
      </w:r>
      <w:r w:rsidR="00186D94">
        <w:rPr>
          <w:b/>
        </w:rPr>
        <w:t>8</w:t>
      </w:r>
      <w:r w:rsidRPr="00050281">
        <w:rPr>
          <w:b/>
        </w:rPr>
        <w:t xml:space="preserve"> годы</w:t>
      </w:r>
    </w:p>
    <w:tbl>
      <w:tblPr>
        <w:tblW w:w="13860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052"/>
        <w:gridCol w:w="1701"/>
        <w:gridCol w:w="1134"/>
        <w:gridCol w:w="1134"/>
        <w:gridCol w:w="1134"/>
        <w:gridCol w:w="1134"/>
        <w:gridCol w:w="993"/>
        <w:gridCol w:w="1192"/>
        <w:gridCol w:w="797"/>
      </w:tblGrid>
      <w:tr w:rsidR="00CE3F1E" w:rsidRPr="00050281" w:rsidTr="001233C6">
        <w:trPr>
          <w:trHeight w:val="27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№ п/п</w:t>
            </w:r>
          </w:p>
        </w:tc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Наименование подпрограмм, основных мероприятий,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Срок окончания реализации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422569">
            <w:pPr>
              <w:jc w:val="center"/>
            </w:pPr>
            <w:r w:rsidRPr="00050281">
              <w:t>Объем ресурсного обеспечения (руб</w:t>
            </w:r>
            <w:r w:rsidR="001233C6" w:rsidRPr="00050281">
              <w:t>.</w:t>
            </w:r>
            <w:r w:rsidRPr="00050281">
              <w:t>)</w:t>
            </w:r>
          </w:p>
        </w:tc>
      </w:tr>
      <w:tr w:rsidR="00CE3F1E" w:rsidRPr="00050281" w:rsidTr="006108E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4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Федеральный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Бюджет муниципального округа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Внебюджетные источники</w:t>
            </w:r>
          </w:p>
        </w:tc>
      </w:tr>
      <w:tr w:rsidR="009A6DB9" w:rsidRPr="006919FB" w:rsidTr="006108E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9A6DB9" w:rsidP="00CE3F1E">
            <w:pPr>
              <w:tabs>
                <w:tab w:val="left" w:pos="3765"/>
              </w:tabs>
            </w:pPr>
            <w:r w:rsidRPr="00050281"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9A6DB9" w:rsidP="00CE3F1E">
            <w:pPr>
              <w:tabs>
                <w:tab w:val="left" w:pos="3765"/>
              </w:tabs>
              <w:rPr>
                <w:b/>
              </w:rPr>
            </w:pPr>
            <w:r w:rsidRPr="00050281">
              <w:rPr>
                <w:b/>
                <w:u w:val="single"/>
              </w:rPr>
              <w:t>Подпрограмма 1</w:t>
            </w:r>
            <w:r w:rsidRPr="00050281">
              <w:rPr>
                <w:b/>
              </w:rPr>
              <w:t xml:space="preserve"> «Развитие сельского хозяйства Уинского муниципального округа Пермского края» </w:t>
            </w:r>
          </w:p>
          <w:p w:rsidR="009A6DB9" w:rsidRPr="00050281" w:rsidRDefault="009A6DB9" w:rsidP="00CE3F1E">
            <w:pPr>
              <w:jc w:val="both"/>
              <w:rPr>
                <w:sz w:val="28"/>
              </w:rPr>
            </w:pPr>
            <w:r w:rsidRPr="0005028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9A6DB9" w:rsidP="00CE3F1E">
            <w:pPr>
              <w:tabs>
                <w:tab w:val="left" w:pos="3765"/>
              </w:tabs>
              <w:jc w:val="center"/>
            </w:pPr>
            <w:r w:rsidRPr="00050281">
              <w:t>Администрация Уинского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9A6DB9" w:rsidP="00CE3F1E">
            <w:pPr>
              <w:tabs>
                <w:tab w:val="left" w:pos="3765"/>
              </w:tabs>
              <w:jc w:val="center"/>
            </w:pPr>
            <w:r w:rsidRPr="00050281">
              <w:t>01.01.</w:t>
            </w:r>
          </w:p>
          <w:p w:rsidR="009A6DB9" w:rsidRPr="00050281" w:rsidRDefault="009A6DB9" w:rsidP="00186D94">
            <w:pPr>
              <w:tabs>
                <w:tab w:val="left" w:pos="3765"/>
              </w:tabs>
              <w:jc w:val="center"/>
            </w:pPr>
            <w:r w:rsidRPr="00050281">
              <w:t>202</w:t>
            </w:r>
            <w:r w:rsidR="00186D94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9A6DB9" w:rsidP="00CE3F1E">
            <w:pPr>
              <w:tabs>
                <w:tab w:val="left" w:pos="3765"/>
              </w:tabs>
              <w:jc w:val="center"/>
            </w:pPr>
            <w:r w:rsidRPr="00050281">
              <w:t>31.12.</w:t>
            </w:r>
          </w:p>
          <w:p w:rsidR="009A6DB9" w:rsidRPr="00050281" w:rsidRDefault="009A6DB9" w:rsidP="00186D94">
            <w:pPr>
              <w:tabs>
                <w:tab w:val="left" w:pos="3765"/>
              </w:tabs>
              <w:jc w:val="center"/>
            </w:pPr>
            <w:r w:rsidRPr="00050281">
              <w:t>202</w:t>
            </w:r>
            <w:r w:rsidR="00186D94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186D94" w:rsidP="00186D94">
            <w:pPr>
              <w:tabs>
                <w:tab w:val="left" w:pos="3765"/>
              </w:tabs>
              <w:jc w:val="center"/>
            </w:pPr>
            <w:r>
              <w:t>697</w:t>
            </w:r>
            <w:r w:rsidR="00B65FC4">
              <w:t> </w:t>
            </w:r>
            <w:r>
              <w:t>5</w:t>
            </w:r>
            <w:r w:rsidR="00B65FC4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7F228C" w:rsidP="00CE3F1E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7F228C" w:rsidP="00CE3F1E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186D94" w:rsidP="00186D94">
            <w:pPr>
              <w:tabs>
                <w:tab w:val="left" w:pos="3765"/>
              </w:tabs>
              <w:jc w:val="center"/>
            </w:pPr>
            <w:r>
              <w:t>697</w:t>
            </w:r>
            <w:r w:rsidR="00B65FC4">
              <w:t> </w:t>
            </w:r>
            <w:r>
              <w:t>5</w:t>
            </w:r>
            <w:r w:rsidR="00B65FC4">
              <w:t>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7F228C" w:rsidP="00CE3F1E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</w:tr>
      <w:tr w:rsidR="00186D94" w:rsidRPr="006919FB" w:rsidTr="006108E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94" w:rsidRPr="006919FB" w:rsidRDefault="00186D94" w:rsidP="00186D94">
            <w:pPr>
              <w:tabs>
                <w:tab w:val="left" w:pos="3765"/>
              </w:tabs>
            </w:pPr>
            <w:r w:rsidRPr="006919FB">
              <w:t>1.1.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94" w:rsidRPr="006919FB" w:rsidRDefault="00186D94" w:rsidP="00186D94">
            <w:pPr>
              <w:widowControl w:val="0"/>
              <w:autoSpaceDE w:val="0"/>
              <w:autoSpaceDN w:val="0"/>
              <w:adjustRightInd w:val="0"/>
            </w:pPr>
            <w:r w:rsidRPr="006919FB">
              <w:t>1.1. Основное мероприятие</w:t>
            </w:r>
            <w:r w:rsidRPr="006919FB">
              <w:rPr>
                <w:b/>
              </w:rPr>
              <w:t xml:space="preserve"> </w:t>
            </w:r>
            <w:r w:rsidRPr="006919FB">
              <w:t>«Развитие сельского хозяйства»</w:t>
            </w:r>
          </w:p>
          <w:p w:rsidR="00186D94" w:rsidRPr="006919FB" w:rsidRDefault="00186D94" w:rsidP="00186D94">
            <w:pPr>
              <w:widowControl w:val="0"/>
              <w:autoSpaceDE w:val="0"/>
              <w:autoSpaceDN w:val="0"/>
              <w:adjustRightInd w:val="0"/>
            </w:pPr>
            <w:r w:rsidRPr="006919FB">
              <w:t>Результаты:</w:t>
            </w:r>
          </w:p>
          <w:p w:rsidR="00186D94" w:rsidRPr="006919FB" w:rsidRDefault="00186D94" w:rsidP="00186D94">
            <w:pPr>
              <w:jc w:val="both"/>
            </w:pPr>
            <w:r w:rsidRPr="006919FB">
              <w:t xml:space="preserve">Показатель 1: Оформление производителями сельскохозяйственной продукции земельных участков из земель сельскохозяйственного назначения – </w:t>
            </w:r>
            <w:r w:rsidR="00594F65">
              <w:t>300</w:t>
            </w:r>
            <w:r w:rsidRPr="006919FB">
              <w:t xml:space="preserve"> га.</w:t>
            </w:r>
          </w:p>
          <w:p w:rsidR="00186D94" w:rsidRDefault="00186D94" w:rsidP="00186D94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 xml:space="preserve">Показатель 2: </w:t>
            </w:r>
            <w:r w:rsidR="00594F65">
              <w:t>Площадь в</w:t>
            </w:r>
            <w:r w:rsidRPr="006919FB">
              <w:t>овлечен</w:t>
            </w:r>
            <w:r w:rsidR="00594F65">
              <w:t xml:space="preserve">ных в оборот </w:t>
            </w:r>
            <w:r w:rsidRPr="006919FB">
              <w:t xml:space="preserve">земель </w:t>
            </w:r>
            <w:r w:rsidR="00594F65">
              <w:t>сельскохозяйственного назначения – 800,2</w:t>
            </w:r>
            <w:r w:rsidRPr="006919FB">
              <w:t xml:space="preserve"> га.</w:t>
            </w:r>
          </w:p>
          <w:p w:rsidR="00186D94" w:rsidRPr="006919FB" w:rsidRDefault="00186D94" w:rsidP="00594F65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F65">
              <w:t>Показатель 3: Уничтожение борщевика Сосн</w:t>
            </w:r>
            <w:r w:rsidR="00594F65" w:rsidRPr="00594F65">
              <w:t>овского на территории округа – 31</w:t>
            </w:r>
            <w:r w:rsidRPr="00594F65">
              <w:t>,5 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94" w:rsidRPr="006919FB" w:rsidRDefault="00186D94" w:rsidP="00186D94">
            <w:pPr>
              <w:tabs>
                <w:tab w:val="left" w:pos="3765"/>
              </w:tabs>
              <w:jc w:val="center"/>
            </w:pPr>
            <w:r w:rsidRPr="006919FB">
              <w:t>Администрация Уинского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94" w:rsidRPr="006919FB" w:rsidRDefault="00186D94" w:rsidP="00186D94">
            <w:pPr>
              <w:tabs>
                <w:tab w:val="left" w:pos="3765"/>
              </w:tabs>
              <w:jc w:val="center"/>
            </w:pPr>
            <w:r w:rsidRPr="006919FB">
              <w:t>01.01.</w:t>
            </w:r>
          </w:p>
          <w:p w:rsidR="00186D94" w:rsidRPr="006919FB" w:rsidRDefault="00186D94" w:rsidP="00AA535E">
            <w:pPr>
              <w:tabs>
                <w:tab w:val="left" w:pos="3765"/>
              </w:tabs>
              <w:jc w:val="center"/>
            </w:pPr>
            <w:r w:rsidRPr="006919FB">
              <w:t>202</w:t>
            </w:r>
            <w:r w:rsidR="00AA535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94" w:rsidRPr="006919FB" w:rsidRDefault="00186D94" w:rsidP="00186D94">
            <w:pPr>
              <w:tabs>
                <w:tab w:val="left" w:pos="3765"/>
              </w:tabs>
              <w:jc w:val="center"/>
            </w:pPr>
            <w:r w:rsidRPr="006919FB">
              <w:t>31.12.</w:t>
            </w:r>
          </w:p>
          <w:p w:rsidR="00186D94" w:rsidRPr="006919FB" w:rsidRDefault="00186D94" w:rsidP="00AA535E">
            <w:pPr>
              <w:tabs>
                <w:tab w:val="left" w:pos="3765"/>
              </w:tabs>
              <w:jc w:val="center"/>
            </w:pPr>
            <w:r w:rsidRPr="006919FB">
              <w:t>202</w:t>
            </w:r>
            <w:r w:rsidR="00AA535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94" w:rsidRPr="00050281" w:rsidRDefault="00186D94" w:rsidP="00186D94">
            <w:pPr>
              <w:tabs>
                <w:tab w:val="left" w:pos="3765"/>
              </w:tabs>
              <w:jc w:val="center"/>
            </w:pPr>
            <w:r>
              <w:t>697 500,0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94" w:rsidRPr="006919FB" w:rsidRDefault="00186D94" w:rsidP="00186D94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94" w:rsidRPr="006919FB" w:rsidRDefault="00186D94" w:rsidP="00186D94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94" w:rsidRPr="00050281" w:rsidRDefault="00186D94" w:rsidP="00186D94">
            <w:pPr>
              <w:tabs>
                <w:tab w:val="left" w:pos="3765"/>
              </w:tabs>
              <w:jc w:val="center"/>
            </w:pPr>
            <w:r>
              <w:t>697 500,0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94" w:rsidRPr="006919FB" w:rsidRDefault="00186D94" w:rsidP="00186D94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</w:tr>
      <w:tr w:rsidR="006F0C36" w:rsidRPr="00CF5CE7" w:rsidTr="001206B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C36" w:rsidRPr="001206B9" w:rsidRDefault="006F0C36" w:rsidP="00CE3F1E">
            <w:pPr>
              <w:tabs>
                <w:tab w:val="left" w:pos="3765"/>
              </w:tabs>
            </w:pPr>
            <w:r w:rsidRPr="001206B9">
              <w:t>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C36" w:rsidRPr="00620F31" w:rsidRDefault="006F0C36" w:rsidP="00CE3F1E">
            <w:pPr>
              <w:tabs>
                <w:tab w:val="left" w:pos="3765"/>
              </w:tabs>
              <w:rPr>
                <w:b/>
              </w:rPr>
            </w:pPr>
            <w:r w:rsidRPr="00620F31">
              <w:rPr>
                <w:b/>
                <w:u w:val="single"/>
              </w:rPr>
              <w:t>Подпрограмма 2</w:t>
            </w:r>
            <w:r w:rsidRPr="00620F31">
              <w:rPr>
                <w:b/>
              </w:rPr>
              <w:t xml:space="preserve"> «Поддержка малого и среднего предпринимательства в Уинском муниципальном округе Пермского края» </w:t>
            </w:r>
          </w:p>
          <w:p w:rsidR="006F0C36" w:rsidRPr="00620F31" w:rsidRDefault="006F0C36" w:rsidP="00CE3F1E">
            <w:pPr>
              <w:tabs>
                <w:tab w:val="left" w:pos="3765"/>
              </w:tabs>
            </w:pPr>
            <w:r w:rsidRPr="00620F31">
              <w:t>2.1. Основное мероприятие «Поддержка субъектов малого и среднего предпринимательства»</w:t>
            </w:r>
          </w:p>
          <w:p w:rsidR="006F0C36" w:rsidRPr="00620F31" w:rsidRDefault="006F0C36" w:rsidP="00CE3F1E">
            <w:pPr>
              <w:tabs>
                <w:tab w:val="left" w:pos="3765"/>
              </w:tabs>
            </w:pPr>
            <w:r w:rsidRPr="00620F31">
              <w:t>Результаты:</w:t>
            </w:r>
          </w:p>
          <w:p w:rsidR="006F0C36" w:rsidRPr="00620F31" w:rsidRDefault="00AA535E" w:rsidP="007F20F9">
            <w:pPr>
              <w:tabs>
                <w:tab w:val="left" w:pos="3765"/>
              </w:tabs>
            </w:pPr>
            <w:r w:rsidRPr="00620F31">
              <w:t>Показатель 1:</w:t>
            </w:r>
            <w:r w:rsidR="006F0C36" w:rsidRPr="00620F31">
              <w:rPr>
                <w:sz w:val="28"/>
                <w:szCs w:val="28"/>
              </w:rPr>
              <w:t xml:space="preserve"> </w:t>
            </w:r>
            <w:r w:rsidR="00EE4F22" w:rsidRPr="00620F31">
              <w:rPr>
                <w:sz w:val="28"/>
                <w:szCs w:val="28"/>
              </w:rPr>
              <w:t>К</w:t>
            </w:r>
            <w:r w:rsidR="006F0C36" w:rsidRPr="00620F31">
              <w:t>оличество субъектов</w:t>
            </w:r>
            <w:r w:rsidR="00620F31">
              <w:t xml:space="preserve"> МСП</w:t>
            </w:r>
            <w:r w:rsidR="006F0C36" w:rsidRPr="00620F31">
              <w:t xml:space="preserve"> –</w:t>
            </w:r>
            <w:r w:rsidR="00270003" w:rsidRPr="00620F31">
              <w:t xml:space="preserve"> </w:t>
            </w:r>
            <w:r w:rsidR="00D40290">
              <w:t>218</w:t>
            </w:r>
            <w:r w:rsidR="006F0C36" w:rsidRPr="00620F31">
              <w:t xml:space="preserve"> ед.</w:t>
            </w:r>
          </w:p>
          <w:p w:rsidR="006F0C36" w:rsidRPr="00620F31" w:rsidRDefault="006F0C36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20F31">
              <w:t>Показатель 2</w:t>
            </w:r>
            <w:r w:rsidRPr="00620F31">
              <w:rPr>
                <w:rFonts w:ascii="Arial" w:hAnsi="Arial" w:cs="Arial"/>
              </w:rPr>
              <w:t>:</w:t>
            </w:r>
            <w:r w:rsidR="00AA535E" w:rsidRPr="00620F31">
              <w:rPr>
                <w:rFonts w:ascii="Arial" w:hAnsi="Arial" w:cs="Arial"/>
              </w:rPr>
              <w:t xml:space="preserve"> </w:t>
            </w:r>
            <w:r w:rsidR="00EE4F22" w:rsidRPr="00620F31">
              <w:rPr>
                <w:rFonts w:ascii="Arial" w:hAnsi="Arial" w:cs="Arial"/>
              </w:rPr>
              <w:t>К</w:t>
            </w:r>
            <w:r w:rsidRPr="00620F31">
              <w:t xml:space="preserve">оличество </w:t>
            </w:r>
            <w:r w:rsidR="00620F31">
              <w:t>самозанятых граждан</w:t>
            </w:r>
            <w:r w:rsidR="00270003" w:rsidRPr="00620F31">
              <w:t xml:space="preserve"> - </w:t>
            </w:r>
            <w:r w:rsidR="00D40290">
              <w:t>1550</w:t>
            </w:r>
            <w:r w:rsidRPr="00620F31">
              <w:t xml:space="preserve"> </w:t>
            </w:r>
            <w:r w:rsidR="00620F31">
              <w:t>чел</w:t>
            </w:r>
            <w:r w:rsidRPr="00620F31">
              <w:t>.</w:t>
            </w:r>
          </w:p>
          <w:p w:rsidR="006F0C36" w:rsidRPr="00620F31" w:rsidRDefault="006F0C36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0F31">
              <w:t xml:space="preserve"> Показатель 3: </w:t>
            </w:r>
            <w:r w:rsidR="00EE4F22" w:rsidRPr="00620F31">
              <w:t>К</w:t>
            </w:r>
            <w:r w:rsidRPr="00620F31">
              <w:t xml:space="preserve">оличество заключенных договоров на выдачу займа – </w:t>
            </w:r>
            <w:r w:rsidR="00E738BC" w:rsidRPr="00620F31">
              <w:t>45</w:t>
            </w:r>
            <w:r w:rsidRPr="00620F31">
              <w:t xml:space="preserve"> ед.</w:t>
            </w:r>
          </w:p>
          <w:p w:rsidR="006F0C36" w:rsidRPr="00620F31" w:rsidRDefault="006F0C36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20F31">
              <w:t xml:space="preserve">Показатель 4: </w:t>
            </w:r>
            <w:r w:rsidR="00EE4F22" w:rsidRPr="00620F31">
              <w:t>К</w:t>
            </w:r>
            <w:r w:rsidRPr="00620F31">
              <w:t xml:space="preserve">оличество опубликованных материалов по предпринимательству в газете «Родник» и размещенных на официальном сайте </w:t>
            </w:r>
            <w:r w:rsidR="00B43BFF" w:rsidRPr="00620F31">
              <w:t>а</w:t>
            </w:r>
            <w:r w:rsidRPr="00620F31">
              <w:t xml:space="preserve">дминистрации Уинского муниципального </w:t>
            </w:r>
            <w:r w:rsidR="00B43BFF" w:rsidRPr="00620F31">
              <w:t>округа</w:t>
            </w:r>
            <w:r w:rsidRPr="00620F31">
              <w:t xml:space="preserve"> в сети Интернет – </w:t>
            </w:r>
            <w:r w:rsidR="00270003" w:rsidRPr="00620F31">
              <w:t>300</w:t>
            </w:r>
            <w:r w:rsidRPr="00620F31">
              <w:t xml:space="preserve"> ед.</w:t>
            </w:r>
          </w:p>
          <w:p w:rsidR="006F0C36" w:rsidRPr="00620F31" w:rsidRDefault="006F0C36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20F31">
              <w:t xml:space="preserve">Показатель 5: </w:t>
            </w:r>
            <w:r w:rsidR="00EE4F22" w:rsidRPr="00620F31">
              <w:t>К</w:t>
            </w:r>
            <w:r w:rsidRPr="00620F31">
              <w:t>оличество семинаров, совещаний по вопросам, связанных с предпринимательской</w:t>
            </w:r>
            <w:r w:rsidR="00AA535E" w:rsidRPr="00620F31">
              <w:t xml:space="preserve"> </w:t>
            </w:r>
            <w:r w:rsidRPr="00620F31">
              <w:t xml:space="preserve">деятельностью – </w:t>
            </w:r>
            <w:r w:rsidR="00CE50AD" w:rsidRPr="00620F31">
              <w:t>6</w:t>
            </w:r>
            <w:r w:rsidRPr="00620F31">
              <w:t xml:space="preserve"> ед.</w:t>
            </w:r>
          </w:p>
          <w:p w:rsidR="006F0C36" w:rsidRPr="00620F31" w:rsidRDefault="00EE4F22" w:rsidP="00270003">
            <w:pPr>
              <w:widowControl w:val="0"/>
              <w:autoSpaceDE w:val="0"/>
              <w:autoSpaceDN w:val="0"/>
              <w:adjustRightInd w:val="0"/>
              <w:jc w:val="both"/>
            </w:pPr>
            <w:r w:rsidRPr="00620F31">
              <w:t>Показатель 6: О</w:t>
            </w:r>
            <w:r w:rsidR="006F0C36" w:rsidRPr="00620F31">
              <w:t xml:space="preserve">казание имущественной поддержки субъектам малого и среднего предпринимательства (заключение договоров аренды на движимое и недвижимое имущество) –  </w:t>
            </w:r>
            <w:r w:rsidR="00AA535E" w:rsidRPr="00620F31">
              <w:t>3</w:t>
            </w:r>
            <w:r w:rsidR="00270003" w:rsidRPr="00620F31">
              <w:t xml:space="preserve"> е</w:t>
            </w:r>
            <w:r w:rsidR="006F0C36" w:rsidRPr="00620F31">
              <w:t>д.</w:t>
            </w:r>
          </w:p>
          <w:p w:rsidR="00750633" w:rsidRPr="00620F31" w:rsidRDefault="00750633" w:rsidP="007506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20F31">
              <w:t xml:space="preserve">Показатель 7: Оказание населению Уинского муниципального округа бесплатной консультативной помощи по вопросам защиты прав потребителей – </w:t>
            </w:r>
            <w:r w:rsidR="00CE50AD" w:rsidRPr="00620F31">
              <w:t>9</w:t>
            </w:r>
            <w:r w:rsidR="00C1728F" w:rsidRPr="00620F31">
              <w:t xml:space="preserve"> ед.</w:t>
            </w:r>
          </w:p>
          <w:p w:rsidR="00750633" w:rsidRPr="00620F31" w:rsidRDefault="00750633" w:rsidP="00CE50AD">
            <w:pPr>
              <w:widowControl w:val="0"/>
              <w:autoSpaceDE w:val="0"/>
              <w:autoSpaceDN w:val="0"/>
              <w:adjustRightInd w:val="0"/>
              <w:jc w:val="both"/>
            </w:pPr>
            <w:r w:rsidRPr="00620F31">
              <w:t xml:space="preserve">Показатель 8: Повышение уровня доступности информации о правах потребителя и механизмах их защиты – </w:t>
            </w:r>
            <w:r w:rsidR="00CE50AD" w:rsidRPr="00620F31">
              <w:t>6</w:t>
            </w:r>
            <w:r w:rsidRPr="00620F31">
              <w:t xml:space="preserve"> публикаций</w:t>
            </w:r>
            <w:r w:rsidR="001206B9" w:rsidRPr="00620F3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921" w:rsidRPr="001206B9" w:rsidRDefault="006F0C36" w:rsidP="00CE3F1E">
            <w:pPr>
              <w:tabs>
                <w:tab w:val="left" w:pos="3765"/>
              </w:tabs>
              <w:jc w:val="center"/>
            </w:pPr>
            <w:r w:rsidRPr="001206B9">
              <w:t>Администрация Уинского муниципального округа</w:t>
            </w:r>
          </w:p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6F0C36" w:rsidRPr="001206B9" w:rsidRDefault="006F0C36" w:rsidP="009C5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6F0C36" w:rsidP="006F0C36">
            <w:pPr>
              <w:tabs>
                <w:tab w:val="left" w:pos="3765"/>
              </w:tabs>
              <w:jc w:val="center"/>
            </w:pPr>
            <w:r w:rsidRPr="001206B9">
              <w:t>01.01.</w:t>
            </w:r>
          </w:p>
          <w:p w:rsidR="006F0C36" w:rsidRPr="001206B9" w:rsidRDefault="006F0C36" w:rsidP="00620F31">
            <w:pPr>
              <w:tabs>
                <w:tab w:val="left" w:pos="3765"/>
              </w:tabs>
              <w:jc w:val="center"/>
            </w:pPr>
            <w:r w:rsidRPr="001206B9">
              <w:t>202</w:t>
            </w:r>
            <w:r w:rsidR="00620F31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6F0C36" w:rsidP="006F0C36">
            <w:pPr>
              <w:tabs>
                <w:tab w:val="left" w:pos="3765"/>
              </w:tabs>
              <w:jc w:val="center"/>
            </w:pPr>
            <w:r w:rsidRPr="001206B9">
              <w:t>31.12.</w:t>
            </w:r>
          </w:p>
          <w:p w:rsidR="006F0C36" w:rsidRPr="001206B9" w:rsidRDefault="006F0C36" w:rsidP="00620F31">
            <w:pPr>
              <w:tabs>
                <w:tab w:val="left" w:pos="3765"/>
              </w:tabs>
              <w:jc w:val="center"/>
            </w:pPr>
            <w:r w:rsidRPr="001206B9">
              <w:t>202</w:t>
            </w:r>
            <w:r w:rsidR="00620F31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</w:tr>
    </w:tbl>
    <w:p w:rsidR="009C5921" w:rsidRPr="00A24718" w:rsidRDefault="009C5921" w:rsidP="00316D66">
      <w:pPr>
        <w:jc w:val="both"/>
      </w:pPr>
    </w:p>
    <w:sectPr w:rsidR="009C5921" w:rsidRPr="00A24718" w:rsidSect="00E36009">
      <w:footerReference w:type="default" r:id="rId16"/>
      <w:pgSz w:w="16838" w:h="11906" w:orient="landscape"/>
      <w:pgMar w:top="6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04" w:rsidRDefault="005F3504">
      <w:r>
        <w:separator/>
      </w:r>
    </w:p>
  </w:endnote>
  <w:endnote w:type="continuationSeparator" w:id="0">
    <w:p w:rsidR="005F3504" w:rsidRDefault="005F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04" w:rsidRDefault="005F3504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04" w:rsidRDefault="005F3504">
      <w:r>
        <w:separator/>
      </w:r>
    </w:p>
  </w:footnote>
  <w:footnote w:type="continuationSeparator" w:id="0">
    <w:p w:rsidR="005F3504" w:rsidRDefault="005F3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104D35"/>
    <w:multiLevelType w:val="hybridMultilevel"/>
    <w:tmpl w:val="99AABA3A"/>
    <w:lvl w:ilvl="0" w:tplc="94CCDE6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53F77E99"/>
    <w:multiLevelType w:val="hybridMultilevel"/>
    <w:tmpl w:val="382680DA"/>
    <w:lvl w:ilvl="0" w:tplc="8252FEE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C55"/>
    <w:rsid w:val="00006A4E"/>
    <w:rsid w:val="00006B81"/>
    <w:rsid w:val="00010049"/>
    <w:rsid w:val="00012F3B"/>
    <w:rsid w:val="00014751"/>
    <w:rsid w:val="00015C63"/>
    <w:rsid w:val="00020472"/>
    <w:rsid w:val="0002299D"/>
    <w:rsid w:val="00023C45"/>
    <w:rsid w:val="00026364"/>
    <w:rsid w:val="00036949"/>
    <w:rsid w:val="00044FB7"/>
    <w:rsid w:val="00050281"/>
    <w:rsid w:val="00051D12"/>
    <w:rsid w:val="0005755B"/>
    <w:rsid w:val="00062CA8"/>
    <w:rsid w:val="00067476"/>
    <w:rsid w:val="00072872"/>
    <w:rsid w:val="00076DDE"/>
    <w:rsid w:val="000862DA"/>
    <w:rsid w:val="000B2851"/>
    <w:rsid w:val="000B6AD1"/>
    <w:rsid w:val="000B7B67"/>
    <w:rsid w:val="000B7DEF"/>
    <w:rsid w:val="000C07B6"/>
    <w:rsid w:val="000C2932"/>
    <w:rsid w:val="000D1958"/>
    <w:rsid w:val="000D1BE9"/>
    <w:rsid w:val="000D74C1"/>
    <w:rsid w:val="000E628C"/>
    <w:rsid w:val="000F472F"/>
    <w:rsid w:val="000F5941"/>
    <w:rsid w:val="0010023E"/>
    <w:rsid w:val="00102F67"/>
    <w:rsid w:val="00104845"/>
    <w:rsid w:val="00106DFA"/>
    <w:rsid w:val="00107D2F"/>
    <w:rsid w:val="00116F58"/>
    <w:rsid w:val="001206B9"/>
    <w:rsid w:val="001225F2"/>
    <w:rsid w:val="0012318A"/>
    <w:rsid w:val="001233C6"/>
    <w:rsid w:val="001238D2"/>
    <w:rsid w:val="001275BD"/>
    <w:rsid w:val="0013739C"/>
    <w:rsid w:val="001379BC"/>
    <w:rsid w:val="00142894"/>
    <w:rsid w:val="00142C61"/>
    <w:rsid w:val="00144353"/>
    <w:rsid w:val="00145027"/>
    <w:rsid w:val="0014634A"/>
    <w:rsid w:val="00147F5C"/>
    <w:rsid w:val="001523BB"/>
    <w:rsid w:val="00153F3E"/>
    <w:rsid w:val="001564AD"/>
    <w:rsid w:val="00157187"/>
    <w:rsid w:val="0016200A"/>
    <w:rsid w:val="00164273"/>
    <w:rsid w:val="00164EB7"/>
    <w:rsid w:val="001703F8"/>
    <w:rsid w:val="0017064D"/>
    <w:rsid w:val="00171A26"/>
    <w:rsid w:val="00172877"/>
    <w:rsid w:val="0017541D"/>
    <w:rsid w:val="001767CE"/>
    <w:rsid w:val="0018143C"/>
    <w:rsid w:val="00186D94"/>
    <w:rsid w:val="001A1FEA"/>
    <w:rsid w:val="001A22A2"/>
    <w:rsid w:val="001A3881"/>
    <w:rsid w:val="001A51C5"/>
    <w:rsid w:val="001B6F0C"/>
    <w:rsid w:val="001C152A"/>
    <w:rsid w:val="001C1813"/>
    <w:rsid w:val="001D02CD"/>
    <w:rsid w:val="001E244D"/>
    <w:rsid w:val="001E580B"/>
    <w:rsid w:val="001E5E2E"/>
    <w:rsid w:val="001E6B6C"/>
    <w:rsid w:val="001F2670"/>
    <w:rsid w:val="00203F1A"/>
    <w:rsid w:val="00204A56"/>
    <w:rsid w:val="0020543C"/>
    <w:rsid w:val="00206B55"/>
    <w:rsid w:val="00206BBF"/>
    <w:rsid w:val="00207E8C"/>
    <w:rsid w:val="002152C1"/>
    <w:rsid w:val="00216841"/>
    <w:rsid w:val="00220410"/>
    <w:rsid w:val="0022176D"/>
    <w:rsid w:val="002271F6"/>
    <w:rsid w:val="0023039C"/>
    <w:rsid w:val="002304F3"/>
    <w:rsid w:val="002422E7"/>
    <w:rsid w:val="00242687"/>
    <w:rsid w:val="0024505B"/>
    <w:rsid w:val="002526F8"/>
    <w:rsid w:val="002527D7"/>
    <w:rsid w:val="00254672"/>
    <w:rsid w:val="00254842"/>
    <w:rsid w:val="00260426"/>
    <w:rsid w:val="00263754"/>
    <w:rsid w:val="00266CFB"/>
    <w:rsid w:val="00267373"/>
    <w:rsid w:val="00267DCB"/>
    <w:rsid w:val="00270003"/>
    <w:rsid w:val="00273D6D"/>
    <w:rsid w:val="00275685"/>
    <w:rsid w:val="00275889"/>
    <w:rsid w:val="00277CED"/>
    <w:rsid w:val="00281879"/>
    <w:rsid w:val="002834AD"/>
    <w:rsid w:val="002877D0"/>
    <w:rsid w:val="00291C9D"/>
    <w:rsid w:val="002A230C"/>
    <w:rsid w:val="002A343E"/>
    <w:rsid w:val="002A3B1A"/>
    <w:rsid w:val="002B2178"/>
    <w:rsid w:val="002B5525"/>
    <w:rsid w:val="002C0F7D"/>
    <w:rsid w:val="002C1E1A"/>
    <w:rsid w:val="002C37BB"/>
    <w:rsid w:val="002C6506"/>
    <w:rsid w:val="002C7CAD"/>
    <w:rsid w:val="002D0FF3"/>
    <w:rsid w:val="002D2CDE"/>
    <w:rsid w:val="002D7471"/>
    <w:rsid w:val="002E2AF1"/>
    <w:rsid w:val="002F3C54"/>
    <w:rsid w:val="002F69E7"/>
    <w:rsid w:val="00312903"/>
    <w:rsid w:val="00316D66"/>
    <w:rsid w:val="0032087F"/>
    <w:rsid w:val="0033225E"/>
    <w:rsid w:val="003372AD"/>
    <w:rsid w:val="00341D77"/>
    <w:rsid w:val="0034322E"/>
    <w:rsid w:val="00343620"/>
    <w:rsid w:val="00344940"/>
    <w:rsid w:val="00350939"/>
    <w:rsid w:val="00351551"/>
    <w:rsid w:val="00352677"/>
    <w:rsid w:val="003530C6"/>
    <w:rsid w:val="00354748"/>
    <w:rsid w:val="0036095A"/>
    <w:rsid w:val="003609BD"/>
    <w:rsid w:val="00362BE1"/>
    <w:rsid w:val="00363F9B"/>
    <w:rsid w:val="00365621"/>
    <w:rsid w:val="00373E55"/>
    <w:rsid w:val="0037795D"/>
    <w:rsid w:val="00381C89"/>
    <w:rsid w:val="0038303D"/>
    <w:rsid w:val="003870EF"/>
    <w:rsid w:val="00392925"/>
    <w:rsid w:val="003A363A"/>
    <w:rsid w:val="003B54FB"/>
    <w:rsid w:val="003B7E18"/>
    <w:rsid w:val="003C0462"/>
    <w:rsid w:val="003C29F4"/>
    <w:rsid w:val="003C72BD"/>
    <w:rsid w:val="003D45D2"/>
    <w:rsid w:val="003D4B57"/>
    <w:rsid w:val="003D5AF8"/>
    <w:rsid w:val="003E78BC"/>
    <w:rsid w:val="003F1397"/>
    <w:rsid w:val="003F2C74"/>
    <w:rsid w:val="003F5D59"/>
    <w:rsid w:val="003F7267"/>
    <w:rsid w:val="00401835"/>
    <w:rsid w:val="00401FD9"/>
    <w:rsid w:val="00405E48"/>
    <w:rsid w:val="004066E1"/>
    <w:rsid w:val="00411696"/>
    <w:rsid w:val="004178D1"/>
    <w:rsid w:val="00422569"/>
    <w:rsid w:val="00425207"/>
    <w:rsid w:val="00442E6A"/>
    <w:rsid w:val="00454AF6"/>
    <w:rsid w:val="00457B7E"/>
    <w:rsid w:val="00457C6A"/>
    <w:rsid w:val="00462A5F"/>
    <w:rsid w:val="0046300C"/>
    <w:rsid w:val="00463480"/>
    <w:rsid w:val="00470FB3"/>
    <w:rsid w:val="00471998"/>
    <w:rsid w:val="00474956"/>
    <w:rsid w:val="00475F6B"/>
    <w:rsid w:val="00482A25"/>
    <w:rsid w:val="00485318"/>
    <w:rsid w:val="00490D26"/>
    <w:rsid w:val="00495219"/>
    <w:rsid w:val="00495D43"/>
    <w:rsid w:val="0049750A"/>
    <w:rsid w:val="004B0034"/>
    <w:rsid w:val="004B10A4"/>
    <w:rsid w:val="004B2FE6"/>
    <w:rsid w:val="004C4529"/>
    <w:rsid w:val="004C783C"/>
    <w:rsid w:val="004C7ED3"/>
    <w:rsid w:val="004D1521"/>
    <w:rsid w:val="004D1559"/>
    <w:rsid w:val="004D1BE6"/>
    <w:rsid w:val="004D292B"/>
    <w:rsid w:val="004D7385"/>
    <w:rsid w:val="004E0598"/>
    <w:rsid w:val="004F0407"/>
    <w:rsid w:val="004F188C"/>
    <w:rsid w:val="004F7169"/>
    <w:rsid w:val="0050157F"/>
    <w:rsid w:val="00502F9B"/>
    <w:rsid w:val="00511D6D"/>
    <w:rsid w:val="00512B07"/>
    <w:rsid w:val="00515053"/>
    <w:rsid w:val="0051605A"/>
    <w:rsid w:val="005160B3"/>
    <w:rsid w:val="00516212"/>
    <w:rsid w:val="00516FE8"/>
    <w:rsid w:val="00523A4D"/>
    <w:rsid w:val="00523B08"/>
    <w:rsid w:val="00527A09"/>
    <w:rsid w:val="0053535A"/>
    <w:rsid w:val="00536FED"/>
    <w:rsid w:val="0056066D"/>
    <w:rsid w:val="00565759"/>
    <w:rsid w:val="00565891"/>
    <w:rsid w:val="00571343"/>
    <w:rsid w:val="00583814"/>
    <w:rsid w:val="00591EB5"/>
    <w:rsid w:val="00592561"/>
    <w:rsid w:val="00594F65"/>
    <w:rsid w:val="00595C24"/>
    <w:rsid w:val="005A6752"/>
    <w:rsid w:val="005B15D9"/>
    <w:rsid w:val="005B4EE9"/>
    <w:rsid w:val="005B757E"/>
    <w:rsid w:val="005B7C2C"/>
    <w:rsid w:val="005C6255"/>
    <w:rsid w:val="005D11CF"/>
    <w:rsid w:val="005D17E7"/>
    <w:rsid w:val="005E021A"/>
    <w:rsid w:val="005E5BEA"/>
    <w:rsid w:val="005F3504"/>
    <w:rsid w:val="00601914"/>
    <w:rsid w:val="00606E54"/>
    <w:rsid w:val="00607E0C"/>
    <w:rsid w:val="006108EF"/>
    <w:rsid w:val="00612BCD"/>
    <w:rsid w:val="00613677"/>
    <w:rsid w:val="00615550"/>
    <w:rsid w:val="006155F3"/>
    <w:rsid w:val="00617D08"/>
    <w:rsid w:val="00620F31"/>
    <w:rsid w:val="006226AE"/>
    <w:rsid w:val="0063041C"/>
    <w:rsid w:val="00634D59"/>
    <w:rsid w:val="00637B08"/>
    <w:rsid w:val="006425B3"/>
    <w:rsid w:val="0064426D"/>
    <w:rsid w:val="006515A0"/>
    <w:rsid w:val="00653282"/>
    <w:rsid w:val="00653551"/>
    <w:rsid w:val="00654CF6"/>
    <w:rsid w:val="006561AE"/>
    <w:rsid w:val="00661202"/>
    <w:rsid w:val="0066436B"/>
    <w:rsid w:val="00670CF8"/>
    <w:rsid w:val="006719FA"/>
    <w:rsid w:val="00672B25"/>
    <w:rsid w:val="00673B8F"/>
    <w:rsid w:val="00683F1B"/>
    <w:rsid w:val="0068734D"/>
    <w:rsid w:val="00687713"/>
    <w:rsid w:val="006919FB"/>
    <w:rsid w:val="006960BB"/>
    <w:rsid w:val="006974A8"/>
    <w:rsid w:val="006A03E7"/>
    <w:rsid w:val="006A0C52"/>
    <w:rsid w:val="006A384F"/>
    <w:rsid w:val="006A55DB"/>
    <w:rsid w:val="006A588D"/>
    <w:rsid w:val="006B796F"/>
    <w:rsid w:val="006C241F"/>
    <w:rsid w:val="006C5BB3"/>
    <w:rsid w:val="006C6C0E"/>
    <w:rsid w:val="006D010B"/>
    <w:rsid w:val="006F0C36"/>
    <w:rsid w:val="006F3AE9"/>
    <w:rsid w:val="006F5C5F"/>
    <w:rsid w:val="007003CE"/>
    <w:rsid w:val="007039AA"/>
    <w:rsid w:val="007151C8"/>
    <w:rsid w:val="0072280E"/>
    <w:rsid w:val="00735296"/>
    <w:rsid w:val="00740991"/>
    <w:rsid w:val="0074213C"/>
    <w:rsid w:val="00745A4D"/>
    <w:rsid w:val="007460F1"/>
    <w:rsid w:val="00750268"/>
    <w:rsid w:val="00750299"/>
    <w:rsid w:val="00750633"/>
    <w:rsid w:val="00752251"/>
    <w:rsid w:val="00755100"/>
    <w:rsid w:val="00762597"/>
    <w:rsid w:val="00765786"/>
    <w:rsid w:val="00767AC3"/>
    <w:rsid w:val="0077472C"/>
    <w:rsid w:val="00785DC2"/>
    <w:rsid w:val="0078616F"/>
    <w:rsid w:val="007861F5"/>
    <w:rsid w:val="007869D4"/>
    <w:rsid w:val="00787DDB"/>
    <w:rsid w:val="007A32C1"/>
    <w:rsid w:val="007A5E98"/>
    <w:rsid w:val="007A7623"/>
    <w:rsid w:val="007B6769"/>
    <w:rsid w:val="007C1E14"/>
    <w:rsid w:val="007C621F"/>
    <w:rsid w:val="007C6665"/>
    <w:rsid w:val="007E4ADC"/>
    <w:rsid w:val="007E5B50"/>
    <w:rsid w:val="007F20F9"/>
    <w:rsid w:val="007F228C"/>
    <w:rsid w:val="007F26F3"/>
    <w:rsid w:val="007F73A9"/>
    <w:rsid w:val="008004BC"/>
    <w:rsid w:val="00801158"/>
    <w:rsid w:val="008014AA"/>
    <w:rsid w:val="00802535"/>
    <w:rsid w:val="00806317"/>
    <w:rsid w:val="00810A52"/>
    <w:rsid w:val="00814ACC"/>
    <w:rsid w:val="00815364"/>
    <w:rsid w:val="0081735F"/>
    <w:rsid w:val="00817ACA"/>
    <w:rsid w:val="00822B9C"/>
    <w:rsid w:val="00824CE1"/>
    <w:rsid w:val="00826661"/>
    <w:rsid w:val="00830834"/>
    <w:rsid w:val="00850784"/>
    <w:rsid w:val="00850D55"/>
    <w:rsid w:val="00853147"/>
    <w:rsid w:val="00853B4A"/>
    <w:rsid w:val="00853E55"/>
    <w:rsid w:val="00854CC0"/>
    <w:rsid w:val="00856BA5"/>
    <w:rsid w:val="00860004"/>
    <w:rsid w:val="00863DED"/>
    <w:rsid w:val="00870032"/>
    <w:rsid w:val="00870160"/>
    <w:rsid w:val="00873350"/>
    <w:rsid w:val="00873A0E"/>
    <w:rsid w:val="00873BCD"/>
    <w:rsid w:val="00875206"/>
    <w:rsid w:val="00877690"/>
    <w:rsid w:val="00882C30"/>
    <w:rsid w:val="008A351C"/>
    <w:rsid w:val="008A3B71"/>
    <w:rsid w:val="008A57BB"/>
    <w:rsid w:val="008B1016"/>
    <w:rsid w:val="008B1287"/>
    <w:rsid w:val="008B4373"/>
    <w:rsid w:val="008C019A"/>
    <w:rsid w:val="008C78E1"/>
    <w:rsid w:val="008C7CC7"/>
    <w:rsid w:val="008D16CB"/>
    <w:rsid w:val="008E1F82"/>
    <w:rsid w:val="008E5623"/>
    <w:rsid w:val="008E611A"/>
    <w:rsid w:val="008F099C"/>
    <w:rsid w:val="008F3B8A"/>
    <w:rsid w:val="009013DE"/>
    <w:rsid w:val="00904E18"/>
    <w:rsid w:val="009105E5"/>
    <w:rsid w:val="00910B14"/>
    <w:rsid w:val="00912083"/>
    <w:rsid w:val="00913749"/>
    <w:rsid w:val="00913BDE"/>
    <w:rsid w:val="00914751"/>
    <w:rsid w:val="00915CB5"/>
    <w:rsid w:val="009169CE"/>
    <w:rsid w:val="00920685"/>
    <w:rsid w:val="00921F94"/>
    <w:rsid w:val="009222F7"/>
    <w:rsid w:val="00922E33"/>
    <w:rsid w:val="009239DF"/>
    <w:rsid w:val="00927BE0"/>
    <w:rsid w:val="00941496"/>
    <w:rsid w:val="009415E0"/>
    <w:rsid w:val="00942CA2"/>
    <w:rsid w:val="00942E3D"/>
    <w:rsid w:val="00943EE9"/>
    <w:rsid w:val="0096429A"/>
    <w:rsid w:val="00964C57"/>
    <w:rsid w:val="00965BBE"/>
    <w:rsid w:val="0097050B"/>
    <w:rsid w:val="0097433D"/>
    <w:rsid w:val="00974D4F"/>
    <w:rsid w:val="00977674"/>
    <w:rsid w:val="009821C8"/>
    <w:rsid w:val="0098383C"/>
    <w:rsid w:val="0098553E"/>
    <w:rsid w:val="00991B4D"/>
    <w:rsid w:val="00992A43"/>
    <w:rsid w:val="009935C3"/>
    <w:rsid w:val="00997F4C"/>
    <w:rsid w:val="009A6DB9"/>
    <w:rsid w:val="009B0E57"/>
    <w:rsid w:val="009B105A"/>
    <w:rsid w:val="009B1C12"/>
    <w:rsid w:val="009B4B16"/>
    <w:rsid w:val="009C05C1"/>
    <w:rsid w:val="009C1360"/>
    <w:rsid w:val="009C1D41"/>
    <w:rsid w:val="009C3684"/>
    <w:rsid w:val="009C4016"/>
    <w:rsid w:val="009C5921"/>
    <w:rsid w:val="009C65F7"/>
    <w:rsid w:val="009C663C"/>
    <w:rsid w:val="009D4D5E"/>
    <w:rsid w:val="009E1089"/>
    <w:rsid w:val="009E27E2"/>
    <w:rsid w:val="009E2857"/>
    <w:rsid w:val="009E526F"/>
    <w:rsid w:val="009E62FD"/>
    <w:rsid w:val="009E660D"/>
    <w:rsid w:val="009F15DF"/>
    <w:rsid w:val="009F495E"/>
    <w:rsid w:val="00A04A13"/>
    <w:rsid w:val="00A1040B"/>
    <w:rsid w:val="00A139A0"/>
    <w:rsid w:val="00A170EB"/>
    <w:rsid w:val="00A22D80"/>
    <w:rsid w:val="00A240FB"/>
    <w:rsid w:val="00A24718"/>
    <w:rsid w:val="00A25CDC"/>
    <w:rsid w:val="00A344F2"/>
    <w:rsid w:val="00A3538D"/>
    <w:rsid w:val="00A41EC7"/>
    <w:rsid w:val="00A44684"/>
    <w:rsid w:val="00A47057"/>
    <w:rsid w:val="00A51518"/>
    <w:rsid w:val="00A52701"/>
    <w:rsid w:val="00A62B7E"/>
    <w:rsid w:val="00A717B9"/>
    <w:rsid w:val="00A83C2C"/>
    <w:rsid w:val="00A841FE"/>
    <w:rsid w:val="00A93500"/>
    <w:rsid w:val="00A94CF1"/>
    <w:rsid w:val="00A963A5"/>
    <w:rsid w:val="00AA0CC9"/>
    <w:rsid w:val="00AA1A27"/>
    <w:rsid w:val="00AA4411"/>
    <w:rsid w:val="00AA535E"/>
    <w:rsid w:val="00AA5F09"/>
    <w:rsid w:val="00AB326B"/>
    <w:rsid w:val="00AB5098"/>
    <w:rsid w:val="00AC064E"/>
    <w:rsid w:val="00AC16D4"/>
    <w:rsid w:val="00AD29FC"/>
    <w:rsid w:val="00AD4B75"/>
    <w:rsid w:val="00AE51DD"/>
    <w:rsid w:val="00AF5AEC"/>
    <w:rsid w:val="00B003DE"/>
    <w:rsid w:val="00B01ED8"/>
    <w:rsid w:val="00B073B6"/>
    <w:rsid w:val="00B1278C"/>
    <w:rsid w:val="00B17056"/>
    <w:rsid w:val="00B17166"/>
    <w:rsid w:val="00B178BB"/>
    <w:rsid w:val="00B208FC"/>
    <w:rsid w:val="00B224D8"/>
    <w:rsid w:val="00B26ED5"/>
    <w:rsid w:val="00B365F7"/>
    <w:rsid w:val="00B40178"/>
    <w:rsid w:val="00B43BFF"/>
    <w:rsid w:val="00B50B96"/>
    <w:rsid w:val="00B613C9"/>
    <w:rsid w:val="00B65FC4"/>
    <w:rsid w:val="00B70291"/>
    <w:rsid w:val="00B75B5B"/>
    <w:rsid w:val="00B75E48"/>
    <w:rsid w:val="00B83518"/>
    <w:rsid w:val="00B85E20"/>
    <w:rsid w:val="00B91A78"/>
    <w:rsid w:val="00BA198D"/>
    <w:rsid w:val="00BA19E3"/>
    <w:rsid w:val="00BA268C"/>
    <w:rsid w:val="00BA6EDC"/>
    <w:rsid w:val="00BA75F1"/>
    <w:rsid w:val="00BB0CD5"/>
    <w:rsid w:val="00BB6EA3"/>
    <w:rsid w:val="00BC423E"/>
    <w:rsid w:val="00BC5726"/>
    <w:rsid w:val="00BC5729"/>
    <w:rsid w:val="00BE04B9"/>
    <w:rsid w:val="00BF09CD"/>
    <w:rsid w:val="00BF132F"/>
    <w:rsid w:val="00BF2E0B"/>
    <w:rsid w:val="00BF30B3"/>
    <w:rsid w:val="00BF3E51"/>
    <w:rsid w:val="00BF74C9"/>
    <w:rsid w:val="00C121CA"/>
    <w:rsid w:val="00C13C6A"/>
    <w:rsid w:val="00C155FD"/>
    <w:rsid w:val="00C16C4F"/>
    <w:rsid w:val="00C16D62"/>
    <w:rsid w:val="00C1728F"/>
    <w:rsid w:val="00C31170"/>
    <w:rsid w:val="00C3228D"/>
    <w:rsid w:val="00C44DB1"/>
    <w:rsid w:val="00C503D9"/>
    <w:rsid w:val="00C54AC4"/>
    <w:rsid w:val="00C55CFE"/>
    <w:rsid w:val="00C563E6"/>
    <w:rsid w:val="00C62AD7"/>
    <w:rsid w:val="00C64260"/>
    <w:rsid w:val="00C6644D"/>
    <w:rsid w:val="00C76C6D"/>
    <w:rsid w:val="00C771CD"/>
    <w:rsid w:val="00C77910"/>
    <w:rsid w:val="00C80448"/>
    <w:rsid w:val="00C9432A"/>
    <w:rsid w:val="00CA0D4C"/>
    <w:rsid w:val="00CA0E8E"/>
    <w:rsid w:val="00CA74B3"/>
    <w:rsid w:val="00CC5E05"/>
    <w:rsid w:val="00CD1170"/>
    <w:rsid w:val="00CD2494"/>
    <w:rsid w:val="00CD614C"/>
    <w:rsid w:val="00CE14BC"/>
    <w:rsid w:val="00CE3F1E"/>
    <w:rsid w:val="00CE50AD"/>
    <w:rsid w:val="00CF2373"/>
    <w:rsid w:val="00CF2393"/>
    <w:rsid w:val="00CF5CE7"/>
    <w:rsid w:val="00CF7295"/>
    <w:rsid w:val="00D00709"/>
    <w:rsid w:val="00D06107"/>
    <w:rsid w:val="00D11A34"/>
    <w:rsid w:val="00D12F3E"/>
    <w:rsid w:val="00D210AD"/>
    <w:rsid w:val="00D32ECD"/>
    <w:rsid w:val="00D34D92"/>
    <w:rsid w:val="00D36AC9"/>
    <w:rsid w:val="00D40246"/>
    <w:rsid w:val="00D40290"/>
    <w:rsid w:val="00D41A64"/>
    <w:rsid w:val="00D41E91"/>
    <w:rsid w:val="00D444F1"/>
    <w:rsid w:val="00D45AD6"/>
    <w:rsid w:val="00D5011E"/>
    <w:rsid w:val="00D5048A"/>
    <w:rsid w:val="00D52136"/>
    <w:rsid w:val="00D529D3"/>
    <w:rsid w:val="00D55A47"/>
    <w:rsid w:val="00D577DE"/>
    <w:rsid w:val="00D66217"/>
    <w:rsid w:val="00D72747"/>
    <w:rsid w:val="00D75AA2"/>
    <w:rsid w:val="00D869D6"/>
    <w:rsid w:val="00D90379"/>
    <w:rsid w:val="00D920D5"/>
    <w:rsid w:val="00D925AD"/>
    <w:rsid w:val="00D93A85"/>
    <w:rsid w:val="00DA54CD"/>
    <w:rsid w:val="00DA7102"/>
    <w:rsid w:val="00DB0498"/>
    <w:rsid w:val="00DB4380"/>
    <w:rsid w:val="00DB53D3"/>
    <w:rsid w:val="00DB6F45"/>
    <w:rsid w:val="00DC1F72"/>
    <w:rsid w:val="00DC45EE"/>
    <w:rsid w:val="00DC4D49"/>
    <w:rsid w:val="00DD604C"/>
    <w:rsid w:val="00DE257E"/>
    <w:rsid w:val="00DF43B6"/>
    <w:rsid w:val="00E00E84"/>
    <w:rsid w:val="00E12B05"/>
    <w:rsid w:val="00E30FD6"/>
    <w:rsid w:val="00E338BC"/>
    <w:rsid w:val="00E338CD"/>
    <w:rsid w:val="00E36009"/>
    <w:rsid w:val="00E3640C"/>
    <w:rsid w:val="00E37E4E"/>
    <w:rsid w:val="00E4241C"/>
    <w:rsid w:val="00E45BEC"/>
    <w:rsid w:val="00E55B1D"/>
    <w:rsid w:val="00E55D54"/>
    <w:rsid w:val="00E607C3"/>
    <w:rsid w:val="00E611C9"/>
    <w:rsid w:val="00E64E9C"/>
    <w:rsid w:val="00E65109"/>
    <w:rsid w:val="00E654AF"/>
    <w:rsid w:val="00E66A5D"/>
    <w:rsid w:val="00E738BC"/>
    <w:rsid w:val="00E73C5D"/>
    <w:rsid w:val="00E80246"/>
    <w:rsid w:val="00E8197B"/>
    <w:rsid w:val="00E90C93"/>
    <w:rsid w:val="00E917C7"/>
    <w:rsid w:val="00E934E9"/>
    <w:rsid w:val="00EA1F5C"/>
    <w:rsid w:val="00EA3604"/>
    <w:rsid w:val="00EA3980"/>
    <w:rsid w:val="00EB54EA"/>
    <w:rsid w:val="00EB5E4A"/>
    <w:rsid w:val="00EB7470"/>
    <w:rsid w:val="00EC136D"/>
    <w:rsid w:val="00EC3F36"/>
    <w:rsid w:val="00ED07BB"/>
    <w:rsid w:val="00ED3782"/>
    <w:rsid w:val="00ED4485"/>
    <w:rsid w:val="00ED5897"/>
    <w:rsid w:val="00ED66B7"/>
    <w:rsid w:val="00EE131E"/>
    <w:rsid w:val="00EE4F22"/>
    <w:rsid w:val="00EE531E"/>
    <w:rsid w:val="00EE64D2"/>
    <w:rsid w:val="00EE7934"/>
    <w:rsid w:val="00F010E9"/>
    <w:rsid w:val="00F06039"/>
    <w:rsid w:val="00F07288"/>
    <w:rsid w:val="00F1328E"/>
    <w:rsid w:val="00F13BAA"/>
    <w:rsid w:val="00F27DB8"/>
    <w:rsid w:val="00F301E5"/>
    <w:rsid w:val="00F32D5F"/>
    <w:rsid w:val="00F36F86"/>
    <w:rsid w:val="00F41050"/>
    <w:rsid w:val="00F42CD0"/>
    <w:rsid w:val="00F43531"/>
    <w:rsid w:val="00F54934"/>
    <w:rsid w:val="00F56D72"/>
    <w:rsid w:val="00F64036"/>
    <w:rsid w:val="00F64864"/>
    <w:rsid w:val="00F65325"/>
    <w:rsid w:val="00F71743"/>
    <w:rsid w:val="00F73656"/>
    <w:rsid w:val="00F76D06"/>
    <w:rsid w:val="00F85693"/>
    <w:rsid w:val="00F91BC2"/>
    <w:rsid w:val="00F9270A"/>
    <w:rsid w:val="00F94826"/>
    <w:rsid w:val="00F961FE"/>
    <w:rsid w:val="00FA2137"/>
    <w:rsid w:val="00FA7B2C"/>
    <w:rsid w:val="00FB5F8A"/>
    <w:rsid w:val="00FC1030"/>
    <w:rsid w:val="00FC27F6"/>
    <w:rsid w:val="00FC2BCB"/>
    <w:rsid w:val="00FD2541"/>
    <w:rsid w:val="00FD447E"/>
    <w:rsid w:val="00FD5CDC"/>
    <w:rsid w:val="00FD7F84"/>
    <w:rsid w:val="00FF16B2"/>
    <w:rsid w:val="00FF263C"/>
    <w:rsid w:val="00FF56CA"/>
    <w:rsid w:val="00FF57AF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3009B574"/>
  <w15:docId w15:val="{C08CF6A4-A4A1-4070-B217-451E928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qFormat/>
    <w:rsid w:val="00CE3F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E3F1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CE3F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aliases w:val="Основной текст1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aliases w:val="Основной текст1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Balloon Text"/>
    <w:basedOn w:val="a"/>
    <w:link w:val="af"/>
    <w:rsid w:val="00A5151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515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3F1E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CE3F1E"/>
    <w:rPr>
      <w:rFonts w:ascii="Cambria" w:hAnsi="Cambria"/>
      <w:b/>
      <w:bCs/>
      <w:color w:val="4F81BD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CE3F1E"/>
    <w:rPr>
      <w:rFonts w:ascii="Calibri" w:hAnsi="Calibri"/>
      <w:b/>
      <w:bCs/>
      <w:sz w:val="28"/>
      <w:szCs w:val="28"/>
      <w:lang w:eastAsia="en-US"/>
    </w:rPr>
  </w:style>
  <w:style w:type="character" w:styleId="af0">
    <w:name w:val="Hyperlink"/>
    <w:unhideWhenUsed/>
    <w:rsid w:val="00CE3F1E"/>
    <w:rPr>
      <w:color w:val="0000FF"/>
      <w:u w:val="single"/>
    </w:rPr>
  </w:style>
  <w:style w:type="character" w:styleId="af1">
    <w:name w:val="FollowedHyperlink"/>
    <w:unhideWhenUsed/>
    <w:rsid w:val="00CE3F1E"/>
    <w:rPr>
      <w:color w:val="800080"/>
      <w:u w:val="single"/>
    </w:rPr>
  </w:style>
  <w:style w:type="paragraph" w:styleId="af2">
    <w:name w:val="Normal (Web)"/>
    <w:basedOn w:val="a"/>
    <w:unhideWhenUsed/>
    <w:rsid w:val="00CE3F1E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nhideWhenUsed/>
    <w:rsid w:val="00CE3F1E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CE3F1E"/>
  </w:style>
  <w:style w:type="paragraph" w:styleId="af5">
    <w:name w:val="annotation text"/>
    <w:basedOn w:val="a"/>
    <w:link w:val="af6"/>
    <w:unhideWhenUsed/>
    <w:rsid w:val="00CE3F1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rsid w:val="00CE3F1E"/>
    <w:rPr>
      <w:rFonts w:ascii="Calibri" w:eastAsia="Calibri" w:hAnsi="Calibri"/>
      <w:lang w:eastAsia="en-US"/>
    </w:rPr>
  </w:style>
  <w:style w:type="paragraph" w:styleId="af7">
    <w:name w:val="Signature"/>
    <w:basedOn w:val="a"/>
    <w:next w:val="a4"/>
    <w:link w:val="af8"/>
    <w:unhideWhenUsed/>
    <w:rsid w:val="00CE3F1E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8">
    <w:name w:val="Подпись Знак"/>
    <w:basedOn w:val="a0"/>
    <w:link w:val="af7"/>
    <w:rsid w:val="00CE3F1E"/>
    <w:rPr>
      <w:sz w:val="28"/>
    </w:rPr>
  </w:style>
  <w:style w:type="paragraph" w:styleId="2">
    <w:name w:val="Body Text 2"/>
    <w:basedOn w:val="a"/>
    <w:link w:val="20"/>
    <w:unhideWhenUsed/>
    <w:rsid w:val="00CE3F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3F1E"/>
    <w:rPr>
      <w:sz w:val="24"/>
      <w:szCs w:val="24"/>
    </w:rPr>
  </w:style>
  <w:style w:type="paragraph" w:styleId="af9">
    <w:name w:val="Plain Text"/>
    <w:basedOn w:val="a"/>
    <w:link w:val="afa"/>
    <w:unhideWhenUsed/>
    <w:rsid w:val="00CE3F1E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rsid w:val="00CE3F1E"/>
    <w:rPr>
      <w:rFonts w:ascii="Calibri" w:eastAsia="Calibri" w:hAnsi="Calibri"/>
      <w:sz w:val="22"/>
      <w:szCs w:val="21"/>
      <w:lang w:eastAsia="en-US"/>
    </w:rPr>
  </w:style>
  <w:style w:type="character" w:customStyle="1" w:styleId="ab">
    <w:name w:val="Абзац списка Знак"/>
    <w:link w:val="aa"/>
    <w:uiPriority w:val="34"/>
    <w:locked/>
    <w:rsid w:val="00CE3F1E"/>
    <w:rPr>
      <w:sz w:val="28"/>
    </w:rPr>
  </w:style>
  <w:style w:type="paragraph" w:customStyle="1" w:styleId="ConsPlusCell">
    <w:name w:val="ConsPlusCell"/>
    <w:rsid w:val="00CE3F1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Обычный + 14 пт"/>
    <w:aliases w:val="По ширине"/>
    <w:basedOn w:val="a"/>
    <w:rsid w:val="00CE3F1E"/>
    <w:pPr>
      <w:tabs>
        <w:tab w:val="left" w:pos="1134"/>
      </w:tabs>
      <w:autoSpaceDE w:val="0"/>
      <w:autoSpaceDN w:val="0"/>
      <w:adjustRightInd w:val="0"/>
      <w:jc w:val="both"/>
      <w:outlineLvl w:val="1"/>
    </w:pPr>
    <w:rPr>
      <w:sz w:val="28"/>
      <w:szCs w:val="28"/>
    </w:rPr>
  </w:style>
  <w:style w:type="paragraph" w:customStyle="1" w:styleId="ConsPlusNormal">
    <w:name w:val="ConsPlusNormal"/>
    <w:rsid w:val="00CE3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CE3F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b">
    <w:name w:val="Стиль"/>
    <w:basedOn w:val="a"/>
    <w:autoRedefine/>
    <w:rsid w:val="00CE3F1E"/>
    <w:pPr>
      <w:tabs>
        <w:tab w:val="left" w:pos="2160"/>
      </w:tabs>
      <w:spacing w:before="120" w:line="240" w:lineRule="exact"/>
      <w:jc w:val="both"/>
    </w:pPr>
    <w:rPr>
      <w:noProof/>
      <w:color w:val="000000"/>
    </w:rPr>
  </w:style>
  <w:style w:type="paragraph" w:customStyle="1" w:styleId="afc">
    <w:name w:val="Адресат"/>
    <w:basedOn w:val="a"/>
    <w:rsid w:val="00CE3F1E"/>
    <w:pPr>
      <w:suppressAutoHyphens/>
      <w:spacing w:line="240" w:lineRule="exact"/>
    </w:pPr>
    <w:rPr>
      <w:sz w:val="28"/>
      <w:szCs w:val="20"/>
    </w:rPr>
  </w:style>
  <w:style w:type="paragraph" w:customStyle="1" w:styleId="afd">
    <w:name w:val="Подпись на  бланке должностного лица"/>
    <w:basedOn w:val="a"/>
    <w:next w:val="a4"/>
    <w:rsid w:val="00CE3F1E"/>
    <w:pPr>
      <w:spacing w:before="480" w:line="240" w:lineRule="exact"/>
      <w:ind w:left="7088"/>
    </w:pPr>
    <w:rPr>
      <w:sz w:val="28"/>
      <w:szCs w:val="20"/>
    </w:rPr>
  </w:style>
  <w:style w:type="paragraph" w:customStyle="1" w:styleId="afe">
    <w:name w:val="Приложение"/>
    <w:basedOn w:val="a4"/>
    <w:rsid w:val="00CE3F1E"/>
    <w:pPr>
      <w:tabs>
        <w:tab w:val="left" w:pos="1673"/>
      </w:tabs>
      <w:spacing w:before="240" w:line="240" w:lineRule="exact"/>
      <w:ind w:left="1985" w:hanging="1985"/>
    </w:pPr>
    <w:rPr>
      <w:szCs w:val="20"/>
      <w:lang w:val="ru-RU" w:eastAsia="ru-RU"/>
    </w:rPr>
  </w:style>
  <w:style w:type="character" w:customStyle="1" w:styleId="aff">
    <w:name w:val="программа Знак"/>
    <w:link w:val="aff0"/>
    <w:locked/>
    <w:rsid w:val="00CE3F1E"/>
    <w:rPr>
      <w:sz w:val="28"/>
    </w:rPr>
  </w:style>
  <w:style w:type="paragraph" w:customStyle="1" w:styleId="aff0">
    <w:name w:val="программа"/>
    <w:basedOn w:val="a"/>
    <w:link w:val="aff"/>
    <w:rsid w:val="00CE3F1E"/>
    <w:pPr>
      <w:tabs>
        <w:tab w:val="left" w:pos="567"/>
      </w:tabs>
      <w:spacing w:before="60"/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rsid w:val="00CE3F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50">
    <w:name w:val="xl150"/>
    <w:basedOn w:val="a"/>
    <w:rsid w:val="00CE3F1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ConsPlusNonformat">
    <w:name w:val="ConsPlusNonformat"/>
    <w:rsid w:val="00CE3F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1">
    <w:name w:val="footnote reference"/>
    <w:unhideWhenUsed/>
    <w:rsid w:val="00CE3F1E"/>
    <w:rPr>
      <w:vertAlign w:val="superscript"/>
    </w:rPr>
  </w:style>
  <w:style w:type="character" w:styleId="aff2">
    <w:name w:val="annotation reference"/>
    <w:unhideWhenUsed/>
    <w:rsid w:val="00CE3F1E"/>
    <w:rPr>
      <w:sz w:val="16"/>
      <w:szCs w:val="16"/>
    </w:rPr>
  </w:style>
  <w:style w:type="character" w:customStyle="1" w:styleId="6">
    <w:name w:val="Знак Знак6"/>
    <w:rsid w:val="00CE3F1E"/>
    <w:rPr>
      <w:sz w:val="28"/>
    </w:rPr>
  </w:style>
  <w:style w:type="character" w:customStyle="1" w:styleId="11">
    <w:name w:val="Основной текст1 Знак Знак"/>
    <w:rsid w:val="00CE3F1E"/>
    <w:rPr>
      <w:sz w:val="28"/>
      <w:szCs w:val="24"/>
    </w:rPr>
  </w:style>
  <w:style w:type="character" w:customStyle="1" w:styleId="defaultlabelstyle1">
    <w:name w:val="defaultlabelstyle1"/>
    <w:rsid w:val="00CE3F1E"/>
    <w:rPr>
      <w:rFonts w:ascii="Trebuchet MS" w:hAnsi="Trebuchet MS" w:hint="default"/>
      <w:color w:val="333333"/>
    </w:rPr>
  </w:style>
  <w:style w:type="character" w:customStyle="1" w:styleId="FontStyle26">
    <w:name w:val="Font Style26"/>
    <w:rsid w:val="00CE3F1E"/>
    <w:rPr>
      <w:rFonts w:ascii="Times New Roman" w:hAnsi="Times New Roman" w:cs="Times New Roman" w:hint="default"/>
      <w:sz w:val="22"/>
      <w:szCs w:val="22"/>
    </w:rPr>
  </w:style>
  <w:style w:type="table" w:styleId="aff3">
    <w:name w:val="Table Grid"/>
    <w:basedOn w:val="a1"/>
    <w:rsid w:val="00CE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87DA80F433D2A176D295DA4CC02D7F17314E5749FDA0479AAFD48BFEC19A857FA20824A6C91F6EDK8Y2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7DA80F433D2A176D295DA4CC02D7F17314E37C97DB0479AAFD48BFECK1Y9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7DA80F433D2A176D295DA4CC02D7F17310E07799DE0479AAFD48BFECK1Y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5870;fld=134" TargetMode="External"/><Relationship Id="rId10" Type="http://schemas.openxmlformats.org/officeDocument/2006/relationships/hyperlink" Target="https://login.consultant.ru/link/?req=doc&amp;base=LAW&amp;n=509249&amp;dst=1000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787DA80F433D2A176D295DA4CC02D7F17317E07D99D70479AAFD48BFEC19A857FA20824A6C91F7EFK8Y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B9246-C321-4AE0-81F9-272C23F5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4834</Words>
  <Characters>39002</Characters>
  <Application>Microsoft Office Word</Application>
  <DocSecurity>0</DocSecurity>
  <Lines>325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2025-09-22T09:35:00Z</cp:lastPrinted>
  <dcterms:created xsi:type="dcterms:W3CDTF">2025-10-09T10:02:00Z</dcterms:created>
  <dcterms:modified xsi:type="dcterms:W3CDTF">2025-10-09T10:02:00Z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