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3E8" w:rsidRPr="00C31379" w:rsidRDefault="004B7848" w:rsidP="00DD53E8">
      <w:pPr>
        <w:pStyle w:val="a4"/>
        <w:spacing w:line="240" w:lineRule="auto"/>
        <w:jc w:val="right"/>
        <w:rPr>
          <w:b/>
          <w:szCs w:val="28"/>
        </w:rPr>
      </w:pPr>
      <w:r w:rsidRPr="00C31379">
        <w:rPr>
          <w:noProof/>
        </w:rPr>
        <mc:AlternateContent>
          <mc:Choice Requires="wps">
            <w:drawing>
              <wp:anchor distT="0" distB="0" distL="114300" distR="114300" simplePos="0" relativeHeight="251666944" behindDoc="0" locked="0" layoutInCell="1" allowOverlap="1">
                <wp:simplePos x="0" y="0"/>
                <wp:positionH relativeFrom="page">
                  <wp:posOffset>762000</wp:posOffset>
                </wp:positionH>
                <wp:positionV relativeFrom="page">
                  <wp:posOffset>3590925</wp:posOffset>
                </wp:positionV>
                <wp:extent cx="2828925" cy="1438275"/>
                <wp:effectExtent l="0" t="0" r="9525" b="952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21B" w:rsidRPr="00F06256" w:rsidRDefault="0047221B" w:rsidP="007838B4">
                            <w:pPr>
                              <w:pStyle w:val="a3"/>
                              <w:spacing w:after="0" w:line="240" w:lineRule="auto"/>
                            </w:pPr>
                            <w:r>
                              <w:t>Об утверждении муниципальной программы «Обеспечение безопасности жизнедеятельности жителей Уинского муниципального округа Пермского края» на 2026-2028 годы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60pt;margin-top:282.75pt;width:222.75pt;height:113.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GirA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EAVRHMwwKmDPD6+jYDEz7FySTMc7qfQ7Klpk&#10;ghRL6L2FJ8c7pcfUKcXcxkXOmsb2v+HPFgBzXIHL4ajZMzRsO3/EXryNtlHohMF864ReljnrfBM6&#10;89xfzLLrbLPJ/J/mXj9MalaWlJtrJmv54Z+17mTy0RRncynRsNLAGUpK7nebRqIjAWvn9jkV5CLN&#10;fU7D1gu0vJDkB6F3G8ROPo8WTpiHMydeeJHj+fFtPPfCOMzy55LuGKf/Lgn1KY5n0FQr57faPPu8&#10;1kaSlmkYHg1rUxydk0hiPLjlpW2tJqwZ44tSGPpPpYB2T422jjUmHe2qh90AKMbGO1E+gnelAGeB&#10;QWHiQVAL+R2jHqZHitW3A5EUo+Y9B/+bUTMFcgp2U0B4AUdTrDEaw40eR9Khk2xfA/L4h3Gxhn+k&#10;Yta9TyyAuvmAiWBFnKaXGTmX3zbracaufgEAAP//AwBQSwMEFAAGAAgAAAAhAPzY7IreAAAACwEA&#10;AA8AAABkcnMvZG93bnJldi54bWxMj8FOwzAMhu9IvENkJG4s3aQW1jWdJgQnJERXDhzTxmujNU5p&#10;sq28PUYc4OZf/vX5c7Gd3SDOOAXrScFykYBAar2x1Cl4r5/vHkCEqMnowRMq+MIA2/L6qtC58Req&#10;8LyPnWAIhVwr6GMccylD26PTYeFHJN4d/OR05Dh10kz6wnA3yFWSZNJpS3yh1yM+9tge9yenYPdB&#10;1ZP9fG3eqkNl63qd0Et2VOr2Zt5tQESc418ZfvRZHUp2avyJTBADZ8ZzVUGapSkIbvwOjYL79SoB&#10;WRby/w/lNwAAAP//AwBQSwECLQAUAAYACAAAACEAtoM4kv4AAADhAQAAEwAAAAAAAAAAAAAAAAAA&#10;AAAAW0NvbnRlbnRfVHlwZXNdLnhtbFBLAQItABQABgAIAAAAIQA4/SH/1gAAAJQBAAALAAAAAAAA&#10;AAAAAAAAAC8BAABfcmVscy8ucmVsc1BLAQItABQABgAIAAAAIQDLQYGirAIAAKsFAAAOAAAAAAAA&#10;AAAAAAAAAC4CAABkcnMvZTJvRG9jLnhtbFBLAQItABQABgAIAAAAIQD82OyK3gAAAAsBAAAPAAAA&#10;AAAAAAAAAAAAAAYFAABkcnMvZG93bnJldi54bWxQSwUGAAAAAAQABADzAAAAEQYAAAAA&#10;" filled="f" stroked="f">
                <v:textbox inset="0,0,0,0">
                  <w:txbxContent>
                    <w:p w:rsidR="0047221B" w:rsidRPr="00F06256" w:rsidRDefault="0047221B" w:rsidP="007838B4">
                      <w:pPr>
                        <w:pStyle w:val="a3"/>
                        <w:spacing w:after="0" w:line="240" w:lineRule="auto"/>
                      </w:pPr>
                      <w:r>
                        <w:t>Об утверждении муниципальной программы «Обеспечение безопасности жизнедеятельности жителей Уинского муниципального округа Пермского края» на 2026-2028 годы</w:t>
                      </w:r>
                    </w:p>
                  </w:txbxContent>
                </v:textbox>
                <w10:wrap type="topAndBottom" anchorx="page" anchory="page"/>
              </v:shape>
            </w:pict>
          </mc:Fallback>
        </mc:AlternateContent>
      </w:r>
      <w:r w:rsidR="003E6C48" w:rsidRPr="00C31379">
        <w:rPr>
          <w:noProof/>
          <w:sz w:val="32"/>
        </w:rPr>
        <w:drawing>
          <wp:anchor distT="0" distB="0" distL="114300" distR="114300" simplePos="0" relativeHeight="251665919" behindDoc="1" locked="0" layoutInCell="1" allowOverlap="1">
            <wp:simplePos x="0" y="0"/>
            <wp:positionH relativeFrom="margin">
              <wp:align>left</wp:align>
            </wp:positionH>
            <wp:positionV relativeFrom="margin">
              <wp:align>top</wp:align>
            </wp:positionV>
            <wp:extent cx="6504940" cy="3143250"/>
            <wp:effectExtent l="0" t="0" r="0" b="0"/>
            <wp:wrapTight wrapText="bothSides">
              <wp:wrapPolygon edited="0">
                <wp:start x="0" y="0"/>
                <wp:lineTo x="0" y="21469"/>
                <wp:lineTo x="21507" y="21469"/>
                <wp:lineTo x="21507"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4940" cy="3143250"/>
                    </a:xfrm>
                    <a:prstGeom prst="rect">
                      <a:avLst/>
                    </a:prstGeom>
                    <a:noFill/>
                    <a:ln>
                      <a:noFill/>
                    </a:ln>
                  </pic:spPr>
                </pic:pic>
              </a:graphicData>
            </a:graphic>
          </wp:anchor>
        </w:drawing>
      </w:r>
    </w:p>
    <w:p w:rsidR="00A4599C" w:rsidRPr="00AE1C58" w:rsidRDefault="00AE1C58" w:rsidP="00DD53E8">
      <w:pPr>
        <w:pStyle w:val="a4"/>
        <w:spacing w:line="240" w:lineRule="auto"/>
        <w:jc w:val="right"/>
        <w:rPr>
          <w:b/>
          <w:szCs w:val="28"/>
        </w:rPr>
      </w:pPr>
      <w:r w:rsidRPr="00AE1C58">
        <w:rPr>
          <w:b/>
          <w:szCs w:val="28"/>
        </w:rPr>
        <w:t>1</w:t>
      </w:r>
      <w:r>
        <w:rPr>
          <w:b/>
          <w:szCs w:val="28"/>
          <w:lang w:val="en-US"/>
        </w:rPr>
        <w:t>6</w:t>
      </w:r>
      <w:r>
        <w:rPr>
          <w:b/>
          <w:szCs w:val="28"/>
        </w:rPr>
        <w:t>.10.2025   259-01-01-02-287</w:t>
      </w:r>
    </w:p>
    <w:p w:rsidR="00F06256" w:rsidRPr="00C31379" w:rsidRDefault="00F06256" w:rsidP="00266A50">
      <w:pPr>
        <w:autoSpaceDE w:val="0"/>
        <w:autoSpaceDN w:val="0"/>
        <w:adjustRightInd w:val="0"/>
        <w:ind w:firstLine="720"/>
        <w:contextualSpacing/>
        <w:jc w:val="both"/>
        <w:rPr>
          <w:sz w:val="28"/>
          <w:szCs w:val="28"/>
        </w:rPr>
      </w:pPr>
      <w:r w:rsidRPr="00C31379">
        <w:rPr>
          <w:sz w:val="28"/>
          <w:szCs w:val="28"/>
        </w:rPr>
        <w:t>В соответствии с Бюджетным кодексом Российской Федерации, Федеральными законами от 06.10.2003 № 131-ФЗ «Об общих принципах организации местного самоуправления в Российской Федерации» и от 21.08.1994 №</w:t>
      </w:r>
      <w:r w:rsidR="009C0ECE">
        <w:rPr>
          <w:sz w:val="28"/>
          <w:szCs w:val="28"/>
        </w:rPr>
        <w:t> </w:t>
      </w:r>
      <w:r w:rsidRPr="00C31379">
        <w:rPr>
          <w:sz w:val="28"/>
          <w:szCs w:val="28"/>
        </w:rPr>
        <w:t xml:space="preserve">68-ФЗ «О защите населения и территорий от чрезвычайной ситуации природного и техногенного характера», постановлениями администрации Уинского муниципального </w:t>
      </w:r>
      <w:r w:rsidR="00AC1226" w:rsidRPr="00C31379">
        <w:rPr>
          <w:sz w:val="28"/>
          <w:szCs w:val="28"/>
        </w:rPr>
        <w:t>округа</w:t>
      </w:r>
      <w:r w:rsidRPr="00C31379">
        <w:rPr>
          <w:sz w:val="28"/>
          <w:szCs w:val="28"/>
        </w:rPr>
        <w:t xml:space="preserve"> от </w:t>
      </w:r>
      <w:r w:rsidR="00FC5674" w:rsidRPr="00C31379">
        <w:rPr>
          <w:sz w:val="28"/>
        </w:rPr>
        <w:t>05.08.2020 № 259-01-03-346 «Об утверждении порядка разработки, реализации и оценки эффективности муниципальных программ Уинского муниципального округа»</w:t>
      </w:r>
      <w:r w:rsidRPr="00C31379">
        <w:rPr>
          <w:sz w:val="28"/>
          <w:szCs w:val="28"/>
        </w:rPr>
        <w:t xml:space="preserve">, от </w:t>
      </w:r>
      <w:r w:rsidR="00AC1226" w:rsidRPr="00C31379">
        <w:rPr>
          <w:sz w:val="28"/>
        </w:rPr>
        <w:t>25.08.2021</w:t>
      </w:r>
      <w:r w:rsidR="00FC5674" w:rsidRPr="00C31379">
        <w:rPr>
          <w:sz w:val="28"/>
        </w:rPr>
        <w:t xml:space="preserve"> №</w:t>
      </w:r>
      <w:r w:rsidR="009C0ECE">
        <w:rPr>
          <w:sz w:val="28"/>
        </w:rPr>
        <w:t> </w:t>
      </w:r>
      <w:r w:rsidR="00FC5674" w:rsidRPr="00C31379">
        <w:rPr>
          <w:sz w:val="28"/>
        </w:rPr>
        <w:t>259-01-03-</w:t>
      </w:r>
      <w:r w:rsidR="00AC1226" w:rsidRPr="00C31379">
        <w:rPr>
          <w:sz w:val="28"/>
        </w:rPr>
        <w:t>253</w:t>
      </w:r>
      <w:r w:rsidR="00FC5674" w:rsidRPr="00C31379">
        <w:rPr>
          <w:sz w:val="28"/>
        </w:rPr>
        <w:t xml:space="preserve"> «Об</w:t>
      </w:r>
      <w:r w:rsidR="009C0ECE">
        <w:rPr>
          <w:sz w:val="28"/>
        </w:rPr>
        <w:t> </w:t>
      </w:r>
      <w:r w:rsidR="00FC5674" w:rsidRPr="00C31379">
        <w:rPr>
          <w:sz w:val="28"/>
        </w:rPr>
        <w:t>утверждении Перечня муниципальных программ Уинского муниципального округа Пермского края»</w:t>
      </w:r>
      <w:r w:rsidRPr="00C31379">
        <w:rPr>
          <w:sz w:val="28"/>
          <w:szCs w:val="28"/>
        </w:rPr>
        <w:t>, и в целях повышения эффективности управления и открытости местного самоуправления в</w:t>
      </w:r>
      <w:r w:rsidR="00DD7F37" w:rsidRPr="00C31379">
        <w:rPr>
          <w:sz w:val="28"/>
          <w:szCs w:val="28"/>
        </w:rPr>
        <w:t xml:space="preserve"> </w:t>
      </w:r>
      <w:r w:rsidRPr="00C31379">
        <w:rPr>
          <w:sz w:val="28"/>
          <w:szCs w:val="28"/>
        </w:rPr>
        <w:t xml:space="preserve">Уинском муниципальном округе Пермского края, администрация Уинского муниципального </w:t>
      </w:r>
      <w:r w:rsidR="00080606" w:rsidRPr="00C31379">
        <w:rPr>
          <w:sz w:val="28"/>
          <w:szCs w:val="28"/>
        </w:rPr>
        <w:t>округ</w:t>
      </w:r>
      <w:r w:rsidRPr="00C31379">
        <w:rPr>
          <w:sz w:val="28"/>
          <w:szCs w:val="28"/>
        </w:rPr>
        <w:t>а Пермского края</w:t>
      </w:r>
    </w:p>
    <w:p w:rsidR="00F06256" w:rsidRPr="00C31379" w:rsidRDefault="00F06256" w:rsidP="00266A50">
      <w:pPr>
        <w:autoSpaceDE w:val="0"/>
        <w:autoSpaceDN w:val="0"/>
        <w:adjustRightInd w:val="0"/>
        <w:ind w:firstLine="720"/>
        <w:contextualSpacing/>
        <w:jc w:val="both"/>
        <w:rPr>
          <w:sz w:val="28"/>
          <w:szCs w:val="28"/>
        </w:rPr>
      </w:pPr>
      <w:r w:rsidRPr="00C31379">
        <w:rPr>
          <w:sz w:val="28"/>
          <w:szCs w:val="28"/>
        </w:rPr>
        <w:t>ПОСТАНОВЛЯЕТ:</w:t>
      </w:r>
    </w:p>
    <w:p w:rsidR="00F06256" w:rsidRPr="00C31379" w:rsidRDefault="00F06256" w:rsidP="00266A50">
      <w:pPr>
        <w:ind w:firstLine="709"/>
        <w:contextualSpacing/>
        <w:jc w:val="both"/>
        <w:rPr>
          <w:sz w:val="28"/>
          <w:szCs w:val="28"/>
        </w:rPr>
      </w:pPr>
      <w:r w:rsidRPr="00C31379">
        <w:rPr>
          <w:sz w:val="28"/>
          <w:szCs w:val="28"/>
        </w:rPr>
        <w:t xml:space="preserve">1. Утвердить прилагаемую к настоящему постановлению муниципальную программу «Обеспечение безопасности жизнедеятельности жителей Уинского муниципального округа Пермского края» на </w:t>
      </w:r>
      <w:r w:rsidR="00E16114" w:rsidRPr="00C31379">
        <w:rPr>
          <w:sz w:val="28"/>
          <w:szCs w:val="28"/>
        </w:rPr>
        <w:t>202</w:t>
      </w:r>
      <w:r w:rsidR="0064323C">
        <w:rPr>
          <w:sz w:val="28"/>
          <w:szCs w:val="28"/>
        </w:rPr>
        <w:t>6</w:t>
      </w:r>
      <w:r w:rsidR="00E16114" w:rsidRPr="00C31379">
        <w:rPr>
          <w:sz w:val="28"/>
          <w:szCs w:val="28"/>
        </w:rPr>
        <w:t>-202</w:t>
      </w:r>
      <w:r w:rsidR="0064323C">
        <w:rPr>
          <w:sz w:val="28"/>
          <w:szCs w:val="28"/>
        </w:rPr>
        <w:t>8</w:t>
      </w:r>
      <w:r w:rsidR="00C94448" w:rsidRPr="00C31379">
        <w:rPr>
          <w:sz w:val="28"/>
          <w:szCs w:val="28"/>
        </w:rPr>
        <w:t xml:space="preserve"> годы</w:t>
      </w:r>
      <w:r w:rsidRPr="00C31379">
        <w:rPr>
          <w:sz w:val="28"/>
          <w:szCs w:val="28"/>
        </w:rPr>
        <w:t xml:space="preserve"> (далее </w:t>
      </w:r>
      <w:r w:rsidR="00192D1D">
        <w:rPr>
          <w:sz w:val="28"/>
          <w:szCs w:val="28"/>
        </w:rPr>
        <w:t>–</w:t>
      </w:r>
      <w:r w:rsidRPr="00C31379">
        <w:rPr>
          <w:sz w:val="28"/>
          <w:szCs w:val="28"/>
        </w:rPr>
        <w:t xml:space="preserve"> Программа).</w:t>
      </w:r>
    </w:p>
    <w:p w:rsidR="00FF06B7" w:rsidRPr="005536CD" w:rsidRDefault="00DD53E8" w:rsidP="00266A50">
      <w:pPr>
        <w:ind w:firstLine="709"/>
        <w:contextualSpacing/>
        <w:jc w:val="both"/>
        <w:rPr>
          <w:sz w:val="28"/>
          <w:szCs w:val="28"/>
        </w:rPr>
      </w:pPr>
      <w:r w:rsidRPr="005536CD">
        <w:rPr>
          <w:sz w:val="28"/>
          <w:szCs w:val="28"/>
        </w:rPr>
        <w:t xml:space="preserve">2. </w:t>
      </w:r>
      <w:r w:rsidRPr="005536CD">
        <w:rPr>
          <w:sz w:val="28"/>
        </w:rPr>
        <w:t>Признать утратившим</w:t>
      </w:r>
      <w:r w:rsidR="001409D8" w:rsidRPr="005536CD">
        <w:rPr>
          <w:sz w:val="28"/>
        </w:rPr>
        <w:t>и</w:t>
      </w:r>
      <w:r w:rsidRPr="005536CD">
        <w:rPr>
          <w:sz w:val="28"/>
        </w:rPr>
        <w:t xml:space="preserve"> силу постановлени</w:t>
      </w:r>
      <w:r w:rsidR="0097476B" w:rsidRPr="005536CD">
        <w:rPr>
          <w:sz w:val="28"/>
        </w:rPr>
        <w:t>я</w:t>
      </w:r>
      <w:r w:rsidRPr="005536CD">
        <w:rPr>
          <w:sz w:val="28"/>
        </w:rPr>
        <w:t xml:space="preserve"> администрации Уинского </w:t>
      </w:r>
      <w:r w:rsidRPr="005536CD">
        <w:rPr>
          <w:sz w:val="28"/>
          <w:szCs w:val="28"/>
        </w:rPr>
        <w:t>муниципального округа</w:t>
      </w:r>
      <w:r w:rsidR="00192D1D" w:rsidRPr="005536CD">
        <w:rPr>
          <w:sz w:val="28"/>
          <w:szCs w:val="28"/>
        </w:rPr>
        <w:t xml:space="preserve"> с 01 января 202</w:t>
      </w:r>
      <w:r w:rsidR="005536CD" w:rsidRPr="005536CD">
        <w:rPr>
          <w:sz w:val="28"/>
          <w:szCs w:val="28"/>
        </w:rPr>
        <w:t>6</w:t>
      </w:r>
      <w:r w:rsidR="00192D1D" w:rsidRPr="005536CD">
        <w:rPr>
          <w:sz w:val="28"/>
          <w:szCs w:val="28"/>
        </w:rPr>
        <w:t xml:space="preserve"> года</w:t>
      </w:r>
      <w:r w:rsidR="00AB3A57" w:rsidRPr="005536CD">
        <w:rPr>
          <w:sz w:val="28"/>
          <w:szCs w:val="28"/>
        </w:rPr>
        <w:t>:</w:t>
      </w:r>
    </w:p>
    <w:p w:rsidR="00FF06B7" w:rsidRPr="005536CD" w:rsidRDefault="00261611" w:rsidP="00266A50">
      <w:pPr>
        <w:ind w:firstLine="709"/>
        <w:contextualSpacing/>
        <w:jc w:val="both"/>
        <w:rPr>
          <w:sz w:val="28"/>
          <w:szCs w:val="28"/>
        </w:rPr>
      </w:pPr>
      <w:r w:rsidRPr="005536CD">
        <w:rPr>
          <w:sz w:val="28"/>
          <w:szCs w:val="28"/>
        </w:rPr>
        <w:t xml:space="preserve">от </w:t>
      </w:r>
      <w:r w:rsidR="005536CD" w:rsidRPr="005536CD">
        <w:rPr>
          <w:sz w:val="28"/>
          <w:szCs w:val="28"/>
        </w:rPr>
        <w:t>12.11.2024</w:t>
      </w:r>
      <w:r w:rsidRPr="005536CD">
        <w:rPr>
          <w:sz w:val="28"/>
          <w:szCs w:val="28"/>
        </w:rPr>
        <w:t xml:space="preserve"> № 259-01-03-</w:t>
      </w:r>
      <w:r w:rsidR="005536CD" w:rsidRPr="005536CD">
        <w:rPr>
          <w:sz w:val="28"/>
          <w:szCs w:val="28"/>
        </w:rPr>
        <w:t>304</w:t>
      </w:r>
      <w:r w:rsidRPr="005536CD">
        <w:rPr>
          <w:sz w:val="28"/>
          <w:szCs w:val="28"/>
        </w:rPr>
        <w:t xml:space="preserve"> </w:t>
      </w:r>
      <w:r w:rsidR="00D57B81" w:rsidRPr="005536CD">
        <w:rPr>
          <w:sz w:val="28"/>
          <w:szCs w:val="28"/>
        </w:rPr>
        <w:t xml:space="preserve">«Об утверждении муниципальной программы «Обеспечение безопасности жизнедеятельности жителей Уинского муниципального округа Пермского края» на </w:t>
      </w:r>
      <w:r w:rsidR="00152330" w:rsidRPr="005536CD">
        <w:rPr>
          <w:sz w:val="28"/>
          <w:szCs w:val="28"/>
        </w:rPr>
        <w:t>202</w:t>
      </w:r>
      <w:r w:rsidR="005536CD">
        <w:rPr>
          <w:sz w:val="28"/>
          <w:szCs w:val="28"/>
        </w:rPr>
        <w:t>5</w:t>
      </w:r>
      <w:r w:rsidR="00152330" w:rsidRPr="005536CD">
        <w:rPr>
          <w:sz w:val="28"/>
          <w:szCs w:val="28"/>
        </w:rPr>
        <w:t>-202</w:t>
      </w:r>
      <w:r w:rsidR="005536CD">
        <w:rPr>
          <w:sz w:val="28"/>
          <w:szCs w:val="28"/>
        </w:rPr>
        <w:t>7</w:t>
      </w:r>
      <w:r w:rsidR="00D57B81" w:rsidRPr="005536CD">
        <w:rPr>
          <w:sz w:val="28"/>
          <w:szCs w:val="28"/>
        </w:rPr>
        <w:t xml:space="preserve"> годы»</w:t>
      </w:r>
      <w:r w:rsidR="00FF06B7" w:rsidRPr="005536CD">
        <w:rPr>
          <w:sz w:val="28"/>
          <w:szCs w:val="28"/>
        </w:rPr>
        <w:t>;</w:t>
      </w:r>
    </w:p>
    <w:p w:rsidR="00FF06B7" w:rsidRPr="005536CD" w:rsidRDefault="00713D91" w:rsidP="00266A50">
      <w:pPr>
        <w:ind w:firstLine="709"/>
        <w:contextualSpacing/>
        <w:jc w:val="both"/>
        <w:rPr>
          <w:sz w:val="28"/>
          <w:szCs w:val="28"/>
        </w:rPr>
      </w:pPr>
      <w:r w:rsidRPr="005536CD">
        <w:rPr>
          <w:sz w:val="28"/>
          <w:szCs w:val="28"/>
        </w:rPr>
        <w:t xml:space="preserve">от </w:t>
      </w:r>
      <w:r w:rsidR="005536CD" w:rsidRPr="005536CD">
        <w:rPr>
          <w:sz w:val="28"/>
          <w:szCs w:val="28"/>
        </w:rPr>
        <w:t>11.03.2025</w:t>
      </w:r>
      <w:r w:rsidRPr="005536CD">
        <w:rPr>
          <w:sz w:val="28"/>
          <w:szCs w:val="28"/>
        </w:rPr>
        <w:t xml:space="preserve"> № </w:t>
      </w:r>
      <w:r w:rsidR="005536CD" w:rsidRPr="005536CD">
        <w:rPr>
          <w:sz w:val="28"/>
          <w:szCs w:val="28"/>
        </w:rPr>
        <w:t>259-01-01-02-47</w:t>
      </w:r>
      <w:r w:rsidR="000C0EBF" w:rsidRPr="005536CD">
        <w:rPr>
          <w:sz w:val="28"/>
          <w:szCs w:val="28"/>
        </w:rPr>
        <w:t xml:space="preserve"> </w:t>
      </w:r>
      <w:r w:rsidR="005E7C4B" w:rsidRPr="005536CD">
        <w:rPr>
          <w:sz w:val="28"/>
          <w:szCs w:val="28"/>
        </w:rPr>
        <w:t>«</w:t>
      </w:r>
      <w:r w:rsidR="00261611" w:rsidRPr="005536CD">
        <w:rPr>
          <w:sz w:val="28"/>
          <w:szCs w:val="28"/>
        </w:rPr>
        <w:t xml:space="preserve">О внесении изменений в муниципальную программу «Обеспечение безопасности жизнедеятельности жителей Уинского </w:t>
      </w:r>
      <w:r w:rsidR="00261611" w:rsidRPr="005536CD">
        <w:rPr>
          <w:sz w:val="28"/>
          <w:szCs w:val="28"/>
        </w:rPr>
        <w:lastRenderedPageBreak/>
        <w:t xml:space="preserve">муниципального округа Пермского края» на </w:t>
      </w:r>
      <w:r w:rsidR="00152330" w:rsidRPr="005536CD">
        <w:rPr>
          <w:sz w:val="28"/>
          <w:szCs w:val="28"/>
        </w:rPr>
        <w:t>202</w:t>
      </w:r>
      <w:r w:rsidR="005536CD" w:rsidRPr="005536CD">
        <w:rPr>
          <w:sz w:val="28"/>
          <w:szCs w:val="28"/>
        </w:rPr>
        <w:t>5</w:t>
      </w:r>
      <w:r w:rsidR="00152330" w:rsidRPr="005536CD">
        <w:rPr>
          <w:sz w:val="28"/>
          <w:szCs w:val="28"/>
        </w:rPr>
        <w:t>-202</w:t>
      </w:r>
      <w:r w:rsidR="005536CD" w:rsidRPr="005536CD">
        <w:rPr>
          <w:sz w:val="28"/>
          <w:szCs w:val="28"/>
        </w:rPr>
        <w:t>7</w:t>
      </w:r>
      <w:r w:rsidR="00261611" w:rsidRPr="005536CD">
        <w:rPr>
          <w:sz w:val="28"/>
          <w:szCs w:val="28"/>
        </w:rPr>
        <w:t xml:space="preserve"> годы», утвержденную постановлением администрации Уинского муниципального округа </w:t>
      </w:r>
      <w:r w:rsidR="005536CD" w:rsidRPr="005536CD">
        <w:rPr>
          <w:sz w:val="28"/>
          <w:szCs w:val="28"/>
        </w:rPr>
        <w:t>от 12.11.2024 № 259-01-03-304</w:t>
      </w:r>
      <w:r w:rsidR="005E7C4B" w:rsidRPr="005536CD">
        <w:rPr>
          <w:sz w:val="28"/>
          <w:szCs w:val="28"/>
        </w:rPr>
        <w:t>»</w:t>
      </w:r>
      <w:r w:rsidR="00FF06B7" w:rsidRPr="005536CD">
        <w:rPr>
          <w:sz w:val="28"/>
          <w:szCs w:val="28"/>
        </w:rPr>
        <w:t>;</w:t>
      </w:r>
    </w:p>
    <w:p w:rsidR="00261611" w:rsidRDefault="00261611" w:rsidP="00261611">
      <w:pPr>
        <w:ind w:firstLine="709"/>
        <w:contextualSpacing/>
        <w:jc w:val="both"/>
        <w:rPr>
          <w:sz w:val="28"/>
          <w:szCs w:val="28"/>
        </w:rPr>
      </w:pPr>
      <w:r w:rsidRPr="005536CD">
        <w:rPr>
          <w:sz w:val="28"/>
          <w:szCs w:val="28"/>
        </w:rPr>
        <w:t xml:space="preserve">от </w:t>
      </w:r>
      <w:r w:rsidR="005536CD">
        <w:rPr>
          <w:sz w:val="28"/>
          <w:szCs w:val="28"/>
        </w:rPr>
        <w:t>31.07</w:t>
      </w:r>
      <w:r w:rsidR="005536CD" w:rsidRPr="005536CD">
        <w:rPr>
          <w:sz w:val="28"/>
          <w:szCs w:val="28"/>
        </w:rPr>
        <w:t>.2025</w:t>
      </w:r>
      <w:r w:rsidRPr="005536CD">
        <w:rPr>
          <w:sz w:val="28"/>
          <w:szCs w:val="28"/>
        </w:rPr>
        <w:t xml:space="preserve"> № </w:t>
      </w:r>
      <w:r w:rsidR="005536CD" w:rsidRPr="005536CD">
        <w:rPr>
          <w:sz w:val="28"/>
          <w:szCs w:val="28"/>
        </w:rPr>
        <w:t>259-01-01-02-209</w:t>
      </w:r>
      <w:r w:rsidRPr="005536CD">
        <w:rPr>
          <w:sz w:val="28"/>
          <w:szCs w:val="28"/>
        </w:rPr>
        <w:t xml:space="preserve"> «О внесении изменений в муниципальную программу «Обеспечение безопасности жизнедеятельности жителей Уинского муниципального округа Пермского края» на </w:t>
      </w:r>
      <w:r w:rsidR="00152330" w:rsidRPr="005536CD">
        <w:rPr>
          <w:sz w:val="28"/>
          <w:szCs w:val="28"/>
        </w:rPr>
        <w:t>202</w:t>
      </w:r>
      <w:r w:rsidR="005536CD" w:rsidRPr="005536CD">
        <w:rPr>
          <w:sz w:val="28"/>
          <w:szCs w:val="28"/>
        </w:rPr>
        <w:t>5</w:t>
      </w:r>
      <w:r w:rsidR="00152330" w:rsidRPr="005536CD">
        <w:rPr>
          <w:sz w:val="28"/>
          <w:szCs w:val="28"/>
        </w:rPr>
        <w:t>-202</w:t>
      </w:r>
      <w:r w:rsidR="005536CD" w:rsidRPr="005536CD">
        <w:rPr>
          <w:sz w:val="28"/>
          <w:szCs w:val="28"/>
        </w:rPr>
        <w:t>7</w:t>
      </w:r>
      <w:r w:rsidRPr="005536CD">
        <w:rPr>
          <w:sz w:val="28"/>
          <w:szCs w:val="28"/>
        </w:rPr>
        <w:t xml:space="preserve"> годы», утвержденную постановлением администрации Уинского муниципального округа </w:t>
      </w:r>
      <w:r w:rsidR="005536CD" w:rsidRPr="005536CD">
        <w:rPr>
          <w:sz w:val="28"/>
          <w:szCs w:val="28"/>
        </w:rPr>
        <w:t>12.11.2024 № 259-01-03-304</w:t>
      </w:r>
      <w:r w:rsidRPr="005536CD">
        <w:rPr>
          <w:sz w:val="28"/>
          <w:szCs w:val="28"/>
        </w:rPr>
        <w:t>»;</w:t>
      </w:r>
    </w:p>
    <w:p w:rsidR="005536CD" w:rsidRPr="00261611" w:rsidRDefault="005536CD" w:rsidP="00261611">
      <w:pPr>
        <w:ind w:firstLine="709"/>
        <w:contextualSpacing/>
        <w:jc w:val="both"/>
        <w:rPr>
          <w:sz w:val="28"/>
          <w:szCs w:val="28"/>
        </w:rPr>
      </w:pPr>
      <w:r w:rsidRPr="005536CD">
        <w:rPr>
          <w:sz w:val="28"/>
          <w:szCs w:val="28"/>
        </w:rPr>
        <w:t>от 20.08.2025 № 259-01-01-02-</w:t>
      </w:r>
      <w:r>
        <w:rPr>
          <w:sz w:val="28"/>
          <w:szCs w:val="28"/>
        </w:rPr>
        <w:t>181</w:t>
      </w:r>
      <w:r w:rsidRPr="005536CD">
        <w:rPr>
          <w:sz w:val="28"/>
          <w:szCs w:val="28"/>
        </w:rPr>
        <w:t xml:space="preserve"> «О внесении изменений в муниципальную программу «Обеспечение безопасности жизнедеятельности жителей Уинского муниципального округа Пермского края» на 2025-2027 годы», утвержденную постановлением администрации Уинского муниципального округа 12.11.2024 № 259-01-03-304»</w:t>
      </w:r>
      <w:r>
        <w:rPr>
          <w:sz w:val="28"/>
          <w:szCs w:val="28"/>
        </w:rPr>
        <w:t>.</w:t>
      </w:r>
    </w:p>
    <w:p w:rsidR="000F3E52" w:rsidRPr="00C31379" w:rsidRDefault="000F3E52" w:rsidP="000F3E52">
      <w:pPr>
        <w:ind w:firstLine="709"/>
        <w:contextualSpacing/>
        <w:jc w:val="both"/>
        <w:rPr>
          <w:sz w:val="28"/>
          <w:szCs w:val="28"/>
        </w:rPr>
      </w:pPr>
      <w:r>
        <w:rPr>
          <w:sz w:val="28"/>
          <w:szCs w:val="28"/>
        </w:rPr>
        <w:t xml:space="preserve">3. </w:t>
      </w:r>
      <w:r w:rsidRPr="000F3E52">
        <w:rPr>
          <w:sz w:val="28"/>
          <w:szCs w:val="28"/>
        </w:rPr>
        <w:t>Настоящее постановление, за исключением пункта 2, вступает в силу с</w:t>
      </w:r>
      <w:r>
        <w:rPr>
          <w:sz w:val="28"/>
          <w:szCs w:val="28"/>
        </w:rPr>
        <w:t xml:space="preserve"> </w:t>
      </w:r>
      <w:r w:rsidRPr="000F3E52">
        <w:rPr>
          <w:sz w:val="28"/>
          <w:szCs w:val="28"/>
        </w:rPr>
        <w:t>момента подписания и применяется к правоотношениям при составлении и</w:t>
      </w:r>
      <w:r>
        <w:rPr>
          <w:sz w:val="28"/>
          <w:szCs w:val="28"/>
        </w:rPr>
        <w:t xml:space="preserve"> </w:t>
      </w:r>
      <w:r w:rsidRPr="000F3E52">
        <w:rPr>
          <w:sz w:val="28"/>
          <w:szCs w:val="28"/>
        </w:rPr>
        <w:t>исполнении бюджета Уинского муниципального округа, начиная с бюджета на 202</w:t>
      </w:r>
      <w:r w:rsidR="0064323C">
        <w:rPr>
          <w:sz w:val="28"/>
          <w:szCs w:val="28"/>
        </w:rPr>
        <w:t>6</w:t>
      </w:r>
      <w:r>
        <w:rPr>
          <w:sz w:val="28"/>
          <w:szCs w:val="28"/>
        </w:rPr>
        <w:t xml:space="preserve"> </w:t>
      </w:r>
      <w:r w:rsidRPr="000F3E52">
        <w:rPr>
          <w:sz w:val="28"/>
          <w:szCs w:val="28"/>
        </w:rPr>
        <w:t>год и плановый период 202</w:t>
      </w:r>
      <w:r w:rsidR="0064323C">
        <w:rPr>
          <w:sz w:val="28"/>
          <w:szCs w:val="28"/>
        </w:rPr>
        <w:t>7</w:t>
      </w:r>
      <w:r w:rsidRPr="000F3E52">
        <w:rPr>
          <w:sz w:val="28"/>
          <w:szCs w:val="28"/>
        </w:rPr>
        <w:t xml:space="preserve"> и 202</w:t>
      </w:r>
      <w:r w:rsidR="0064323C">
        <w:rPr>
          <w:sz w:val="28"/>
          <w:szCs w:val="28"/>
        </w:rPr>
        <w:t>8</w:t>
      </w:r>
      <w:r w:rsidRPr="000F3E52">
        <w:rPr>
          <w:sz w:val="28"/>
          <w:szCs w:val="28"/>
        </w:rPr>
        <w:t xml:space="preserve"> годов.</w:t>
      </w:r>
    </w:p>
    <w:p w:rsidR="00F06256" w:rsidRPr="00C31379" w:rsidRDefault="000F3E52" w:rsidP="00266A50">
      <w:pPr>
        <w:ind w:firstLine="709"/>
        <w:contextualSpacing/>
        <w:jc w:val="both"/>
        <w:rPr>
          <w:sz w:val="28"/>
          <w:szCs w:val="28"/>
        </w:rPr>
      </w:pPr>
      <w:r>
        <w:rPr>
          <w:sz w:val="28"/>
          <w:szCs w:val="28"/>
        </w:rPr>
        <w:t>4</w:t>
      </w:r>
      <w:r w:rsidR="00F06256" w:rsidRPr="00C31379">
        <w:rPr>
          <w:sz w:val="28"/>
          <w:szCs w:val="28"/>
        </w:rPr>
        <w:t xml:space="preserve">. Настоящее постановление вступает в силу с </w:t>
      </w:r>
      <w:r w:rsidR="00F61022" w:rsidRPr="00C31379">
        <w:rPr>
          <w:sz w:val="28"/>
          <w:szCs w:val="28"/>
        </w:rPr>
        <w:t>момента подписания</w:t>
      </w:r>
      <w:r w:rsidR="00DD53E8" w:rsidRPr="00C31379">
        <w:rPr>
          <w:sz w:val="28"/>
          <w:szCs w:val="28"/>
        </w:rPr>
        <w:t xml:space="preserve"> </w:t>
      </w:r>
      <w:r w:rsidR="00F06256" w:rsidRPr="00C31379">
        <w:rPr>
          <w:sz w:val="28"/>
          <w:szCs w:val="28"/>
        </w:rPr>
        <w:t>и применяется к правоотношениям при составлении и исполнении бюджета Уинского муниципального округа Пермского края, начиная с бюджета на 202</w:t>
      </w:r>
      <w:r w:rsidR="0064323C">
        <w:rPr>
          <w:sz w:val="28"/>
          <w:szCs w:val="28"/>
        </w:rPr>
        <w:t>6</w:t>
      </w:r>
      <w:r w:rsidR="00F06256" w:rsidRPr="00C31379">
        <w:rPr>
          <w:sz w:val="28"/>
          <w:szCs w:val="28"/>
        </w:rPr>
        <w:t xml:space="preserve"> год и плановый период 202</w:t>
      </w:r>
      <w:r w:rsidR="0064323C">
        <w:rPr>
          <w:sz w:val="28"/>
          <w:szCs w:val="28"/>
        </w:rPr>
        <w:t>7</w:t>
      </w:r>
      <w:r w:rsidR="00F06256" w:rsidRPr="00C31379">
        <w:rPr>
          <w:sz w:val="28"/>
          <w:szCs w:val="28"/>
        </w:rPr>
        <w:t xml:space="preserve"> и 202</w:t>
      </w:r>
      <w:r w:rsidR="00E55D2B">
        <w:rPr>
          <w:sz w:val="28"/>
          <w:szCs w:val="28"/>
        </w:rPr>
        <w:t>8</w:t>
      </w:r>
      <w:r w:rsidR="00F06256" w:rsidRPr="00C31379">
        <w:rPr>
          <w:sz w:val="28"/>
          <w:szCs w:val="28"/>
        </w:rPr>
        <w:t xml:space="preserve"> годов.</w:t>
      </w:r>
    </w:p>
    <w:p w:rsidR="00DB36B4" w:rsidRPr="00C31379" w:rsidRDefault="000F3E52" w:rsidP="00266A50">
      <w:pPr>
        <w:ind w:firstLine="709"/>
        <w:contextualSpacing/>
        <w:jc w:val="both"/>
        <w:rPr>
          <w:sz w:val="28"/>
          <w:szCs w:val="28"/>
        </w:rPr>
      </w:pPr>
      <w:r>
        <w:rPr>
          <w:sz w:val="28"/>
          <w:szCs w:val="28"/>
        </w:rPr>
        <w:t>5</w:t>
      </w:r>
      <w:r w:rsidR="00DB36B4" w:rsidRPr="00C31379">
        <w:rPr>
          <w:sz w:val="28"/>
          <w:szCs w:val="28"/>
        </w:rPr>
        <w:t xml:space="preserve">. Настоящее постановление подлежит размещению на официальном сайте </w:t>
      </w:r>
      <w:r w:rsidR="00DB36B4" w:rsidRPr="00E6462A">
        <w:rPr>
          <w:sz w:val="28"/>
          <w:szCs w:val="28"/>
        </w:rPr>
        <w:t xml:space="preserve">администрации Уинского муниципального округа </w:t>
      </w:r>
      <w:r w:rsidR="00642AB9" w:rsidRPr="00E6462A">
        <w:rPr>
          <w:sz w:val="28"/>
          <w:szCs w:val="28"/>
        </w:rPr>
        <w:t>(</w:t>
      </w:r>
      <w:hyperlink r:id="rId9" w:history="1">
        <w:r w:rsidR="00642AB9" w:rsidRPr="00E6462A">
          <w:rPr>
            <w:rStyle w:val="af9"/>
            <w:sz w:val="28"/>
            <w:szCs w:val="28"/>
            <w:shd w:val="clear" w:color="auto" w:fill="F7F7F7"/>
            <w:lang w:val="en-US"/>
          </w:rPr>
          <w:t>http</w:t>
        </w:r>
        <w:r w:rsidR="00642AB9" w:rsidRPr="00E6462A">
          <w:rPr>
            <w:rStyle w:val="af9"/>
            <w:sz w:val="28"/>
            <w:szCs w:val="28"/>
            <w:shd w:val="clear" w:color="auto" w:fill="F7F7F7"/>
          </w:rPr>
          <w:t>://</w:t>
        </w:r>
        <w:r w:rsidR="00642AB9" w:rsidRPr="00E6462A">
          <w:rPr>
            <w:rStyle w:val="af9"/>
            <w:sz w:val="28"/>
            <w:szCs w:val="28"/>
            <w:shd w:val="clear" w:color="auto" w:fill="F7F7F7"/>
            <w:lang w:val="en-US"/>
          </w:rPr>
          <w:t>uinsk</w:t>
        </w:r>
        <w:r w:rsidR="00642AB9" w:rsidRPr="00E6462A">
          <w:rPr>
            <w:rStyle w:val="af9"/>
            <w:sz w:val="28"/>
            <w:szCs w:val="28"/>
            <w:shd w:val="clear" w:color="auto" w:fill="F7F7F7"/>
          </w:rPr>
          <w:t>.</w:t>
        </w:r>
        <w:r w:rsidR="00642AB9" w:rsidRPr="00E6462A">
          <w:rPr>
            <w:rStyle w:val="af9"/>
            <w:sz w:val="28"/>
            <w:szCs w:val="28"/>
            <w:shd w:val="clear" w:color="auto" w:fill="F7F7F7"/>
            <w:lang w:val="en-US"/>
          </w:rPr>
          <w:t>ru</w:t>
        </w:r>
      </w:hyperlink>
      <w:r w:rsidR="00642AB9" w:rsidRPr="00E6462A">
        <w:rPr>
          <w:sz w:val="28"/>
          <w:szCs w:val="28"/>
        </w:rPr>
        <w:t xml:space="preserve">) </w:t>
      </w:r>
      <w:r w:rsidR="00DB36B4" w:rsidRPr="00E6462A">
        <w:rPr>
          <w:sz w:val="28"/>
          <w:szCs w:val="28"/>
        </w:rPr>
        <w:t>в течение 15</w:t>
      </w:r>
      <w:r w:rsidR="00DB36B4" w:rsidRPr="00C31379">
        <w:rPr>
          <w:sz w:val="28"/>
          <w:szCs w:val="28"/>
        </w:rPr>
        <w:t xml:space="preserve"> рабочих дней со дня утверждения.</w:t>
      </w:r>
    </w:p>
    <w:p w:rsidR="00F06256" w:rsidRPr="00C31379" w:rsidRDefault="000F3E52" w:rsidP="00266A50">
      <w:pPr>
        <w:ind w:firstLine="708"/>
        <w:contextualSpacing/>
        <w:jc w:val="both"/>
        <w:rPr>
          <w:sz w:val="28"/>
          <w:szCs w:val="28"/>
        </w:rPr>
      </w:pPr>
      <w:r>
        <w:rPr>
          <w:sz w:val="28"/>
          <w:szCs w:val="28"/>
        </w:rPr>
        <w:t>6</w:t>
      </w:r>
      <w:r w:rsidR="00F06256" w:rsidRPr="00C31379">
        <w:rPr>
          <w:sz w:val="28"/>
          <w:szCs w:val="28"/>
        </w:rPr>
        <w:t xml:space="preserve">. </w:t>
      </w:r>
      <w:r w:rsidR="00F06256" w:rsidRPr="00C31379">
        <w:rPr>
          <w:sz w:val="28"/>
        </w:rPr>
        <w:t xml:space="preserve">Контроль </w:t>
      </w:r>
      <w:r w:rsidR="00E55D2B">
        <w:rPr>
          <w:sz w:val="28"/>
        </w:rPr>
        <w:t>за</w:t>
      </w:r>
      <w:r w:rsidR="00F06256" w:rsidRPr="00C31379">
        <w:rPr>
          <w:sz w:val="28"/>
        </w:rPr>
        <w:t xml:space="preserve"> исполнением постановления оставляю за собой.</w:t>
      </w:r>
    </w:p>
    <w:p w:rsidR="00F06256" w:rsidRDefault="00F06256" w:rsidP="00266A50">
      <w:pPr>
        <w:pStyle w:val="a4"/>
        <w:spacing w:line="240" w:lineRule="auto"/>
      </w:pPr>
    </w:p>
    <w:p w:rsidR="00CD4F36" w:rsidRPr="00C31379" w:rsidRDefault="00CD4F36" w:rsidP="00266A50">
      <w:pPr>
        <w:pStyle w:val="a4"/>
        <w:spacing w:line="240" w:lineRule="auto"/>
      </w:pPr>
    </w:p>
    <w:p w:rsidR="00DD53E8" w:rsidRPr="00C31379" w:rsidRDefault="00DD53E8" w:rsidP="00266A50">
      <w:pPr>
        <w:pStyle w:val="a4"/>
        <w:spacing w:line="240" w:lineRule="auto"/>
      </w:pPr>
    </w:p>
    <w:p w:rsidR="00FC5674" w:rsidRPr="00C31379" w:rsidRDefault="00F06256" w:rsidP="00266A50">
      <w:pPr>
        <w:pStyle w:val="a4"/>
        <w:spacing w:line="240" w:lineRule="auto"/>
        <w:ind w:firstLine="0"/>
        <w:rPr>
          <w:szCs w:val="28"/>
        </w:rPr>
      </w:pPr>
      <w:r w:rsidRPr="00C31379">
        <w:rPr>
          <w:szCs w:val="28"/>
        </w:rPr>
        <w:t xml:space="preserve">Глава муниципального </w:t>
      </w:r>
      <w:r w:rsidR="00FC5674" w:rsidRPr="00C31379">
        <w:rPr>
          <w:szCs w:val="28"/>
        </w:rPr>
        <w:t>округа –</w:t>
      </w:r>
    </w:p>
    <w:p w:rsidR="00FC5674" w:rsidRPr="00C31379" w:rsidRDefault="00FC5674" w:rsidP="00266A50">
      <w:pPr>
        <w:pStyle w:val="a4"/>
        <w:spacing w:line="240" w:lineRule="auto"/>
        <w:ind w:firstLine="0"/>
        <w:rPr>
          <w:szCs w:val="28"/>
        </w:rPr>
      </w:pPr>
      <w:r w:rsidRPr="00C31379">
        <w:rPr>
          <w:szCs w:val="28"/>
        </w:rPr>
        <w:t xml:space="preserve">глава администрации Уинского </w:t>
      </w:r>
    </w:p>
    <w:p w:rsidR="00344940" w:rsidRPr="00C31379" w:rsidRDefault="00FC5674" w:rsidP="00266A50">
      <w:pPr>
        <w:pStyle w:val="a4"/>
        <w:tabs>
          <w:tab w:val="left" w:pos="7938"/>
        </w:tabs>
        <w:spacing w:line="240" w:lineRule="auto"/>
        <w:ind w:firstLine="0"/>
        <w:rPr>
          <w:szCs w:val="28"/>
        </w:rPr>
      </w:pPr>
      <w:r w:rsidRPr="00C31379">
        <w:rPr>
          <w:szCs w:val="28"/>
        </w:rPr>
        <w:t>муниципального округа</w:t>
      </w:r>
      <w:r w:rsidRPr="00C31379">
        <w:rPr>
          <w:szCs w:val="28"/>
        </w:rPr>
        <w:tab/>
      </w:r>
      <w:r w:rsidR="00F06256" w:rsidRPr="00C31379">
        <w:rPr>
          <w:szCs w:val="28"/>
        </w:rPr>
        <w:t>А.Н. Зелёнкин</w:t>
      </w:r>
    </w:p>
    <w:p w:rsidR="007838B4" w:rsidRPr="00C31379" w:rsidRDefault="007838B4" w:rsidP="00266A50">
      <w:pPr>
        <w:pStyle w:val="a4"/>
        <w:tabs>
          <w:tab w:val="left" w:pos="7938"/>
        </w:tabs>
        <w:spacing w:line="240" w:lineRule="auto"/>
        <w:ind w:firstLine="0"/>
        <w:rPr>
          <w:szCs w:val="28"/>
        </w:rPr>
      </w:pPr>
    </w:p>
    <w:p w:rsidR="00F06256" w:rsidRPr="00C31379" w:rsidRDefault="00F06256" w:rsidP="007838B4">
      <w:pPr>
        <w:contextualSpacing/>
        <w:rPr>
          <w:b/>
          <w:szCs w:val="28"/>
        </w:rPr>
      </w:pPr>
    </w:p>
    <w:p w:rsidR="00DD53E8" w:rsidRPr="00C31379" w:rsidRDefault="00DD53E8" w:rsidP="007838B4">
      <w:pPr>
        <w:contextualSpacing/>
        <w:jc w:val="both"/>
        <w:rPr>
          <w:sz w:val="28"/>
          <w:szCs w:val="28"/>
        </w:rPr>
        <w:sectPr w:rsidR="00DD53E8" w:rsidRPr="00C31379" w:rsidSect="00AB3A57">
          <w:headerReference w:type="even" r:id="rId10"/>
          <w:pgSz w:w="11906" w:h="16838"/>
          <w:pgMar w:top="851" w:right="567" w:bottom="851" w:left="1134" w:header="567" w:footer="567" w:gutter="0"/>
          <w:pgNumType w:start="1"/>
          <w:cols w:space="708"/>
          <w:titlePg/>
          <w:docGrid w:linePitch="360"/>
        </w:sectPr>
      </w:pPr>
    </w:p>
    <w:p w:rsidR="00D54875" w:rsidRPr="00C31379" w:rsidRDefault="00D54875" w:rsidP="00FF06B7">
      <w:pPr>
        <w:ind w:left="5103"/>
        <w:contextualSpacing/>
        <w:rPr>
          <w:sz w:val="28"/>
          <w:szCs w:val="28"/>
        </w:rPr>
      </w:pPr>
      <w:r w:rsidRPr="00C31379">
        <w:rPr>
          <w:sz w:val="28"/>
          <w:szCs w:val="28"/>
        </w:rPr>
        <w:lastRenderedPageBreak/>
        <w:t xml:space="preserve">Приложение к постановлению </w:t>
      </w:r>
    </w:p>
    <w:p w:rsidR="00D54875" w:rsidRPr="00C31379" w:rsidRDefault="00D54875" w:rsidP="00FF06B7">
      <w:pPr>
        <w:ind w:left="5103"/>
        <w:contextualSpacing/>
        <w:rPr>
          <w:sz w:val="28"/>
          <w:szCs w:val="28"/>
        </w:rPr>
      </w:pPr>
      <w:r w:rsidRPr="00C31379">
        <w:rPr>
          <w:sz w:val="28"/>
          <w:szCs w:val="28"/>
        </w:rPr>
        <w:t xml:space="preserve">администрации Уинского </w:t>
      </w:r>
    </w:p>
    <w:p w:rsidR="00D54875" w:rsidRPr="00C31379" w:rsidRDefault="00D54875" w:rsidP="00FF06B7">
      <w:pPr>
        <w:ind w:left="5103"/>
        <w:contextualSpacing/>
        <w:rPr>
          <w:sz w:val="28"/>
          <w:szCs w:val="28"/>
        </w:rPr>
      </w:pPr>
      <w:r w:rsidRPr="00C31379">
        <w:rPr>
          <w:sz w:val="28"/>
          <w:szCs w:val="28"/>
        </w:rPr>
        <w:t xml:space="preserve">муниципального </w:t>
      </w:r>
      <w:r w:rsidR="00FC5674" w:rsidRPr="00C31379">
        <w:rPr>
          <w:sz w:val="28"/>
          <w:szCs w:val="28"/>
        </w:rPr>
        <w:t>округа</w:t>
      </w:r>
    </w:p>
    <w:p w:rsidR="00F06256" w:rsidRPr="00C31379" w:rsidRDefault="008B0697" w:rsidP="00AE1C58">
      <w:pPr>
        <w:ind w:left="5103"/>
        <w:contextualSpacing/>
        <w:rPr>
          <w:b/>
          <w:szCs w:val="28"/>
        </w:rPr>
      </w:pPr>
      <w:r w:rsidRPr="00C31379">
        <w:rPr>
          <w:sz w:val="28"/>
          <w:szCs w:val="28"/>
        </w:rPr>
        <w:t xml:space="preserve">от </w:t>
      </w:r>
      <w:r w:rsidR="00AE1C58">
        <w:rPr>
          <w:sz w:val="28"/>
          <w:szCs w:val="28"/>
        </w:rPr>
        <w:t>16.10.2025</w:t>
      </w:r>
      <w:r w:rsidRPr="00C31379">
        <w:rPr>
          <w:sz w:val="28"/>
          <w:szCs w:val="28"/>
        </w:rPr>
        <w:t xml:space="preserve"> №</w:t>
      </w:r>
      <w:r w:rsidR="00AE1C58">
        <w:rPr>
          <w:sz w:val="28"/>
          <w:szCs w:val="28"/>
        </w:rPr>
        <w:t>259-01-01-02-287</w:t>
      </w:r>
      <w:bookmarkStart w:id="0" w:name="_GoBack"/>
      <w:bookmarkEnd w:id="0"/>
    </w:p>
    <w:p w:rsidR="00D54875" w:rsidRPr="00C31379" w:rsidRDefault="00D54875" w:rsidP="00266A50">
      <w:pPr>
        <w:jc w:val="right"/>
        <w:rPr>
          <w:b/>
          <w:szCs w:val="28"/>
        </w:rPr>
      </w:pPr>
    </w:p>
    <w:p w:rsidR="00F06256" w:rsidRPr="00C31379" w:rsidRDefault="00F06256" w:rsidP="00266A50">
      <w:pPr>
        <w:jc w:val="center"/>
        <w:rPr>
          <w:b/>
          <w:sz w:val="28"/>
          <w:szCs w:val="28"/>
        </w:rPr>
      </w:pPr>
      <w:r w:rsidRPr="00C31379">
        <w:rPr>
          <w:b/>
          <w:sz w:val="28"/>
          <w:szCs w:val="28"/>
        </w:rPr>
        <w:t>Муниципальная программа</w:t>
      </w:r>
    </w:p>
    <w:p w:rsidR="00F06256" w:rsidRPr="00C31379" w:rsidRDefault="00F06256" w:rsidP="00266A50">
      <w:pPr>
        <w:jc w:val="center"/>
        <w:rPr>
          <w:b/>
          <w:sz w:val="28"/>
          <w:szCs w:val="28"/>
        </w:rPr>
      </w:pPr>
      <w:r w:rsidRPr="00C31379">
        <w:rPr>
          <w:b/>
          <w:sz w:val="28"/>
          <w:szCs w:val="28"/>
        </w:rPr>
        <w:t>«Обеспечение безопасности жизнедеятельности жителей</w:t>
      </w:r>
      <w:r w:rsidR="00A64CFE" w:rsidRPr="00C31379">
        <w:rPr>
          <w:b/>
          <w:sz w:val="28"/>
          <w:szCs w:val="28"/>
        </w:rPr>
        <w:t xml:space="preserve"> </w:t>
      </w:r>
      <w:r w:rsidRPr="00C31379">
        <w:rPr>
          <w:b/>
          <w:sz w:val="28"/>
          <w:szCs w:val="28"/>
        </w:rPr>
        <w:t xml:space="preserve">Уинского </w:t>
      </w:r>
      <w:r w:rsidRPr="00152330">
        <w:rPr>
          <w:b/>
          <w:sz w:val="28"/>
          <w:szCs w:val="28"/>
        </w:rPr>
        <w:t>муниципального округа Пермского края</w:t>
      </w:r>
      <w:r w:rsidR="00D766AB" w:rsidRPr="00152330">
        <w:rPr>
          <w:b/>
          <w:sz w:val="28"/>
          <w:szCs w:val="28"/>
        </w:rPr>
        <w:t>»</w:t>
      </w:r>
      <w:r w:rsidRPr="00152330">
        <w:rPr>
          <w:b/>
          <w:sz w:val="28"/>
          <w:szCs w:val="28"/>
        </w:rPr>
        <w:t xml:space="preserve"> на </w:t>
      </w:r>
      <w:r w:rsidR="00152330">
        <w:rPr>
          <w:b/>
          <w:sz w:val="28"/>
          <w:szCs w:val="28"/>
        </w:rPr>
        <w:t>202</w:t>
      </w:r>
      <w:r w:rsidR="00467D8B">
        <w:rPr>
          <w:b/>
          <w:sz w:val="28"/>
          <w:szCs w:val="28"/>
        </w:rPr>
        <w:t>6</w:t>
      </w:r>
      <w:r w:rsidR="00152330">
        <w:rPr>
          <w:b/>
          <w:sz w:val="28"/>
          <w:szCs w:val="28"/>
        </w:rPr>
        <w:t>-202</w:t>
      </w:r>
      <w:r w:rsidR="00467D8B">
        <w:rPr>
          <w:b/>
          <w:sz w:val="28"/>
          <w:szCs w:val="28"/>
        </w:rPr>
        <w:t>8</w:t>
      </w:r>
      <w:r w:rsidRPr="00152330">
        <w:rPr>
          <w:b/>
          <w:sz w:val="28"/>
          <w:szCs w:val="28"/>
        </w:rPr>
        <w:t xml:space="preserve"> годы</w:t>
      </w:r>
    </w:p>
    <w:p w:rsidR="00F06256" w:rsidRPr="00C31379" w:rsidRDefault="00F06256" w:rsidP="00266A50">
      <w:pPr>
        <w:rPr>
          <w:sz w:val="28"/>
          <w:szCs w:val="28"/>
        </w:rPr>
      </w:pPr>
    </w:p>
    <w:p w:rsidR="00F06256" w:rsidRPr="00C31379" w:rsidRDefault="00F06256" w:rsidP="00266A50">
      <w:pPr>
        <w:widowControl w:val="0"/>
        <w:autoSpaceDE w:val="0"/>
        <w:autoSpaceDN w:val="0"/>
        <w:adjustRightInd w:val="0"/>
        <w:jc w:val="center"/>
        <w:rPr>
          <w:b/>
          <w:sz w:val="28"/>
          <w:szCs w:val="28"/>
        </w:rPr>
      </w:pPr>
      <w:r w:rsidRPr="00C31379">
        <w:rPr>
          <w:b/>
          <w:sz w:val="28"/>
          <w:szCs w:val="28"/>
        </w:rPr>
        <w:t>ПАСПОРТ</w:t>
      </w:r>
    </w:p>
    <w:p w:rsidR="00F06256" w:rsidRPr="00C31379" w:rsidRDefault="00F06256" w:rsidP="00266A50">
      <w:pPr>
        <w:widowControl w:val="0"/>
        <w:autoSpaceDE w:val="0"/>
        <w:autoSpaceDN w:val="0"/>
        <w:adjustRightInd w:val="0"/>
        <w:jc w:val="center"/>
        <w:rPr>
          <w:b/>
          <w:sz w:val="28"/>
          <w:szCs w:val="28"/>
        </w:rPr>
      </w:pPr>
      <w:r w:rsidRPr="00C31379">
        <w:rPr>
          <w:b/>
          <w:sz w:val="28"/>
          <w:szCs w:val="28"/>
        </w:rPr>
        <w:t>муниципальной программы Уинского муниципального округа</w:t>
      </w:r>
    </w:p>
    <w:p w:rsidR="00F06256" w:rsidRPr="00C31379" w:rsidRDefault="00F06256" w:rsidP="00266A50">
      <w:pPr>
        <w:widowControl w:val="0"/>
        <w:autoSpaceDE w:val="0"/>
        <w:autoSpaceDN w:val="0"/>
        <w:adjustRightInd w:val="0"/>
        <w:jc w:val="both"/>
        <w:rPr>
          <w:sz w:val="28"/>
          <w:szCs w:val="28"/>
        </w:rPr>
      </w:pPr>
    </w:p>
    <w:tbl>
      <w:tblPr>
        <w:tblW w:w="5258" w:type="pct"/>
        <w:tblCellMar>
          <w:top w:w="75" w:type="dxa"/>
          <w:left w:w="0" w:type="dxa"/>
          <w:bottom w:w="75" w:type="dxa"/>
          <w:right w:w="0" w:type="dxa"/>
        </w:tblCellMar>
        <w:tblLook w:val="0000" w:firstRow="0" w:lastRow="0" w:firstColumn="0" w:lastColumn="0" w:noHBand="0" w:noVBand="0"/>
      </w:tblPr>
      <w:tblGrid>
        <w:gridCol w:w="2500"/>
        <w:gridCol w:w="1881"/>
        <w:gridCol w:w="1424"/>
        <w:gridCol w:w="1424"/>
        <w:gridCol w:w="1424"/>
        <w:gridCol w:w="1472"/>
      </w:tblGrid>
      <w:tr w:rsidR="00C85347" w:rsidRPr="00C31379" w:rsidTr="0064323C">
        <w:tc>
          <w:tcPr>
            <w:tcW w:w="12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Наименование муниципальной программы</w:t>
            </w:r>
          </w:p>
        </w:tc>
        <w:tc>
          <w:tcPr>
            <w:tcW w:w="376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64323C">
            <w:pPr>
              <w:pStyle w:val="ConsPlusCell"/>
              <w:widowControl/>
            </w:pPr>
            <w:r w:rsidRPr="00C31379">
              <w:t xml:space="preserve">«Обеспечение безопасности жизнедеятельности жителей Уинского муниципального округа Пермского края» на </w:t>
            </w:r>
            <w:r w:rsidR="00E16114" w:rsidRPr="00C31379">
              <w:t>202</w:t>
            </w:r>
            <w:r w:rsidR="0064323C">
              <w:t>6</w:t>
            </w:r>
            <w:r w:rsidR="00E16114" w:rsidRPr="00C31379">
              <w:t>-202</w:t>
            </w:r>
            <w:r w:rsidR="0064323C">
              <w:t>8</w:t>
            </w:r>
            <w:r w:rsidR="00C94448" w:rsidRPr="00C31379">
              <w:t xml:space="preserve"> годы</w:t>
            </w:r>
          </w:p>
        </w:tc>
      </w:tr>
      <w:tr w:rsidR="00C85347" w:rsidRPr="00C31379" w:rsidTr="0064323C">
        <w:tc>
          <w:tcPr>
            <w:tcW w:w="12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Цели и задачи муниципальной программы</w:t>
            </w:r>
          </w:p>
        </w:tc>
        <w:tc>
          <w:tcPr>
            <w:tcW w:w="376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pStyle w:val="ConsPlusCell"/>
              <w:widowControl/>
              <w:jc w:val="both"/>
              <w:rPr>
                <w:b/>
              </w:rPr>
            </w:pPr>
            <w:r w:rsidRPr="00C31379">
              <w:rPr>
                <w:b/>
              </w:rPr>
              <w:t>Цели программы:</w:t>
            </w:r>
          </w:p>
          <w:p w:rsidR="00C85347" w:rsidRPr="00C31379" w:rsidRDefault="00C85347" w:rsidP="00266A50">
            <w:pPr>
              <w:widowControl w:val="0"/>
              <w:autoSpaceDE w:val="0"/>
              <w:autoSpaceDN w:val="0"/>
              <w:adjustRightInd w:val="0"/>
              <w:rPr>
                <w:sz w:val="28"/>
                <w:szCs w:val="28"/>
              </w:rPr>
            </w:pPr>
            <w:r w:rsidRPr="00C31379">
              <w:rPr>
                <w:sz w:val="28"/>
                <w:szCs w:val="28"/>
              </w:rPr>
              <w:t>1. Повышение уровня защищенности населения и территории Уинского муниципального округа Пермского края</w:t>
            </w:r>
            <w:r w:rsidR="00AC1226" w:rsidRPr="00C31379">
              <w:rPr>
                <w:sz w:val="28"/>
                <w:szCs w:val="28"/>
              </w:rPr>
              <w:t xml:space="preserve"> </w:t>
            </w:r>
            <w:r w:rsidRPr="00C31379">
              <w:rPr>
                <w:sz w:val="28"/>
                <w:szCs w:val="28"/>
              </w:rPr>
              <w:t>от чрезвычайных ситуаций природного и техногенного характера.</w:t>
            </w:r>
          </w:p>
          <w:p w:rsidR="00C85347" w:rsidRPr="00C31379" w:rsidRDefault="00C85347" w:rsidP="00266A50">
            <w:pPr>
              <w:pStyle w:val="ConsPlusCell"/>
              <w:widowControl/>
              <w:jc w:val="both"/>
            </w:pPr>
            <w:r w:rsidRPr="00C31379">
              <w:t>2. Обеспечение пожарной безопасности, безопасности людей на водных объектах, обеспечение безопасности жизнедеятельности населения округа</w:t>
            </w:r>
            <w:r w:rsidR="00750FFF" w:rsidRPr="00C31379">
              <w:t>.</w:t>
            </w:r>
          </w:p>
          <w:p w:rsidR="00750FFF" w:rsidRPr="00C31379" w:rsidRDefault="00750FFF" w:rsidP="00266A50">
            <w:pPr>
              <w:pStyle w:val="ConsPlusCell"/>
              <w:widowControl/>
              <w:jc w:val="both"/>
            </w:pPr>
            <w:r w:rsidRPr="00C31379">
              <w:rPr>
                <w:color w:val="000000"/>
              </w:rPr>
              <w:t>3. Реализация на территории Уинского муниципального округа государственной политики в сфере профилактики правонарушений, снижение уровня преступности посредством укрепления законности, правопорядка, повышения уровня безопасности граждан.</w:t>
            </w:r>
          </w:p>
          <w:p w:rsidR="00C85347" w:rsidRPr="00C31379" w:rsidRDefault="00C85347" w:rsidP="00266A50">
            <w:pPr>
              <w:pStyle w:val="ConsPlusCell"/>
              <w:widowControl/>
              <w:jc w:val="both"/>
              <w:rPr>
                <w:b/>
              </w:rPr>
            </w:pPr>
            <w:r w:rsidRPr="00C31379">
              <w:rPr>
                <w:b/>
              </w:rPr>
              <w:t>Задачи программы:</w:t>
            </w:r>
          </w:p>
          <w:p w:rsidR="00C85347" w:rsidRPr="00C31379" w:rsidRDefault="00C85347" w:rsidP="00266A50">
            <w:pPr>
              <w:jc w:val="both"/>
              <w:rPr>
                <w:sz w:val="28"/>
                <w:szCs w:val="28"/>
              </w:rPr>
            </w:pPr>
            <w:r w:rsidRPr="00C31379">
              <w:rPr>
                <w:sz w:val="28"/>
                <w:szCs w:val="28"/>
              </w:rPr>
              <w:t>1. Снижение количества погибших при возникновении чрезвычайных ситуаций природного и техногенного, а также на водных объектах на территории Уинского муниципального округа Пермского края.</w:t>
            </w:r>
          </w:p>
          <w:p w:rsidR="00C85347" w:rsidRPr="00C31379" w:rsidRDefault="00FF06B7" w:rsidP="00266A50">
            <w:pPr>
              <w:widowControl w:val="0"/>
              <w:autoSpaceDE w:val="0"/>
              <w:autoSpaceDN w:val="0"/>
              <w:adjustRightInd w:val="0"/>
              <w:jc w:val="both"/>
              <w:rPr>
                <w:sz w:val="28"/>
                <w:szCs w:val="28"/>
              </w:rPr>
            </w:pPr>
            <w:r w:rsidRPr="00C31379">
              <w:rPr>
                <w:sz w:val="28"/>
                <w:szCs w:val="28"/>
              </w:rPr>
              <w:t>2</w:t>
            </w:r>
            <w:r w:rsidR="00C85347" w:rsidRPr="00C31379">
              <w:rPr>
                <w:sz w:val="28"/>
                <w:szCs w:val="28"/>
              </w:rPr>
              <w:t>. Совершенствование функционирования в Уинском муниципальном округе Пермского края системы предупреждения и ликвидации чрезвычайных ситуаций и обеспечения пожарной безопасности.</w:t>
            </w:r>
          </w:p>
          <w:p w:rsidR="00C85347" w:rsidRPr="00C31379" w:rsidRDefault="00FF06B7" w:rsidP="00266A50">
            <w:pPr>
              <w:widowControl w:val="0"/>
              <w:autoSpaceDE w:val="0"/>
              <w:autoSpaceDN w:val="0"/>
              <w:adjustRightInd w:val="0"/>
              <w:jc w:val="both"/>
              <w:rPr>
                <w:sz w:val="28"/>
                <w:szCs w:val="28"/>
              </w:rPr>
            </w:pPr>
            <w:r w:rsidRPr="00C31379">
              <w:rPr>
                <w:sz w:val="28"/>
                <w:szCs w:val="28"/>
              </w:rPr>
              <w:t>3</w:t>
            </w:r>
            <w:r w:rsidR="00C85347" w:rsidRPr="00C31379">
              <w:rPr>
                <w:sz w:val="28"/>
                <w:szCs w:val="28"/>
              </w:rPr>
              <w:t>. Снижение количества погибших и пострадавших при пожарах на территории Уинского муниципального округа Пермского края.</w:t>
            </w:r>
          </w:p>
          <w:p w:rsidR="00AC1226" w:rsidRDefault="00FF06B7" w:rsidP="00FF06B7">
            <w:pPr>
              <w:widowControl w:val="0"/>
              <w:autoSpaceDE w:val="0"/>
              <w:autoSpaceDN w:val="0"/>
              <w:adjustRightInd w:val="0"/>
              <w:jc w:val="both"/>
              <w:rPr>
                <w:color w:val="000000"/>
                <w:sz w:val="28"/>
                <w:szCs w:val="28"/>
              </w:rPr>
            </w:pPr>
            <w:r w:rsidRPr="00C31379">
              <w:rPr>
                <w:sz w:val="28"/>
                <w:szCs w:val="28"/>
              </w:rPr>
              <w:t>4</w:t>
            </w:r>
            <w:r w:rsidR="00750FFF" w:rsidRPr="00C31379">
              <w:rPr>
                <w:sz w:val="28"/>
                <w:szCs w:val="28"/>
              </w:rPr>
              <w:t xml:space="preserve">. </w:t>
            </w:r>
            <w:r w:rsidR="00750FFF" w:rsidRPr="00C31379">
              <w:rPr>
                <w:color w:val="000000"/>
                <w:sz w:val="28"/>
                <w:szCs w:val="28"/>
              </w:rPr>
              <w:t>Организация деятельности добровольной народной дружины по охране общественного порядка.</w:t>
            </w:r>
          </w:p>
          <w:p w:rsidR="0047221B" w:rsidRPr="00C31379" w:rsidRDefault="0047221B" w:rsidP="00FF06B7">
            <w:pPr>
              <w:widowControl w:val="0"/>
              <w:autoSpaceDE w:val="0"/>
              <w:autoSpaceDN w:val="0"/>
              <w:adjustRightInd w:val="0"/>
              <w:jc w:val="both"/>
              <w:rPr>
                <w:sz w:val="28"/>
                <w:szCs w:val="28"/>
              </w:rPr>
            </w:pPr>
            <w:r>
              <w:rPr>
                <w:sz w:val="28"/>
                <w:szCs w:val="28"/>
              </w:rPr>
              <w:t>5. Организация работы по информированию населения в части профилактики преступлений и правонарушений, совершаемых с использованием информационно-телекоммуникационных технологий.</w:t>
            </w:r>
          </w:p>
        </w:tc>
      </w:tr>
      <w:tr w:rsidR="00C85347" w:rsidRPr="00C31379" w:rsidTr="0064323C">
        <w:tc>
          <w:tcPr>
            <w:tcW w:w="12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Сроки и этапы реализации муниципальной программы</w:t>
            </w:r>
          </w:p>
        </w:tc>
        <w:tc>
          <w:tcPr>
            <w:tcW w:w="376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152330" w:rsidRDefault="00C85347" w:rsidP="0064323C">
            <w:pPr>
              <w:widowControl w:val="0"/>
              <w:autoSpaceDE w:val="0"/>
              <w:autoSpaceDN w:val="0"/>
              <w:adjustRightInd w:val="0"/>
              <w:rPr>
                <w:sz w:val="28"/>
                <w:szCs w:val="28"/>
              </w:rPr>
            </w:pPr>
            <w:r w:rsidRPr="00152330">
              <w:rPr>
                <w:color w:val="000000"/>
                <w:sz w:val="28"/>
                <w:szCs w:val="28"/>
              </w:rPr>
              <w:t xml:space="preserve">Программа рассчитана на период реализации </w:t>
            </w:r>
            <w:r w:rsidR="00C94448" w:rsidRPr="00152330">
              <w:rPr>
                <w:color w:val="000000"/>
                <w:sz w:val="28"/>
                <w:szCs w:val="28"/>
              </w:rPr>
              <w:t>с 202</w:t>
            </w:r>
            <w:r w:rsidR="0064323C">
              <w:rPr>
                <w:color w:val="000000"/>
                <w:sz w:val="28"/>
                <w:szCs w:val="28"/>
              </w:rPr>
              <w:t>6</w:t>
            </w:r>
            <w:r w:rsidR="00C94448" w:rsidRPr="00152330">
              <w:rPr>
                <w:color w:val="000000"/>
                <w:sz w:val="28"/>
                <w:szCs w:val="28"/>
              </w:rPr>
              <w:t xml:space="preserve"> по 202</w:t>
            </w:r>
            <w:r w:rsidR="0064323C">
              <w:rPr>
                <w:color w:val="000000"/>
                <w:sz w:val="28"/>
                <w:szCs w:val="28"/>
              </w:rPr>
              <w:t>8</w:t>
            </w:r>
            <w:r w:rsidR="00C94448" w:rsidRPr="00152330">
              <w:rPr>
                <w:color w:val="000000"/>
                <w:sz w:val="28"/>
                <w:szCs w:val="28"/>
              </w:rPr>
              <w:t xml:space="preserve"> годы</w:t>
            </w:r>
            <w:r w:rsidRPr="00152330">
              <w:rPr>
                <w:color w:val="000000"/>
                <w:sz w:val="28"/>
                <w:szCs w:val="28"/>
              </w:rPr>
              <w:t>, не имеет строгой разбивки на этапы.</w:t>
            </w:r>
          </w:p>
        </w:tc>
      </w:tr>
      <w:tr w:rsidR="00C85347" w:rsidRPr="00C31379" w:rsidTr="0064323C">
        <w:tc>
          <w:tcPr>
            <w:tcW w:w="12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Ожидаемые результаты муниципальной программы</w:t>
            </w:r>
          </w:p>
        </w:tc>
        <w:tc>
          <w:tcPr>
            <w:tcW w:w="376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152330" w:rsidRDefault="00C85347" w:rsidP="00FF06B7">
            <w:pPr>
              <w:widowControl w:val="0"/>
              <w:autoSpaceDE w:val="0"/>
              <w:autoSpaceDN w:val="0"/>
              <w:adjustRightInd w:val="0"/>
              <w:jc w:val="both"/>
              <w:rPr>
                <w:rFonts w:eastAsia="Calibri"/>
                <w:sz w:val="28"/>
                <w:szCs w:val="28"/>
              </w:rPr>
            </w:pPr>
            <w:r w:rsidRPr="00152330">
              <w:rPr>
                <w:sz w:val="28"/>
                <w:szCs w:val="28"/>
              </w:rPr>
              <w:t xml:space="preserve">1. </w:t>
            </w:r>
            <w:r w:rsidRPr="00152330">
              <w:rPr>
                <w:rFonts w:eastAsia="Calibri"/>
                <w:sz w:val="28"/>
                <w:szCs w:val="28"/>
              </w:rPr>
              <w:t>Снижение к</w:t>
            </w:r>
            <w:r w:rsidRPr="00152330">
              <w:rPr>
                <w:sz w:val="28"/>
                <w:szCs w:val="28"/>
              </w:rPr>
              <w:t>оличества погибших на пожарах на 10 тысяч населения до 1,0%</w:t>
            </w:r>
            <w:r w:rsidR="000C62BC" w:rsidRPr="00152330">
              <w:rPr>
                <w:sz w:val="28"/>
                <w:szCs w:val="28"/>
              </w:rPr>
              <w:t xml:space="preserve"> к концу 202</w:t>
            </w:r>
            <w:r w:rsidR="0064323C">
              <w:rPr>
                <w:sz w:val="28"/>
                <w:szCs w:val="28"/>
              </w:rPr>
              <w:t>8</w:t>
            </w:r>
            <w:r w:rsidR="000C62BC" w:rsidRPr="00152330">
              <w:rPr>
                <w:sz w:val="28"/>
                <w:szCs w:val="28"/>
              </w:rPr>
              <w:t xml:space="preserve"> г.</w:t>
            </w:r>
          </w:p>
          <w:p w:rsidR="00C85347" w:rsidRPr="00152330" w:rsidRDefault="00C85347" w:rsidP="00FF06B7">
            <w:pPr>
              <w:widowControl w:val="0"/>
              <w:autoSpaceDE w:val="0"/>
              <w:autoSpaceDN w:val="0"/>
              <w:adjustRightInd w:val="0"/>
              <w:jc w:val="both"/>
              <w:rPr>
                <w:sz w:val="28"/>
                <w:szCs w:val="28"/>
              </w:rPr>
            </w:pPr>
            <w:r w:rsidRPr="00152330">
              <w:rPr>
                <w:sz w:val="28"/>
                <w:szCs w:val="28"/>
              </w:rPr>
              <w:t xml:space="preserve">2. </w:t>
            </w:r>
            <w:r w:rsidRPr="00152330">
              <w:rPr>
                <w:rFonts w:eastAsia="Calibri"/>
                <w:sz w:val="28"/>
                <w:szCs w:val="28"/>
              </w:rPr>
              <w:t>Снижение</w:t>
            </w:r>
            <w:r w:rsidR="0024117E" w:rsidRPr="00152330">
              <w:rPr>
                <w:rFonts w:eastAsia="Calibri"/>
                <w:sz w:val="28"/>
                <w:szCs w:val="28"/>
              </w:rPr>
              <w:t xml:space="preserve"> </w:t>
            </w:r>
            <w:r w:rsidRPr="00152330">
              <w:rPr>
                <w:sz w:val="28"/>
                <w:szCs w:val="28"/>
              </w:rPr>
              <w:t>количества погибших на водных объектах на 10 тысяч населения до 0,</w:t>
            </w:r>
            <w:r w:rsidR="008643BD">
              <w:rPr>
                <w:sz w:val="28"/>
                <w:szCs w:val="28"/>
              </w:rPr>
              <w:t>0</w:t>
            </w:r>
            <w:r w:rsidRPr="00152330">
              <w:rPr>
                <w:sz w:val="28"/>
                <w:szCs w:val="28"/>
              </w:rPr>
              <w:t>%</w:t>
            </w:r>
            <w:r w:rsidR="001409D8" w:rsidRPr="00152330">
              <w:rPr>
                <w:sz w:val="28"/>
                <w:szCs w:val="28"/>
              </w:rPr>
              <w:t xml:space="preserve"> </w:t>
            </w:r>
            <w:r w:rsidR="000C62BC" w:rsidRPr="00152330">
              <w:rPr>
                <w:sz w:val="28"/>
                <w:szCs w:val="28"/>
              </w:rPr>
              <w:t>к концу 202</w:t>
            </w:r>
            <w:r w:rsidR="0064323C">
              <w:rPr>
                <w:sz w:val="28"/>
                <w:szCs w:val="28"/>
              </w:rPr>
              <w:t>8</w:t>
            </w:r>
            <w:r w:rsidR="000C62BC" w:rsidRPr="00152330">
              <w:rPr>
                <w:sz w:val="28"/>
                <w:szCs w:val="28"/>
              </w:rPr>
              <w:t xml:space="preserve"> г.</w:t>
            </w:r>
          </w:p>
          <w:p w:rsidR="00C85347" w:rsidRPr="00152330" w:rsidRDefault="00C85347" w:rsidP="00FF06B7">
            <w:pPr>
              <w:widowControl w:val="0"/>
              <w:autoSpaceDE w:val="0"/>
              <w:autoSpaceDN w:val="0"/>
              <w:adjustRightInd w:val="0"/>
              <w:jc w:val="both"/>
              <w:rPr>
                <w:color w:val="000000"/>
                <w:sz w:val="28"/>
                <w:szCs w:val="28"/>
              </w:rPr>
            </w:pPr>
            <w:r w:rsidRPr="00152330">
              <w:rPr>
                <w:color w:val="000000"/>
                <w:sz w:val="28"/>
                <w:szCs w:val="28"/>
              </w:rPr>
              <w:t xml:space="preserve">3. Увеличение количества населения, охваченного профилактическими мероприятиями по пожарной безопасности </w:t>
            </w:r>
            <w:r w:rsidR="008D43FA" w:rsidRPr="00152330">
              <w:rPr>
                <w:sz w:val="28"/>
                <w:szCs w:val="28"/>
              </w:rPr>
              <w:t>к концу 202</w:t>
            </w:r>
            <w:r w:rsidR="0064323C">
              <w:rPr>
                <w:sz w:val="28"/>
                <w:szCs w:val="28"/>
              </w:rPr>
              <w:t>8</w:t>
            </w:r>
            <w:r w:rsidR="008D43FA" w:rsidRPr="00152330">
              <w:rPr>
                <w:sz w:val="28"/>
                <w:szCs w:val="28"/>
              </w:rPr>
              <w:t xml:space="preserve"> г. </w:t>
            </w:r>
            <w:r w:rsidRPr="00152330">
              <w:rPr>
                <w:color w:val="000000"/>
                <w:sz w:val="28"/>
                <w:szCs w:val="28"/>
              </w:rPr>
              <w:t xml:space="preserve">до </w:t>
            </w:r>
            <w:r w:rsidRPr="00152330">
              <w:rPr>
                <w:sz w:val="28"/>
                <w:szCs w:val="28"/>
              </w:rPr>
              <w:t>80%</w:t>
            </w:r>
            <w:r w:rsidRPr="00152330">
              <w:rPr>
                <w:color w:val="000000"/>
                <w:sz w:val="28"/>
                <w:szCs w:val="28"/>
              </w:rPr>
              <w:t xml:space="preserve"> от общего количества населения.</w:t>
            </w:r>
          </w:p>
          <w:p w:rsidR="00750FFF" w:rsidRPr="00152330" w:rsidRDefault="00750FFF" w:rsidP="00FF06B7">
            <w:pPr>
              <w:pStyle w:val="af5"/>
              <w:spacing w:before="0" w:beforeAutospacing="0" w:after="0" w:afterAutospacing="0"/>
              <w:jc w:val="both"/>
              <w:rPr>
                <w:color w:val="000000"/>
                <w:sz w:val="28"/>
                <w:szCs w:val="28"/>
              </w:rPr>
            </w:pPr>
            <w:r w:rsidRPr="00152330">
              <w:rPr>
                <w:color w:val="000000"/>
                <w:sz w:val="28"/>
                <w:szCs w:val="28"/>
              </w:rPr>
              <w:t>4. Снижение уровня преступности на 10 тысяч населения на 2% ежегодно.</w:t>
            </w:r>
          </w:p>
          <w:p w:rsidR="00750FFF" w:rsidRPr="00152330" w:rsidRDefault="00750FFF" w:rsidP="00FF06B7">
            <w:pPr>
              <w:pStyle w:val="af5"/>
              <w:spacing w:before="0" w:beforeAutospacing="0" w:after="0" w:afterAutospacing="0"/>
              <w:jc w:val="both"/>
              <w:rPr>
                <w:color w:val="000000"/>
                <w:sz w:val="28"/>
                <w:szCs w:val="28"/>
              </w:rPr>
            </w:pPr>
            <w:r w:rsidRPr="00152330">
              <w:rPr>
                <w:color w:val="000000"/>
                <w:sz w:val="28"/>
                <w:szCs w:val="28"/>
              </w:rPr>
              <w:t>5. Снижение доли несовершеннолетних лиц, совершивших правонарушения, в общей численности несовершеннолетних в Уинском муниципальном округе Пермского края на 0,01% ежегодно.</w:t>
            </w:r>
          </w:p>
          <w:p w:rsidR="00750FFF" w:rsidRDefault="00750FFF" w:rsidP="0064323C">
            <w:pPr>
              <w:pStyle w:val="af5"/>
              <w:spacing w:before="0" w:beforeAutospacing="0" w:after="0" w:afterAutospacing="0"/>
              <w:jc w:val="both"/>
              <w:rPr>
                <w:sz w:val="28"/>
                <w:szCs w:val="28"/>
              </w:rPr>
            </w:pPr>
            <w:r w:rsidRPr="00152330">
              <w:rPr>
                <w:color w:val="000000"/>
                <w:sz w:val="28"/>
                <w:szCs w:val="28"/>
              </w:rPr>
              <w:t xml:space="preserve">6. Снижение количества зарегистрированных преступлений, связанных с незаконным оборотом наркотических средств, психоактивных веществ и их прекурсоров </w:t>
            </w:r>
            <w:r w:rsidR="008D43FA" w:rsidRPr="00152330">
              <w:rPr>
                <w:sz w:val="28"/>
                <w:szCs w:val="28"/>
              </w:rPr>
              <w:t>до 0 ед. к концу 202</w:t>
            </w:r>
            <w:r w:rsidR="0064323C">
              <w:rPr>
                <w:sz w:val="28"/>
                <w:szCs w:val="28"/>
              </w:rPr>
              <w:t>8</w:t>
            </w:r>
            <w:r w:rsidR="008D43FA" w:rsidRPr="00152330">
              <w:rPr>
                <w:sz w:val="28"/>
                <w:szCs w:val="28"/>
              </w:rPr>
              <w:t xml:space="preserve"> г.</w:t>
            </w:r>
          </w:p>
          <w:p w:rsidR="0047221B" w:rsidRPr="00152330" w:rsidRDefault="0047221B" w:rsidP="0047221B">
            <w:pPr>
              <w:pStyle w:val="af5"/>
              <w:spacing w:before="0" w:beforeAutospacing="0" w:after="0" w:afterAutospacing="0"/>
              <w:jc w:val="both"/>
              <w:rPr>
                <w:color w:val="000000"/>
                <w:sz w:val="28"/>
                <w:szCs w:val="28"/>
              </w:rPr>
            </w:pPr>
            <w:r>
              <w:rPr>
                <w:color w:val="000000"/>
                <w:sz w:val="28"/>
                <w:szCs w:val="28"/>
              </w:rPr>
              <w:t xml:space="preserve">7. </w:t>
            </w:r>
            <w:r w:rsidRPr="00152330">
              <w:rPr>
                <w:color w:val="000000"/>
                <w:sz w:val="28"/>
                <w:szCs w:val="28"/>
              </w:rPr>
              <w:t xml:space="preserve">Увеличение количества населения, охваченного </w:t>
            </w:r>
            <w:r>
              <w:rPr>
                <w:color w:val="000000"/>
                <w:sz w:val="28"/>
                <w:szCs w:val="28"/>
              </w:rPr>
              <w:t>информационно-</w:t>
            </w:r>
            <w:r w:rsidRPr="00152330">
              <w:rPr>
                <w:color w:val="000000"/>
                <w:sz w:val="28"/>
                <w:szCs w:val="28"/>
              </w:rPr>
              <w:t xml:space="preserve">профилактическими мероприятиями </w:t>
            </w:r>
            <w:r>
              <w:rPr>
                <w:sz w:val="28"/>
                <w:szCs w:val="28"/>
              </w:rPr>
              <w:t>в части профилактики преступлений и правонарушений, совершаемых с использованием информационно-телекоммуникационных технологий,</w:t>
            </w:r>
            <w:r w:rsidRPr="00152330">
              <w:rPr>
                <w:color w:val="000000"/>
                <w:sz w:val="28"/>
                <w:szCs w:val="28"/>
              </w:rPr>
              <w:t xml:space="preserve"> </w:t>
            </w:r>
            <w:r w:rsidRPr="00152330">
              <w:rPr>
                <w:sz w:val="28"/>
                <w:szCs w:val="28"/>
              </w:rPr>
              <w:t>к концу 202</w:t>
            </w:r>
            <w:r>
              <w:rPr>
                <w:sz w:val="28"/>
                <w:szCs w:val="28"/>
              </w:rPr>
              <w:t>8</w:t>
            </w:r>
            <w:r w:rsidRPr="00152330">
              <w:rPr>
                <w:sz w:val="28"/>
                <w:szCs w:val="28"/>
              </w:rPr>
              <w:t xml:space="preserve"> г. </w:t>
            </w:r>
            <w:r w:rsidRPr="00152330">
              <w:rPr>
                <w:color w:val="000000"/>
                <w:sz w:val="28"/>
                <w:szCs w:val="28"/>
              </w:rPr>
              <w:t xml:space="preserve">до </w:t>
            </w:r>
            <w:r w:rsidRPr="00152330">
              <w:rPr>
                <w:sz w:val="28"/>
                <w:szCs w:val="28"/>
              </w:rPr>
              <w:t>80%</w:t>
            </w:r>
            <w:r w:rsidRPr="00152330">
              <w:rPr>
                <w:color w:val="000000"/>
                <w:sz w:val="28"/>
                <w:szCs w:val="28"/>
              </w:rPr>
              <w:t xml:space="preserve"> от общего количества населения</w:t>
            </w:r>
            <w:r>
              <w:rPr>
                <w:color w:val="000000"/>
                <w:sz w:val="28"/>
                <w:szCs w:val="28"/>
              </w:rPr>
              <w:t>.</w:t>
            </w:r>
          </w:p>
        </w:tc>
      </w:tr>
      <w:tr w:rsidR="00C85347" w:rsidRPr="00C31379" w:rsidTr="0064323C">
        <w:trPr>
          <w:trHeight w:val="387"/>
        </w:trPr>
        <w:tc>
          <w:tcPr>
            <w:tcW w:w="12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C85347" w:rsidP="00266A50">
            <w:pPr>
              <w:widowControl w:val="0"/>
              <w:autoSpaceDE w:val="0"/>
              <w:autoSpaceDN w:val="0"/>
              <w:adjustRightInd w:val="0"/>
              <w:rPr>
                <w:sz w:val="28"/>
                <w:szCs w:val="28"/>
              </w:rPr>
            </w:pPr>
            <w:r w:rsidRPr="00C31379">
              <w:rPr>
                <w:sz w:val="28"/>
                <w:szCs w:val="28"/>
              </w:rPr>
              <w:t>Ответственный исполнитель муниципальной программы</w:t>
            </w:r>
          </w:p>
        </w:tc>
        <w:tc>
          <w:tcPr>
            <w:tcW w:w="376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DB36B4" w:rsidP="00266A50">
            <w:pPr>
              <w:pStyle w:val="ConsPlusCell"/>
              <w:widowControl/>
            </w:pPr>
            <w:r w:rsidRPr="00C31379">
              <w:t>Муниципальное казенное учреждение</w:t>
            </w:r>
            <w:r w:rsidR="00C85347" w:rsidRPr="00C31379">
              <w:t xml:space="preserve"> «Гражданская защита Уинского муниципального округа Пермского края»</w:t>
            </w:r>
          </w:p>
        </w:tc>
      </w:tr>
      <w:tr w:rsidR="00C85347" w:rsidRPr="00C31379" w:rsidTr="0064323C">
        <w:tc>
          <w:tcPr>
            <w:tcW w:w="12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Соисполнители муниципальной программы</w:t>
            </w:r>
          </w:p>
        </w:tc>
        <w:tc>
          <w:tcPr>
            <w:tcW w:w="376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C85347" w:rsidP="00FF06B7">
            <w:pPr>
              <w:rPr>
                <w:sz w:val="28"/>
                <w:szCs w:val="28"/>
              </w:rPr>
            </w:pPr>
            <w:r w:rsidRPr="00C31379">
              <w:rPr>
                <w:sz w:val="28"/>
                <w:szCs w:val="28"/>
              </w:rPr>
              <w:t>Администрация Уинского муниципального округа Пермского края</w:t>
            </w:r>
          </w:p>
          <w:p w:rsidR="00FF06B7" w:rsidRPr="00C31379" w:rsidRDefault="00FF06B7" w:rsidP="00FF06B7">
            <w:pPr>
              <w:rPr>
                <w:sz w:val="28"/>
                <w:szCs w:val="28"/>
              </w:rPr>
            </w:pPr>
            <w:r w:rsidRPr="00C31379">
              <w:rPr>
                <w:sz w:val="28"/>
                <w:szCs w:val="28"/>
              </w:rPr>
              <w:t>Отделение МВД России по Уинскому муниципальному округу</w:t>
            </w:r>
          </w:p>
        </w:tc>
      </w:tr>
      <w:tr w:rsidR="00C85347" w:rsidRPr="00C31379" w:rsidTr="0064323C">
        <w:tc>
          <w:tcPr>
            <w:tcW w:w="12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Участники муниципальной программы</w:t>
            </w:r>
          </w:p>
        </w:tc>
        <w:tc>
          <w:tcPr>
            <w:tcW w:w="376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DB36B4" w:rsidP="00E94AC9">
            <w:pPr>
              <w:pStyle w:val="ConsPlusCell"/>
              <w:widowControl/>
            </w:pPr>
            <w:r w:rsidRPr="00C31379">
              <w:t>М</w:t>
            </w:r>
            <w:r w:rsidR="00C85347" w:rsidRPr="00C31379">
              <w:t>униципальное казенное учреждение «Гражданская защита Уинского муниципального округа Пермского края»</w:t>
            </w:r>
          </w:p>
        </w:tc>
      </w:tr>
      <w:tr w:rsidR="00C85347" w:rsidRPr="00C31379" w:rsidTr="0064323C">
        <w:tc>
          <w:tcPr>
            <w:tcW w:w="12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Подпрограммы программы</w:t>
            </w:r>
          </w:p>
        </w:tc>
        <w:tc>
          <w:tcPr>
            <w:tcW w:w="376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C85347" w:rsidP="00266A50">
            <w:pPr>
              <w:pStyle w:val="ConsPlusCell"/>
              <w:widowControl/>
            </w:pPr>
            <w:r w:rsidRPr="00C31379">
              <w:rPr>
                <w:b/>
              </w:rPr>
              <w:t>Подпрограмма 1.</w:t>
            </w:r>
            <w:r w:rsidRPr="00C31379">
              <w:t xml:space="preserve"> Мероприятия по </w:t>
            </w:r>
            <w:r w:rsidR="00915BF8" w:rsidRPr="00C31379">
              <w:t>гражданской обороне,</w:t>
            </w:r>
            <w:r w:rsidR="0024117E" w:rsidRPr="00C31379">
              <w:t xml:space="preserve"> </w:t>
            </w:r>
            <w:r w:rsidRPr="00C31379">
              <w:t>защите населения и территорий от чрезвычайных ситуаций природного и техногенного характера и обеспечение безопасности людей на водных объектах.</w:t>
            </w:r>
          </w:p>
          <w:p w:rsidR="00C70D38" w:rsidRPr="00C31379" w:rsidRDefault="00C70D38" w:rsidP="00A64CFE">
            <w:pPr>
              <w:pStyle w:val="ConsPlusCell"/>
              <w:widowControl/>
            </w:pPr>
            <w:r w:rsidRPr="00C31379">
              <w:rPr>
                <w:b/>
              </w:rPr>
              <w:t>Подпрограмма 2.</w:t>
            </w:r>
            <w:r w:rsidRPr="00C31379">
              <w:t xml:space="preserve"> Мероприятия по обеспечению первичных мер пожарной безопасности</w:t>
            </w:r>
            <w:r w:rsidR="00492142" w:rsidRPr="00C31379">
              <w:t>.</w:t>
            </w:r>
          </w:p>
          <w:p w:rsidR="00C85347" w:rsidRPr="00C31379" w:rsidRDefault="00C70D38" w:rsidP="00266A50">
            <w:pPr>
              <w:pStyle w:val="ConsPlusCell"/>
              <w:widowControl/>
            </w:pPr>
            <w:r w:rsidRPr="00C31379">
              <w:rPr>
                <w:b/>
              </w:rPr>
              <w:t>Подпрограмма 3.</w:t>
            </w:r>
            <w:r w:rsidR="00456E6F" w:rsidRPr="00C31379">
              <w:rPr>
                <w:b/>
              </w:rPr>
              <w:t xml:space="preserve"> </w:t>
            </w:r>
            <w:r w:rsidRPr="00C31379">
              <w:t xml:space="preserve">Обеспечение </w:t>
            </w:r>
            <w:r w:rsidR="00D31526" w:rsidRPr="00C31379">
              <w:t>реализации муниципальной программы (обеспечивающая подпрограмма)</w:t>
            </w:r>
          </w:p>
          <w:p w:rsidR="00DD7F37" w:rsidRPr="00C31379" w:rsidRDefault="0024117E" w:rsidP="0024117E">
            <w:pPr>
              <w:pStyle w:val="ConsPlusCell"/>
              <w:widowControl/>
              <w:rPr>
                <w:b/>
                <w:u w:val="single"/>
              </w:rPr>
            </w:pPr>
            <w:r w:rsidRPr="00C31379">
              <w:rPr>
                <w:b/>
                <w:szCs w:val="24"/>
              </w:rPr>
              <w:t xml:space="preserve">Подпрограмма 4 </w:t>
            </w:r>
            <w:r w:rsidRPr="00C31379">
              <w:rPr>
                <w:szCs w:val="24"/>
              </w:rPr>
              <w:t>Профилактика терроризма и экстремизма, охрана общественного порядка на территории Уинского муниципального округа</w:t>
            </w:r>
            <w:r w:rsidRPr="00C31379">
              <w:rPr>
                <w:sz w:val="24"/>
                <w:szCs w:val="24"/>
              </w:rPr>
              <w:t>.</w:t>
            </w:r>
          </w:p>
        </w:tc>
      </w:tr>
      <w:tr w:rsidR="00A71741" w:rsidRPr="00C31379" w:rsidTr="0064323C">
        <w:tc>
          <w:tcPr>
            <w:tcW w:w="1235" w:type="pct"/>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A71741" w:rsidRPr="00C31379" w:rsidRDefault="00A71741" w:rsidP="00266A50">
            <w:pPr>
              <w:widowControl w:val="0"/>
              <w:autoSpaceDE w:val="0"/>
              <w:autoSpaceDN w:val="0"/>
              <w:adjustRightInd w:val="0"/>
              <w:rPr>
                <w:sz w:val="28"/>
                <w:szCs w:val="28"/>
              </w:rPr>
            </w:pPr>
            <w:r w:rsidRPr="00C31379">
              <w:rPr>
                <w:sz w:val="28"/>
                <w:szCs w:val="28"/>
              </w:rPr>
              <w:t>Объемы и источники финансирования программы</w:t>
            </w:r>
          </w:p>
        </w:tc>
        <w:tc>
          <w:tcPr>
            <w:tcW w:w="929"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71741" w:rsidRPr="00C31379" w:rsidRDefault="00A71741" w:rsidP="00266A50">
            <w:pPr>
              <w:widowControl w:val="0"/>
              <w:autoSpaceDE w:val="0"/>
              <w:autoSpaceDN w:val="0"/>
              <w:adjustRightInd w:val="0"/>
              <w:jc w:val="center"/>
            </w:pPr>
            <w:r w:rsidRPr="00C31379">
              <w:t>Источники финансирования</w:t>
            </w:r>
          </w:p>
        </w:tc>
        <w:tc>
          <w:tcPr>
            <w:tcW w:w="2837"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1741" w:rsidRPr="00C31379" w:rsidRDefault="00A71741" w:rsidP="00266A50">
            <w:pPr>
              <w:widowControl w:val="0"/>
              <w:autoSpaceDE w:val="0"/>
              <w:autoSpaceDN w:val="0"/>
              <w:adjustRightInd w:val="0"/>
              <w:jc w:val="center"/>
            </w:pPr>
            <w:r w:rsidRPr="00C31379">
              <w:t>Расходы (в рублях)</w:t>
            </w:r>
          </w:p>
        </w:tc>
      </w:tr>
      <w:tr w:rsidR="0064323C" w:rsidRPr="00C31379" w:rsidTr="0064323C">
        <w:tc>
          <w:tcPr>
            <w:tcW w:w="1235" w:type="pct"/>
            <w:vMerge/>
            <w:tcBorders>
              <w:left w:val="single" w:sz="4" w:space="0" w:color="auto"/>
              <w:right w:val="single" w:sz="4" w:space="0" w:color="auto"/>
            </w:tcBorders>
            <w:tcMar>
              <w:top w:w="62" w:type="dxa"/>
              <w:left w:w="102" w:type="dxa"/>
              <w:bottom w:w="102" w:type="dxa"/>
              <w:right w:w="62" w:type="dxa"/>
            </w:tcMar>
            <w:vAlign w:val="center"/>
          </w:tcPr>
          <w:p w:rsidR="0064323C" w:rsidRPr="00C31379" w:rsidRDefault="0064323C" w:rsidP="0064323C">
            <w:pPr>
              <w:widowControl w:val="0"/>
              <w:autoSpaceDE w:val="0"/>
              <w:autoSpaceDN w:val="0"/>
              <w:adjustRightInd w:val="0"/>
              <w:jc w:val="both"/>
              <w:rPr>
                <w:sz w:val="28"/>
                <w:szCs w:val="28"/>
              </w:rPr>
            </w:pPr>
          </w:p>
        </w:tc>
        <w:tc>
          <w:tcPr>
            <w:tcW w:w="929"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C31379" w:rsidRDefault="0064323C" w:rsidP="0064323C">
            <w:pPr>
              <w:widowControl w:val="0"/>
              <w:autoSpaceDE w:val="0"/>
              <w:autoSpaceDN w:val="0"/>
              <w:adjustRightInd w:val="0"/>
              <w:jc w:val="both"/>
            </w:pPr>
          </w:p>
        </w:tc>
        <w:tc>
          <w:tcPr>
            <w:tcW w:w="7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pPr>
            <w:r w:rsidRPr="0064323C">
              <w:t>2026 год</w:t>
            </w:r>
          </w:p>
        </w:tc>
        <w:tc>
          <w:tcPr>
            <w:tcW w:w="7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pPr>
            <w:r w:rsidRPr="0064323C">
              <w:t>2027 год</w:t>
            </w:r>
          </w:p>
        </w:tc>
        <w:tc>
          <w:tcPr>
            <w:tcW w:w="7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pPr>
            <w:r w:rsidRPr="0064323C">
              <w:t>2028 год</w:t>
            </w:r>
          </w:p>
        </w:tc>
        <w:tc>
          <w:tcPr>
            <w:tcW w:w="72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pPr>
            <w:r w:rsidRPr="0064323C">
              <w:t>Итого</w:t>
            </w:r>
          </w:p>
        </w:tc>
      </w:tr>
      <w:tr w:rsidR="0064323C" w:rsidRPr="00C31379" w:rsidTr="0064323C">
        <w:tc>
          <w:tcPr>
            <w:tcW w:w="1235" w:type="pct"/>
            <w:vMerge/>
            <w:tcBorders>
              <w:left w:val="single" w:sz="4" w:space="0" w:color="auto"/>
              <w:right w:val="single" w:sz="4" w:space="0" w:color="auto"/>
            </w:tcBorders>
            <w:tcMar>
              <w:top w:w="62" w:type="dxa"/>
              <w:left w:w="102" w:type="dxa"/>
              <w:bottom w:w="102" w:type="dxa"/>
              <w:right w:w="62" w:type="dxa"/>
            </w:tcMar>
            <w:vAlign w:val="center"/>
          </w:tcPr>
          <w:p w:rsidR="0064323C" w:rsidRPr="00C31379" w:rsidRDefault="0064323C" w:rsidP="0064323C">
            <w:pPr>
              <w:widowControl w:val="0"/>
              <w:autoSpaceDE w:val="0"/>
              <w:autoSpaceDN w:val="0"/>
              <w:adjustRightInd w:val="0"/>
              <w:jc w:val="both"/>
              <w:rPr>
                <w:sz w:val="28"/>
                <w:szCs w:val="28"/>
              </w:rPr>
            </w:pPr>
          </w:p>
        </w:tc>
        <w:tc>
          <w:tcPr>
            <w:tcW w:w="929" w:type="pct"/>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64323C" w:rsidRPr="00C31379" w:rsidRDefault="0064323C" w:rsidP="0064323C">
            <w:pPr>
              <w:widowControl w:val="0"/>
              <w:autoSpaceDE w:val="0"/>
              <w:autoSpaceDN w:val="0"/>
              <w:adjustRightInd w:val="0"/>
            </w:pPr>
            <w:r w:rsidRPr="00C31379">
              <w:t>Всего, в том числе:</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15668013,74</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21668013,74</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21668013,74</w:t>
            </w:r>
          </w:p>
        </w:tc>
        <w:tc>
          <w:tcPr>
            <w:tcW w:w="72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59004041,22</w:t>
            </w:r>
          </w:p>
        </w:tc>
      </w:tr>
      <w:tr w:rsidR="0064323C" w:rsidRPr="00C31379" w:rsidTr="0064323C">
        <w:trPr>
          <w:trHeight w:val="923"/>
        </w:trPr>
        <w:tc>
          <w:tcPr>
            <w:tcW w:w="1235" w:type="pct"/>
            <w:vMerge/>
            <w:tcBorders>
              <w:left w:val="single" w:sz="4" w:space="0" w:color="auto"/>
              <w:right w:val="single" w:sz="4" w:space="0" w:color="auto"/>
            </w:tcBorders>
            <w:tcMar>
              <w:top w:w="62" w:type="dxa"/>
              <w:left w:w="102" w:type="dxa"/>
              <w:bottom w:w="102" w:type="dxa"/>
              <w:right w:w="62" w:type="dxa"/>
            </w:tcMar>
            <w:vAlign w:val="center"/>
          </w:tcPr>
          <w:p w:rsidR="0064323C" w:rsidRPr="00C31379" w:rsidRDefault="0064323C" w:rsidP="0064323C">
            <w:pPr>
              <w:widowControl w:val="0"/>
              <w:autoSpaceDE w:val="0"/>
              <w:autoSpaceDN w:val="0"/>
              <w:adjustRightInd w:val="0"/>
              <w:jc w:val="both"/>
              <w:rPr>
                <w:sz w:val="28"/>
                <w:szCs w:val="28"/>
              </w:rPr>
            </w:pPr>
          </w:p>
        </w:tc>
        <w:tc>
          <w:tcPr>
            <w:tcW w:w="929" w:type="pct"/>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64323C" w:rsidRPr="00C31379" w:rsidRDefault="0064323C" w:rsidP="0064323C">
            <w:pPr>
              <w:widowControl w:val="0"/>
              <w:autoSpaceDE w:val="0"/>
              <w:autoSpaceDN w:val="0"/>
              <w:adjustRightInd w:val="0"/>
            </w:pPr>
            <w:r w:rsidRPr="00C31379">
              <w:t>Бюджет Уинского муниципального округа</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15596013,74</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21596013,74</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21596013,74</w:t>
            </w:r>
          </w:p>
        </w:tc>
        <w:tc>
          <w:tcPr>
            <w:tcW w:w="72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58788041,22</w:t>
            </w:r>
          </w:p>
        </w:tc>
      </w:tr>
      <w:tr w:rsidR="0064323C" w:rsidRPr="00C31379" w:rsidTr="0064323C">
        <w:trPr>
          <w:trHeight w:val="217"/>
        </w:trPr>
        <w:tc>
          <w:tcPr>
            <w:tcW w:w="1235" w:type="pct"/>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C31379" w:rsidRDefault="0064323C" w:rsidP="0064323C">
            <w:pPr>
              <w:widowControl w:val="0"/>
              <w:autoSpaceDE w:val="0"/>
              <w:autoSpaceDN w:val="0"/>
              <w:adjustRightInd w:val="0"/>
              <w:jc w:val="both"/>
              <w:rPr>
                <w:sz w:val="28"/>
                <w:szCs w:val="28"/>
              </w:rPr>
            </w:pPr>
          </w:p>
        </w:tc>
        <w:tc>
          <w:tcPr>
            <w:tcW w:w="929" w:type="pct"/>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64323C" w:rsidRPr="00C31379" w:rsidRDefault="0064323C" w:rsidP="0064323C">
            <w:pPr>
              <w:widowControl w:val="0"/>
              <w:autoSpaceDE w:val="0"/>
              <w:autoSpaceDN w:val="0"/>
              <w:adjustRightInd w:val="0"/>
            </w:pPr>
            <w:r w:rsidRPr="00C31379">
              <w:t>Краевой бюджет</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72000,00</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72000,00</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72000,00</w:t>
            </w:r>
          </w:p>
        </w:tc>
        <w:tc>
          <w:tcPr>
            <w:tcW w:w="72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4323C" w:rsidRPr="0064323C" w:rsidRDefault="0064323C" w:rsidP="0064323C">
            <w:pPr>
              <w:jc w:val="center"/>
            </w:pPr>
            <w:r w:rsidRPr="0064323C">
              <w:t>216000,00</w:t>
            </w:r>
          </w:p>
        </w:tc>
      </w:tr>
    </w:tbl>
    <w:p w:rsidR="0096320F" w:rsidRPr="00C31379" w:rsidRDefault="0096320F" w:rsidP="0096320F">
      <w:pPr>
        <w:pStyle w:val="ConsPlusNormal"/>
        <w:ind w:firstLine="540"/>
        <w:jc w:val="both"/>
        <w:rPr>
          <w:rFonts w:ascii="Times New Roman" w:hAnsi="Times New Roman" w:cs="Times New Roman"/>
          <w:sz w:val="28"/>
          <w:szCs w:val="28"/>
        </w:rPr>
      </w:pPr>
    </w:p>
    <w:p w:rsidR="005A4322" w:rsidRPr="00C31379" w:rsidRDefault="005A4322" w:rsidP="0096320F">
      <w:pPr>
        <w:pStyle w:val="ConsPlusNormal"/>
        <w:ind w:firstLine="540"/>
        <w:jc w:val="both"/>
        <w:rPr>
          <w:rFonts w:ascii="Times New Roman" w:hAnsi="Times New Roman" w:cs="Times New Roman"/>
          <w:sz w:val="28"/>
          <w:szCs w:val="28"/>
        </w:rPr>
        <w:sectPr w:rsidR="005A4322" w:rsidRPr="00C31379" w:rsidSect="003F1F4A">
          <w:pgSz w:w="11906" w:h="16838" w:code="9"/>
          <w:pgMar w:top="567" w:right="1134" w:bottom="1134" w:left="1134" w:header="720" w:footer="720" w:gutter="0"/>
          <w:cols w:space="708"/>
          <w:docGrid w:linePitch="360"/>
        </w:sectPr>
      </w:pPr>
    </w:p>
    <w:p w:rsidR="005A4322" w:rsidRPr="00C31379" w:rsidRDefault="005A4322" w:rsidP="005A4322">
      <w:pPr>
        <w:pStyle w:val="aa"/>
        <w:tabs>
          <w:tab w:val="left" w:pos="284"/>
        </w:tabs>
        <w:autoSpaceDE w:val="0"/>
        <w:autoSpaceDN w:val="0"/>
        <w:adjustRightInd w:val="0"/>
        <w:ind w:left="0"/>
        <w:jc w:val="center"/>
        <w:outlineLvl w:val="1"/>
        <w:rPr>
          <w:b/>
        </w:rPr>
      </w:pPr>
      <w:r w:rsidRPr="00C31379">
        <w:rPr>
          <w:b/>
        </w:rPr>
        <w:t>1.Общие положения</w:t>
      </w:r>
    </w:p>
    <w:p w:rsidR="005A4322" w:rsidRPr="00C31379" w:rsidRDefault="005A4322" w:rsidP="005A4322">
      <w:pPr>
        <w:pStyle w:val="aa"/>
        <w:tabs>
          <w:tab w:val="left" w:pos="284"/>
        </w:tabs>
        <w:autoSpaceDE w:val="0"/>
        <w:autoSpaceDN w:val="0"/>
        <w:adjustRightInd w:val="0"/>
        <w:ind w:left="0" w:firstLine="567"/>
        <w:jc w:val="center"/>
        <w:outlineLvl w:val="1"/>
        <w:rPr>
          <w:b/>
          <w:szCs w:val="28"/>
        </w:rPr>
      </w:pP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Программа «Обеспечение безопасности жизнедеятельности жителей Уинского муниципального округа Пермского края» на 202</w:t>
      </w:r>
      <w:r w:rsidR="00467D8B">
        <w:rPr>
          <w:rFonts w:ascii="Times New Roman" w:hAnsi="Times New Roman" w:cs="Times New Roman"/>
          <w:sz w:val="28"/>
          <w:szCs w:val="28"/>
        </w:rPr>
        <w:t>6</w:t>
      </w:r>
      <w:r w:rsidRPr="00C31379">
        <w:rPr>
          <w:rFonts w:ascii="Times New Roman" w:hAnsi="Times New Roman" w:cs="Times New Roman"/>
          <w:sz w:val="28"/>
          <w:szCs w:val="28"/>
        </w:rPr>
        <w:t>-202</w:t>
      </w:r>
      <w:r w:rsidR="00467D8B">
        <w:rPr>
          <w:rFonts w:ascii="Times New Roman" w:hAnsi="Times New Roman" w:cs="Times New Roman"/>
          <w:sz w:val="28"/>
          <w:szCs w:val="28"/>
        </w:rPr>
        <w:t>8</w:t>
      </w:r>
      <w:r w:rsidRPr="00C31379">
        <w:rPr>
          <w:rFonts w:ascii="Times New Roman" w:hAnsi="Times New Roman" w:cs="Times New Roman"/>
          <w:sz w:val="28"/>
          <w:szCs w:val="28"/>
        </w:rPr>
        <w:t xml:space="preserve"> годы (далее – программа) разрабатывается в соответствии с приоритетами обеспечения безопасности жизнедеятельности жителей Уинского муниципального округа, определенными документами стратегического планирования Уинского муниципального округа, с учетом документов стратегического планирования Пермского края и Российской Федерации в соответствующей сфере деятельности.</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Основные понятия, используемые в настоящем порядке:</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обеспечения безопасности жизнедеятельности жителей Уинского муниципального округа, определенных документами стратегического планирования социально-экономического развития Уинского муниципального округа.</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Муниципальная программа включает в себя 4 подпрограммы, содержащие в том числе основные мероприятия:</w:t>
      </w:r>
    </w:p>
    <w:p w:rsidR="005A4322" w:rsidRPr="00C31379" w:rsidRDefault="005A4322" w:rsidP="005A4322">
      <w:pPr>
        <w:pStyle w:val="ConsPlusCell"/>
        <w:widowControl/>
        <w:ind w:firstLine="567"/>
        <w:jc w:val="both"/>
      </w:pPr>
      <w:r w:rsidRPr="00C31379">
        <w:rPr>
          <w:b/>
        </w:rPr>
        <w:t>Подпрограмма 1.</w:t>
      </w:r>
      <w:r w:rsidRPr="00C31379">
        <w:t xml:space="preserve"> Мероприятия по гражданской обороне, защите населения и территорий от чрезвычайных ситуаций природного и техногенного характера и обеспечение безопасности людей на водных объектах.</w:t>
      </w:r>
    </w:p>
    <w:p w:rsidR="005A4322" w:rsidRPr="00C31379" w:rsidRDefault="005A4322" w:rsidP="005A4322">
      <w:pPr>
        <w:pStyle w:val="ConsPlusCell"/>
        <w:widowControl/>
        <w:ind w:firstLine="567"/>
        <w:jc w:val="both"/>
      </w:pPr>
      <w:r w:rsidRPr="00C31379">
        <w:rPr>
          <w:b/>
        </w:rPr>
        <w:t>Подпрограмма 2.</w:t>
      </w:r>
      <w:r w:rsidRPr="00C31379">
        <w:t xml:space="preserve"> Мероприятия по обеспечению первичных мер пожарной безопасности.</w:t>
      </w:r>
    </w:p>
    <w:p w:rsidR="00D31526"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b/>
          <w:sz w:val="28"/>
          <w:szCs w:val="28"/>
        </w:rPr>
        <w:t>Подпрограмма 3.</w:t>
      </w:r>
      <w:r w:rsidR="00D31526" w:rsidRPr="00C31379">
        <w:rPr>
          <w:rFonts w:ascii="Times New Roman" w:hAnsi="Times New Roman" w:cs="Times New Roman"/>
          <w:b/>
          <w:sz w:val="28"/>
          <w:szCs w:val="28"/>
        </w:rPr>
        <w:t xml:space="preserve"> </w:t>
      </w:r>
      <w:r w:rsidR="00D31526" w:rsidRPr="00C31379">
        <w:rPr>
          <w:rFonts w:ascii="Times New Roman" w:hAnsi="Times New Roman" w:cs="Times New Roman"/>
          <w:sz w:val="28"/>
          <w:szCs w:val="28"/>
        </w:rPr>
        <w:t>Обеспечение реализации муниципальной программы (обеспечивающая подпрограмма)</w:t>
      </w:r>
      <w:r w:rsidR="00FF06B7" w:rsidRPr="00C31379">
        <w:rPr>
          <w:rFonts w:ascii="Times New Roman" w:hAnsi="Times New Roman" w:cs="Times New Roman"/>
          <w:sz w:val="28"/>
          <w:szCs w:val="28"/>
        </w:rPr>
        <w:t>.</w:t>
      </w:r>
    </w:p>
    <w:p w:rsidR="005A4322" w:rsidRPr="00C31379" w:rsidRDefault="005A4322" w:rsidP="005A4322">
      <w:pPr>
        <w:pStyle w:val="ConsPlusNormal"/>
        <w:ind w:firstLine="567"/>
        <w:jc w:val="both"/>
        <w:rPr>
          <w:rFonts w:ascii="Times New Roman" w:hAnsi="Times New Roman" w:cs="Times New Roman"/>
          <w:sz w:val="32"/>
          <w:szCs w:val="28"/>
        </w:rPr>
      </w:pPr>
      <w:r w:rsidRPr="00C31379">
        <w:rPr>
          <w:rFonts w:ascii="Times New Roman" w:hAnsi="Times New Roman"/>
          <w:b/>
          <w:sz w:val="28"/>
          <w:szCs w:val="24"/>
        </w:rPr>
        <w:t xml:space="preserve">Подпрограмма 4 </w:t>
      </w:r>
      <w:r w:rsidRPr="00C31379">
        <w:rPr>
          <w:rFonts w:ascii="Times New Roman" w:hAnsi="Times New Roman"/>
          <w:sz w:val="28"/>
          <w:szCs w:val="24"/>
        </w:rPr>
        <w:t>«Профилактика терроризма и экстремизма, охрана общественного порядка на территории Уинского муниципального округа»</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 xml:space="preserve">Основные мероприятия - действия, направленные на обеспечение реализации муниципальной программы. </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Ответственный исполнитель муниципальной программы, ответственный за своевременную и качественную разработку и утверждение проекта муниципальной программы, внесение изменений, реализацию, контроль, организацию учета и отчетности по муниципальной программе–муниципальное казенное учреждение «Гражданская защита Уинского муниципального округа»;</w:t>
      </w:r>
    </w:p>
    <w:p w:rsidR="005A4322" w:rsidRPr="00C31379" w:rsidRDefault="00FF06B7"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Соисполнителями</w:t>
      </w:r>
      <w:r w:rsidR="005A4322" w:rsidRPr="00C31379">
        <w:rPr>
          <w:rFonts w:ascii="Times New Roman" w:hAnsi="Times New Roman" w:cs="Times New Roman"/>
          <w:sz w:val="28"/>
          <w:szCs w:val="28"/>
        </w:rPr>
        <w:t xml:space="preserve"> программы</w:t>
      </w:r>
      <w:r w:rsidRPr="00C31379">
        <w:rPr>
          <w:rFonts w:ascii="Times New Roman" w:hAnsi="Times New Roman" w:cs="Times New Roman"/>
          <w:sz w:val="28"/>
          <w:szCs w:val="28"/>
        </w:rPr>
        <w:t xml:space="preserve"> являются</w:t>
      </w:r>
      <w:r w:rsidR="005A4322" w:rsidRPr="00C31379">
        <w:rPr>
          <w:rFonts w:ascii="Times New Roman" w:hAnsi="Times New Roman" w:cs="Times New Roman"/>
          <w:sz w:val="28"/>
          <w:szCs w:val="28"/>
        </w:rPr>
        <w:t xml:space="preserve"> администрация Уинского муниципального округа Пермского края</w:t>
      </w:r>
      <w:r w:rsidR="00197317" w:rsidRPr="00C31379">
        <w:rPr>
          <w:rFonts w:ascii="Times New Roman" w:hAnsi="Times New Roman" w:cs="Times New Roman"/>
          <w:sz w:val="28"/>
          <w:szCs w:val="28"/>
        </w:rPr>
        <w:t xml:space="preserve"> </w:t>
      </w:r>
      <w:r w:rsidRPr="00C31379">
        <w:rPr>
          <w:rFonts w:ascii="Times New Roman" w:hAnsi="Times New Roman" w:cs="Times New Roman"/>
          <w:sz w:val="28"/>
          <w:szCs w:val="28"/>
        </w:rPr>
        <w:t>и Отделение МВД России по Уинскому муниципальному округу.</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Участником муниципальной программы является муниципальное казенное учреждение «Гражданская защита Уинского муниципального округа Пермского края».</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 xml:space="preserve">По итогам реализации программных мероприятий ожидается достижение снижение количества погибших на пожарах, снижение количества погибших на водных объектах, </w:t>
      </w:r>
      <w:r w:rsidRPr="00C31379">
        <w:rPr>
          <w:rFonts w:ascii="Times New Roman" w:hAnsi="Times New Roman" w:cs="Times New Roman"/>
          <w:color w:val="000000"/>
          <w:sz w:val="28"/>
          <w:szCs w:val="28"/>
        </w:rPr>
        <w:t>увеличение количества населения, охваченного профилактическими мероприятиями.</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Эффективность муниципальной программы (подпрограммы) - соотношение достигнутых результатов и ресурсов, затраченных на их достижение.</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Деление муниципальной программы на подпрограммы осуществляется исходя из масштабности и сложности решаемых в рамках муниципальной программы задач. Подпрограмма является неотъемлемой частью муниципальной программы.</w:t>
      </w:r>
    </w:p>
    <w:p w:rsidR="005A4322" w:rsidRPr="00C31379" w:rsidRDefault="005A4322" w:rsidP="005A4322">
      <w:pPr>
        <w:tabs>
          <w:tab w:val="left" w:pos="5387"/>
        </w:tabs>
        <w:autoSpaceDE w:val="0"/>
        <w:autoSpaceDN w:val="0"/>
        <w:adjustRightInd w:val="0"/>
        <w:jc w:val="center"/>
        <w:outlineLvl w:val="1"/>
        <w:rPr>
          <w:sz w:val="28"/>
          <w:szCs w:val="28"/>
        </w:rPr>
      </w:pPr>
    </w:p>
    <w:p w:rsidR="005A4322" w:rsidRPr="00C31379" w:rsidRDefault="005A4322" w:rsidP="005A4322">
      <w:pPr>
        <w:widowControl w:val="0"/>
        <w:autoSpaceDE w:val="0"/>
        <w:autoSpaceDN w:val="0"/>
        <w:adjustRightInd w:val="0"/>
        <w:ind w:firstLine="720"/>
        <w:jc w:val="center"/>
        <w:outlineLvl w:val="1"/>
        <w:rPr>
          <w:b/>
          <w:sz w:val="28"/>
          <w:szCs w:val="28"/>
        </w:rPr>
      </w:pPr>
      <w:r w:rsidRPr="00C31379">
        <w:rPr>
          <w:b/>
          <w:sz w:val="28"/>
          <w:szCs w:val="28"/>
        </w:rPr>
        <w:t>2. Характеристика текущего состояния сферы</w:t>
      </w:r>
    </w:p>
    <w:p w:rsidR="005A4322" w:rsidRPr="00C31379" w:rsidRDefault="005A4322" w:rsidP="005A4322">
      <w:pPr>
        <w:widowControl w:val="0"/>
        <w:autoSpaceDE w:val="0"/>
        <w:autoSpaceDN w:val="0"/>
        <w:adjustRightInd w:val="0"/>
        <w:ind w:firstLine="720"/>
        <w:jc w:val="center"/>
        <w:outlineLvl w:val="1"/>
        <w:rPr>
          <w:b/>
          <w:sz w:val="28"/>
          <w:szCs w:val="28"/>
        </w:rPr>
      </w:pPr>
      <w:r w:rsidRPr="00C31379">
        <w:rPr>
          <w:b/>
          <w:sz w:val="28"/>
          <w:szCs w:val="28"/>
        </w:rPr>
        <w:t>реализации программы</w:t>
      </w:r>
    </w:p>
    <w:p w:rsidR="005A4322" w:rsidRPr="00C31379" w:rsidRDefault="005A4322" w:rsidP="005A4322">
      <w:pPr>
        <w:ind w:firstLine="567"/>
        <w:jc w:val="both"/>
        <w:rPr>
          <w:sz w:val="28"/>
          <w:szCs w:val="28"/>
        </w:rPr>
      </w:pPr>
    </w:p>
    <w:p w:rsidR="005A4322" w:rsidRPr="00C31379" w:rsidRDefault="00862CA6" w:rsidP="005A4322">
      <w:pPr>
        <w:ind w:firstLine="567"/>
        <w:jc w:val="both"/>
        <w:rPr>
          <w:sz w:val="28"/>
          <w:szCs w:val="28"/>
        </w:rPr>
      </w:pPr>
      <w:r w:rsidRPr="00862CA6">
        <w:rPr>
          <w:sz w:val="28"/>
          <w:szCs w:val="28"/>
        </w:rPr>
        <w:t>За 9 месяцев</w:t>
      </w:r>
      <w:r w:rsidR="005A4322" w:rsidRPr="00862CA6">
        <w:rPr>
          <w:sz w:val="28"/>
          <w:szCs w:val="28"/>
        </w:rPr>
        <w:t xml:space="preserve"> 202</w:t>
      </w:r>
      <w:r w:rsidR="00741CBC">
        <w:rPr>
          <w:sz w:val="28"/>
          <w:szCs w:val="28"/>
        </w:rPr>
        <w:t>5</w:t>
      </w:r>
      <w:r w:rsidR="005A4322" w:rsidRPr="00862CA6">
        <w:rPr>
          <w:sz w:val="28"/>
          <w:szCs w:val="28"/>
        </w:rPr>
        <w:t xml:space="preserve"> году на территории Уинского муниципального округа</w:t>
      </w:r>
      <w:r w:rsidR="005A4322" w:rsidRPr="00C31379">
        <w:rPr>
          <w:sz w:val="28"/>
          <w:szCs w:val="28"/>
        </w:rPr>
        <w:t xml:space="preserve"> Пермского края чрезвычайных ситуаций техногенного, биолого-социального характера не зарегистрировано.</w:t>
      </w:r>
    </w:p>
    <w:p w:rsidR="005A4322" w:rsidRPr="00862CA6" w:rsidRDefault="005A4322" w:rsidP="005A4322">
      <w:pPr>
        <w:ind w:firstLine="720"/>
        <w:jc w:val="both"/>
        <w:rPr>
          <w:sz w:val="28"/>
          <w:szCs w:val="28"/>
        </w:rPr>
      </w:pPr>
      <w:r w:rsidRPr="00862CA6">
        <w:rPr>
          <w:sz w:val="28"/>
          <w:szCs w:val="28"/>
          <w:lang w:eastAsia="en-US"/>
        </w:rPr>
        <w:t xml:space="preserve">По итогам </w:t>
      </w:r>
      <w:r w:rsidR="00862CA6" w:rsidRPr="00862CA6">
        <w:rPr>
          <w:sz w:val="28"/>
          <w:szCs w:val="28"/>
          <w:lang w:eastAsia="en-US"/>
        </w:rPr>
        <w:t xml:space="preserve">9 месяцев </w:t>
      </w:r>
      <w:r w:rsidRPr="00862CA6">
        <w:rPr>
          <w:sz w:val="28"/>
          <w:szCs w:val="28"/>
          <w:lang w:eastAsia="en-US"/>
        </w:rPr>
        <w:t>202</w:t>
      </w:r>
      <w:r w:rsidR="00741CBC">
        <w:rPr>
          <w:sz w:val="28"/>
          <w:szCs w:val="28"/>
          <w:lang w:eastAsia="en-US"/>
        </w:rPr>
        <w:t>5</w:t>
      </w:r>
      <w:r w:rsidRPr="00862CA6">
        <w:rPr>
          <w:sz w:val="28"/>
          <w:szCs w:val="28"/>
          <w:lang w:eastAsia="en-US"/>
        </w:rPr>
        <w:t xml:space="preserve"> года на территории </w:t>
      </w:r>
      <w:r w:rsidRPr="00862CA6">
        <w:rPr>
          <w:sz w:val="28"/>
          <w:szCs w:val="28"/>
        </w:rPr>
        <w:t>Уинского муниципального округа Пермского края утонувших не зарегистрировано за аналогичный период прошлого года (далее – АППГ) – 0 человек.</w:t>
      </w:r>
    </w:p>
    <w:p w:rsidR="005A4322" w:rsidRPr="00862CA6" w:rsidRDefault="005A4322" w:rsidP="005A4322">
      <w:pPr>
        <w:widowControl w:val="0"/>
        <w:autoSpaceDE w:val="0"/>
        <w:autoSpaceDN w:val="0"/>
        <w:adjustRightInd w:val="0"/>
        <w:ind w:firstLine="720"/>
        <w:jc w:val="both"/>
        <w:rPr>
          <w:sz w:val="28"/>
          <w:szCs w:val="28"/>
        </w:rPr>
      </w:pPr>
      <w:r w:rsidRPr="00862CA6">
        <w:rPr>
          <w:sz w:val="28"/>
          <w:szCs w:val="28"/>
        </w:rPr>
        <w:t>С целью реализации полномочий муниципальных образований по обеспечению безопасности людей на водных объектах, охраны их жизни и здоровья постановлением администрации Уинского муниципального округа утверждены и введены в действие Правила поведения людей на воде. Также определен порядок обеспечения безопасности людей на водных объектах в зимний и летний период. В местах неорганизованного отдыха жителей необходимо организовать временные спасательные посты, оборудовать данную местность специальными табличками об опасности купания и телефонами спасателей.</w:t>
      </w:r>
    </w:p>
    <w:p w:rsidR="005A4322" w:rsidRPr="00862CA6" w:rsidRDefault="005A4322" w:rsidP="005A4322">
      <w:pPr>
        <w:ind w:firstLine="567"/>
        <w:jc w:val="both"/>
        <w:rPr>
          <w:sz w:val="28"/>
          <w:szCs w:val="28"/>
        </w:rPr>
      </w:pPr>
      <w:r w:rsidRPr="00862CA6">
        <w:rPr>
          <w:sz w:val="28"/>
          <w:szCs w:val="28"/>
        </w:rPr>
        <w:t xml:space="preserve">Еще одним важным фактором устойчивого социально-экономического развития Уинского муниципального округа Пермского края является обеспечение необходимого уровня пожарной безопасности и минимизация потерь вследствие пожаров. </w:t>
      </w:r>
    </w:p>
    <w:p w:rsidR="005A4322" w:rsidRPr="00C31379" w:rsidRDefault="005A4322" w:rsidP="005A4322">
      <w:pPr>
        <w:pStyle w:val="af5"/>
        <w:spacing w:before="0" w:beforeAutospacing="0" w:after="0" w:afterAutospacing="0"/>
        <w:ind w:firstLine="567"/>
        <w:jc w:val="both"/>
        <w:rPr>
          <w:color w:val="000000"/>
          <w:sz w:val="28"/>
          <w:szCs w:val="28"/>
        </w:rPr>
      </w:pPr>
      <w:r w:rsidRPr="00862CA6">
        <w:rPr>
          <w:color w:val="000000"/>
          <w:sz w:val="28"/>
          <w:szCs w:val="28"/>
        </w:rPr>
        <w:t xml:space="preserve">За </w:t>
      </w:r>
      <w:r w:rsidR="00862CA6" w:rsidRPr="00862CA6">
        <w:rPr>
          <w:sz w:val="28"/>
          <w:szCs w:val="28"/>
        </w:rPr>
        <w:t>9 месяцев</w:t>
      </w:r>
      <w:r w:rsidR="00862CA6" w:rsidRPr="00862CA6">
        <w:rPr>
          <w:color w:val="000000"/>
          <w:sz w:val="28"/>
          <w:szCs w:val="28"/>
        </w:rPr>
        <w:t xml:space="preserve"> </w:t>
      </w:r>
      <w:r w:rsidRPr="00862CA6">
        <w:rPr>
          <w:color w:val="000000"/>
          <w:sz w:val="28"/>
          <w:szCs w:val="28"/>
        </w:rPr>
        <w:t>202</w:t>
      </w:r>
      <w:r w:rsidR="006F01F9">
        <w:rPr>
          <w:color w:val="000000"/>
          <w:sz w:val="28"/>
          <w:szCs w:val="28"/>
        </w:rPr>
        <w:t>5</w:t>
      </w:r>
      <w:r w:rsidRPr="00862CA6">
        <w:rPr>
          <w:color w:val="000000"/>
          <w:sz w:val="28"/>
          <w:szCs w:val="28"/>
        </w:rPr>
        <w:t xml:space="preserve"> года на территории Уинского муниципального округа произошло </w:t>
      </w:r>
      <w:r w:rsidR="006F01F9">
        <w:rPr>
          <w:color w:val="000000"/>
          <w:sz w:val="28"/>
          <w:szCs w:val="28"/>
        </w:rPr>
        <w:t>12</w:t>
      </w:r>
      <w:r w:rsidRPr="00862CA6">
        <w:rPr>
          <w:color w:val="000000"/>
          <w:sz w:val="28"/>
          <w:szCs w:val="28"/>
        </w:rPr>
        <w:t xml:space="preserve"> пожаров, из них </w:t>
      </w:r>
      <w:r w:rsidR="006F01F9">
        <w:rPr>
          <w:color w:val="000000"/>
          <w:sz w:val="28"/>
          <w:szCs w:val="28"/>
        </w:rPr>
        <w:t>11</w:t>
      </w:r>
      <w:r w:rsidRPr="00862CA6">
        <w:rPr>
          <w:color w:val="000000"/>
          <w:sz w:val="28"/>
          <w:szCs w:val="28"/>
        </w:rPr>
        <w:t xml:space="preserve"> пожаров в жилом секторе,</w:t>
      </w:r>
      <w:r w:rsidR="006F01F9">
        <w:rPr>
          <w:color w:val="000000"/>
          <w:sz w:val="28"/>
          <w:szCs w:val="28"/>
        </w:rPr>
        <w:t xml:space="preserve"> 1 – пожар ландшафтный,</w:t>
      </w:r>
      <w:r w:rsidRPr="00862CA6">
        <w:rPr>
          <w:color w:val="000000"/>
          <w:sz w:val="28"/>
          <w:szCs w:val="28"/>
        </w:rPr>
        <w:t xml:space="preserve"> </w:t>
      </w:r>
      <w:r w:rsidR="006F01F9">
        <w:rPr>
          <w:color w:val="000000"/>
          <w:sz w:val="28"/>
          <w:szCs w:val="28"/>
        </w:rPr>
        <w:t>0</w:t>
      </w:r>
      <w:r w:rsidRPr="00862CA6">
        <w:rPr>
          <w:color w:val="000000"/>
          <w:sz w:val="28"/>
          <w:szCs w:val="28"/>
        </w:rPr>
        <w:t xml:space="preserve"> пожар – </w:t>
      </w:r>
      <w:r w:rsidR="006600C8" w:rsidRPr="00862CA6">
        <w:rPr>
          <w:color w:val="000000"/>
          <w:sz w:val="28"/>
          <w:szCs w:val="28"/>
        </w:rPr>
        <w:t>лесной</w:t>
      </w:r>
      <w:r w:rsidRPr="00862CA6">
        <w:rPr>
          <w:color w:val="000000"/>
          <w:sz w:val="28"/>
          <w:szCs w:val="28"/>
        </w:rPr>
        <w:t>, в результате которых погиб</w:t>
      </w:r>
      <w:r w:rsidR="00152330" w:rsidRPr="00862CA6">
        <w:rPr>
          <w:color w:val="000000"/>
          <w:sz w:val="28"/>
          <w:szCs w:val="28"/>
        </w:rPr>
        <w:t>ли</w:t>
      </w:r>
      <w:r w:rsidRPr="00862CA6">
        <w:rPr>
          <w:color w:val="000000"/>
          <w:sz w:val="28"/>
          <w:szCs w:val="28"/>
        </w:rPr>
        <w:t xml:space="preserve"> </w:t>
      </w:r>
      <w:r w:rsidR="006F01F9">
        <w:rPr>
          <w:color w:val="000000"/>
          <w:sz w:val="28"/>
          <w:szCs w:val="28"/>
        </w:rPr>
        <w:t>1</w:t>
      </w:r>
      <w:r w:rsidRPr="00862CA6">
        <w:rPr>
          <w:color w:val="000000"/>
          <w:sz w:val="28"/>
          <w:szCs w:val="28"/>
        </w:rPr>
        <w:t xml:space="preserve"> человек</w:t>
      </w:r>
      <w:r w:rsidR="006F01F9">
        <w:rPr>
          <w:color w:val="000000"/>
          <w:sz w:val="28"/>
          <w:szCs w:val="28"/>
        </w:rPr>
        <w:t xml:space="preserve"> </w:t>
      </w:r>
      <w:r w:rsidR="008213C0">
        <w:rPr>
          <w:color w:val="000000"/>
          <w:sz w:val="28"/>
          <w:szCs w:val="28"/>
        </w:rPr>
        <w:t xml:space="preserve">с </w:t>
      </w:r>
      <w:r w:rsidR="006F01F9">
        <w:rPr>
          <w:color w:val="000000"/>
          <w:sz w:val="28"/>
          <w:szCs w:val="28"/>
        </w:rPr>
        <w:t>АППГ – 0</w:t>
      </w:r>
      <w:r w:rsidRPr="00862CA6">
        <w:rPr>
          <w:color w:val="000000"/>
          <w:sz w:val="28"/>
          <w:szCs w:val="28"/>
        </w:rPr>
        <w:t>.</w:t>
      </w:r>
    </w:p>
    <w:p w:rsidR="005A4322" w:rsidRPr="00C31379" w:rsidRDefault="006600C8" w:rsidP="005A4322">
      <w:pPr>
        <w:pStyle w:val="af5"/>
        <w:spacing w:before="0" w:beforeAutospacing="0" w:after="0" w:afterAutospacing="0"/>
        <w:ind w:firstLine="567"/>
        <w:jc w:val="both"/>
        <w:rPr>
          <w:color w:val="000000"/>
          <w:sz w:val="28"/>
          <w:szCs w:val="28"/>
        </w:rPr>
      </w:pPr>
      <w:r>
        <w:rPr>
          <w:color w:val="000000"/>
          <w:sz w:val="28"/>
          <w:szCs w:val="28"/>
        </w:rPr>
        <w:t>9</w:t>
      </w:r>
      <w:r w:rsidR="008213C0">
        <w:rPr>
          <w:color w:val="000000"/>
          <w:sz w:val="28"/>
          <w:szCs w:val="28"/>
        </w:rPr>
        <w:t>1,6</w:t>
      </w:r>
      <w:r w:rsidR="005A4322" w:rsidRPr="00C31379">
        <w:rPr>
          <w:color w:val="000000"/>
          <w:sz w:val="28"/>
          <w:szCs w:val="28"/>
        </w:rPr>
        <w:t xml:space="preserve">% пожаров произошли в жилом секторе. В сравнении с </w:t>
      </w:r>
      <w:r w:rsidRPr="00862CA6">
        <w:rPr>
          <w:sz w:val="28"/>
          <w:szCs w:val="28"/>
        </w:rPr>
        <w:t>АППГ</w:t>
      </w:r>
      <w:r w:rsidRPr="00862CA6">
        <w:t xml:space="preserve"> </w:t>
      </w:r>
      <w:r w:rsidRPr="00862CA6">
        <w:rPr>
          <w:color w:val="000000"/>
          <w:sz w:val="28"/>
          <w:szCs w:val="28"/>
        </w:rPr>
        <w:t>рост</w:t>
      </w:r>
      <w:r w:rsidR="005A4322" w:rsidRPr="00862CA6">
        <w:rPr>
          <w:color w:val="000000"/>
          <w:sz w:val="28"/>
          <w:szCs w:val="28"/>
        </w:rPr>
        <w:t xml:space="preserve"> пожаров </w:t>
      </w:r>
      <w:r w:rsidRPr="00862CA6">
        <w:rPr>
          <w:color w:val="000000"/>
          <w:sz w:val="28"/>
          <w:szCs w:val="28"/>
        </w:rPr>
        <w:t>в</w:t>
      </w:r>
      <w:r w:rsidR="005A4322" w:rsidRPr="00862CA6">
        <w:rPr>
          <w:color w:val="000000"/>
          <w:sz w:val="28"/>
          <w:szCs w:val="28"/>
        </w:rPr>
        <w:t xml:space="preserve"> </w:t>
      </w:r>
      <w:r w:rsidR="006F01F9">
        <w:rPr>
          <w:color w:val="000000"/>
          <w:sz w:val="28"/>
          <w:szCs w:val="28"/>
        </w:rPr>
        <w:t>0</w:t>
      </w:r>
      <w:r w:rsidR="005A4322" w:rsidRPr="00862CA6">
        <w:rPr>
          <w:color w:val="000000"/>
          <w:sz w:val="28"/>
          <w:szCs w:val="28"/>
        </w:rPr>
        <w:t xml:space="preserve"> раз</w:t>
      </w:r>
      <w:r w:rsidR="008213C0">
        <w:rPr>
          <w:color w:val="000000"/>
          <w:sz w:val="28"/>
          <w:szCs w:val="28"/>
        </w:rPr>
        <w:t>,</w:t>
      </w:r>
      <w:r w:rsidR="005A4322" w:rsidRPr="00862CA6">
        <w:rPr>
          <w:color w:val="000000"/>
          <w:sz w:val="28"/>
          <w:szCs w:val="28"/>
        </w:rPr>
        <w:t xml:space="preserve"> </w:t>
      </w:r>
      <w:r w:rsidR="008213C0">
        <w:rPr>
          <w:color w:val="000000"/>
          <w:sz w:val="28"/>
          <w:szCs w:val="28"/>
        </w:rPr>
        <w:t xml:space="preserve">с </w:t>
      </w:r>
      <w:r w:rsidR="005A4322" w:rsidRPr="00862CA6">
        <w:rPr>
          <w:color w:val="000000"/>
          <w:sz w:val="28"/>
          <w:szCs w:val="28"/>
        </w:rPr>
        <w:t>АППГ</w:t>
      </w:r>
      <w:r w:rsidR="005A4322" w:rsidRPr="00862CA6">
        <w:rPr>
          <w:iCs/>
          <w:sz w:val="28"/>
          <w:szCs w:val="28"/>
        </w:rPr>
        <w:t>–</w:t>
      </w:r>
      <w:r w:rsidR="00F82C0B" w:rsidRPr="00862CA6">
        <w:rPr>
          <w:iCs/>
          <w:sz w:val="28"/>
          <w:szCs w:val="28"/>
        </w:rPr>
        <w:t xml:space="preserve">в </w:t>
      </w:r>
      <w:r w:rsidR="008213C0">
        <w:rPr>
          <w:color w:val="000000"/>
          <w:sz w:val="28"/>
          <w:szCs w:val="28"/>
        </w:rPr>
        <w:t>1,5</w:t>
      </w:r>
      <w:r w:rsidR="00F82C0B" w:rsidRPr="00862CA6">
        <w:rPr>
          <w:color w:val="000000"/>
          <w:sz w:val="28"/>
          <w:szCs w:val="28"/>
        </w:rPr>
        <w:t xml:space="preserve"> раза</w:t>
      </w:r>
      <w:r w:rsidR="00862CA6" w:rsidRPr="00862CA6">
        <w:rPr>
          <w:color w:val="000000"/>
          <w:sz w:val="28"/>
          <w:szCs w:val="28"/>
        </w:rPr>
        <w:t xml:space="preserve"> меньше</w:t>
      </w:r>
      <w:r w:rsidR="005A4322" w:rsidRPr="00862CA6">
        <w:rPr>
          <w:color w:val="000000"/>
          <w:sz w:val="28"/>
          <w:szCs w:val="28"/>
        </w:rPr>
        <w:t xml:space="preserve">. Таким образом, количество погибших людей на пожарах </w:t>
      </w:r>
      <w:r w:rsidR="006F01F9">
        <w:rPr>
          <w:color w:val="000000"/>
          <w:sz w:val="28"/>
          <w:szCs w:val="28"/>
        </w:rPr>
        <w:t>1</w:t>
      </w:r>
      <w:r w:rsidR="005A4322" w:rsidRPr="00862CA6">
        <w:rPr>
          <w:color w:val="000000"/>
          <w:sz w:val="28"/>
          <w:szCs w:val="28"/>
        </w:rPr>
        <w:t xml:space="preserve"> человек</w:t>
      </w:r>
      <w:r w:rsidR="008213C0">
        <w:rPr>
          <w:color w:val="000000"/>
          <w:sz w:val="28"/>
          <w:szCs w:val="28"/>
        </w:rPr>
        <w:t>, с</w:t>
      </w:r>
      <w:r w:rsidR="005A4322" w:rsidRPr="00862CA6">
        <w:rPr>
          <w:color w:val="000000"/>
          <w:sz w:val="28"/>
          <w:szCs w:val="28"/>
        </w:rPr>
        <w:t xml:space="preserve"> АППГ</w:t>
      </w:r>
      <w:r w:rsidR="005A4322" w:rsidRPr="00862CA6">
        <w:rPr>
          <w:iCs/>
          <w:sz w:val="28"/>
          <w:szCs w:val="28"/>
        </w:rPr>
        <w:t xml:space="preserve">– </w:t>
      </w:r>
      <w:r w:rsidRPr="00862CA6">
        <w:rPr>
          <w:color w:val="000000"/>
          <w:sz w:val="28"/>
          <w:szCs w:val="28"/>
        </w:rPr>
        <w:t>0</w:t>
      </w:r>
      <w:r w:rsidR="005A4322" w:rsidRPr="00862CA6">
        <w:rPr>
          <w:color w:val="000000"/>
          <w:sz w:val="28"/>
          <w:szCs w:val="28"/>
        </w:rPr>
        <w:t>. Количество травмированных людей на пожарах 0</w:t>
      </w:r>
      <w:r w:rsidR="008213C0">
        <w:rPr>
          <w:color w:val="000000"/>
          <w:sz w:val="28"/>
          <w:szCs w:val="28"/>
        </w:rPr>
        <w:t xml:space="preserve">, с </w:t>
      </w:r>
      <w:r w:rsidR="005A4322" w:rsidRPr="00862CA6">
        <w:rPr>
          <w:color w:val="000000"/>
          <w:sz w:val="28"/>
          <w:szCs w:val="28"/>
        </w:rPr>
        <w:t>АППГ</w:t>
      </w:r>
      <w:r w:rsidR="005A4322" w:rsidRPr="00862CA6">
        <w:rPr>
          <w:iCs/>
          <w:sz w:val="28"/>
          <w:szCs w:val="28"/>
        </w:rPr>
        <w:t xml:space="preserve">– </w:t>
      </w:r>
      <w:r w:rsidR="005A4322" w:rsidRPr="00862CA6">
        <w:rPr>
          <w:color w:val="000000"/>
          <w:sz w:val="28"/>
          <w:szCs w:val="28"/>
        </w:rPr>
        <w:t>0.</w:t>
      </w:r>
    </w:p>
    <w:p w:rsidR="005A4322" w:rsidRPr="00C31379" w:rsidRDefault="005A4322" w:rsidP="005A4322">
      <w:pPr>
        <w:pStyle w:val="af5"/>
        <w:spacing w:before="0" w:beforeAutospacing="0" w:after="0" w:afterAutospacing="0"/>
        <w:ind w:firstLine="567"/>
        <w:jc w:val="both"/>
        <w:rPr>
          <w:color w:val="000000"/>
          <w:sz w:val="28"/>
          <w:szCs w:val="28"/>
        </w:rPr>
      </w:pPr>
      <w:r w:rsidRPr="00152330">
        <w:rPr>
          <w:color w:val="000000"/>
          <w:sz w:val="28"/>
          <w:szCs w:val="28"/>
        </w:rPr>
        <w:t xml:space="preserve">Причинами возникновения пожаров явились: </w:t>
      </w:r>
      <w:r w:rsidR="008213C0">
        <w:rPr>
          <w:color w:val="000000"/>
          <w:sz w:val="28"/>
          <w:szCs w:val="28"/>
        </w:rPr>
        <w:t>3</w:t>
      </w:r>
      <w:r w:rsidRPr="00152330">
        <w:rPr>
          <w:color w:val="000000"/>
          <w:sz w:val="28"/>
          <w:szCs w:val="28"/>
        </w:rPr>
        <w:t xml:space="preserve"> пожар</w:t>
      </w:r>
      <w:r w:rsidR="008213C0">
        <w:rPr>
          <w:color w:val="000000"/>
          <w:sz w:val="28"/>
          <w:szCs w:val="28"/>
        </w:rPr>
        <w:t>а</w:t>
      </w:r>
      <w:r w:rsidRPr="00152330">
        <w:rPr>
          <w:color w:val="000000"/>
          <w:sz w:val="28"/>
          <w:szCs w:val="28"/>
        </w:rPr>
        <w:t xml:space="preserve"> </w:t>
      </w:r>
      <w:r w:rsidRPr="00152330">
        <w:rPr>
          <w:iCs/>
          <w:sz w:val="28"/>
          <w:szCs w:val="28"/>
        </w:rPr>
        <w:t>–</w:t>
      </w:r>
      <w:r w:rsidRPr="00152330">
        <w:rPr>
          <w:color w:val="000000"/>
          <w:sz w:val="28"/>
          <w:szCs w:val="28"/>
        </w:rPr>
        <w:t xml:space="preserve"> нарушение требований пожарной безопасности при устройстве и эксплуатации печного отопления, </w:t>
      </w:r>
      <w:r w:rsidR="008213C0">
        <w:rPr>
          <w:color w:val="000000"/>
          <w:sz w:val="28"/>
          <w:szCs w:val="28"/>
        </w:rPr>
        <w:t>5</w:t>
      </w:r>
      <w:r w:rsidR="003856DF" w:rsidRPr="00152330">
        <w:rPr>
          <w:color w:val="000000"/>
          <w:sz w:val="28"/>
          <w:szCs w:val="28"/>
        </w:rPr>
        <w:t xml:space="preserve"> пожар</w:t>
      </w:r>
      <w:r w:rsidR="008213C0">
        <w:rPr>
          <w:color w:val="000000"/>
          <w:sz w:val="28"/>
          <w:szCs w:val="28"/>
        </w:rPr>
        <w:t>ов</w:t>
      </w:r>
      <w:r w:rsidR="003856DF" w:rsidRPr="00152330">
        <w:rPr>
          <w:color w:val="000000"/>
          <w:sz w:val="28"/>
          <w:szCs w:val="28"/>
        </w:rPr>
        <w:t xml:space="preserve"> – неосторожное обращение с огнем, </w:t>
      </w:r>
      <w:r w:rsidR="008213C0">
        <w:rPr>
          <w:color w:val="000000"/>
          <w:sz w:val="28"/>
          <w:szCs w:val="28"/>
        </w:rPr>
        <w:t>2</w:t>
      </w:r>
      <w:r w:rsidRPr="00152330">
        <w:rPr>
          <w:color w:val="000000"/>
          <w:sz w:val="28"/>
          <w:szCs w:val="28"/>
        </w:rPr>
        <w:t xml:space="preserve"> пожар</w:t>
      </w:r>
      <w:r w:rsidR="008213C0">
        <w:rPr>
          <w:color w:val="000000"/>
          <w:sz w:val="28"/>
          <w:szCs w:val="28"/>
        </w:rPr>
        <w:t>а</w:t>
      </w:r>
      <w:r w:rsidRPr="00152330">
        <w:rPr>
          <w:color w:val="000000"/>
          <w:sz w:val="28"/>
          <w:szCs w:val="28"/>
        </w:rPr>
        <w:t xml:space="preserve"> – не соблюдение правил</w:t>
      </w:r>
      <w:r w:rsidRPr="00C31379">
        <w:rPr>
          <w:color w:val="000000"/>
          <w:sz w:val="28"/>
          <w:szCs w:val="28"/>
        </w:rPr>
        <w:t xml:space="preserve"> пожарной безопасности при монтаже и эксплуатации электрооборудован</w:t>
      </w:r>
      <w:r w:rsidR="003856DF">
        <w:rPr>
          <w:color w:val="000000"/>
          <w:sz w:val="28"/>
          <w:szCs w:val="28"/>
        </w:rPr>
        <w:t xml:space="preserve">ия и приборов, </w:t>
      </w:r>
      <w:r w:rsidR="008213C0">
        <w:rPr>
          <w:color w:val="000000"/>
          <w:sz w:val="28"/>
          <w:szCs w:val="28"/>
        </w:rPr>
        <w:t xml:space="preserve">1 пожар </w:t>
      </w:r>
      <w:r w:rsidR="006F01F9">
        <w:rPr>
          <w:color w:val="000000"/>
          <w:sz w:val="28"/>
          <w:szCs w:val="28"/>
        </w:rPr>
        <w:t xml:space="preserve">– </w:t>
      </w:r>
      <w:r w:rsidR="006F01F9" w:rsidRPr="00152330">
        <w:rPr>
          <w:color w:val="000000"/>
          <w:sz w:val="28"/>
          <w:szCs w:val="28"/>
        </w:rPr>
        <w:t xml:space="preserve">нарушение требований пожарной безопасности при </w:t>
      </w:r>
      <w:r w:rsidR="00467D8B">
        <w:rPr>
          <w:color w:val="000000"/>
          <w:sz w:val="28"/>
          <w:szCs w:val="28"/>
        </w:rPr>
        <w:t xml:space="preserve">эксплуатации </w:t>
      </w:r>
      <w:r w:rsidR="008213C0">
        <w:rPr>
          <w:color w:val="000000"/>
          <w:sz w:val="28"/>
          <w:szCs w:val="28"/>
        </w:rPr>
        <w:t xml:space="preserve">газового оборудования, </w:t>
      </w:r>
      <w:r w:rsidR="006F01F9">
        <w:rPr>
          <w:color w:val="000000"/>
          <w:sz w:val="28"/>
          <w:szCs w:val="28"/>
        </w:rPr>
        <w:t>1</w:t>
      </w:r>
      <w:r w:rsidR="003856DF">
        <w:rPr>
          <w:color w:val="000000"/>
          <w:sz w:val="28"/>
          <w:szCs w:val="28"/>
        </w:rPr>
        <w:t xml:space="preserve"> пожар – поджог</w:t>
      </w:r>
      <w:r w:rsidRPr="00C31379">
        <w:rPr>
          <w:color w:val="000000"/>
          <w:sz w:val="28"/>
          <w:szCs w:val="28"/>
        </w:rPr>
        <w:t>.</w:t>
      </w:r>
    </w:p>
    <w:p w:rsidR="005A4322" w:rsidRPr="00C31379" w:rsidRDefault="005A4322" w:rsidP="005A4322">
      <w:pPr>
        <w:widowControl w:val="0"/>
        <w:autoSpaceDE w:val="0"/>
        <w:autoSpaceDN w:val="0"/>
        <w:adjustRightInd w:val="0"/>
        <w:ind w:firstLine="567"/>
        <w:jc w:val="both"/>
        <w:rPr>
          <w:sz w:val="28"/>
          <w:szCs w:val="28"/>
        </w:rPr>
      </w:pPr>
      <w:r w:rsidRPr="00C31379">
        <w:rPr>
          <w:sz w:val="28"/>
          <w:szCs w:val="28"/>
        </w:rPr>
        <w:t>Сокращение числа пожаров, происходящих вследствие перечисленных причин, невозможно без проведения целевых информационно-пропагандистских кампаний, обеспечения населения оперативной информацией о пожарах, внедрения эффективных методов обучения и информирования населения о мерах пожарной безопасности.</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Для оперативности и мобильности действий Комиссии по чрезвычайным ситуациям и обеспечение пожарной безопасности, и обеспечению пожарной безопасности требуется оснастить оперативную группу необходимыми средствами связи и оборудованием.</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Для оповещения населения необходимо приобрести устройства громкоговорящей связи. Все эти мероприятия позволят быстрее оказать помощь гражданам, спасти человеческие жизни, оказать различную помощь.</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Для качественного и оперативного реагирования на тушение пожаров, аварий и мобильности действий работников пожарных подразделений Уинского муниципального округа требуется оснастить пожарные автомобили средствами радиосвязи.</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Для качественного выполнения работниками пожарных подразделений задач по локализации пожаров и загораний на территории Уинского муниципального округа необходимо укомплектовать имеющиеся подразделения муниципальной пожарной охраны и приспособленную для целей пожаротушения технику пожарно-техническим вооружением и инвентарем согласно норм положенности.</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Безопасность жизни человека остается одной из приоритетных задач развития территории округа. Состояние и уровень общественной безопасности характеризуется многими критериями, из которых основными являются уровень преступности (правонарушений), в т.ч. среди несовершеннолетних и в отношении них, а также профилактика употребления наркосодержащих веществ и психоактивных веществ, влияющих на состояние безопасности общества и граждан.</w:t>
      </w:r>
    </w:p>
    <w:p w:rsidR="00B94066" w:rsidRDefault="002C403E" w:rsidP="005E0983">
      <w:pPr>
        <w:pStyle w:val="afb"/>
        <w:spacing w:after="0"/>
        <w:ind w:left="0" w:firstLine="567"/>
        <w:jc w:val="both"/>
        <w:rPr>
          <w:sz w:val="28"/>
          <w:szCs w:val="26"/>
        </w:rPr>
      </w:pPr>
      <w:r w:rsidRPr="00EA0E25">
        <w:rPr>
          <w:sz w:val="28"/>
          <w:szCs w:val="26"/>
        </w:rPr>
        <w:t>Анализ состояния преступности и результатов деятельности Отделения МВД за</w:t>
      </w:r>
      <w:r w:rsidRPr="002C403E">
        <w:rPr>
          <w:sz w:val="28"/>
          <w:szCs w:val="26"/>
        </w:rPr>
        <w:t xml:space="preserve"> текущий период 202</w:t>
      </w:r>
      <w:r w:rsidR="00EA0E25">
        <w:rPr>
          <w:sz w:val="28"/>
          <w:szCs w:val="26"/>
        </w:rPr>
        <w:t>5</w:t>
      </w:r>
      <w:r w:rsidRPr="002C403E">
        <w:rPr>
          <w:sz w:val="28"/>
          <w:szCs w:val="26"/>
        </w:rPr>
        <w:t xml:space="preserve"> г. показывает, что благодаря принятым мерам оперативная обстановка на территории Уинского муниципального округа </w:t>
      </w:r>
    </w:p>
    <w:p w:rsidR="002C403E" w:rsidRPr="002C403E" w:rsidRDefault="002C403E" w:rsidP="005E0983">
      <w:pPr>
        <w:pStyle w:val="afb"/>
        <w:spacing w:after="0"/>
        <w:ind w:left="0" w:firstLine="567"/>
        <w:jc w:val="both"/>
        <w:rPr>
          <w:sz w:val="32"/>
          <w:szCs w:val="28"/>
        </w:rPr>
      </w:pPr>
      <w:r w:rsidRPr="002C403E">
        <w:rPr>
          <w:sz w:val="28"/>
          <w:szCs w:val="26"/>
        </w:rPr>
        <w:t>в целом осталась контролируемой.</w:t>
      </w:r>
    </w:p>
    <w:p w:rsidR="00EA0E25" w:rsidRPr="007242EC" w:rsidRDefault="00EA0E25" w:rsidP="00EA0E25">
      <w:pPr>
        <w:jc w:val="both"/>
        <w:rPr>
          <w:rFonts w:eastAsia="Calibri"/>
          <w:sz w:val="28"/>
          <w:szCs w:val="28"/>
          <w:lang w:eastAsia="en-US"/>
        </w:rPr>
      </w:pPr>
      <w:r w:rsidRPr="007242EC">
        <w:rPr>
          <w:rFonts w:eastAsia="Calibri"/>
          <w:sz w:val="28"/>
          <w:szCs w:val="28"/>
          <w:lang w:eastAsia="en-US"/>
        </w:rPr>
        <w:tab/>
      </w:r>
      <w:r>
        <w:rPr>
          <w:rFonts w:eastAsia="Calibri"/>
          <w:sz w:val="28"/>
          <w:szCs w:val="28"/>
          <w:lang w:eastAsia="en-US"/>
        </w:rPr>
        <w:t>За 8</w:t>
      </w:r>
      <w:r w:rsidRPr="007242EC">
        <w:rPr>
          <w:rFonts w:eastAsia="Calibri"/>
          <w:sz w:val="28"/>
          <w:szCs w:val="28"/>
          <w:lang w:eastAsia="en-US"/>
        </w:rPr>
        <w:t xml:space="preserve"> месяцев 202</w:t>
      </w:r>
      <w:r>
        <w:rPr>
          <w:rFonts w:eastAsia="Calibri"/>
          <w:sz w:val="28"/>
          <w:szCs w:val="28"/>
          <w:lang w:eastAsia="en-US"/>
        </w:rPr>
        <w:t>5</w:t>
      </w:r>
      <w:r w:rsidRPr="007242EC">
        <w:rPr>
          <w:rFonts w:eastAsia="Calibri"/>
          <w:sz w:val="28"/>
          <w:szCs w:val="28"/>
          <w:lang w:eastAsia="en-US"/>
        </w:rPr>
        <w:t xml:space="preserve"> года по многим направлениям оперативно-служебной деятельности был достаточно сложным. Несмотря на имевшие место проблемы, сотрудники Отделения МВД России по Уинскому муниципальному округу контролируют криминогенную ситуацию на территории Уинского муниципального округа, своевременно реагируют на ее изменение.</w:t>
      </w:r>
    </w:p>
    <w:p w:rsidR="00EA0E25" w:rsidRPr="007242EC" w:rsidRDefault="00EA0E25" w:rsidP="00EA0E25">
      <w:pPr>
        <w:jc w:val="both"/>
        <w:rPr>
          <w:rFonts w:eastAsia="Calibri"/>
          <w:sz w:val="28"/>
          <w:szCs w:val="28"/>
          <w:lang w:eastAsia="en-US"/>
        </w:rPr>
      </w:pPr>
      <w:r w:rsidRPr="007242EC">
        <w:rPr>
          <w:rFonts w:eastAsia="Calibri"/>
          <w:sz w:val="28"/>
          <w:szCs w:val="28"/>
          <w:lang w:eastAsia="en-US"/>
        </w:rPr>
        <w:tab/>
        <w:t>За отчетный период наблюдается снижение количества зарегистрированных в дежурной части Отделения МВД России по Уинскому МО заявлений и сообщений граждан о происшествиях</w:t>
      </w:r>
      <w:r>
        <w:rPr>
          <w:rFonts w:eastAsia="Calibri"/>
          <w:sz w:val="28"/>
          <w:szCs w:val="28"/>
          <w:lang w:eastAsia="en-US"/>
        </w:rPr>
        <w:t>, по итогам 8</w:t>
      </w:r>
      <w:r w:rsidRPr="007242EC">
        <w:rPr>
          <w:rFonts w:eastAsia="Calibri"/>
          <w:sz w:val="28"/>
          <w:szCs w:val="28"/>
          <w:lang w:eastAsia="en-US"/>
        </w:rPr>
        <w:t xml:space="preserve"> месяцев 202</w:t>
      </w:r>
      <w:r>
        <w:rPr>
          <w:rFonts w:eastAsia="Calibri"/>
          <w:sz w:val="28"/>
          <w:szCs w:val="28"/>
          <w:lang w:eastAsia="en-US"/>
        </w:rPr>
        <w:t>5</w:t>
      </w:r>
      <w:r w:rsidRPr="007242EC">
        <w:rPr>
          <w:rFonts w:eastAsia="Calibri"/>
          <w:sz w:val="28"/>
          <w:szCs w:val="28"/>
          <w:lang w:eastAsia="en-US"/>
        </w:rPr>
        <w:t xml:space="preserve"> года зарегистрировано </w:t>
      </w:r>
      <w:r>
        <w:rPr>
          <w:rFonts w:eastAsia="Calibri"/>
          <w:sz w:val="28"/>
          <w:szCs w:val="28"/>
          <w:lang w:eastAsia="en-US"/>
        </w:rPr>
        <w:t>сообщений и заявлений 1261</w:t>
      </w:r>
      <w:r w:rsidRPr="007242EC">
        <w:rPr>
          <w:rFonts w:eastAsia="Calibri"/>
          <w:sz w:val="28"/>
          <w:szCs w:val="28"/>
          <w:lang w:eastAsia="en-US"/>
        </w:rPr>
        <w:t xml:space="preserve">, что на </w:t>
      </w:r>
      <w:r>
        <w:rPr>
          <w:rFonts w:eastAsia="Calibri"/>
          <w:sz w:val="28"/>
          <w:szCs w:val="28"/>
          <w:lang w:eastAsia="en-US"/>
        </w:rPr>
        <w:t>11,2</w:t>
      </w:r>
      <w:r w:rsidRPr="007242EC">
        <w:rPr>
          <w:rFonts w:eastAsia="Calibri"/>
          <w:sz w:val="28"/>
          <w:szCs w:val="28"/>
          <w:lang w:eastAsia="en-US"/>
        </w:rPr>
        <w:t>% меньше, чем в прошлом году (</w:t>
      </w:r>
      <w:r>
        <w:rPr>
          <w:rFonts w:eastAsia="Calibri"/>
          <w:sz w:val="28"/>
          <w:szCs w:val="28"/>
          <w:lang w:eastAsia="en-US"/>
        </w:rPr>
        <w:t>8</w:t>
      </w:r>
      <w:r w:rsidRPr="007242EC">
        <w:rPr>
          <w:rFonts w:eastAsia="Calibri"/>
          <w:sz w:val="28"/>
          <w:szCs w:val="28"/>
          <w:lang w:eastAsia="en-US"/>
        </w:rPr>
        <w:t xml:space="preserve"> мес. 202</w:t>
      </w:r>
      <w:r>
        <w:rPr>
          <w:rFonts w:eastAsia="Calibri"/>
          <w:sz w:val="28"/>
          <w:szCs w:val="28"/>
          <w:lang w:eastAsia="en-US"/>
        </w:rPr>
        <w:t xml:space="preserve">4 </w:t>
      </w:r>
      <w:r w:rsidRPr="007242EC">
        <w:rPr>
          <w:rFonts w:eastAsia="Calibri"/>
          <w:sz w:val="28"/>
          <w:szCs w:val="28"/>
          <w:lang w:eastAsia="en-US"/>
        </w:rPr>
        <w:t>-</w:t>
      </w:r>
      <w:r>
        <w:rPr>
          <w:rFonts w:eastAsia="Calibri"/>
          <w:sz w:val="28"/>
          <w:szCs w:val="28"/>
          <w:lang w:eastAsia="en-US"/>
        </w:rPr>
        <w:t>1421</w:t>
      </w:r>
      <w:r w:rsidRPr="007242EC">
        <w:rPr>
          <w:rFonts w:eastAsia="Calibri"/>
          <w:sz w:val="28"/>
          <w:szCs w:val="28"/>
          <w:lang w:eastAsia="en-US"/>
        </w:rPr>
        <w:t>).</w:t>
      </w:r>
    </w:p>
    <w:p w:rsidR="00EA0E25" w:rsidRPr="007242EC" w:rsidRDefault="00EA0E25" w:rsidP="00EA0E25">
      <w:pPr>
        <w:jc w:val="both"/>
        <w:rPr>
          <w:rFonts w:eastAsia="Calibri"/>
          <w:sz w:val="28"/>
          <w:szCs w:val="28"/>
          <w:lang w:eastAsia="en-US"/>
        </w:rPr>
      </w:pPr>
      <w:r w:rsidRPr="007242EC">
        <w:rPr>
          <w:rFonts w:eastAsia="Calibri"/>
          <w:sz w:val="28"/>
          <w:szCs w:val="28"/>
          <w:lang w:eastAsia="en-US"/>
        </w:rPr>
        <w:tab/>
        <w:t xml:space="preserve">Из общего количества зарегистрированных заявлений (сообщений) о преступлениях, об административных правонарушениях, о происшествиях </w:t>
      </w:r>
      <w:r w:rsidRPr="007242EC">
        <w:rPr>
          <w:rFonts w:eastAsia="Calibri"/>
          <w:b/>
          <w:sz w:val="28"/>
          <w:szCs w:val="28"/>
          <w:lang w:eastAsia="en-US"/>
        </w:rPr>
        <w:t xml:space="preserve">рассмотрено заявлений (сообщений) о </w:t>
      </w:r>
      <w:r w:rsidRPr="007242EC">
        <w:rPr>
          <w:rFonts w:eastAsia="Calibri"/>
          <w:b/>
          <w:sz w:val="28"/>
          <w:szCs w:val="28"/>
          <w:shd w:val="clear" w:color="auto" w:fill="FFFFFF"/>
          <w:lang w:eastAsia="en-US"/>
        </w:rPr>
        <w:t xml:space="preserve">преступлениях </w:t>
      </w:r>
      <w:r>
        <w:rPr>
          <w:rFonts w:eastAsia="Calibri"/>
          <w:b/>
          <w:sz w:val="28"/>
          <w:szCs w:val="28"/>
          <w:shd w:val="clear" w:color="auto" w:fill="FFFFFF"/>
          <w:lang w:eastAsia="en-US"/>
        </w:rPr>
        <w:t>255</w:t>
      </w:r>
      <w:r w:rsidRPr="007242EC">
        <w:rPr>
          <w:rFonts w:eastAsia="Calibri"/>
          <w:b/>
          <w:sz w:val="28"/>
          <w:szCs w:val="28"/>
          <w:shd w:val="clear" w:color="auto" w:fill="FFFFFF"/>
          <w:lang w:eastAsia="en-US"/>
        </w:rPr>
        <w:t xml:space="preserve"> (</w:t>
      </w:r>
      <w:r>
        <w:rPr>
          <w:rFonts w:eastAsia="Calibri"/>
          <w:b/>
          <w:sz w:val="28"/>
          <w:szCs w:val="28"/>
          <w:shd w:val="clear" w:color="auto" w:fill="FFFFFF"/>
          <w:lang w:eastAsia="en-US"/>
        </w:rPr>
        <w:t>8</w:t>
      </w:r>
      <w:r w:rsidRPr="007242EC">
        <w:rPr>
          <w:rFonts w:eastAsia="Calibri"/>
          <w:b/>
          <w:sz w:val="28"/>
          <w:szCs w:val="28"/>
          <w:shd w:val="clear" w:color="auto" w:fill="FFFFFF"/>
          <w:lang w:eastAsia="en-US"/>
        </w:rPr>
        <w:t xml:space="preserve"> мес. 202</w:t>
      </w:r>
      <w:r>
        <w:rPr>
          <w:rFonts w:eastAsia="Calibri"/>
          <w:b/>
          <w:sz w:val="28"/>
          <w:szCs w:val="28"/>
          <w:shd w:val="clear" w:color="auto" w:fill="FFFFFF"/>
          <w:lang w:eastAsia="en-US"/>
        </w:rPr>
        <w:t xml:space="preserve">4 </w:t>
      </w:r>
      <w:r w:rsidRPr="007242EC">
        <w:rPr>
          <w:rFonts w:eastAsia="Calibri"/>
          <w:b/>
          <w:sz w:val="28"/>
          <w:szCs w:val="28"/>
          <w:shd w:val="clear" w:color="auto" w:fill="FFFFFF"/>
          <w:lang w:eastAsia="en-US"/>
        </w:rPr>
        <w:t>-</w:t>
      </w:r>
      <w:r>
        <w:rPr>
          <w:rFonts w:eastAsia="Calibri"/>
          <w:b/>
          <w:sz w:val="28"/>
          <w:szCs w:val="28"/>
          <w:shd w:val="clear" w:color="auto" w:fill="FFFFFF"/>
          <w:lang w:eastAsia="en-US"/>
        </w:rPr>
        <w:t>303</w:t>
      </w:r>
      <w:r w:rsidRPr="007242EC">
        <w:rPr>
          <w:rFonts w:eastAsia="Calibri"/>
          <w:b/>
          <w:sz w:val="28"/>
          <w:szCs w:val="28"/>
          <w:shd w:val="clear" w:color="auto" w:fill="FFFFFF"/>
          <w:lang w:eastAsia="en-US"/>
        </w:rPr>
        <w:t xml:space="preserve">), снижение на </w:t>
      </w:r>
      <w:r>
        <w:rPr>
          <w:rFonts w:eastAsia="Calibri"/>
          <w:b/>
          <w:sz w:val="28"/>
          <w:szCs w:val="28"/>
          <w:shd w:val="clear" w:color="auto" w:fill="FFFFFF"/>
          <w:lang w:eastAsia="en-US"/>
        </w:rPr>
        <w:t>75</w:t>
      </w:r>
      <w:r w:rsidRPr="007242EC">
        <w:rPr>
          <w:rFonts w:eastAsia="Calibri"/>
          <w:b/>
          <w:sz w:val="28"/>
          <w:szCs w:val="28"/>
          <w:shd w:val="clear" w:color="auto" w:fill="FFFFFF"/>
          <w:lang w:eastAsia="en-US"/>
        </w:rPr>
        <w:t xml:space="preserve"> или </w:t>
      </w:r>
      <w:r>
        <w:rPr>
          <w:rFonts w:eastAsia="Calibri"/>
          <w:b/>
          <w:sz w:val="28"/>
          <w:szCs w:val="28"/>
          <w:shd w:val="clear" w:color="auto" w:fill="FFFFFF"/>
          <w:lang w:eastAsia="en-US"/>
        </w:rPr>
        <w:t>16</w:t>
      </w:r>
      <w:r w:rsidRPr="007242EC">
        <w:rPr>
          <w:rFonts w:eastAsia="Calibri"/>
          <w:b/>
          <w:sz w:val="28"/>
          <w:szCs w:val="28"/>
          <w:shd w:val="clear" w:color="auto" w:fill="FFFFFF"/>
          <w:lang w:eastAsia="en-US"/>
        </w:rPr>
        <w:t>%.</w:t>
      </w:r>
    </w:p>
    <w:p w:rsidR="00EA0E25" w:rsidRPr="007242EC" w:rsidRDefault="00EA0E25" w:rsidP="00EA0E25">
      <w:pPr>
        <w:jc w:val="both"/>
        <w:rPr>
          <w:sz w:val="28"/>
          <w:szCs w:val="28"/>
        </w:rPr>
      </w:pPr>
      <w:r w:rsidRPr="007242EC">
        <w:rPr>
          <w:rFonts w:eastAsia="Calibri"/>
          <w:sz w:val="28"/>
          <w:szCs w:val="28"/>
          <w:lang w:eastAsia="en-US"/>
        </w:rPr>
        <w:t xml:space="preserve">  </w:t>
      </w:r>
      <w:r w:rsidRPr="007242EC">
        <w:rPr>
          <w:rFonts w:eastAsia="Calibri"/>
          <w:sz w:val="28"/>
          <w:szCs w:val="28"/>
          <w:lang w:eastAsia="en-US"/>
        </w:rPr>
        <w:tab/>
        <w:t xml:space="preserve">За отчетный период по данным ИЦ ГУ МВД России по Пермскому краю зарегистрировано </w:t>
      </w:r>
      <w:r>
        <w:rPr>
          <w:rFonts w:eastAsia="Calibri"/>
          <w:sz w:val="28"/>
          <w:szCs w:val="28"/>
          <w:lang w:eastAsia="en-US"/>
        </w:rPr>
        <w:t>68</w:t>
      </w:r>
      <w:r w:rsidRPr="007242EC">
        <w:rPr>
          <w:rFonts w:eastAsia="Calibri"/>
          <w:sz w:val="28"/>
          <w:szCs w:val="28"/>
          <w:lang w:eastAsia="en-US"/>
        </w:rPr>
        <w:t xml:space="preserve"> (</w:t>
      </w:r>
      <w:r>
        <w:rPr>
          <w:rFonts w:eastAsia="Calibri"/>
          <w:sz w:val="28"/>
          <w:szCs w:val="28"/>
          <w:lang w:eastAsia="en-US"/>
        </w:rPr>
        <w:t>82</w:t>
      </w:r>
      <w:r w:rsidRPr="007242EC">
        <w:rPr>
          <w:rFonts w:eastAsia="Calibri"/>
          <w:sz w:val="28"/>
          <w:szCs w:val="28"/>
          <w:lang w:eastAsia="en-US"/>
        </w:rPr>
        <w:t xml:space="preserve">) преступлений, </w:t>
      </w:r>
      <w:r>
        <w:rPr>
          <w:rFonts w:eastAsia="Calibri"/>
          <w:sz w:val="28"/>
          <w:szCs w:val="28"/>
          <w:lang w:eastAsia="en-US"/>
        </w:rPr>
        <w:t>снижение</w:t>
      </w:r>
      <w:r w:rsidRPr="007242EC">
        <w:rPr>
          <w:rFonts w:eastAsia="Calibri"/>
          <w:sz w:val="28"/>
          <w:szCs w:val="28"/>
          <w:lang w:eastAsia="en-US"/>
        </w:rPr>
        <w:t xml:space="preserve"> количества зарегистрированных преступлений на </w:t>
      </w:r>
      <w:r>
        <w:rPr>
          <w:rFonts w:eastAsia="Calibri"/>
          <w:sz w:val="28"/>
          <w:szCs w:val="28"/>
          <w:lang w:eastAsia="en-US"/>
        </w:rPr>
        <w:t>14</w:t>
      </w:r>
      <w:r w:rsidRPr="007242EC">
        <w:rPr>
          <w:rFonts w:eastAsia="Calibri"/>
          <w:sz w:val="28"/>
          <w:szCs w:val="28"/>
          <w:lang w:eastAsia="en-US"/>
        </w:rPr>
        <w:t xml:space="preserve"> или </w:t>
      </w:r>
      <w:r>
        <w:rPr>
          <w:rFonts w:eastAsia="Calibri"/>
          <w:sz w:val="28"/>
          <w:szCs w:val="28"/>
          <w:lang w:eastAsia="en-US"/>
        </w:rPr>
        <w:t>17</w:t>
      </w:r>
      <w:r w:rsidRPr="007242EC">
        <w:rPr>
          <w:rFonts w:eastAsia="Calibri"/>
          <w:sz w:val="28"/>
          <w:szCs w:val="28"/>
          <w:lang w:eastAsia="en-US"/>
        </w:rPr>
        <w:t>%, закончен</w:t>
      </w:r>
      <w:r w:rsidRPr="007242EC">
        <w:rPr>
          <w:sz w:val="28"/>
          <w:szCs w:val="28"/>
        </w:rPr>
        <w:t xml:space="preserve">о расследованием </w:t>
      </w:r>
      <w:r>
        <w:rPr>
          <w:sz w:val="28"/>
          <w:szCs w:val="28"/>
        </w:rPr>
        <w:t>36</w:t>
      </w:r>
      <w:r w:rsidRPr="007242EC">
        <w:rPr>
          <w:sz w:val="28"/>
          <w:szCs w:val="28"/>
        </w:rPr>
        <w:t xml:space="preserve"> (</w:t>
      </w:r>
      <w:r>
        <w:rPr>
          <w:sz w:val="28"/>
          <w:szCs w:val="28"/>
        </w:rPr>
        <w:t>37</w:t>
      </w:r>
      <w:r w:rsidRPr="007242EC">
        <w:rPr>
          <w:sz w:val="28"/>
          <w:szCs w:val="28"/>
        </w:rPr>
        <w:t>) эпизод</w:t>
      </w:r>
      <w:r>
        <w:rPr>
          <w:sz w:val="28"/>
          <w:szCs w:val="28"/>
        </w:rPr>
        <w:t>ов преступной деятельности, снижение на 2,7%, приостановлено</w:t>
      </w:r>
      <w:r w:rsidRPr="007242EC">
        <w:rPr>
          <w:sz w:val="28"/>
          <w:szCs w:val="28"/>
        </w:rPr>
        <w:t xml:space="preserve"> 2</w:t>
      </w:r>
      <w:r>
        <w:rPr>
          <w:sz w:val="28"/>
          <w:szCs w:val="28"/>
        </w:rPr>
        <w:t>8</w:t>
      </w:r>
      <w:r w:rsidRPr="007242EC">
        <w:rPr>
          <w:sz w:val="28"/>
          <w:szCs w:val="28"/>
        </w:rPr>
        <w:t xml:space="preserve"> (</w:t>
      </w:r>
      <w:r>
        <w:rPr>
          <w:sz w:val="28"/>
          <w:szCs w:val="28"/>
        </w:rPr>
        <w:t>30) уголовных дел, снижение</w:t>
      </w:r>
      <w:r w:rsidRPr="007242EC">
        <w:rPr>
          <w:sz w:val="28"/>
          <w:szCs w:val="28"/>
        </w:rPr>
        <w:t xml:space="preserve"> на </w:t>
      </w:r>
      <w:r>
        <w:rPr>
          <w:sz w:val="28"/>
          <w:szCs w:val="28"/>
        </w:rPr>
        <w:t>6,6</w:t>
      </w:r>
      <w:r w:rsidRPr="007242EC">
        <w:rPr>
          <w:sz w:val="28"/>
          <w:szCs w:val="28"/>
        </w:rPr>
        <w:t xml:space="preserve">%. Удельный вес раскрытых преступлений составил </w:t>
      </w:r>
      <w:r>
        <w:rPr>
          <w:sz w:val="28"/>
          <w:szCs w:val="28"/>
        </w:rPr>
        <w:t>56,3% (55,2</w:t>
      </w:r>
      <w:r w:rsidRPr="007242EC">
        <w:rPr>
          <w:sz w:val="28"/>
          <w:szCs w:val="28"/>
        </w:rPr>
        <w:t>%</w:t>
      </w:r>
      <w:r>
        <w:rPr>
          <w:sz w:val="28"/>
          <w:szCs w:val="28"/>
        </w:rPr>
        <w:t>)</w:t>
      </w:r>
      <w:r w:rsidRPr="007242EC">
        <w:rPr>
          <w:sz w:val="28"/>
          <w:szCs w:val="28"/>
        </w:rPr>
        <w:t xml:space="preserve">. </w:t>
      </w:r>
    </w:p>
    <w:p w:rsidR="00EA0E25" w:rsidRPr="00F959DA" w:rsidRDefault="00EA0E25" w:rsidP="00EA0E25">
      <w:pPr>
        <w:jc w:val="both"/>
        <w:rPr>
          <w:b/>
          <w:sz w:val="28"/>
          <w:szCs w:val="28"/>
        </w:rPr>
      </w:pPr>
      <w:r w:rsidRPr="007242EC">
        <w:rPr>
          <w:rFonts w:eastAsia="Calibri"/>
          <w:sz w:val="28"/>
          <w:szCs w:val="28"/>
          <w:lang w:eastAsia="en-US"/>
        </w:rPr>
        <w:t xml:space="preserve">  </w:t>
      </w:r>
      <w:r w:rsidRPr="007242EC">
        <w:rPr>
          <w:rFonts w:eastAsia="Calibri"/>
          <w:sz w:val="28"/>
          <w:szCs w:val="28"/>
          <w:lang w:eastAsia="en-US"/>
        </w:rPr>
        <w:tab/>
      </w:r>
      <w:r w:rsidRPr="00F959DA">
        <w:rPr>
          <w:rFonts w:eastAsia="Calibri"/>
          <w:sz w:val="28"/>
          <w:szCs w:val="28"/>
          <w:lang w:eastAsia="en-US"/>
        </w:rPr>
        <w:t xml:space="preserve">Преступления по видам как: умышленные убийства, грабежи, разбои, неправомерное завладение транспортным средством, вымогательства, незаконный оборот наркотиков </w:t>
      </w:r>
      <w:r w:rsidRPr="00F959DA">
        <w:rPr>
          <w:rStyle w:val="af8"/>
          <w:rFonts w:eastAsia="Calibri"/>
          <w:sz w:val="28"/>
          <w:szCs w:val="28"/>
          <w:lang w:eastAsia="en-US"/>
        </w:rPr>
        <w:footnoteReference w:id="1"/>
      </w:r>
      <w:r w:rsidRPr="00F959DA">
        <w:rPr>
          <w:rFonts w:eastAsia="Calibri"/>
          <w:sz w:val="28"/>
          <w:szCs w:val="28"/>
          <w:lang w:eastAsia="en-US"/>
        </w:rPr>
        <w:t>не зарегистрировано.</w:t>
      </w:r>
      <w:r w:rsidRPr="00F959DA">
        <w:rPr>
          <w:b/>
          <w:sz w:val="28"/>
          <w:szCs w:val="28"/>
        </w:rPr>
        <w:t xml:space="preserve"> </w:t>
      </w:r>
    </w:p>
    <w:p w:rsidR="00EA0E25" w:rsidRPr="00F959DA" w:rsidRDefault="00EA0E25" w:rsidP="00EA0E25">
      <w:pPr>
        <w:jc w:val="both"/>
        <w:rPr>
          <w:rFonts w:eastAsia="Calibri"/>
          <w:sz w:val="28"/>
          <w:szCs w:val="28"/>
          <w:lang w:eastAsia="en-US"/>
        </w:rPr>
      </w:pPr>
      <w:r>
        <w:rPr>
          <w:rFonts w:eastAsia="Calibri"/>
          <w:sz w:val="28"/>
          <w:szCs w:val="28"/>
          <w:lang w:eastAsia="en-US"/>
        </w:rPr>
        <w:tab/>
      </w:r>
      <w:r w:rsidRPr="00F959DA">
        <w:rPr>
          <w:rFonts w:eastAsia="Calibri"/>
          <w:sz w:val="28"/>
          <w:szCs w:val="28"/>
          <w:lang w:eastAsia="en-US"/>
        </w:rPr>
        <w:t>Умышленное причинение тяжкого вреда здоровью</w:t>
      </w:r>
      <w:r w:rsidRPr="00F959DA">
        <w:rPr>
          <w:rStyle w:val="af8"/>
          <w:rFonts w:eastAsia="Calibri"/>
          <w:sz w:val="28"/>
          <w:szCs w:val="28"/>
          <w:lang w:eastAsia="en-US"/>
        </w:rPr>
        <w:footnoteReference w:id="2"/>
      </w:r>
      <w:r w:rsidRPr="00F959DA">
        <w:rPr>
          <w:rFonts w:eastAsia="Calibri"/>
          <w:sz w:val="28"/>
          <w:szCs w:val="28"/>
          <w:lang w:eastAsia="en-US"/>
        </w:rPr>
        <w:t xml:space="preserve"> – </w:t>
      </w:r>
      <w:r>
        <w:rPr>
          <w:rFonts w:eastAsia="Calibri"/>
          <w:sz w:val="28"/>
          <w:szCs w:val="28"/>
          <w:lang w:eastAsia="en-US"/>
        </w:rPr>
        <w:t>3</w:t>
      </w:r>
      <w:r w:rsidRPr="00F959DA">
        <w:rPr>
          <w:rFonts w:eastAsia="Calibri"/>
          <w:sz w:val="28"/>
          <w:szCs w:val="28"/>
          <w:lang w:eastAsia="en-US"/>
        </w:rPr>
        <w:t xml:space="preserve"> преступлени</w:t>
      </w:r>
      <w:r>
        <w:rPr>
          <w:rFonts w:eastAsia="Calibri"/>
          <w:sz w:val="28"/>
          <w:szCs w:val="28"/>
          <w:lang w:eastAsia="en-US"/>
        </w:rPr>
        <w:t>я</w:t>
      </w:r>
      <w:r w:rsidRPr="00F959DA">
        <w:rPr>
          <w:rFonts w:eastAsia="Calibri"/>
          <w:sz w:val="28"/>
          <w:szCs w:val="28"/>
          <w:lang w:eastAsia="en-US"/>
        </w:rPr>
        <w:t xml:space="preserve"> (</w:t>
      </w:r>
      <w:r>
        <w:rPr>
          <w:rFonts w:eastAsia="Calibri"/>
          <w:sz w:val="28"/>
          <w:szCs w:val="28"/>
          <w:lang w:eastAsia="en-US"/>
        </w:rPr>
        <w:t>0) +</w:t>
      </w:r>
      <w:r w:rsidRPr="00F959DA">
        <w:rPr>
          <w:rFonts w:eastAsia="Calibri"/>
          <w:sz w:val="28"/>
          <w:szCs w:val="28"/>
          <w:lang w:eastAsia="en-US"/>
        </w:rPr>
        <w:t xml:space="preserve"> </w:t>
      </w:r>
      <w:r>
        <w:rPr>
          <w:rFonts w:eastAsia="Calibri"/>
          <w:sz w:val="28"/>
          <w:szCs w:val="28"/>
          <w:lang w:eastAsia="en-US"/>
        </w:rPr>
        <w:t>3</w:t>
      </w:r>
      <w:r w:rsidRPr="00F959DA">
        <w:rPr>
          <w:rFonts w:eastAsia="Calibri"/>
          <w:sz w:val="28"/>
          <w:szCs w:val="28"/>
          <w:lang w:eastAsia="en-US"/>
        </w:rPr>
        <w:t>00%, расследовано</w:t>
      </w:r>
      <w:r>
        <w:rPr>
          <w:rFonts w:eastAsia="Calibri"/>
          <w:sz w:val="28"/>
          <w:szCs w:val="28"/>
          <w:lang w:eastAsia="en-US"/>
        </w:rPr>
        <w:t xml:space="preserve"> одно уголовное дело</w:t>
      </w:r>
      <w:r w:rsidRPr="00F959DA">
        <w:rPr>
          <w:rFonts w:eastAsia="Calibri"/>
          <w:sz w:val="28"/>
          <w:szCs w:val="28"/>
          <w:lang w:eastAsia="en-US"/>
        </w:rPr>
        <w:t>. Удельный вес раскрытых преступлений составил 100%.</w:t>
      </w:r>
    </w:p>
    <w:p w:rsidR="00EA0E25" w:rsidRPr="00F959DA" w:rsidRDefault="00EA0E25" w:rsidP="00EA0E25">
      <w:pPr>
        <w:ind w:firstLine="720"/>
        <w:jc w:val="both"/>
        <w:rPr>
          <w:rFonts w:eastAsia="Calibri"/>
          <w:sz w:val="28"/>
          <w:szCs w:val="28"/>
          <w:lang w:eastAsia="en-US"/>
        </w:rPr>
      </w:pPr>
      <w:r w:rsidRPr="00F959DA">
        <w:rPr>
          <w:rFonts w:eastAsia="Calibri"/>
          <w:sz w:val="28"/>
          <w:szCs w:val="28"/>
          <w:lang w:eastAsia="en-US"/>
        </w:rPr>
        <w:t xml:space="preserve">Кражи – </w:t>
      </w:r>
      <w:r>
        <w:rPr>
          <w:rFonts w:eastAsia="Calibri"/>
          <w:sz w:val="28"/>
          <w:szCs w:val="28"/>
          <w:lang w:eastAsia="en-US"/>
        </w:rPr>
        <w:t>9</w:t>
      </w:r>
      <w:r w:rsidRPr="00F959DA">
        <w:rPr>
          <w:rFonts w:eastAsia="Calibri"/>
          <w:sz w:val="28"/>
          <w:szCs w:val="28"/>
          <w:lang w:eastAsia="en-US"/>
        </w:rPr>
        <w:t xml:space="preserve"> преступлений (</w:t>
      </w:r>
      <w:r>
        <w:rPr>
          <w:rFonts w:eastAsia="Calibri"/>
          <w:sz w:val="28"/>
          <w:szCs w:val="28"/>
          <w:lang w:eastAsia="en-US"/>
        </w:rPr>
        <w:t>20</w:t>
      </w:r>
      <w:r w:rsidRPr="00F959DA">
        <w:rPr>
          <w:rFonts w:eastAsia="Calibri"/>
          <w:sz w:val="28"/>
          <w:szCs w:val="28"/>
          <w:lang w:eastAsia="en-US"/>
        </w:rPr>
        <w:t>)</w:t>
      </w:r>
      <w:r>
        <w:rPr>
          <w:rFonts w:eastAsia="Calibri"/>
          <w:sz w:val="28"/>
          <w:szCs w:val="28"/>
          <w:lang w:eastAsia="en-US"/>
        </w:rPr>
        <w:t xml:space="preserve">, </w:t>
      </w:r>
      <w:r w:rsidRPr="00F959DA">
        <w:rPr>
          <w:rFonts w:eastAsia="Calibri"/>
          <w:sz w:val="28"/>
          <w:szCs w:val="28"/>
          <w:lang w:eastAsia="en-US"/>
        </w:rPr>
        <w:t xml:space="preserve">снижение на </w:t>
      </w:r>
      <w:r>
        <w:rPr>
          <w:rFonts w:eastAsia="Calibri"/>
          <w:sz w:val="28"/>
          <w:szCs w:val="28"/>
          <w:lang w:eastAsia="en-US"/>
        </w:rPr>
        <w:t>55</w:t>
      </w:r>
      <w:r w:rsidRPr="00F959DA">
        <w:rPr>
          <w:rFonts w:eastAsia="Calibri"/>
          <w:sz w:val="28"/>
          <w:szCs w:val="28"/>
          <w:lang w:eastAsia="en-US"/>
        </w:rPr>
        <w:t>%, расследовано 5 преступлени</w:t>
      </w:r>
      <w:r>
        <w:rPr>
          <w:rFonts w:eastAsia="Calibri"/>
          <w:sz w:val="28"/>
          <w:szCs w:val="28"/>
          <w:lang w:eastAsia="en-US"/>
        </w:rPr>
        <w:t>й</w:t>
      </w:r>
      <w:r w:rsidRPr="00F959DA">
        <w:rPr>
          <w:rFonts w:eastAsia="Calibri"/>
          <w:sz w:val="28"/>
          <w:szCs w:val="28"/>
          <w:lang w:eastAsia="en-US"/>
        </w:rPr>
        <w:t xml:space="preserve"> (</w:t>
      </w:r>
      <w:r>
        <w:rPr>
          <w:rFonts w:eastAsia="Calibri"/>
          <w:sz w:val="28"/>
          <w:szCs w:val="28"/>
          <w:lang w:eastAsia="en-US"/>
        </w:rPr>
        <w:t>8</w:t>
      </w:r>
      <w:r w:rsidRPr="00F959DA">
        <w:rPr>
          <w:rFonts w:eastAsia="Calibri"/>
          <w:sz w:val="28"/>
          <w:szCs w:val="28"/>
          <w:lang w:eastAsia="en-US"/>
        </w:rPr>
        <w:t xml:space="preserve">), </w:t>
      </w:r>
      <w:r>
        <w:rPr>
          <w:rFonts w:eastAsia="Calibri"/>
          <w:sz w:val="28"/>
          <w:szCs w:val="28"/>
          <w:lang w:eastAsia="en-US"/>
        </w:rPr>
        <w:t>снижение</w:t>
      </w:r>
      <w:r w:rsidRPr="00F959DA">
        <w:rPr>
          <w:rFonts w:eastAsia="Calibri"/>
          <w:sz w:val="28"/>
          <w:szCs w:val="28"/>
          <w:lang w:eastAsia="en-US"/>
        </w:rPr>
        <w:t xml:space="preserve"> на </w:t>
      </w:r>
      <w:r>
        <w:rPr>
          <w:rFonts w:eastAsia="Calibri"/>
          <w:sz w:val="28"/>
          <w:szCs w:val="28"/>
          <w:lang w:eastAsia="en-US"/>
        </w:rPr>
        <w:t>37,5</w:t>
      </w:r>
      <w:r w:rsidRPr="00F959DA">
        <w:rPr>
          <w:rFonts w:eastAsia="Calibri"/>
          <w:sz w:val="28"/>
          <w:szCs w:val="28"/>
          <w:lang w:eastAsia="en-US"/>
        </w:rPr>
        <w:t xml:space="preserve">%, приостановлено </w:t>
      </w:r>
      <w:r>
        <w:rPr>
          <w:rFonts w:eastAsia="Calibri"/>
          <w:sz w:val="28"/>
          <w:szCs w:val="28"/>
          <w:lang w:eastAsia="en-US"/>
        </w:rPr>
        <w:t>4</w:t>
      </w:r>
      <w:r w:rsidRPr="00F959DA">
        <w:rPr>
          <w:rFonts w:eastAsia="Calibri"/>
          <w:sz w:val="28"/>
          <w:szCs w:val="28"/>
          <w:lang w:eastAsia="en-US"/>
        </w:rPr>
        <w:t xml:space="preserve"> (</w:t>
      </w:r>
      <w:r>
        <w:rPr>
          <w:rFonts w:eastAsia="Calibri"/>
          <w:sz w:val="28"/>
          <w:szCs w:val="28"/>
          <w:lang w:eastAsia="en-US"/>
        </w:rPr>
        <w:t xml:space="preserve">6), снижение </w:t>
      </w:r>
      <w:r w:rsidRPr="00F959DA">
        <w:rPr>
          <w:rFonts w:eastAsia="Calibri"/>
          <w:sz w:val="28"/>
          <w:szCs w:val="28"/>
          <w:lang w:eastAsia="en-US"/>
        </w:rPr>
        <w:t xml:space="preserve">на </w:t>
      </w:r>
      <w:r>
        <w:rPr>
          <w:rFonts w:eastAsia="Calibri"/>
          <w:sz w:val="28"/>
          <w:szCs w:val="28"/>
          <w:lang w:eastAsia="en-US"/>
        </w:rPr>
        <w:t>33,3</w:t>
      </w:r>
      <w:r w:rsidRPr="00F959DA">
        <w:rPr>
          <w:rFonts w:eastAsia="Calibri"/>
          <w:sz w:val="28"/>
          <w:szCs w:val="28"/>
          <w:lang w:eastAsia="en-US"/>
        </w:rPr>
        <w:t xml:space="preserve">%. Удельный вес раскрытых преступлений составил </w:t>
      </w:r>
      <w:r>
        <w:rPr>
          <w:rFonts w:eastAsia="Calibri"/>
          <w:sz w:val="28"/>
          <w:szCs w:val="28"/>
          <w:lang w:eastAsia="en-US"/>
        </w:rPr>
        <w:t>55,6</w:t>
      </w:r>
      <w:r w:rsidRPr="00F959DA">
        <w:rPr>
          <w:rFonts w:eastAsia="Calibri"/>
          <w:sz w:val="28"/>
          <w:szCs w:val="28"/>
          <w:lang w:eastAsia="en-US"/>
        </w:rPr>
        <w:t xml:space="preserve">%, снижение на </w:t>
      </w:r>
      <w:r>
        <w:rPr>
          <w:rFonts w:eastAsia="Calibri"/>
          <w:sz w:val="28"/>
          <w:szCs w:val="28"/>
          <w:lang w:eastAsia="en-US"/>
        </w:rPr>
        <w:t>1,6</w:t>
      </w:r>
      <w:r w:rsidRPr="00F959DA">
        <w:rPr>
          <w:rFonts w:eastAsia="Calibri"/>
          <w:sz w:val="28"/>
          <w:szCs w:val="28"/>
          <w:lang w:eastAsia="en-US"/>
        </w:rPr>
        <w:t>%.</w:t>
      </w:r>
    </w:p>
    <w:p w:rsidR="00EA0E25" w:rsidRPr="00F959DA" w:rsidRDefault="00EA0E25" w:rsidP="00EA0E25">
      <w:pPr>
        <w:ind w:firstLine="720"/>
        <w:jc w:val="both"/>
        <w:rPr>
          <w:rFonts w:eastAsia="Calibri"/>
          <w:sz w:val="28"/>
          <w:szCs w:val="28"/>
          <w:lang w:eastAsia="en-US"/>
        </w:rPr>
      </w:pPr>
      <w:r>
        <w:rPr>
          <w:rFonts w:eastAsia="Calibri"/>
          <w:sz w:val="28"/>
          <w:szCs w:val="28"/>
          <w:lang w:eastAsia="en-US"/>
        </w:rPr>
        <w:t>Мошенничество – 7</w:t>
      </w:r>
      <w:r w:rsidRPr="00F959DA">
        <w:rPr>
          <w:rFonts w:eastAsia="Calibri"/>
          <w:sz w:val="28"/>
          <w:szCs w:val="28"/>
          <w:lang w:eastAsia="en-US"/>
        </w:rPr>
        <w:t xml:space="preserve"> преступлений (</w:t>
      </w:r>
      <w:r>
        <w:rPr>
          <w:rFonts w:eastAsia="Calibri"/>
          <w:sz w:val="28"/>
          <w:szCs w:val="28"/>
          <w:lang w:eastAsia="en-US"/>
        </w:rPr>
        <w:t>15</w:t>
      </w:r>
      <w:r w:rsidRPr="00F959DA">
        <w:rPr>
          <w:rFonts w:eastAsia="Calibri"/>
          <w:sz w:val="28"/>
          <w:szCs w:val="28"/>
          <w:lang w:eastAsia="en-US"/>
        </w:rPr>
        <w:t>)</w:t>
      </w:r>
      <w:r>
        <w:rPr>
          <w:rFonts w:eastAsia="Calibri"/>
          <w:sz w:val="28"/>
          <w:szCs w:val="28"/>
          <w:lang w:eastAsia="en-US"/>
        </w:rPr>
        <w:t>,</w:t>
      </w:r>
      <w:r w:rsidRPr="00F959DA">
        <w:rPr>
          <w:rFonts w:eastAsia="Calibri"/>
          <w:sz w:val="28"/>
          <w:szCs w:val="28"/>
          <w:lang w:eastAsia="en-US"/>
        </w:rPr>
        <w:t xml:space="preserve"> снижение на </w:t>
      </w:r>
      <w:r>
        <w:rPr>
          <w:rFonts w:eastAsia="Calibri"/>
          <w:sz w:val="28"/>
          <w:szCs w:val="28"/>
          <w:lang w:eastAsia="en-US"/>
        </w:rPr>
        <w:t>53,3</w:t>
      </w:r>
      <w:r w:rsidRPr="00F959DA">
        <w:rPr>
          <w:rFonts w:eastAsia="Calibri"/>
          <w:sz w:val="28"/>
          <w:szCs w:val="28"/>
          <w:lang w:eastAsia="en-US"/>
        </w:rPr>
        <w:t xml:space="preserve">%, уголовные дела данной категории не расследовались, приостановлено </w:t>
      </w:r>
      <w:r>
        <w:rPr>
          <w:rFonts w:eastAsia="Calibri"/>
          <w:sz w:val="28"/>
          <w:szCs w:val="28"/>
          <w:lang w:eastAsia="en-US"/>
        </w:rPr>
        <w:t>8</w:t>
      </w:r>
      <w:r w:rsidRPr="00F959DA">
        <w:rPr>
          <w:rFonts w:eastAsia="Calibri"/>
          <w:sz w:val="28"/>
          <w:szCs w:val="28"/>
          <w:lang w:eastAsia="en-US"/>
        </w:rPr>
        <w:t xml:space="preserve"> (</w:t>
      </w:r>
      <w:r>
        <w:rPr>
          <w:rFonts w:eastAsia="Calibri"/>
          <w:sz w:val="28"/>
          <w:szCs w:val="28"/>
          <w:lang w:eastAsia="en-US"/>
        </w:rPr>
        <w:t>11</w:t>
      </w:r>
      <w:r w:rsidRPr="00F959DA">
        <w:rPr>
          <w:rFonts w:eastAsia="Calibri"/>
          <w:sz w:val="28"/>
          <w:szCs w:val="28"/>
          <w:lang w:eastAsia="en-US"/>
        </w:rPr>
        <w:t>)</w:t>
      </w:r>
      <w:r>
        <w:rPr>
          <w:rFonts w:eastAsia="Calibri"/>
          <w:sz w:val="28"/>
          <w:szCs w:val="28"/>
          <w:lang w:eastAsia="en-US"/>
        </w:rPr>
        <w:t>,</w:t>
      </w:r>
      <w:r w:rsidRPr="00F959DA">
        <w:rPr>
          <w:rFonts w:eastAsia="Calibri"/>
          <w:sz w:val="28"/>
          <w:szCs w:val="28"/>
          <w:lang w:eastAsia="en-US"/>
        </w:rPr>
        <w:t xml:space="preserve"> снижение на </w:t>
      </w:r>
      <w:r>
        <w:rPr>
          <w:rFonts w:eastAsia="Calibri"/>
          <w:sz w:val="28"/>
          <w:szCs w:val="28"/>
          <w:lang w:eastAsia="en-US"/>
        </w:rPr>
        <w:t>27,3</w:t>
      </w:r>
      <w:r w:rsidRPr="00F959DA">
        <w:rPr>
          <w:rFonts w:eastAsia="Calibri"/>
          <w:sz w:val="28"/>
          <w:szCs w:val="28"/>
          <w:lang w:eastAsia="en-US"/>
        </w:rPr>
        <w:t>%. Удельный вес раскрытых преступлений составил 0</w:t>
      </w:r>
      <w:r>
        <w:rPr>
          <w:rFonts w:eastAsia="Calibri"/>
          <w:sz w:val="28"/>
          <w:szCs w:val="28"/>
          <w:lang w:eastAsia="en-US"/>
        </w:rPr>
        <w:t>,0</w:t>
      </w:r>
      <w:r w:rsidRPr="00F959DA">
        <w:rPr>
          <w:rFonts w:eastAsia="Calibri"/>
          <w:sz w:val="28"/>
          <w:szCs w:val="28"/>
          <w:lang w:eastAsia="en-US"/>
        </w:rPr>
        <w:t>%.</w:t>
      </w:r>
    </w:p>
    <w:p w:rsidR="00EA0E25" w:rsidRPr="00F959DA" w:rsidRDefault="00EA0E25" w:rsidP="00EA0E25">
      <w:pPr>
        <w:ind w:firstLine="720"/>
        <w:jc w:val="both"/>
        <w:rPr>
          <w:rFonts w:eastAsia="Calibri"/>
          <w:sz w:val="28"/>
          <w:szCs w:val="28"/>
          <w:lang w:eastAsia="en-US"/>
        </w:rPr>
      </w:pPr>
      <w:r w:rsidRPr="00F959DA">
        <w:rPr>
          <w:rFonts w:eastAsia="Calibri"/>
          <w:sz w:val="28"/>
          <w:szCs w:val="28"/>
          <w:lang w:eastAsia="en-US"/>
        </w:rPr>
        <w:t>Хулиганство – 1 преступление, уголовное дело расследовано. Удельный вес раскрытых преступлений составил 100%.</w:t>
      </w:r>
    </w:p>
    <w:p w:rsidR="00EA0E25" w:rsidRPr="00F959DA" w:rsidRDefault="00EA0E25" w:rsidP="00EA0E25">
      <w:pPr>
        <w:ind w:firstLine="720"/>
        <w:jc w:val="both"/>
        <w:rPr>
          <w:rFonts w:eastAsia="Calibri"/>
          <w:sz w:val="28"/>
          <w:szCs w:val="28"/>
          <w:lang w:eastAsia="en-US"/>
        </w:rPr>
      </w:pPr>
      <w:r w:rsidRPr="00F959DA">
        <w:rPr>
          <w:rFonts w:eastAsia="Calibri"/>
          <w:sz w:val="28"/>
          <w:szCs w:val="28"/>
          <w:lang w:eastAsia="en-US"/>
        </w:rPr>
        <w:t xml:space="preserve">Преступления в сфере информационно-телекоммуникационных технологий </w:t>
      </w:r>
      <w:r w:rsidRPr="00F959DA">
        <w:rPr>
          <w:rStyle w:val="af8"/>
          <w:rFonts w:eastAsia="Calibri"/>
          <w:sz w:val="28"/>
          <w:szCs w:val="28"/>
          <w:lang w:eastAsia="en-US"/>
        </w:rPr>
        <w:footnoteReference w:id="3"/>
      </w:r>
      <w:r w:rsidRPr="00F959DA">
        <w:rPr>
          <w:rFonts w:eastAsia="Calibri"/>
          <w:sz w:val="28"/>
          <w:szCs w:val="28"/>
          <w:lang w:eastAsia="en-US"/>
        </w:rPr>
        <w:t xml:space="preserve">– </w:t>
      </w:r>
      <w:r>
        <w:rPr>
          <w:rFonts w:eastAsia="Calibri"/>
          <w:sz w:val="28"/>
          <w:szCs w:val="28"/>
          <w:lang w:eastAsia="en-US"/>
        </w:rPr>
        <w:t>22</w:t>
      </w:r>
      <w:r w:rsidRPr="00F959DA">
        <w:rPr>
          <w:rFonts w:eastAsia="Calibri"/>
          <w:sz w:val="28"/>
          <w:szCs w:val="28"/>
          <w:lang w:eastAsia="en-US"/>
        </w:rPr>
        <w:t xml:space="preserve"> (</w:t>
      </w:r>
      <w:r>
        <w:rPr>
          <w:rFonts w:eastAsia="Calibri"/>
          <w:sz w:val="28"/>
          <w:szCs w:val="28"/>
          <w:lang w:eastAsia="en-US"/>
        </w:rPr>
        <w:t>24</w:t>
      </w:r>
      <w:r w:rsidRPr="00F959DA">
        <w:rPr>
          <w:rFonts w:eastAsia="Calibri"/>
          <w:sz w:val="28"/>
          <w:szCs w:val="28"/>
          <w:lang w:eastAsia="en-US"/>
        </w:rPr>
        <w:t>)</w:t>
      </w:r>
      <w:r>
        <w:rPr>
          <w:rFonts w:eastAsia="Calibri"/>
          <w:sz w:val="28"/>
          <w:szCs w:val="28"/>
          <w:lang w:eastAsia="en-US"/>
        </w:rPr>
        <w:t>,</w:t>
      </w:r>
      <w:r w:rsidRPr="00F959DA">
        <w:rPr>
          <w:rFonts w:eastAsia="Calibri"/>
          <w:sz w:val="28"/>
          <w:szCs w:val="28"/>
          <w:lang w:eastAsia="en-US"/>
        </w:rPr>
        <w:t xml:space="preserve"> снижение на </w:t>
      </w:r>
      <w:r>
        <w:rPr>
          <w:rFonts w:eastAsia="Calibri"/>
          <w:sz w:val="28"/>
          <w:szCs w:val="28"/>
          <w:lang w:eastAsia="en-US"/>
        </w:rPr>
        <w:t>38,9</w:t>
      </w:r>
      <w:r w:rsidRPr="00F959DA">
        <w:rPr>
          <w:rFonts w:eastAsia="Calibri"/>
          <w:sz w:val="28"/>
          <w:szCs w:val="28"/>
          <w:lang w:eastAsia="en-US"/>
        </w:rPr>
        <w:t>%, расследовано 1 (</w:t>
      </w:r>
      <w:r>
        <w:rPr>
          <w:rFonts w:eastAsia="Calibri"/>
          <w:sz w:val="28"/>
          <w:szCs w:val="28"/>
          <w:lang w:eastAsia="en-US"/>
        </w:rPr>
        <w:t>2), приостановлено 24 (22</w:t>
      </w:r>
      <w:r w:rsidRPr="00F959DA">
        <w:rPr>
          <w:rFonts w:eastAsia="Calibri"/>
          <w:sz w:val="28"/>
          <w:szCs w:val="28"/>
          <w:lang w:eastAsia="en-US"/>
        </w:rPr>
        <w:t xml:space="preserve">). Удельный вес раскрытых преступлений составил </w:t>
      </w:r>
      <w:r>
        <w:rPr>
          <w:rFonts w:eastAsia="Calibri"/>
          <w:sz w:val="28"/>
          <w:szCs w:val="28"/>
          <w:lang w:eastAsia="en-US"/>
        </w:rPr>
        <w:t>4</w:t>
      </w:r>
      <w:r w:rsidRPr="00F959DA">
        <w:rPr>
          <w:rFonts w:eastAsia="Calibri"/>
          <w:sz w:val="28"/>
          <w:szCs w:val="28"/>
          <w:lang w:eastAsia="en-US"/>
        </w:rPr>
        <w:t xml:space="preserve">,0%, </w:t>
      </w:r>
      <w:r>
        <w:rPr>
          <w:rFonts w:eastAsia="Calibri"/>
          <w:sz w:val="28"/>
          <w:szCs w:val="28"/>
          <w:lang w:eastAsia="en-US"/>
        </w:rPr>
        <w:t>снижение на 4,3</w:t>
      </w:r>
      <w:r w:rsidRPr="00F959DA">
        <w:rPr>
          <w:rFonts w:eastAsia="Calibri"/>
          <w:sz w:val="28"/>
          <w:szCs w:val="28"/>
          <w:lang w:eastAsia="en-US"/>
        </w:rPr>
        <w:t>%.</w:t>
      </w:r>
    </w:p>
    <w:p w:rsidR="00EA0E25" w:rsidRPr="00F959DA" w:rsidRDefault="00EA0E25" w:rsidP="00EA0E25">
      <w:pPr>
        <w:ind w:firstLine="720"/>
        <w:jc w:val="both"/>
        <w:rPr>
          <w:rFonts w:eastAsia="Calibri"/>
          <w:sz w:val="28"/>
          <w:szCs w:val="28"/>
          <w:lang w:eastAsia="en-US"/>
        </w:rPr>
      </w:pPr>
      <w:r w:rsidRPr="00F959DA">
        <w:rPr>
          <w:rFonts w:eastAsia="Calibri"/>
          <w:sz w:val="28"/>
          <w:szCs w:val="28"/>
          <w:lang w:eastAsia="en-US"/>
        </w:rPr>
        <w:t>Изнасилования – 1 преступ</w:t>
      </w:r>
      <w:r>
        <w:rPr>
          <w:rFonts w:eastAsia="Calibri"/>
          <w:sz w:val="28"/>
          <w:szCs w:val="28"/>
          <w:lang w:eastAsia="en-US"/>
        </w:rPr>
        <w:t>ление (0</w:t>
      </w:r>
      <w:r w:rsidRPr="00F959DA">
        <w:rPr>
          <w:rFonts w:eastAsia="Calibri"/>
          <w:sz w:val="28"/>
          <w:szCs w:val="28"/>
          <w:lang w:eastAsia="en-US"/>
        </w:rPr>
        <w:t xml:space="preserve">), уголовное </w:t>
      </w:r>
      <w:r>
        <w:rPr>
          <w:rFonts w:eastAsia="Calibri"/>
          <w:sz w:val="28"/>
          <w:szCs w:val="28"/>
          <w:lang w:eastAsia="en-US"/>
        </w:rPr>
        <w:t>дело не расследовано (</w:t>
      </w:r>
      <w:r w:rsidRPr="00F959DA">
        <w:rPr>
          <w:rFonts w:eastAsia="Calibri"/>
          <w:sz w:val="28"/>
          <w:szCs w:val="28"/>
          <w:lang w:eastAsia="en-US"/>
        </w:rPr>
        <w:t>2) снижение на 100%. Удельный вес раскрытых преступлений составил 0%. Насильственные действия сексуального характера – 5, данные уголовные дела не расследованы и не приостановлены.</w:t>
      </w:r>
    </w:p>
    <w:p w:rsidR="00EA0E25" w:rsidRPr="00F959DA" w:rsidRDefault="00EA0E25" w:rsidP="00EA0E25">
      <w:pPr>
        <w:ind w:firstLine="720"/>
        <w:jc w:val="both"/>
        <w:rPr>
          <w:rFonts w:eastAsia="Calibri"/>
          <w:sz w:val="28"/>
          <w:szCs w:val="28"/>
          <w:lang w:eastAsia="en-US"/>
        </w:rPr>
      </w:pPr>
      <w:r w:rsidRPr="00F959DA">
        <w:rPr>
          <w:rFonts w:eastAsia="Calibri"/>
          <w:sz w:val="28"/>
          <w:szCs w:val="28"/>
          <w:lang w:eastAsia="en-US"/>
        </w:rPr>
        <w:t xml:space="preserve">ДТП со смертельным исходом </w:t>
      </w:r>
      <w:r>
        <w:rPr>
          <w:rFonts w:eastAsia="Calibri"/>
          <w:sz w:val="28"/>
          <w:szCs w:val="28"/>
          <w:lang w:eastAsia="en-US"/>
        </w:rPr>
        <w:t xml:space="preserve">не </w:t>
      </w:r>
      <w:r w:rsidRPr="00F959DA">
        <w:rPr>
          <w:rFonts w:eastAsia="Calibri"/>
          <w:sz w:val="28"/>
          <w:szCs w:val="28"/>
          <w:lang w:eastAsia="en-US"/>
        </w:rPr>
        <w:t>зарегистрировано (1). Данное уголовное дело не расследовано.</w:t>
      </w:r>
    </w:p>
    <w:p w:rsidR="00EA0E25" w:rsidRPr="00F959DA" w:rsidRDefault="00EA0E25" w:rsidP="00EA0E25">
      <w:pPr>
        <w:jc w:val="both"/>
        <w:rPr>
          <w:rFonts w:eastAsia="Calibri"/>
          <w:sz w:val="28"/>
          <w:szCs w:val="28"/>
          <w:lang w:eastAsia="en-US"/>
        </w:rPr>
      </w:pPr>
      <w:r>
        <w:rPr>
          <w:rFonts w:eastAsia="Calibri"/>
          <w:sz w:val="28"/>
          <w:szCs w:val="28"/>
          <w:lang w:eastAsia="en-US"/>
        </w:rPr>
        <w:tab/>
        <w:t>Зарегистрировано 2 преступления</w:t>
      </w:r>
      <w:r w:rsidRPr="00F959DA">
        <w:rPr>
          <w:rFonts w:eastAsia="Calibri"/>
          <w:sz w:val="28"/>
          <w:szCs w:val="28"/>
          <w:lang w:eastAsia="en-US"/>
        </w:rPr>
        <w:t xml:space="preserve"> по линии незаконного оборота оружия (</w:t>
      </w:r>
      <w:r>
        <w:rPr>
          <w:rFonts w:eastAsia="Calibri"/>
          <w:sz w:val="28"/>
          <w:szCs w:val="28"/>
          <w:lang w:eastAsia="en-US"/>
        </w:rPr>
        <w:t>3</w:t>
      </w:r>
      <w:r w:rsidRPr="00F959DA">
        <w:rPr>
          <w:rFonts w:eastAsia="Calibri"/>
          <w:sz w:val="28"/>
          <w:szCs w:val="28"/>
          <w:lang w:eastAsia="en-US"/>
        </w:rPr>
        <w:t xml:space="preserve">), расследовано </w:t>
      </w:r>
      <w:r>
        <w:rPr>
          <w:rFonts w:eastAsia="Calibri"/>
          <w:sz w:val="28"/>
          <w:szCs w:val="28"/>
          <w:lang w:eastAsia="en-US"/>
        </w:rPr>
        <w:t>2</w:t>
      </w:r>
      <w:r w:rsidRPr="00F959DA">
        <w:rPr>
          <w:rFonts w:eastAsia="Calibri"/>
          <w:sz w:val="28"/>
          <w:szCs w:val="28"/>
          <w:lang w:eastAsia="en-US"/>
        </w:rPr>
        <w:t xml:space="preserve">, удельный вес раскрытых преступлений </w:t>
      </w:r>
      <w:r>
        <w:rPr>
          <w:rFonts w:eastAsia="Calibri"/>
          <w:sz w:val="28"/>
          <w:szCs w:val="28"/>
          <w:lang w:eastAsia="en-US"/>
        </w:rPr>
        <w:t>10</w:t>
      </w:r>
      <w:r w:rsidRPr="00F959DA">
        <w:rPr>
          <w:rFonts w:eastAsia="Calibri"/>
          <w:sz w:val="28"/>
          <w:szCs w:val="28"/>
          <w:lang w:eastAsia="en-US"/>
        </w:rPr>
        <w:t>0%.</w:t>
      </w:r>
    </w:p>
    <w:p w:rsidR="00EA0E25" w:rsidRPr="007242EC" w:rsidRDefault="00EA0E25" w:rsidP="00EA0E25">
      <w:pPr>
        <w:ind w:firstLine="720"/>
        <w:jc w:val="both"/>
        <w:rPr>
          <w:sz w:val="28"/>
          <w:szCs w:val="28"/>
        </w:rPr>
      </w:pPr>
      <w:r w:rsidRPr="00F959DA">
        <w:rPr>
          <w:sz w:val="28"/>
          <w:szCs w:val="28"/>
        </w:rPr>
        <w:t>Преступлений небольшой тяжести зарегистрировано</w:t>
      </w:r>
      <w:r w:rsidRPr="007242EC">
        <w:rPr>
          <w:sz w:val="28"/>
          <w:szCs w:val="28"/>
        </w:rPr>
        <w:t xml:space="preserve"> </w:t>
      </w:r>
      <w:r>
        <w:rPr>
          <w:sz w:val="28"/>
          <w:szCs w:val="28"/>
        </w:rPr>
        <w:t>41</w:t>
      </w:r>
      <w:r w:rsidRPr="007242EC">
        <w:rPr>
          <w:sz w:val="28"/>
          <w:szCs w:val="28"/>
        </w:rPr>
        <w:t xml:space="preserve"> (</w:t>
      </w:r>
      <w:r>
        <w:rPr>
          <w:sz w:val="28"/>
          <w:szCs w:val="28"/>
        </w:rPr>
        <w:t>39</w:t>
      </w:r>
      <w:r w:rsidRPr="007242EC">
        <w:rPr>
          <w:sz w:val="28"/>
          <w:szCs w:val="28"/>
        </w:rPr>
        <w:t>), раскрыто 2</w:t>
      </w:r>
      <w:r>
        <w:rPr>
          <w:sz w:val="28"/>
          <w:szCs w:val="28"/>
        </w:rPr>
        <w:t>9</w:t>
      </w:r>
      <w:r w:rsidRPr="007242EC">
        <w:rPr>
          <w:sz w:val="28"/>
          <w:szCs w:val="28"/>
        </w:rPr>
        <w:t xml:space="preserve"> преступлени</w:t>
      </w:r>
      <w:r>
        <w:rPr>
          <w:sz w:val="28"/>
          <w:szCs w:val="28"/>
        </w:rPr>
        <w:t>й</w:t>
      </w:r>
      <w:r w:rsidRPr="007242EC">
        <w:rPr>
          <w:sz w:val="28"/>
          <w:szCs w:val="28"/>
        </w:rPr>
        <w:t xml:space="preserve"> (</w:t>
      </w:r>
      <w:r>
        <w:rPr>
          <w:sz w:val="28"/>
          <w:szCs w:val="28"/>
        </w:rPr>
        <w:t>25</w:t>
      </w:r>
      <w:r w:rsidRPr="007242EC">
        <w:rPr>
          <w:sz w:val="28"/>
          <w:szCs w:val="28"/>
        </w:rPr>
        <w:t xml:space="preserve">), процент раскрываемости при этом составил </w:t>
      </w:r>
      <w:r>
        <w:rPr>
          <w:sz w:val="28"/>
          <w:szCs w:val="28"/>
        </w:rPr>
        <w:t>61,7</w:t>
      </w:r>
      <w:r w:rsidRPr="007242EC">
        <w:rPr>
          <w:sz w:val="28"/>
          <w:szCs w:val="28"/>
        </w:rPr>
        <w:t>% (</w:t>
      </w:r>
      <w:r>
        <w:rPr>
          <w:sz w:val="28"/>
          <w:szCs w:val="28"/>
        </w:rPr>
        <w:t>67,6</w:t>
      </w:r>
      <w:r w:rsidRPr="007242EC">
        <w:rPr>
          <w:sz w:val="28"/>
          <w:szCs w:val="28"/>
        </w:rPr>
        <w:t>%)</w:t>
      </w:r>
      <w:r>
        <w:rPr>
          <w:sz w:val="28"/>
          <w:szCs w:val="28"/>
        </w:rPr>
        <w:t>,</w:t>
      </w:r>
      <w:r w:rsidRPr="007242EC">
        <w:rPr>
          <w:sz w:val="28"/>
          <w:szCs w:val="28"/>
        </w:rPr>
        <w:t xml:space="preserve"> снижение раскрываемости на </w:t>
      </w:r>
      <w:r>
        <w:rPr>
          <w:sz w:val="28"/>
          <w:szCs w:val="28"/>
        </w:rPr>
        <w:t>5,9</w:t>
      </w:r>
      <w:r w:rsidRPr="007242EC">
        <w:rPr>
          <w:sz w:val="28"/>
          <w:szCs w:val="28"/>
        </w:rPr>
        <w:t>%.</w:t>
      </w:r>
    </w:p>
    <w:p w:rsidR="00EA0E25" w:rsidRPr="007242EC" w:rsidRDefault="00EA0E25" w:rsidP="00EA0E25">
      <w:pPr>
        <w:ind w:firstLine="720"/>
        <w:jc w:val="both"/>
        <w:rPr>
          <w:sz w:val="28"/>
          <w:szCs w:val="28"/>
        </w:rPr>
      </w:pPr>
      <w:r w:rsidRPr="007242EC">
        <w:rPr>
          <w:sz w:val="28"/>
          <w:szCs w:val="28"/>
        </w:rPr>
        <w:t xml:space="preserve">Преступлений средней тяжести зарегистрировано </w:t>
      </w:r>
      <w:r>
        <w:rPr>
          <w:sz w:val="28"/>
          <w:szCs w:val="28"/>
        </w:rPr>
        <w:t>9</w:t>
      </w:r>
      <w:r w:rsidRPr="007242EC">
        <w:rPr>
          <w:sz w:val="28"/>
          <w:szCs w:val="28"/>
        </w:rPr>
        <w:t xml:space="preserve"> (</w:t>
      </w:r>
      <w:r>
        <w:rPr>
          <w:sz w:val="28"/>
          <w:szCs w:val="28"/>
        </w:rPr>
        <w:t>20</w:t>
      </w:r>
      <w:r w:rsidRPr="007242EC">
        <w:rPr>
          <w:sz w:val="28"/>
          <w:szCs w:val="28"/>
        </w:rPr>
        <w:t>)</w:t>
      </w:r>
      <w:r>
        <w:rPr>
          <w:sz w:val="28"/>
          <w:szCs w:val="28"/>
        </w:rPr>
        <w:t>, -55</w:t>
      </w:r>
      <w:r w:rsidRPr="007242EC">
        <w:rPr>
          <w:sz w:val="28"/>
          <w:szCs w:val="28"/>
        </w:rPr>
        <w:t xml:space="preserve">%, раскрыто </w:t>
      </w:r>
      <w:r>
        <w:rPr>
          <w:sz w:val="28"/>
          <w:szCs w:val="28"/>
        </w:rPr>
        <w:t>1</w:t>
      </w:r>
      <w:r w:rsidRPr="007242EC">
        <w:rPr>
          <w:sz w:val="28"/>
          <w:szCs w:val="28"/>
        </w:rPr>
        <w:t xml:space="preserve"> преступлени</w:t>
      </w:r>
      <w:r>
        <w:rPr>
          <w:sz w:val="28"/>
          <w:szCs w:val="28"/>
        </w:rPr>
        <w:t>е</w:t>
      </w:r>
      <w:r w:rsidRPr="007242EC">
        <w:rPr>
          <w:sz w:val="28"/>
          <w:szCs w:val="28"/>
        </w:rPr>
        <w:t xml:space="preserve"> </w:t>
      </w:r>
      <w:r>
        <w:rPr>
          <w:sz w:val="28"/>
          <w:szCs w:val="28"/>
        </w:rPr>
        <w:t>(7</w:t>
      </w:r>
      <w:r w:rsidRPr="007242EC">
        <w:rPr>
          <w:sz w:val="28"/>
          <w:szCs w:val="28"/>
        </w:rPr>
        <w:t xml:space="preserve">), процент раскрываемости составил </w:t>
      </w:r>
      <w:r>
        <w:rPr>
          <w:sz w:val="28"/>
          <w:szCs w:val="28"/>
        </w:rPr>
        <w:t>12,5</w:t>
      </w:r>
      <w:r w:rsidRPr="007242EC">
        <w:rPr>
          <w:sz w:val="28"/>
          <w:szCs w:val="28"/>
        </w:rPr>
        <w:t>% (</w:t>
      </w:r>
      <w:r>
        <w:rPr>
          <w:sz w:val="28"/>
          <w:szCs w:val="28"/>
        </w:rPr>
        <w:t>43,8%), снижение</w:t>
      </w:r>
      <w:r w:rsidRPr="007242EC">
        <w:rPr>
          <w:sz w:val="28"/>
          <w:szCs w:val="28"/>
        </w:rPr>
        <w:t xml:space="preserve"> раскрываемости на </w:t>
      </w:r>
      <w:r>
        <w:rPr>
          <w:sz w:val="28"/>
          <w:szCs w:val="28"/>
        </w:rPr>
        <w:t>31,3</w:t>
      </w:r>
      <w:r w:rsidRPr="007242EC">
        <w:rPr>
          <w:sz w:val="28"/>
          <w:szCs w:val="28"/>
        </w:rPr>
        <w:t>%.</w:t>
      </w:r>
    </w:p>
    <w:p w:rsidR="00EA0E25" w:rsidRPr="007242EC" w:rsidRDefault="00EA0E25" w:rsidP="00EA0E25">
      <w:pPr>
        <w:ind w:firstLine="720"/>
        <w:jc w:val="both"/>
        <w:rPr>
          <w:sz w:val="28"/>
          <w:szCs w:val="28"/>
        </w:rPr>
      </w:pPr>
      <w:r w:rsidRPr="007242EC">
        <w:rPr>
          <w:sz w:val="28"/>
          <w:szCs w:val="28"/>
        </w:rPr>
        <w:t xml:space="preserve">Тяжких преступлений зарегистрировано </w:t>
      </w:r>
      <w:r>
        <w:rPr>
          <w:sz w:val="28"/>
          <w:szCs w:val="28"/>
        </w:rPr>
        <w:t>11</w:t>
      </w:r>
      <w:r w:rsidRPr="007242EC">
        <w:rPr>
          <w:sz w:val="28"/>
          <w:szCs w:val="28"/>
        </w:rPr>
        <w:t xml:space="preserve"> (</w:t>
      </w:r>
      <w:r>
        <w:rPr>
          <w:sz w:val="28"/>
          <w:szCs w:val="28"/>
        </w:rPr>
        <w:t>22</w:t>
      </w:r>
      <w:r w:rsidRPr="007242EC">
        <w:rPr>
          <w:sz w:val="28"/>
          <w:szCs w:val="28"/>
        </w:rPr>
        <w:t xml:space="preserve">), раскрыто </w:t>
      </w:r>
      <w:r>
        <w:rPr>
          <w:sz w:val="28"/>
          <w:szCs w:val="28"/>
        </w:rPr>
        <w:t>6</w:t>
      </w:r>
      <w:r w:rsidRPr="007242EC">
        <w:rPr>
          <w:sz w:val="28"/>
          <w:szCs w:val="28"/>
        </w:rPr>
        <w:t xml:space="preserve"> (</w:t>
      </w:r>
      <w:r>
        <w:rPr>
          <w:sz w:val="28"/>
          <w:szCs w:val="28"/>
        </w:rPr>
        <w:t>3</w:t>
      </w:r>
      <w:r w:rsidRPr="007242EC">
        <w:rPr>
          <w:sz w:val="28"/>
          <w:szCs w:val="28"/>
        </w:rPr>
        <w:t xml:space="preserve">), процент раскрываемости составляет </w:t>
      </w:r>
      <w:r>
        <w:rPr>
          <w:sz w:val="28"/>
          <w:szCs w:val="28"/>
        </w:rPr>
        <w:t>66,7</w:t>
      </w:r>
      <w:r w:rsidRPr="007242EC">
        <w:rPr>
          <w:sz w:val="28"/>
          <w:szCs w:val="28"/>
        </w:rPr>
        <w:t>% (</w:t>
      </w:r>
      <w:r>
        <w:rPr>
          <w:sz w:val="28"/>
          <w:szCs w:val="28"/>
        </w:rPr>
        <w:t>25%), рост</w:t>
      </w:r>
      <w:r w:rsidRPr="007242EC">
        <w:rPr>
          <w:sz w:val="28"/>
          <w:szCs w:val="28"/>
        </w:rPr>
        <w:t xml:space="preserve"> раскрываемости на </w:t>
      </w:r>
      <w:r>
        <w:rPr>
          <w:sz w:val="28"/>
          <w:szCs w:val="28"/>
        </w:rPr>
        <w:t>41,7</w:t>
      </w:r>
      <w:r w:rsidRPr="007242EC">
        <w:rPr>
          <w:sz w:val="28"/>
          <w:szCs w:val="28"/>
        </w:rPr>
        <w:t>%.</w:t>
      </w:r>
    </w:p>
    <w:p w:rsidR="00EA0E25" w:rsidRPr="007242EC" w:rsidRDefault="00EA0E25" w:rsidP="00EA0E25">
      <w:pPr>
        <w:ind w:firstLine="720"/>
        <w:jc w:val="both"/>
        <w:rPr>
          <w:sz w:val="28"/>
          <w:szCs w:val="28"/>
        </w:rPr>
      </w:pPr>
      <w:r w:rsidRPr="007242EC">
        <w:rPr>
          <w:sz w:val="28"/>
          <w:szCs w:val="28"/>
        </w:rPr>
        <w:t xml:space="preserve">Особо тяжких преступлений зарегистрировано </w:t>
      </w:r>
      <w:r>
        <w:rPr>
          <w:sz w:val="28"/>
          <w:szCs w:val="28"/>
        </w:rPr>
        <w:t>7</w:t>
      </w:r>
      <w:r w:rsidRPr="007242EC">
        <w:rPr>
          <w:sz w:val="28"/>
          <w:szCs w:val="28"/>
        </w:rPr>
        <w:t xml:space="preserve"> (</w:t>
      </w:r>
      <w:r>
        <w:rPr>
          <w:sz w:val="28"/>
          <w:szCs w:val="28"/>
        </w:rPr>
        <w:t>1</w:t>
      </w:r>
      <w:r w:rsidRPr="007242EC">
        <w:rPr>
          <w:sz w:val="28"/>
          <w:szCs w:val="28"/>
        </w:rPr>
        <w:t xml:space="preserve">), раскрыто </w:t>
      </w:r>
      <w:r>
        <w:rPr>
          <w:sz w:val="28"/>
          <w:szCs w:val="28"/>
        </w:rPr>
        <w:t>0</w:t>
      </w:r>
      <w:r w:rsidRPr="007242EC">
        <w:rPr>
          <w:sz w:val="28"/>
          <w:szCs w:val="28"/>
        </w:rPr>
        <w:t xml:space="preserve"> (</w:t>
      </w:r>
      <w:r>
        <w:rPr>
          <w:sz w:val="28"/>
          <w:szCs w:val="28"/>
        </w:rPr>
        <w:t>2</w:t>
      </w:r>
      <w:r w:rsidRPr="007242EC">
        <w:rPr>
          <w:sz w:val="28"/>
          <w:szCs w:val="28"/>
        </w:rPr>
        <w:t>) преступлений, процент раскрываемости составляет 0%</w:t>
      </w:r>
      <w:r>
        <w:rPr>
          <w:sz w:val="28"/>
          <w:szCs w:val="28"/>
        </w:rPr>
        <w:t xml:space="preserve"> (100%)</w:t>
      </w:r>
      <w:r w:rsidRPr="007242EC">
        <w:rPr>
          <w:sz w:val="28"/>
          <w:szCs w:val="28"/>
        </w:rPr>
        <w:t>.</w:t>
      </w:r>
    </w:p>
    <w:p w:rsidR="00EA0E25" w:rsidRPr="007242EC" w:rsidRDefault="00EA0E25" w:rsidP="00EA0E25">
      <w:pPr>
        <w:ind w:firstLine="720"/>
        <w:jc w:val="both"/>
        <w:rPr>
          <w:sz w:val="28"/>
          <w:szCs w:val="28"/>
        </w:rPr>
      </w:pPr>
      <w:r w:rsidRPr="007242EC">
        <w:rPr>
          <w:sz w:val="28"/>
          <w:szCs w:val="28"/>
        </w:rPr>
        <w:t xml:space="preserve">Преступлений общеуголовной направленности зарегистрировано </w:t>
      </w:r>
      <w:r>
        <w:rPr>
          <w:sz w:val="28"/>
          <w:szCs w:val="28"/>
        </w:rPr>
        <w:t>67</w:t>
      </w:r>
      <w:r w:rsidRPr="007242EC">
        <w:rPr>
          <w:sz w:val="28"/>
          <w:szCs w:val="28"/>
        </w:rPr>
        <w:t xml:space="preserve"> (</w:t>
      </w:r>
      <w:r>
        <w:rPr>
          <w:sz w:val="28"/>
          <w:szCs w:val="28"/>
        </w:rPr>
        <w:t>80</w:t>
      </w:r>
      <w:r w:rsidRPr="007242EC">
        <w:rPr>
          <w:sz w:val="28"/>
          <w:szCs w:val="28"/>
        </w:rPr>
        <w:t>), раскрыто 3</w:t>
      </w:r>
      <w:r>
        <w:rPr>
          <w:sz w:val="28"/>
          <w:szCs w:val="28"/>
        </w:rPr>
        <w:t>6</w:t>
      </w:r>
      <w:r w:rsidRPr="007242EC">
        <w:rPr>
          <w:sz w:val="28"/>
          <w:szCs w:val="28"/>
        </w:rPr>
        <w:t xml:space="preserve"> (</w:t>
      </w:r>
      <w:r>
        <w:rPr>
          <w:sz w:val="28"/>
          <w:szCs w:val="28"/>
        </w:rPr>
        <w:t>37</w:t>
      </w:r>
      <w:r w:rsidRPr="007242EC">
        <w:rPr>
          <w:sz w:val="28"/>
          <w:szCs w:val="28"/>
        </w:rPr>
        <w:t xml:space="preserve">), процент раскрываемости тем самым составил </w:t>
      </w:r>
      <w:r>
        <w:rPr>
          <w:sz w:val="28"/>
          <w:szCs w:val="28"/>
        </w:rPr>
        <w:t>56,3</w:t>
      </w:r>
      <w:r w:rsidRPr="007242EC">
        <w:rPr>
          <w:sz w:val="28"/>
          <w:szCs w:val="28"/>
        </w:rPr>
        <w:t>% (</w:t>
      </w:r>
      <w:r>
        <w:rPr>
          <w:sz w:val="28"/>
          <w:szCs w:val="28"/>
        </w:rPr>
        <w:t>55,2%), рост</w:t>
      </w:r>
      <w:r w:rsidRPr="007242EC">
        <w:rPr>
          <w:sz w:val="28"/>
          <w:szCs w:val="28"/>
        </w:rPr>
        <w:t xml:space="preserve"> на </w:t>
      </w:r>
      <w:r>
        <w:rPr>
          <w:sz w:val="28"/>
          <w:szCs w:val="28"/>
        </w:rPr>
        <w:t>1</w:t>
      </w:r>
      <w:r w:rsidRPr="007242EC">
        <w:rPr>
          <w:sz w:val="28"/>
          <w:szCs w:val="28"/>
        </w:rPr>
        <w:t>%.</w:t>
      </w:r>
    </w:p>
    <w:p w:rsidR="00EA0E25" w:rsidRPr="007242EC" w:rsidRDefault="00EA0E25" w:rsidP="00EA0E25">
      <w:pPr>
        <w:ind w:firstLine="720"/>
        <w:jc w:val="both"/>
        <w:rPr>
          <w:sz w:val="28"/>
          <w:szCs w:val="28"/>
        </w:rPr>
      </w:pPr>
      <w:r w:rsidRPr="007242EC">
        <w:rPr>
          <w:sz w:val="28"/>
          <w:szCs w:val="28"/>
        </w:rPr>
        <w:t xml:space="preserve">Экономической направленности преступлений зарегистрировано </w:t>
      </w:r>
      <w:r>
        <w:rPr>
          <w:sz w:val="28"/>
          <w:szCs w:val="28"/>
        </w:rPr>
        <w:t>1</w:t>
      </w:r>
      <w:r w:rsidRPr="007242EC">
        <w:rPr>
          <w:sz w:val="28"/>
          <w:szCs w:val="28"/>
        </w:rPr>
        <w:t xml:space="preserve"> (</w:t>
      </w:r>
      <w:r>
        <w:rPr>
          <w:sz w:val="28"/>
          <w:szCs w:val="28"/>
        </w:rPr>
        <w:t>2</w:t>
      </w:r>
      <w:r w:rsidRPr="007242EC">
        <w:rPr>
          <w:sz w:val="28"/>
          <w:szCs w:val="28"/>
        </w:rPr>
        <w:t>), преступления данной категории не раскрывались (0), процент раскрываемости составил 0.</w:t>
      </w:r>
    </w:p>
    <w:p w:rsidR="00EA0E25" w:rsidRPr="007242EC" w:rsidRDefault="00EA0E25" w:rsidP="00EA0E25">
      <w:pPr>
        <w:ind w:firstLine="708"/>
        <w:jc w:val="both"/>
        <w:rPr>
          <w:sz w:val="28"/>
          <w:szCs w:val="28"/>
        </w:rPr>
      </w:pPr>
      <w:r w:rsidRPr="007242EC">
        <w:rPr>
          <w:sz w:val="28"/>
          <w:szCs w:val="28"/>
        </w:rPr>
        <w:t xml:space="preserve">Зарегистрировано </w:t>
      </w:r>
      <w:r>
        <w:rPr>
          <w:sz w:val="28"/>
          <w:szCs w:val="28"/>
        </w:rPr>
        <w:t>33</w:t>
      </w:r>
      <w:r w:rsidRPr="007242EC">
        <w:rPr>
          <w:sz w:val="28"/>
          <w:szCs w:val="28"/>
        </w:rPr>
        <w:t xml:space="preserve"> (</w:t>
      </w:r>
      <w:r>
        <w:rPr>
          <w:sz w:val="28"/>
          <w:szCs w:val="28"/>
        </w:rPr>
        <w:t>52</w:t>
      </w:r>
      <w:r w:rsidRPr="007242EC">
        <w:rPr>
          <w:sz w:val="28"/>
          <w:szCs w:val="28"/>
        </w:rPr>
        <w:t>) преступлени</w:t>
      </w:r>
      <w:r>
        <w:rPr>
          <w:sz w:val="28"/>
          <w:szCs w:val="28"/>
        </w:rPr>
        <w:t>я</w:t>
      </w:r>
      <w:r w:rsidRPr="007242EC">
        <w:rPr>
          <w:sz w:val="28"/>
          <w:szCs w:val="28"/>
        </w:rPr>
        <w:t xml:space="preserve"> </w:t>
      </w:r>
      <w:r w:rsidRPr="007242EC">
        <w:rPr>
          <w:b/>
          <w:sz w:val="28"/>
          <w:szCs w:val="28"/>
        </w:rPr>
        <w:t xml:space="preserve">следствие по которым обязательно, </w:t>
      </w:r>
      <w:r w:rsidRPr="007242EC">
        <w:rPr>
          <w:sz w:val="28"/>
          <w:szCs w:val="28"/>
        </w:rPr>
        <w:t xml:space="preserve">раскрыто </w:t>
      </w:r>
      <w:r>
        <w:rPr>
          <w:sz w:val="28"/>
          <w:szCs w:val="28"/>
        </w:rPr>
        <w:t>7</w:t>
      </w:r>
      <w:r w:rsidRPr="007242EC">
        <w:rPr>
          <w:sz w:val="28"/>
          <w:szCs w:val="28"/>
        </w:rPr>
        <w:t xml:space="preserve"> (</w:t>
      </w:r>
      <w:r>
        <w:rPr>
          <w:sz w:val="28"/>
          <w:szCs w:val="28"/>
        </w:rPr>
        <w:t>14</w:t>
      </w:r>
      <w:r w:rsidRPr="007242EC">
        <w:rPr>
          <w:sz w:val="28"/>
          <w:szCs w:val="28"/>
        </w:rPr>
        <w:t xml:space="preserve">), процент раскрываемости </w:t>
      </w:r>
      <w:r>
        <w:rPr>
          <w:sz w:val="28"/>
          <w:szCs w:val="28"/>
        </w:rPr>
        <w:t>21,9%</w:t>
      </w:r>
      <w:r w:rsidRPr="007242EC">
        <w:rPr>
          <w:sz w:val="28"/>
          <w:szCs w:val="28"/>
        </w:rPr>
        <w:t xml:space="preserve"> </w:t>
      </w:r>
      <w:r>
        <w:rPr>
          <w:sz w:val="28"/>
          <w:szCs w:val="28"/>
        </w:rPr>
        <w:t>(34,1</w:t>
      </w:r>
      <w:r w:rsidRPr="007242EC">
        <w:rPr>
          <w:sz w:val="28"/>
          <w:szCs w:val="28"/>
        </w:rPr>
        <w:t>%)</w:t>
      </w:r>
      <w:r>
        <w:rPr>
          <w:sz w:val="28"/>
          <w:szCs w:val="28"/>
        </w:rPr>
        <w:t>,</w:t>
      </w:r>
      <w:r w:rsidRPr="007242EC">
        <w:rPr>
          <w:sz w:val="28"/>
          <w:szCs w:val="28"/>
        </w:rPr>
        <w:t xml:space="preserve">  снижение раскрываемости на </w:t>
      </w:r>
      <w:r>
        <w:rPr>
          <w:sz w:val="28"/>
          <w:szCs w:val="28"/>
        </w:rPr>
        <w:t>12,3</w:t>
      </w:r>
      <w:r w:rsidRPr="007242EC">
        <w:rPr>
          <w:sz w:val="28"/>
          <w:szCs w:val="28"/>
        </w:rPr>
        <w:t xml:space="preserve">%. </w:t>
      </w:r>
    </w:p>
    <w:p w:rsidR="00EA0E25" w:rsidRPr="007242EC" w:rsidRDefault="00EA0E25" w:rsidP="00EA0E25">
      <w:pPr>
        <w:ind w:firstLine="708"/>
        <w:jc w:val="both"/>
        <w:rPr>
          <w:sz w:val="28"/>
          <w:szCs w:val="28"/>
        </w:rPr>
      </w:pPr>
      <w:r w:rsidRPr="007242EC">
        <w:rPr>
          <w:sz w:val="28"/>
          <w:szCs w:val="28"/>
        </w:rPr>
        <w:t xml:space="preserve"> Преступлений, </w:t>
      </w:r>
      <w:r w:rsidRPr="007242EC">
        <w:rPr>
          <w:b/>
          <w:sz w:val="28"/>
          <w:szCs w:val="28"/>
        </w:rPr>
        <w:t>следствие по которым не обязательно</w:t>
      </w:r>
      <w:r w:rsidRPr="007242EC">
        <w:rPr>
          <w:sz w:val="28"/>
          <w:szCs w:val="28"/>
        </w:rPr>
        <w:t xml:space="preserve"> зарегистрировано </w:t>
      </w:r>
      <w:r>
        <w:rPr>
          <w:sz w:val="28"/>
          <w:szCs w:val="28"/>
        </w:rPr>
        <w:t>35</w:t>
      </w:r>
      <w:r w:rsidRPr="007242EC">
        <w:rPr>
          <w:sz w:val="28"/>
          <w:szCs w:val="28"/>
        </w:rPr>
        <w:t xml:space="preserve"> (</w:t>
      </w:r>
      <w:r>
        <w:rPr>
          <w:sz w:val="28"/>
          <w:szCs w:val="28"/>
        </w:rPr>
        <w:t>30</w:t>
      </w:r>
      <w:r w:rsidRPr="007242EC">
        <w:rPr>
          <w:sz w:val="28"/>
          <w:szCs w:val="28"/>
        </w:rPr>
        <w:t xml:space="preserve">), раскрыто </w:t>
      </w:r>
      <w:r>
        <w:rPr>
          <w:sz w:val="28"/>
          <w:szCs w:val="28"/>
        </w:rPr>
        <w:t>29</w:t>
      </w:r>
      <w:r w:rsidRPr="007242EC">
        <w:rPr>
          <w:sz w:val="28"/>
          <w:szCs w:val="28"/>
        </w:rPr>
        <w:t xml:space="preserve"> (</w:t>
      </w:r>
      <w:r>
        <w:rPr>
          <w:sz w:val="28"/>
          <w:szCs w:val="28"/>
        </w:rPr>
        <w:t>23</w:t>
      </w:r>
      <w:r w:rsidRPr="007242EC">
        <w:rPr>
          <w:sz w:val="28"/>
          <w:szCs w:val="28"/>
        </w:rPr>
        <w:t xml:space="preserve">), процент раскрываемости </w:t>
      </w:r>
      <w:r>
        <w:rPr>
          <w:sz w:val="28"/>
          <w:szCs w:val="28"/>
        </w:rPr>
        <w:t xml:space="preserve">90,6% </w:t>
      </w:r>
      <w:r w:rsidRPr="007242EC">
        <w:rPr>
          <w:sz w:val="28"/>
          <w:szCs w:val="28"/>
        </w:rPr>
        <w:t>(</w:t>
      </w:r>
      <w:r>
        <w:rPr>
          <w:sz w:val="28"/>
          <w:szCs w:val="28"/>
        </w:rPr>
        <w:t xml:space="preserve">88,5%), </w:t>
      </w:r>
      <w:r w:rsidRPr="007242EC">
        <w:rPr>
          <w:sz w:val="28"/>
          <w:szCs w:val="28"/>
        </w:rPr>
        <w:t>рост</w:t>
      </w:r>
      <w:r>
        <w:rPr>
          <w:sz w:val="28"/>
          <w:szCs w:val="28"/>
        </w:rPr>
        <w:t xml:space="preserve"> на 2,2</w:t>
      </w:r>
      <w:r w:rsidRPr="007242EC">
        <w:rPr>
          <w:sz w:val="28"/>
          <w:szCs w:val="28"/>
        </w:rPr>
        <w:t xml:space="preserve">%.  </w:t>
      </w:r>
    </w:p>
    <w:p w:rsidR="00EA0E25" w:rsidRPr="007242EC" w:rsidRDefault="00EA0E25" w:rsidP="00EA0E25">
      <w:pPr>
        <w:ind w:firstLine="708"/>
        <w:jc w:val="both"/>
        <w:rPr>
          <w:sz w:val="28"/>
          <w:szCs w:val="28"/>
        </w:rPr>
      </w:pPr>
      <w:r w:rsidRPr="007242EC">
        <w:rPr>
          <w:sz w:val="28"/>
          <w:szCs w:val="28"/>
        </w:rPr>
        <w:tab/>
        <w:t xml:space="preserve">За </w:t>
      </w:r>
      <w:r>
        <w:rPr>
          <w:sz w:val="28"/>
          <w:szCs w:val="28"/>
        </w:rPr>
        <w:t>8</w:t>
      </w:r>
      <w:r w:rsidRPr="007242EC">
        <w:rPr>
          <w:sz w:val="28"/>
          <w:szCs w:val="28"/>
        </w:rPr>
        <w:t xml:space="preserve"> месяцев 202</w:t>
      </w:r>
      <w:r>
        <w:rPr>
          <w:sz w:val="28"/>
          <w:szCs w:val="28"/>
        </w:rPr>
        <w:t>5</w:t>
      </w:r>
      <w:r w:rsidRPr="007242EC">
        <w:rPr>
          <w:sz w:val="28"/>
          <w:szCs w:val="28"/>
        </w:rPr>
        <w:t xml:space="preserve"> года на территории Уинского МО выявлено </w:t>
      </w:r>
      <w:r>
        <w:rPr>
          <w:sz w:val="28"/>
          <w:szCs w:val="28"/>
        </w:rPr>
        <w:t>12</w:t>
      </w:r>
      <w:r w:rsidRPr="007242EC">
        <w:rPr>
          <w:sz w:val="28"/>
          <w:szCs w:val="28"/>
        </w:rPr>
        <w:t xml:space="preserve"> преступлений, совершенных в </w:t>
      </w:r>
      <w:r w:rsidRPr="007242EC">
        <w:rPr>
          <w:b/>
          <w:sz w:val="28"/>
          <w:szCs w:val="28"/>
        </w:rPr>
        <w:t xml:space="preserve">общественных местах, </w:t>
      </w:r>
      <w:r w:rsidRPr="007242EC">
        <w:rPr>
          <w:sz w:val="28"/>
          <w:szCs w:val="28"/>
        </w:rPr>
        <w:t xml:space="preserve">что на </w:t>
      </w:r>
      <w:r>
        <w:rPr>
          <w:sz w:val="28"/>
          <w:szCs w:val="28"/>
        </w:rPr>
        <w:t>9,1</w:t>
      </w:r>
      <w:r w:rsidRPr="007242EC">
        <w:rPr>
          <w:sz w:val="28"/>
          <w:szCs w:val="28"/>
        </w:rPr>
        <w:t>% больше, чем в 202</w:t>
      </w:r>
      <w:r>
        <w:rPr>
          <w:sz w:val="28"/>
          <w:szCs w:val="28"/>
        </w:rPr>
        <w:t>4</w:t>
      </w:r>
      <w:r w:rsidRPr="007242EC">
        <w:rPr>
          <w:sz w:val="28"/>
          <w:szCs w:val="28"/>
        </w:rPr>
        <w:t xml:space="preserve"> г. – </w:t>
      </w:r>
      <w:r>
        <w:rPr>
          <w:sz w:val="28"/>
          <w:szCs w:val="28"/>
        </w:rPr>
        <w:t>11</w:t>
      </w:r>
      <w:r w:rsidRPr="007242EC">
        <w:rPr>
          <w:sz w:val="28"/>
          <w:szCs w:val="28"/>
        </w:rPr>
        <w:t xml:space="preserve">, при этом </w:t>
      </w:r>
      <w:r>
        <w:rPr>
          <w:sz w:val="28"/>
          <w:szCs w:val="28"/>
        </w:rPr>
        <w:t>«уличных преступлений»</w:t>
      </w:r>
      <w:r w:rsidRPr="007242EC">
        <w:rPr>
          <w:b/>
          <w:sz w:val="28"/>
          <w:szCs w:val="28"/>
        </w:rPr>
        <w:t xml:space="preserve"> </w:t>
      </w:r>
      <w:r w:rsidRPr="007242EC">
        <w:rPr>
          <w:sz w:val="28"/>
          <w:szCs w:val="28"/>
        </w:rPr>
        <w:t xml:space="preserve">совершено </w:t>
      </w:r>
      <w:r>
        <w:rPr>
          <w:sz w:val="28"/>
          <w:szCs w:val="28"/>
        </w:rPr>
        <w:t>8</w:t>
      </w:r>
      <w:r w:rsidRPr="007242EC">
        <w:rPr>
          <w:sz w:val="28"/>
          <w:szCs w:val="28"/>
        </w:rPr>
        <w:t xml:space="preserve"> преступлений, что на </w:t>
      </w:r>
      <w:r>
        <w:rPr>
          <w:sz w:val="28"/>
          <w:szCs w:val="28"/>
        </w:rPr>
        <w:t>14,3</w:t>
      </w:r>
      <w:r w:rsidRPr="007242EC">
        <w:rPr>
          <w:sz w:val="28"/>
          <w:szCs w:val="28"/>
        </w:rPr>
        <w:t xml:space="preserve">% </w:t>
      </w:r>
      <w:r>
        <w:rPr>
          <w:sz w:val="28"/>
          <w:szCs w:val="28"/>
        </w:rPr>
        <w:t>бол</w:t>
      </w:r>
      <w:r w:rsidRPr="007242EC">
        <w:rPr>
          <w:sz w:val="28"/>
          <w:szCs w:val="28"/>
        </w:rPr>
        <w:t>ьше</w:t>
      </w:r>
      <w:r>
        <w:rPr>
          <w:sz w:val="28"/>
          <w:szCs w:val="28"/>
        </w:rPr>
        <w:t>,</w:t>
      </w:r>
      <w:r w:rsidRPr="007242EC">
        <w:rPr>
          <w:sz w:val="28"/>
          <w:szCs w:val="28"/>
        </w:rPr>
        <w:t xml:space="preserve"> чем </w:t>
      </w:r>
      <w:r>
        <w:rPr>
          <w:sz w:val="28"/>
          <w:szCs w:val="28"/>
        </w:rPr>
        <w:t>за 8</w:t>
      </w:r>
      <w:r w:rsidRPr="007242EC">
        <w:rPr>
          <w:sz w:val="28"/>
          <w:szCs w:val="28"/>
        </w:rPr>
        <w:t xml:space="preserve"> мес. 202</w:t>
      </w:r>
      <w:r>
        <w:rPr>
          <w:sz w:val="28"/>
          <w:szCs w:val="28"/>
        </w:rPr>
        <w:t>4</w:t>
      </w:r>
      <w:r w:rsidRPr="007242EC">
        <w:rPr>
          <w:sz w:val="28"/>
          <w:szCs w:val="28"/>
        </w:rPr>
        <w:t xml:space="preserve"> г. – </w:t>
      </w:r>
      <w:r>
        <w:rPr>
          <w:sz w:val="28"/>
          <w:szCs w:val="28"/>
        </w:rPr>
        <w:t>7</w:t>
      </w:r>
      <w:r w:rsidRPr="007242EC">
        <w:rPr>
          <w:sz w:val="28"/>
          <w:szCs w:val="28"/>
        </w:rPr>
        <w:t>.</w:t>
      </w:r>
    </w:p>
    <w:p w:rsidR="00EA0E25" w:rsidRPr="007242EC" w:rsidRDefault="00EA0E25" w:rsidP="00EA0E25">
      <w:pPr>
        <w:ind w:firstLine="708"/>
        <w:jc w:val="both"/>
        <w:rPr>
          <w:sz w:val="28"/>
          <w:szCs w:val="28"/>
        </w:rPr>
      </w:pPr>
      <w:r w:rsidRPr="007242EC">
        <w:rPr>
          <w:sz w:val="28"/>
          <w:szCs w:val="28"/>
        </w:rPr>
        <w:t>Общая раскрываемость преступлений, совершенных в о</w:t>
      </w:r>
      <w:r>
        <w:rPr>
          <w:sz w:val="28"/>
          <w:szCs w:val="28"/>
        </w:rPr>
        <w:t>бщественных местах составляет 88,9</w:t>
      </w:r>
      <w:r w:rsidRPr="007242EC">
        <w:rPr>
          <w:sz w:val="28"/>
          <w:szCs w:val="28"/>
        </w:rPr>
        <w:t>% (</w:t>
      </w:r>
      <w:r>
        <w:rPr>
          <w:sz w:val="28"/>
          <w:szCs w:val="28"/>
        </w:rPr>
        <w:t>80</w:t>
      </w:r>
      <w:r w:rsidRPr="007242EC">
        <w:rPr>
          <w:sz w:val="28"/>
          <w:szCs w:val="28"/>
        </w:rPr>
        <w:t>%) преступлений</w:t>
      </w:r>
      <w:r>
        <w:rPr>
          <w:sz w:val="28"/>
          <w:szCs w:val="28"/>
        </w:rPr>
        <w:t>,</w:t>
      </w:r>
      <w:r w:rsidRPr="007242EC">
        <w:rPr>
          <w:sz w:val="28"/>
          <w:szCs w:val="28"/>
        </w:rPr>
        <w:t xml:space="preserve"> </w:t>
      </w:r>
      <w:r>
        <w:rPr>
          <w:sz w:val="28"/>
          <w:szCs w:val="28"/>
        </w:rPr>
        <w:t>рост</w:t>
      </w:r>
      <w:r w:rsidRPr="007242EC">
        <w:rPr>
          <w:sz w:val="28"/>
          <w:szCs w:val="28"/>
        </w:rPr>
        <w:t xml:space="preserve"> раскрываемости на </w:t>
      </w:r>
      <w:r>
        <w:rPr>
          <w:sz w:val="28"/>
          <w:szCs w:val="28"/>
        </w:rPr>
        <w:t>8,9</w:t>
      </w:r>
      <w:r w:rsidRPr="007242EC">
        <w:rPr>
          <w:sz w:val="28"/>
          <w:szCs w:val="28"/>
        </w:rPr>
        <w:t>%.</w:t>
      </w:r>
    </w:p>
    <w:p w:rsidR="00EA0E25" w:rsidRPr="007242EC" w:rsidRDefault="00EA0E25" w:rsidP="00EA0E25">
      <w:pPr>
        <w:jc w:val="center"/>
        <w:rPr>
          <w:rFonts w:eastAsia="Calibri"/>
          <w:b/>
          <w:sz w:val="28"/>
          <w:szCs w:val="28"/>
          <w:lang w:eastAsia="en-US"/>
        </w:rPr>
      </w:pPr>
      <w:r w:rsidRPr="007242EC">
        <w:rPr>
          <w:rFonts w:eastAsia="Calibri"/>
          <w:b/>
          <w:sz w:val="28"/>
          <w:szCs w:val="28"/>
          <w:lang w:eastAsia="en-US"/>
        </w:rPr>
        <w:t>Сведения о лицах, совершивших преступления</w:t>
      </w:r>
    </w:p>
    <w:p w:rsidR="00EA0E25" w:rsidRPr="00D5050D" w:rsidRDefault="00EA0E25" w:rsidP="00EA0E25">
      <w:pPr>
        <w:ind w:firstLine="709"/>
        <w:jc w:val="both"/>
        <w:rPr>
          <w:rFonts w:eastAsia="Calibri"/>
          <w:sz w:val="28"/>
          <w:szCs w:val="28"/>
          <w:lang w:eastAsia="en-US"/>
        </w:rPr>
      </w:pPr>
      <w:r w:rsidRPr="007242EC">
        <w:rPr>
          <w:rFonts w:eastAsia="Calibri"/>
          <w:sz w:val="28"/>
          <w:szCs w:val="28"/>
          <w:lang w:eastAsia="en-US"/>
        </w:rPr>
        <w:t xml:space="preserve">За отчетный период выявлено лиц, совершивших преступления – </w:t>
      </w:r>
      <w:r>
        <w:rPr>
          <w:rFonts w:eastAsia="Calibri"/>
          <w:sz w:val="28"/>
          <w:szCs w:val="28"/>
          <w:lang w:eastAsia="en-US"/>
        </w:rPr>
        <w:t>33</w:t>
      </w:r>
      <w:r w:rsidRPr="007242EC">
        <w:rPr>
          <w:rFonts w:eastAsia="Calibri"/>
          <w:sz w:val="28"/>
          <w:szCs w:val="28"/>
          <w:lang w:eastAsia="en-US"/>
        </w:rPr>
        <w:t xml:space="preserve"> (</w:t>
      </w:r>
      <w:r>
        <w:rPr>
          <w:rFonts w:eastAsia="Calibri"/>
          <w:sz w:val="28"/>
          <w:szCs w:val="28"/>
          <w:lang w:eastAsia="en-US"/>
        </w:rPr>
        <w:t>33</w:t>
      </w:r>
      <w:r w:rsidRPr="007242EC">
        <w:rPr>
          <w:rFonts w:eastAsia="Calibri"/>
          <w:sz w:val="28"/>
          <w:szCs w:val="28"/>
          <w:lang w:eastAsia="en-US"/>
        </w:rPr>
        <w:t>)</w:t>
      </w:r>
      <w:r>
        <w:rPr>
          <w:rFonts w:eastAsia="Calibri"/>
          <w:sz w:val="28"/>
          <w:szCs w:val="28"/>
          <w:lang w:eastAsia="en-US"/>
        </w:rPr>
        <w:t>, уровень,</w:t>
      </w:r>
      <w:r w:rsidRPr="007242EC">
        <w:rPr>
          <w:rFonts w:eastAsia="Calibri"/>
          <w:sz w:val="28"/>
          <w:szCs w:val="28"/>
          <w:lang w:eastAsia="en-US"/>
        </w:rPr>
        <w:t xml:space="preserve"> из них </w:t>
      </w:r>
      <w:r>
        <w:rPr>
          <w:rFonts w:eastAsia="Calibri"/>
          <w:sz w:val="28"/>
          <w:szCs w:val="28"/>
          <w:lang w:eastAsia="en-US"/>
        </w:rPr>
        <w:t>32</w:t>
      </w:r>
      <w:r w:rsidRPr="007242EC">
        <w:rPr>
          <w:rFonts w:eastAsia="Calibri"/>
          <w:sz w:val="28"/>
          <w:szCs w:val="28"/>
          <w:lang w:eastAsia="en-US"/>
        </w:rPr>
        <w:t xml:space="preserve"> жители района</w:t>
      </w:r>
      <w:r w:rsidRPr="007242EC">
        <w:rPr>
          <w:rFonts w:eastAsia="Calibri"/>
          <w:color w:val="FF0000"/>
          <w:sz w:val="28"/>
          <w:szCs w:val="28"/>
          <w:lang w:eastAsia="en-US"/>
        </w:rPr>
        <w:t xml:space="preserve">. </w:t>
      </w:r>
      <w:r w:rsidRPr="007242EC">
        <w:rPr>
          <w:rFonts w:eastAsia="Calibri"/>
          <w:sz w:val="28"/>
          <w:szCs w:val="28"/>
          <w:lang w:eastAsia="en-US"/>
        </w:rPr>
        <w:t>Женщин, сов</w:t>
      </w:r>
      <w:r>
        <w:rPr>
          <w:rFonts w:eastAsia="Calibri"/>
          <w:sz w:val="28"/>
          <w:szCs w:val="28"/>
          <w:lang w:eastAsia="en-US"/>
        </w:rPr>
        <w:t xml:space="preserve">ершивших преступления выявлено </w:t>
      </w:r>
      <w:r>
        <w:rPr>
          <w:rFonts w:eastAsia="Calibri"/>
          <w:sz w:val="28"/>
          <w:szCs w:val="28"/>
          <w:shd w:val="clear" w:color="auto" w:fill="FFFFFF"/>
          <w:lang w:eastAsia="en-US"/>
        </w:rPr>
        <w:t xml:space="preserve">9 </w:t>
      </w:r>
      <w:r w:rsidRPr="007242EC">
        <w:rPr>
          <w:rFonts w:eastAsia="Calibri"/>
          <w:sz w:val="28"/>
          <w:szCs w:val="28"/>
          <w:shd w:val="clear" w:color="auto" w:fill="FFFFFF"/>
          <w:lang w:eastAsia="en-US"/>
        </w:rPr>
        <w:t>(</w:t>
      </w:r>
      <w:r>
        <w:rPr>
          <w:rFonts w:eastAsia="Calibri"/>
          <w:sz w:val="28"/>
          <w:szCs w:val="28"/>
          <w:shd w:val="clear" w:color="auto" w:fill="FFFFFF"/>
          <w:lang w:eastAsia="en-US"/>
        </w:rPr>
        <w:t>2</w:t>
      </w:r>
      <w:r w:rsidRPr="007242EC">
        <w:rPr>
          <w:rFonts w:eastAsia="Calibri"/>
          <w:sz w:val="28"/>
          <w:szCs w:val="28"/>
          <w:shd w:val="clear" w:color="auto" w:fill="FFFFFF"/>
          <w:lang w:eastAsia="en-US"/>
        </w:rPr>
        <w:t>).</w:t>
      </w:r>
      <w:r w:rsidRPr="007242EC">
        <w:rPr>
          <w:rFonts w:eastAsia="Calibri"/>
          <w:sz w:val="28"/>
          <w:szCs w:val="28"/>
          <w:lang w:eastAsia="en-US"/>
        </w:rPr>
        <w:t xml:space="preserve"> Выявлено лиц, ранее совершавши</w:t>
      </w:r>
      <w:r>
        <w:rPr>
          <w:rFonts w:eastAsia="Calibri"/>
          <w:sz w:val="28"/>
          <w:szCs w:val="28"/>
          <w:lang w:eastAsia="en-US"/>
        </w:rPr>
        <w:t>х</w:t>
      </w:r>
      <w:r w:rsidRPr="007242EC">
        <w:rPr>
          <w:rFonts w:eastAsia="Calibri"/>
          <w:sz w:val="28"/>
          <w:szCs w:val="28"/>
          <w:lang w:eastAsia="en-US"/>
        </w:rPr>
        <w:t xml:space="preserve"> преступления </w:t>
      </w:r>
      <w:r>
        <w:rPr>
          <w:rFonts w:eastAsia="Calibri"/>
          <w:sz w:val="28"/>
          <w:szCs w:val="28"/>
          <w:lang w:eastAsia="en-US"/>
        </w:rPr>
        <w:t>24</w:t>
      </w:r>
      <w:r w:rsidRPr="007242EC">
        <w:rPr>
          <w:rFonts w:eastAsia="Calibri"/>
          <w:sz w:val="28"/>
          <w:szCs w:val="28"/>
          <w:lang w:eastAsia="en-US"/>
        </w:rPr>
        <w:t xml:space="preserve"> (</w:t>
      </w:r>
      <w:r>
        <w:rPr>
          <w:rFonts w:eastAsia="Calibri"/>
          <w:sz w:val="28"/>
          <w:szCs w:val="28"/>
          <w:lang w:eastAsia="en-US"/>
        </w:rPr>
        <w:t>25</w:t>
      </w:r>
      <w:r w:rsidRPr="007242EC">
        <w:rPr>
          <w:rFonts w:eastAsia="Calibri"/>
          <w:sz w:val="28"/>
          <w:szCs w:val="28"/>
          <w:lang w:eastAsia="en-US"/>
        </w:rPr>
        <w:t xml:space="preserve">), удельный вес составил </w:t>
      </w:r>
      <w:r>
        <w:rPr>
          <w:rFonts w:eastAsia="Calibri"/>
          <w:sz w:val="28"/>
          <w:szCs w:val="28"/>
          <w:lang w:eastAsia="en-US"/>
        </w:rPr>
        <w:t>72,7</w:t>
      </w:r>
      <w:r w:rsidRPr="007242EC">
        <w:rPr>
          <w:rFonts w:eastAsia="Calibri"/>
          <w:sz w:val="28"/>
          <w:szCs w:val="28"/>
          <w:lang w:eastAsia="en-US"/>
        </w:rPr>
        <w:t>%. В том числе ранее судимыми –</w:t>
      </w:r>
      <w:r>
        <w:rPr>
          <w:rFonts w:eastAsia="Calibri"/>
          <w:sz w:val="28"/>
          <w:szCs w:val="28"/>
          <w:lang w:eastAsia="en-US"/>
        </w:rPr>
        <w:t>17</w:t>
      </w:r>
      <w:r w:rsidRPr="007242EC">
        <w:rPr>
          <w:rFonts w:eastAsia="Calibri"/>
          <w:sz w:val="28"/>
          <w:szCs w:val="28"/>
          <w:lang w:eastAsia="en-US"/>
        </w:rPr>
        <w:t xml:space="preserve"> (</w:t>
      </w:r>
      <w:r>
        <w:rPr>
          <w:rFonts w:eastAsia="Calibri"/>
          <w:sz w:val="28"/>
          <w:szCs w:val="28"/>
          <w:lang w:eastAsia="en-US"/>
        </w:rPr>
        <w:t>15</w:t>
      </w:r>
      <w:r w:rsidRPr="007242EC">
        <w:rPr>
          <w:rFonts w:eastAsia="Calibri"/>
          <w:sz w:val="28"/>
          <w:szCs w:val="28"/>
          <w:lang w:eastAsia="en-US"/>
        </w:rPr>
        <w:t xml:space="preserve">), удельный вес рецидивной преступности составил </w:t>
      </w:r>
      <w:r>
        <w:rPr>
          <w:rFonts w:eastAsia="Calibri"/>
          <w:sz w:val="28"/>
          <w:szCs w:val="28"/>
          <w:lang w:eastAsia="en-US"/>
        </w:rPr>
        <w:t>51,5</w:t>
      </w:r>
      <w:r w:rsidRPr="007242EC">
        <w:rPr>
          <w:rFonts w:eastAsia="Calibri"/>
          <w:sz w:val="28"/>
          <w:szCs w:val="28"/>
          <w:lang w:eastAsia="en-US"/>
        </w:rPr>
        <w:t>%.</w:t>
      </w:r>
    </w:p>
    <w:p w:rsidR="00EA0E25" w:rsidRPr="007242EC" w:rsidRDefault="00EA0E25" w:rsidP="00EA0E25">
      <w:pPr>
        <w:ind w:firstLine="709"/>
        <w:jc w:val="both"/>
        <w:rPr>
          <w:rFonts w:eastAsia="Calibri"/>
          <w:sz w:val="28"/>
          <w:szCs w:val="28"/>
          <w:lang w:eastAsia="en-US"/>
        </w:rPr>
      </w:pPr>
      <w:r w:rsidRPr="007242EC">
        <w:rPr>
          <w:rFonts w:eastAsia="Calibri"/>
          <w:sz w:val="28"/>
          <w:szCs w:val="28"/>
          <w:lang w:eastAsia="en-US"/>
        </w:rPr>
        <w:t>В состоянии опьянения лиц, сове</w:t>
      </w:r>
      <w:r>
        <w:rPr>
          <w:rFonts w:eastAsia="Calibri"/>
          <w:sz w:val="28"/>
          <w:szCs w:val="28"/>
          <w:lang w:eastAsia="en-US"/>
        </w:rPr>
        <w:t>ршивших преступления выявлено 15</w:t>
      </w:r>
      <w:r w:rsidRPr="007242EC">
        <w:rPr>
          <w:rFonts w:eastAsia="Calibri"/>
          <w:sz w:val="28"/>
          <w:szCs w:val="28"/>
          <w:lang w:eastAsia="en-US"/>
        </w:rPr>
        <w:t xml:space="preserve"> (</w:t>
      </w:r>
      <w:r>
        <w:rPr>
          <w:rFonts w:eastAsia="Calibri"/>
          <w:sz w:val="28"/>
          <w:szCs w:val="28"/>
          <w:lang w:eastAsia="en-US"/>
        </w:rPr>
        <w:t>14</w:t>
      </w:r>
      <w:r w:rsidRPr="007242EC">
        <w:rPr>
          <w:rFonts w:eastAsia="Calibri"/>
          <w:sz w:val="28"/>
          <w:szCs w:val="28"/>
          <w:lang w:eastAsia="en-US"/>
        </w:rPr>
        <w:t>). Без постоянного источника дохода лиц, сове</w:t>
      </w:r>
      <w:r>
        <w:rPr>
          <w:rFonts w:eastAsia="Calibri"/>
          <w:sz w:val="28"/>
          <w:szCs w:val="28"/>
          <w:lang w:eastAsia="en-US"/>
        </w:rPr>
        <w:t>ршивших преступления выявлено 11</w:t>
      </w:r>
      <w:r w:rsidRPr="007242EC">
        <w:rPr>
          <w:rFonts w:eastAsia="Calibri"/>
          <w:sz w:val="28"/>
          <w:szCs w:val="28"/>
          <w:lang w:eastAsia="en-US"/>
        </w:rPr>
        <w:t xml:space="preserve"> (</w:t>
      </w:r>
      <w:r>
        <w:rPr>
          <w:rFonts w:eastAsia="Calibri"/>
          <w:sz w:val="28"/>
          <w:szCs w:val="28"/>
          <w:lang w:eastAsia="en-US"/>
        </w:rPr>
        <w:t>13</w:t>
      </w:r>
      <w:r w:rsidRPr="007242EC">
        <w:rPr>
          <w:rFonts w:eastAsia="Calibri"/>
          <w:sz w:val="28"/>
          <w:szCs w:val="28"/>
          <w:lang w:eastAsia="en-US"/>
        </w:rPr>
        <w:t xml:space="preserve">), </w:t>
      </w:r>
      <w:r>
        <w:rPr>
          <w:rFonts w:eastAsia="Calibri"/>
          <w:sz w:val="28"/>
          <w:szCs w:val="28"/>
          <w:lang w:eastAsia="en-US"/>
        </w:rPr>
        <w:t>снижение на 2.</w:t>
      </w:r>
    </w:p>
    <w:p w:rsidR="00EA0E25" w:rsidRPr="007242EC" w:rsidRDefault="00EA0E25" w:rsidP="00EA0E25">
      <w:pPr>
        <w:ind w:firstLine="709"/>
        <w:jc w:val="both"/>
        <w:rPr>
          <w:b/>
          <w:sz w:val="28"/>
          <w:szCs w:val="28"/>
        </w:rPr>
      </w:pPr>
      <w:r w:rsidRPr="007242EC">
        <w:rPr>
          <w:rFonts w:eastAsia="Calibri"/>
          <w:sz w:val="28"/>
          <w:szCs w:val="28"/>
          <w:lang w:eastAsia="en-US"/>
        </w:rPr>
        <w:t xml:space="preserve">Несовершеннолетними совершено </w:t>
      </w:r>
      <w:r>
        <w:rPr>
          <w:rFonts w:eastAsia="Calibri"/>
          <w:sz w:val="28"/>
          <w:szCs w:val="28"/>
          <w:lang w:eastAsia="en-US"/>
        </w:rPr>
        <w:t>1 преступление</w:t>
      </w:r>
      <w:r w:rsidRPr="007242EC">
        <w:rPr>
          <w:rFonts w:eastAsia="Calibri"/>
          <w:sz w:val="28"/>
          <w:szCs w:val="28"/>
          <w:lang w:eastAsia="en-US"/>
        </w:rPr>
        <w:t xml:space="preserve"> (</w:t>
      </w:r>
      <w:r>
        <w:rPr>
          <w:rFonts w:eastAsia="Calibri"/>
          <w:sz w:val="28"/>
          <w:szCs w:val="28"/>
          <w:lang w:eastAsia="en-US"/>
        </w:rPr>
        <w:t>4</w:t>
      </w:r>
      <w:r w:rsidRPr="007242EC">
        <w:rPr>
          <w:rFonts w:eastAsia="Calibri"/>
          <w:sz w:val="28"/>
          <w:szCs w:val="28"/>
          <w:lang w:eastAsia="en-US"/>
        </w:rPr>
        <w:t>)</w:t>
      </w:r>
      <w:r>
        <w:rPr>
          <w:rFonts w:eastAsia="Calibri"/>
          <w:sz w:val="28"/>
          <w:szCs w:val="28"/>
          <w:lang w:eastAsia="en-US"/>
        </w:rPr>
        <w:t>,</w:t>
      </w:r>
      <w:r w:rsidRPr="007242EC">
        <w:rPr>
          <w:rFonts w:eastAsia="Calibri"/>
          <w:sz w:val="28"/>
          <w:szCs w:val="28"/>
          <w:lang w:eastAsia="en-US"/>
        </w:rPr>
        <w:t xml:space="preserve"> </w:t>
      </w:r>
      <w:r>
        <w:rPr>
          <w:rFonts w:eastAsia="Calibri"/>
          <w:sz w:val="28"/>
          <w:szCs w:val="28"/>
          <w:lang w:eastAsia="en-US"/>
        </w:rPr>
        <w:t>снижение</w:t>
      </w:r>
      <w:r w:rsidRPr="007242EC">
        <w:rPr>
          <w:rFonts w:eastAsia="Calibri"/>
          <w:sz w:val="28"/>
          <w:szCs w:val="28"/>
          <w:lang w:eastAsia="en-US"/>
        </w:rPr>
        <w:t xml:space="preserve"> на </w:t>
      </w:r>
      <w:r>
        <w:rPr>
          <w:rFonts w:eastAsia="Calibri"/>
          <w:sz w:val="28"/>
          <w:szCs w:val="28"/>
          <w:lang w:eastAsia="en-US"/>
        </w:rPr>
        <w:t>75</w:t>
      </w:r>
      <w:r w:rsidRPr="007242EC">
        <w:rPr>
          <w:rFonts w:eastAsia="Calibri"/>
          <w:sz w:val="28"/>
          <w:szCs w:val="28"/>
          <w:lang w:eastAsia="en-US"/>
        </w:rPr>
        <w:t>%.</w:t>
      </w:r>
    </w:p>
    <w:p w:rsidR="00EA0E25" w:rsidRPr="007242EC" w:rsidRDefault="00EA0E25" w:rsidP="00EA0E25">
      <w:pPr>
        <w:spacing w:line="240" w:lineRule="atLeast"/>
        <w:jc w:val="center"/>
        <w:rPr>
          <w:b/>
          <w:sz w:val="28"/>
          <w:szCs w:val="28"/>
        </w:rPr>
      </w:pPr>
      <w:r w:rsidRPr="007242EC">
        <w:rPr>
          <w:b/>
          <w:sz w:val="28"/>
          <w:szCs w:val="28"/>
        </w:rPr>
        <w:t>Бытовая преступность</w:t>
      </w:r>
    </w:p>
    <w:p w:rsidR="00EA0E25" w:rsidRPr="007242EC" w:rsidRDefault="00EA0E25" w:rsidP="00EA0E25">
      <w:pPr>
        <w:spacing w:line="240" w:lineRule="atLeast"/>
        <w:ind w:firstLine="284"/>
        <w:jc w:val="both"/>
        <w:rPr>
          <w:sz w:val="28"/>
          <w:szCs w:val="28"/>
        </w:rPr>
      </w:pPr>
      <w:r>
        <w:rPr>
          <w:sz w:val="28"/>
          <w:szCs w:val="28"/>
        </w:rPr>
        <w:t xml:space="preserve">       За 8</w:t>
      </w:r>
      <w:r w:rsidRPr="007242EC">
        <w:rPr>
          <w:sz w:val="28"/>
          <w:szCs w:val="28"/>
        </w:rPr>
        <w:t xml:space="preserve"> месяцев 202</w:t>
      </w:r>
      <w:r>
        <w:rPr>
          <w:sz w:val="28"/>
          <w:szCs w:val="28"/>
        </w:rPr>
        <w:t>5</w:t>
      </w:r>
      <w:r w:rsidRPr="007242EC">
        <w:rPr>
          <w:sz w:val="28"/>
          <w:szCs w:val="28"/>
        </w:rPr>
        <w:t xml:space="preserve"> г. тяжких, особо тяжких преступлений на б</w:t>
      </w:r>
      <w:r>
        <w:rPr>
          <w:sz w:val="28"/>
          <w:szCs w:val="28"/>
        </w:rPr>
        <w:t>ытовой почве не совершено (</w:t>
      </w:r>
      <w:r w:rsidRPr="007242EC">
        <w:rPr>
          <w:sz w:val="28"/>
          <w:szCs w:val="28"/>
        </w:rPr>
        <w:t>0). Так же за данный период совершено преступлений на быто</w:t>
      </w:r>
      <w:r>
        <w:rPr>
          <w:sz w:val="28"/>
          <w:szCs w:val="28"/>
        </w:rPr>
        <w:t>вой почве (из расследованных) 4 (4</w:t>
      </w:r>
      <w:r w:rsidRPr="007242EC">
        <w:rPr>
          <w:sz w:val="28"/>
          <w:szCs w:val="28"/>
        </w:rPr>
        <w:t xml:space="preserve">). </w:t>
      </w:r>
    </w:p>
    <w:p w:rsidR="00EA0E25" w:rsidRPr="007242EC" w:rsidRDefault="00EA0E25" w:rsidP="00EA0E25">
      <w:pPr>
        <w:spacing w:line="240" w:lineRule="atLeast"/>
        <w:ind w:firstLine="284"/>
        <w:jc w:val="both"/>
        <w:rPr>
          <w:sz w:val="28"/>
          <w:szCs w:val="28"/>
        </w:rPr>
      </w:pPr>
      <w:r w:rsidRPr="007242EC">
        <w:rPr>
          <w:sz w:val="28"/>
          <w:szCs w:val="28"/>
        </w:rPr>
        <w:t xml:space="preserve">       В целях недопущения роста преступлений данной категории необходимо продолжить мероприятия по профилактике бытовой преступности, выявлять лиц, допускающих правонарушения в быту, с последующей незамедлительной постановкой указанных лиц на профилактический учет.</w:t>
      </w:r>
    </w:p>
    <w:p w:rsidR="00EA0E25" w:rsidRPr="007242EC" w:rsidRDefault="00EA0E25" w:rsidP="00EA0E25">
      <w:pPr>
        <w:jc w:val="center"/>
        <w:rPr>
          <w:rFonts w:eastAsia="Calibri"/>
          <w:b/>
          <w:sz w:val="28"/>
          <w:szCs w:val="28"/>
          <w:lang w:eastAsia="en-US"/>
        </w:rPr>
      </w:pPr>
    </w:p>
    <w:p w:rsidR="00EA0E25" w:rsidRPr="007242EC" w:rsidRDefault="00EA0E25" w:rsidP="00EA0E25">
      <w:pPr>
        <w:jc w:val="center"/>
        <w:rPr>
          <w:rFonts w:eastAsia="Calibri"/>
          <w:b/>
          <w:sz w:val="28"/>
          <w:szCs w:val="28"/>
          <w:lang w:eastAsia="en-US"/>
        </w:rPr>
      </w:pPr>
      <w:r w:rsidRPr="007242EC">
        <w:rPr>
          <w:rFonts w:eastAsia="Calibri"/>
          <w:b/>
          <w:sz w:val="28"/>
          <w:szCs w:val="28"/>
          <w:lang w:eastAsia="en-US"/>
        </w:rPr>
        <w:t>Анализ состояния законности и учетно-регистрационной дисциплины</w:t>
      </w:r>
    </w:p>
    <w:p w:rsidR="00EA0E25" w:rsidRPr="007242EC" w:rsidRDefault="00EA0E25" w:rsidP="00EA0E25">
      <w:pPr>
        <w:jc w:val="both"/>
        <w:rPr>
          <w:rFonts w:eastAsia="Calibri"/>
          <w:sz w:val="28"/>
          <w:szCs w:val="28"/>
          <w:lang w:eastAsia="en-US"/>
        </w:rPr>
      </w:pPr>
      <w:r w:rsidRPr="007242EC">
        <w:rPr>
          <w:rFonts w:eastAsia="Calibri"/>
          <w:sz w:val="28"/>
          <w:szCs w:val="28"/>
          <w:lang w:eastAsia="en-US"/>
        </w:rPr>
        <w:tab/>
        <w:t xml:space="preserve">Всего зарегистрировано </w:t>
      </w:r>
      <w:r>
        <w:rPr>
          <w:rFonts w:eastAsia="Calibri"/>
          <w:sz w:val="28"/>
          <w:szCs w:val="28"/>
          <w:lang w:eastAsia="en-US"/>
        </w:rPr>
        <w:t>1260</w:t>
      </w:r>
      <w:r w:rsidRPr="007242EC">
        <w:rPr>
          <w:rFonts w:eastAsia="Calibri"/>
          <w:sz w:val="28"/>
          <w:szCs w:val="28"/>
          <w:lang w:eastAsia="en-US"/>
        </w:rPr>
        <w:t xml:space="preserve"> заявлений (сообщений) о преступлениях, об административных правонарушениях, происшествиях, что на </w:t>
      </w:r>
      <w:r>
        <w:rPr>
          <w:rFonts w:eastAsia="Calibri"/>
          <w:sz w:val="28"/>
          <w:szCs w:val="28"/>
          <w:lang w:eastAsia="en-US"/>
        </w:rPr>
        <w:t>11,2</w:t>
      </w:r>
      <w:r w:rsidRPr="007242EC">
        <w:rPr>
          <w:rFonts w:eastAsia="Calibri"/>
          <w:sz w:val="28"/>
          <w:szCs w:val="28"/>
          <w:lang w:eastAsia="en-US"/>
        </w:rPr>
        <w:t>% меньше чем за аналогичный период прошлого года (</w:t>
      </w:r>
      <w:r>
        <w:rPr>
          <w:rFonts w:eastAsia="Calibri"/>
          <w:sz w:val="28"/>
          <w:szCs w:val="28"/>
          <w:lang w:eastAsia="en-US"/>
        </w:rPr>
        <w:t>1421</w:t>
      </w:r>
      <w:r w:rsidRPr="007242EC">
        <w:rPr>
          <w:rFonts w:eastAsia="Calibri"/>
          <w:sz w:val="28"/>
          <w:szCs w:val="28"/>
          <w:lang w:eastAsia="en-US"/>
        </w:rPr>
        <w:t xml:space="preserve">), при этом по </w:t>
      </w:r>
      <w:r>
        <w:rPr>
          <w:rFonts w:eastAsia="Calibri"/>
          <w:sz w:val="28"/>
          <w:szCs w:val="28"/>
          <w:lang w:eastAsia="en-US"/>
        </w:rPr>
        <w:t>43</w:t>
      </w:r>
      <w:r w:rsidRPr="007242EC">
        <w:rPr>
          <w:rFonts w:eastAsia="Calibri"/>
          <w:sz w:val="28"/>
          <w:szCs w:val="28"/>
          <w:lang w:eastAsia="en-US"/>
        </w:rPr>
        <w:t xml:space="preserve"> заявлениям принято решение о возбуждении уголовного дела, что на </w:t>
      </w:r>
      <w:r>
        <w:rPr>
          <w:rFonts w:eastAsia="Calibri"/>
          <w:sz w:val="28"/>
          <w:szCs w:val="28"/>
          <w:lang w:eastAsia="en-US"/>
        </w:rPr>
        <w:t>34,8</w:t>
      </w:r>
      <w:r w:rsidRPr="007242EC">
        <w:rPr>
          <w:rFonts w:eastAsia="Calibri"/>
          <w:sz w:val="28"/>
          <w:szCs w:val="28"/>
          <w:lang w:eastAsia="en-US"/>
        </w:rPr>
        <w:t xml:space="preserve">% </w:t>
      </w:r>
      <w:r>
        <w:rPr>
          <w:rFonts w:eastAsia="Calibri"/>
          <w:sz w:val="28"/>
          <w:szCs w:val="28"/>
          <w:lang w:eastAsia="en-US"/>
        </w:rPr>
        <w:t>мен</w:t>
      </w:r>
      <w:r w:rsidRPr="007242EC">
        <w:rPr>
          <w:rFonts w:eastAsia="Calibri"/>
          <w:sz w:val="28"/>
          <w:szCs w:val="28"/>
          <w:lang w:eastAsia="en-US"/>
        </w:rPr>
        <w:t>ьше</w:t>
      </w:r>
      <w:r>
        <w:rPr>
          <w:rFonts w:eastAsia="Calibri"/>
          <w:sz w:val="28"/>
          <w:szCs w:val="28"/>
          <w:lang w:eastAsia="en-US"/>
        </w:rPr>
        <w:t>,</w:t>
      </w:r>
      <w:r w:rsidRPr="007242EC">
        <w:rPr>
          <w:rFonts w:eastAsia="Calibri"/>
          <w:sz w:val="28"/>
          <w:szCs w:val="28"/>
          <w:lang w:eastAsia="en-US"/>
        </w:rPr>
        <w:t xml:space="preserve"> чем за </w:t>
      </w:r>
      <w:r>
        <w:rPr>
          <w:rFonts w:eastAsia="Calibri"/>
          <w:sz w:val="28"/>
          <w:szCs w:val="28"/>
          <w:lang w:eastAsia="en-US"/>
        </w:rPr>
        <w:t>8</w:t>
      </w:r>
      <w:r w:rsidRPr="007242EC">
        <w:rPr>
          <w:rFonts w:eastAsia="Calibri"/>
          <w:sz w:val="28"/>
          <w:szCs w:val="28"/>
          <w:lang w:eastAsia="en-US"/>
        </w:rPr>
        <w:t xml:space="preserve"> мес. 202</w:t>
      </w:r>
      <w:r>
        <w:rPr>
          <w:rFonts w:eastAsia="Calibri"/>
          <w:sz w:val="28"/>
          <w:szCs w:val="28"/>
          <w:lang w:eastAsia="en-US"/>
        </w:rPr>
        <w:t>4</w:t>
      </w:r>
      <w:r w:rsidRPr="007242EC">
        <w:rPr>
          <w:rFonts w:eastAsia="Calibri"/>
          <w:sz w:val="28"/>
          <w:szCs w:val="28"/>
          <w:lang w:eastAsia="en-US"/>
        </w:rPr>
        <w:t xml:space="preserve"> г. (</w:t>
      </w:r>
      <w:r>
        <w:rPr>
          <w:rFonts w:eastAsia="Calibri"/>
          <w:sz w:val="28"/>
          <w:szCs w:val="28"/>
          <w:lang w:eastAsia="en-US"/>
        </w:rPr>
        <w:t>66</w:t>
      </w:r>
      <w:r w:rsidRPr="007242EC">
        <w:rPr>
          <w:rFonts w:eastAsia="Calibri"/>
          <w:sz w:val="28"/>
          <w:szCs w:val="28"/>
          <w:lang w:eastAsia="en-US"/>
        </w:rPr>
        <w:t>); вынесено постановлений об отказе</w:t>
      </w:r>
      <w:r>
        <w:rPr>
          <w:rFonts w:eastAsia="Calibri"/>
          <w:sz w:val="28"/>
          <w:szCs w:val="28"/>
          <w:lang w:eastAsia="en-US"/>
        </w:rPr>
        <w:t xml:space="preserve"> в возбуждении уголовного дела </w:t>
      </w:r>
      <w:r w:rsidRPr="007242EC">
        <w:rPr>
          <w:rFonts w:eastAsia="Calibri"/>
          <w:sz w:val="28"/>
          <w:szCs w:val="28"/>
          <w:lang w:eastAsia="en-US"/>
        </w:rPr>
        <w:t xml:space="preserve"> </w:t>
      </w:r>
      <w:r>
        <w:rPr>
          <w:rFonts w:eastAsia="Calibri"/>
          <w:sz w:val="28"/>
          <w:szCs w:val="28"/>
          <w:lang w:eastAsia="en-US"/>
        </w:rPr>
        <w:t xml:space="preserve">148 (158), снижение </w:t>
      </w:r>
      <w:r w:rsidRPr="007242EC">
        <w:rPr>
          <w:rFonts w:eastAsia="Calibri"/>
          <w:sz w:val="28"/>
          <w:szCs w:val="28"/>
          <w:lang w:eastAsia="en-US"/>
        </w:rPr>
        <w:t xml:space="preserve">на </w:t>
      </w:r>
      <w:r>
        <w:rPr>
          <w:rFonts w:eastAsia="Calibri"/>
          <w:sz w:val="28"/>
          <w:szCs w:val="28"/>
          <w:lang w:eastAsia="en-US"/>
        </w:rPr>
        <w:t>6,3%</w:t>
      </w:r>
      <w:r w:rsidRPr="007242EC">
        <w:rPr>
          <w:rFonts w:eastAsia="Calibri"/>
          <w:sz w:val="28"/>
          <w:szCs w:val="28"/>
          <w:lang w:eastAsia="en-US"/>
        </w:rPr>
        <w:t>; передано по подследственности (подсудно</w:t>
      </w:r>
      <w:r>
        <w:rPr>
          <w:rFonts w:eastAsia="Calibri"/>
          <w:sz w:val="28"/>
          <w:szCs w:val="28"/>
          <w:lang w:eastAsia="en-US"/>
        </w:rPr>
        <w:t>сти) или по территориальности 64</w:t>
      </w:r>
      <w:r w:rsidRPr="007242EC">
        <w:rPr>
          <w:rFonts w:eastAsia="Calibri"/>
          <w:sz w:val="28"/>
          <w:szCs w:val="28"/>
          <w:lang w:eastAsia="en-US"/>
        </w:rPr>
        <w:t xml:space="preserve"> (</w:t>
      </w:r>
      <w:r>
        <w:rPr>
          <w:rFonts w:eastAsia="Calibri"/>
          <w:sz w:val="28"/>
          <w:szCs w:val="28"/>
          <w:lang w:eastAsia="en-US"/>
        </w:rPr>
        <w:t>79</w:t>
      </w:r>
      <w:r w:rsidRPr="007242EC">
        <w:rPr>
          <w:rFonts w:eastAsia="Calibri"/>
          <w:sz w:val="28"/>
          <w:szCs w:val="28"/>
          <w:lang w:eastAsia="en-US"/>
        </w:rPr>
        <w:t xml:space="preserve">), снижение на </w:t>
      </w:r>
      <w:r>
        <w:rPr>
          <w:rFonts w:eastAsia="Calibri"/>
          <w:sz w:val="28"/>
          <w:szCs w:val="28"/>
          <w:lang w:eastAsia="en-US"/>
        </w:rPr>
        <w:t>15</w:t>
      </w:r>
      <w:r w:rsidRPr="007242EC">
        <w:rPr>
          <w:rFonts w:eastAsia="Calibri"/>
          <w:sz w:val="28"/>
          <w:szCs w:val="28"/>
          <w:lang w:eastAsia="en-US"/>
        </w:rPr>
        <w:t xml:space="preserve"> или </w:t>
      </w:r>
      <w:r>
        <w:rPr>
          <w:rFonts w:eastAsia="Calibri"/>
          <w:sz w:val="28"/>
          <w:szCs w:val="28"/>
          <w:lang w:eastAsia="en-US"/>
        </w:rPr>
        <w:t>19%;</w:t>
      </w:r>
      <w:r w:rsidRPr="007242EC">
        <w:rPr>
          <w:rFonts w:eastAsia="Calibri"/>
          <w:sz w:val="28"/>
          <w:szCs w:val="28"/>
          <w:lang w:eastAsia="en-US"/>
        </w:rPr>
        <w:t xml:space="preserve"> возбуждено дел об адм</w:t>
      </w:r>
      <w:r>
        <w:rPr>
          <w:rFonts w:eastAsia="Calibri"/>
          <w:sz w:val="28"/>
          <w:szCs w:val="28"/>
          <w:lang w:eastAsia="en-US"/>
        </w:rPr>
        <w:t>инистративных правонарушениях 301 (261)</w:t>
      </w:r>
      <w:r w:rsidRPr="007242EC">
        <w:rPr>
          <w:rFonts w:eastAsia="Calibri"/>
          <w:sz w:val="28"/>
          <w:szCs w:val="28"/>
          <w:lang w:eastAsia="en-US"/>
        </w:rPr>
        <w:t xml:space="preserve">, </w:t>
      </w:r>
      <w:r>
        <w:rPr>
          <w:rFonts w:eastAsia="Calibri"/>
          <w:sz w:val="28"/>
          <w:szCs w:val="28"/>
          <w:lang w:eastAsia="en-US"/>
        </w:rPr>
        <w:t>рост</w:t>
      </w:r>
      <w:r w:rsidRPr="007242EC">
        <w:rPr>
          <w:rFonts w:eastAsia="Calibri"/>
          <w:sz w:val="28"/>
          <w:szCs w:val="28"/>
          <w:lang w:eastAsia="en-US"/>
        </w:rPr>
        <w:t xml:space="preserve"> на </w:t>
      </w:r>
      <w:r>
        <w:rPr>
          <w:rFonts w:eastAsia="Calibri"/>
          <w:sz w:val="28"/>
          <w:szCs w:val="28"/>
          <w:lang w:eastAsia="en-US"/>
        </w:rPr>
        <w:t>40</w:t>
      </w:r>
      <w:r w:rsidRPr="007242EC">
        <w:rPr>
          <w:rFonts w:eastAsia="Calibri"/>
          <w:sz w:val="28"/>
          <w:szCs w:val="28"/>
          <w:lang w:eastAsia="en-US"/>
        </w:rPr>
        <w:t xml:space="preserve"> или </w:t>
      </w:r>
      <w:r>
        <w:rPr>
          <w:rFonts w:eastAsia="Calibri"/>
          <w:sz w:val="28"/>
          <w:szCs w:val="28"/>
          <w:lang w:eastAsia="en-US"/>
        </w:rPr>
        <w:t>15,3%</w:t>
      </w:r>
      <w:r w:rsidRPr="007242EC">
        <w:rPr>
          <w:rFonts w:eastAsia="Calibri"/>
          <w:sz w:val="28"/>
          <w:szCs w:val="28"/>
          <w:lang w:eastAsia="en-US"/>
        </w:rPr>
        <w:t xml:space="preserve">; </w:t>
      </w:r>
      <w:r>
        <w:rPr>
          <w:rFonts w:eastAsia="Calibri"/>
          <w:sz w:val="28"/>
          <w:szCs w:val="28"/>
          <w:lang w:eastAsia="en-US"/>
        </w:rPr>
        <w:t>184 заявления, сообщения</w:t>
      </w:r>
      <w:r w:rsidRPr="007242EC">
        <w:rPr>
          <w:rFonts w:eastAsia="Calibri"/>
          <w:sz w:val="28"/>
          <w:szCs w:val="28"/>
          <w:lang w:eastAsia="en-US"/>
        </w:rPr>
        <w:t xml:space="preserve"> о преступлениях, происшествиях приобщены к материалам специального номенклатурного дела, что на </w:t>
      </w:r>
      <w:r>
        <w:rPr>
          <w:rFonts w:eastAsia="Calibri"/>
          <w:sz w:val="28"/>
          <w:szCs w:val="28"/>
          <w:lang w:eastAsia="en-US"/>
        </w:rPr>
        <w:t>12,4</w:t>
      </w:r>
      <w:r w:rsidRPr="007242EC">
        <w:rPr>
          <w:rFonts w:eastAsia="Calibri"/>
          <w:sz w:val="28"/>
          <w:szCs w:val="28"/>
          <w:lang w:eastAsia="en-US"/>
        </w:rPr>
        <w:t>% меньше</w:t>
      </w:r>
      <w:r>
        <w:rPr>
          <w:rFonts w:eastAsia="Calibri"/>
          <w:sz w:val="28"/>
          <w:szCs w:val="28"/>
          <w:lang w:eastAsia="en-US"/>
        </w:rPr>
        <w:t>,</w:t>
      </w:r>
      <w:r w:rsidRPr="007242EC">
        <w:rPr>
          <w:rFonts w:eastAsia="Calibri"/>
          <w:sz w:val="28"/>
          <w:szCs w:val="28"/>
          <w:lang w:eastAsia="en-US"/>
        </w:rPr>
        <w:t xml:space="preserve"> чем за </w:t>
      </w:r>
      <w:r>
        <w:rPr>
          <w:rFonts w:eastAsia="Calibri"/>
          <w:sz w:val="28"/>
          <w:szCs w:val="28"/>
          <w:lang w:eastAsia="en-US"/>
        </w:rPr>
        <w:t>8</w:t>
      </w:r>
      <w:r w:rsidRPr="007242EC">
        <w:rPr>
          <w:rFonts w:eastAsia="Calibri"/>
          <w:sz w:val="28"/>
          <w:szCs w:val="28"/>
          <w:lang w:eastAsia="en-US"/>
        </w:rPr>
        <w:t xml:space="preserve"> мес. 202</w:t>
      </w:r>
      <w:r>
        <w:rPr>
          <w:rFonts w:eastAsia="Calibri"/>
          <w:sz w:val="28"/>
          <w:szCs w:val="28"/>
          <w:lang w:eastAsia="en-US"/>
        </w:rPr>
        <w:t>4</w:t>
      </w:r>
      <w:r w:rsidRPr="007242EC">
        <w:rPr>
          <w:rFonts w:eastAsia="Calibri"/>
          <w:sz w:val="28"/>
          <w:szCs w:val="28"/>
          <w:lang w:eastAsia="en-US"/>
        </w:rPr>
        <w:t xml:space="preserve"> г. (</w:t>
      </w:r>
      <w:r>
        <w:rPr>
          <w:rFonts w:eastAsia="Calibri"/>
          <w:sz w:val="28"/>
          <w:szCs w:val="28"/>
          <w:lang w:eastAsia="en-US"/>
        </w:rPr>
        <w:t>210</w:t>
      </w:r>
      <w:r w:rsidRPr="007242EC">
        <w:rPr>
          <w:rFonts w:eastAsia="Calibri"/>
          <w:sz w:val="28"/>
          <w:szCs w:val="28"/>
          <w:lang w:eastAsia="en-US"/>
        </w:rPr>
        <w:t>).</w:t>
      </w:r>
    </w:p>
    <w:p w:rsidR="00EA0E25" w:rsidRPr="007242EC" w:rsidRDefault="00EA0E25" w:rsidP="00EA0E25">
      <w:pPr>
        <w:jc w:val="both"/>
        <w:rPr>
          <w:rFonts w:eastAsia="Calibri"/>
          <w:sz w:val="28"/>
          <w:szCs w:val="28"/>
          <w:lang w:eastAsia="en-US"/>
        </w:rPr>
      </w:pPr>
      <w:r w:rsidRPr="007242EC">
        <w:rPr>
          <w:rFonts w:eastAsia="Calibri"/>
          <w:sz w:val="28"/>
          <w:szCs w:val="28"/>
          <w:lang w:eastAsia="en-US"/>
        </w:rPr>
        <w:tab/>
        <w:t>Наблюдается тенденция к общему изменению сроков рассмотрения сообщений о преступлениях, происшествиях при имеющемся количестве рассмотренных сообщений в порядке ст. 144 УПК РФ:</w:t>
      </w:r>
      <w:r w:rsidRPr="007242EC">
        <w:rPr>
          <w:sz w:val="28"/>
          <w:szCs w:val="28"/>
        </w:rPr>
        <w:t xml:space="preserve"> от общего количества заявлений, по которым проводилась проверка</w:t>
      </w:r>
    </w:p>
    <w:p w:rsidR="00EA0E25" w:rsidRPr="007242EC" w:rsidRDefault="00EA0E25" w:rsidP="00EA0E25">
      <w:pPr>
        <w:jc w:val="both"/>
        <w:rPr>
          <w:rFonts w:eastAsia="Calibri"/>
          <w:sz w:val="28"/>
          <w:szCs w:val="28"/>
          <w:lang w:eastAsia="en-US"/>
        </w:rPr>
      </w:pPr>
      <w:r w:rsidRPr="007242EC">
        <w:rPr>
          <w:rFonts w:eastAsia="Calibri"/>
          <w:sz w:val="28"/>
          <w:szCs w:val="28"/>
          <w:lang w:eastAsia="en-US"/>
        </w:rPr>
        <w:t>•</w:t>
      </w:r>
      <w:r w:rsidRPr="007242EC">
        <w:rPr>
          <w:rFonts w:eastAsia="Calibri"/>
          <w:sz w:val="28"/>
          <w:szCs w:val="28"/>
          <w:lang w:eastAsia="en-US"/>
        </w:rPr>
        <w:tab/>
        <w:t xml:space="preserve">до 3 суток – </w:t>
      </w:r>
      <w:r>
        <w:rPr>
          <w:rFonts w:eastAsia="Calibri"/>
          <w:sz w:val="28"/>
          <w:szCs w:val="28"/>
          <w:lang w:eastAsia="en-US"/>
        </w:rPr>
        <w:t>160</w:t>
      </w:r>
      <w:r w:rsidRPr="007242EC">
        <w:rPr>
          <w:rFonts w:eastAsia="Calibri"/>
          <w:sz w:val="28"/>
          <w:szCs w:val="28"/>
          <w:lang w:eastAsia="en-US"/>
        </w:rPr>
        <w:t xml:space="preserve"> (</w:t>
      </w:r>
      <w:r>
        <w:rPr>
          <w:rFonts w:eastAsia="Calibri"/>
          <w:sz w:val="28"/>
          <w:szCs w:val="28"/>
          <w:lang w:eastAsia="en-US"/>
        </w:rPr>
        <w:t>168</w:t>
      </w:r>
      <w:r w:rsidRPr="007242EC">
        <w:rPr>
          <w:rFonts w:eastAsia="Calibri"/>
          <w:sz w:val="28"/>
          <w:szCs w:val="28"/>
          <w:lang w:eastAsia="en-US"/>
        </w:rPr>
        <w:t xml:space="preserve">) или </w:t>
      </w:r>
      <w:r>
        <w:rPr>
          <w:rFonts w:eastAsia="Calibri"/>
          <w:sz w:val="28"/>
          <w:szCs w:val="28"/>
          <w:lang w:eastAsia="en-US"/>
        </w:rPr>
        <w:t>62,7</w:t>
      </w:r>
      <w:r w:rsidRPr="007242EC">
        <w:rPr>
          <w:rFonts w:eastAsia="Calibri"/>
          <w:sz w:val="28"/>
          <w:szCs w:val="28"/>
          <w:lang w:eastAsia="en-US"/>
        </w:rPr>
        <w:t>%;</w:t>
      </w:r>
    </w:p>
    <w:p w:rsidR="00EA0E25" w:rsidRPr="007242EC" w:rsidRDefault="00EA0E25" w:rsidP="00EA0E25">
      <w:pPr>
        <w:jc w:val="both"/>
        <w:rPr>
          <w:rFonts w:eastAsia="Calibri"/>
          <w:sz w:val="28"/>
          <w:szCs w:val="28"/>
          <w:lang w:eastAsia="en-US"/>
        </w:rPr>
      </w:pPr>
      <w:r w:rsidRPr="007242EC">
        <w:rPr>
          <w:rFonts w:eastAsia="Calibri"/>
          <w:sz w:val="28"/>
          <w:szCs w:val="28"/>
          <w:lang w:eastAsia="en-US"/>
        </w:rPr>
        <w:t>•</w:t>
      </w:r>
      <w:r w:rsidRPr="007242EC">
        <w:rPr>
          <w:rFonts w:eastAsia="Calibri"/>
          <w:sz w:val="28"/>
          <w:szCs w:val="28"/>
          <w:lang w:eastAsia="en-US"/>
        </w:rPr>
        <w:tab/>
        <w:t xml:space="preserve">от 3 до 10 суток – </w:t>
      </w:r>
      <w:r>
        <w:rPr>
          <w:rFonts w:eastAsia="Calibri"/>
          <w:sz w:val="28"/>
          <w:szCs w:val="28"/>
          <w:lang w:eastAsia="en-US"/>
        </w:rPr>
        <w:t>56</w:t>
      </w:r>
      <w:r w:rsidRPr="007242EC">
        <w:rPr>
          <w:rFonts w:eastAsia="Calibri"/>
          <w:sz w:val="28"/>
          <w:szCs w:val="28"/>
          <w:lang w:eastAsia="en-US"/>
        </w:rPr>
        <w:t xml:space="preserve"> (</w:t>
      </w:r>
      <w:r>
        <w:rPr>
          <w:rFonts w:eastAsia="Calibri"/>
          <w:sz w:val="28"/>
          <w:szCs w:val="28"/>
          <w:lang w:eastAsia="en-US"/>
        </w:rPr>
        <w:t>86</w:t>
      </w:r>
      <w:r w:rsidRPr="007242EC">
        <w:rPr>
          <w:rFonts w:eastAsia="Calibri"/>
          <w:sz w:val="28"/>
          <w:szCs w:val="28"/>
          <w:lang w:eastAsia="en-US"/>
        </w:rPr>
        <w:t xml:space="preserve">) или </w:t>
      </w:r>
      <w:r>
        <w:rPr>
          <w:rFonts w:eastAsia="Calibri"/>
          <w:sz w:val="28"/>
          <w:szCs w:val="28"/>
          <w:lang w:eastAsia="en-US"/>
        </w:rPr>
        <w:t>22</w:t>
      </w:r>
      <w:r w:rsidRPr="007242EC">
        <w:rPr>
          <w:rFonts w:eastAsia="Calibri"/>
          <w:sz w:val="28"/>
          <w:szCs w:val="28"/>
          <w:lang w:eastAsia="en-US"/>
        </w:rPr>
        <w:t>%;</w:t>
      </w:r>
    </w:p>
    <w:p w:rsidR="00EA0E25" w:rsidRPr="007242EC" w:rsidRDefault="00EA0E25" w:rsidP="00EA0E25">
      <w:pPr>
        <w:jc w:val="both"/>
        <w:rPr>
          <w:rFonts w:eastAsia="Calibri"/>
          <w:sz w:val="28"/>
          <w:szCs w:val="28"/>
          <w:lang w:eastAsia="en-US"/>
        </w:rPr>
      </w:pPr>
      <w:r w:rsidRPr="007242EC">
        <w:rPr>
          <w:rFonts w:eastAsia="Calibri"/>
          <w:sz w:val="28"/>
          <w:szCs w:val="28"/>
          <w:lang w:eastAsia="en-US"/>
        </w:rPr>
        <w:t>•</w:t>
      </w:r>
      <w:r w:rsidRPr="007242EC">
        <w:rPr>
          <w:rFonts w:eastAsia="Calibri"/>
          <w:sz w:val="28"/>
          <w:szCs w:val="28"/>
          <w:lang w:eastAsia="en-US"/>
        </w:rPr>
        <w:tab/>
        <w:t xml:space="preserve">от 10-ти до 30-ти суток – </w:t>
      </w:r>
      <w:r>
        <w:rPr>
          <w:rFonts w:eastAsia="Calibri"/>
          <w:sz w:val="28"/>
          <w:szCs w:val="28"/>
          <w:lang w:eastAsia="en-US"/>
        </w:rPr>
        <w:t>39</w:t>
      </w:r>
      <w:r w:rsidRPr="007242EC">
        <w:rPr>
          <w:rFonts w:eastAsia="Calibri"/>
          <w:sz w:val="28"/>
          <w:szCs w:val="28"/>
          <w:lang w:eastAsia="en-US"/>
        </w:rPr>
        <w:t xml:space="preserve"> (</w:t>
      </w:r>
      <w:r>
        <w:rPr>
          <w:rFonts w:eastAsia="Calibri"/>
          <w:sz w:val="28"/>
          <w:szCs w:val="28"/>
          <w:lang w:eastAsia="en-US"/>
        </w:rPr>
        <w:t>49</w:t>
      </w:r>
      <w:r w:rsidRPr="007242EC">
        <w:rPr>
          <w:rFonts w:eastAsia="Calibri"/>
          <w:sz w:val="28"/>
          <w:szCs w:val="28"/>
          <w:lang w:eastAsia="en-US"/>
        </w:rPr>
        <w:t xml:space="preserve">) или </w:t>
      </w:r>
      <w:r>
        <w:rPr>
          <w:rFonts w:eastAsia="Calibri"/>
          <w:sz w:val="28"/>
          <w:szCs w:val="28"/>
          <w:lang w:eastAsia="en-US"/>
        </w:rPr>
        <w:t>15,3</w:t>
      </w:r>
      <w:r w:rsidRPr="007242EC">
        <w:rPr>
          <w:rFonts w:eastAsia="Calibri"/>
          <w:sz w:val="28"/>
          <w:szCs w:val="28"/>
          <w:lang w:eastAsia="en-US"/>
        </w:rPr>
        <w:t xml:space="preserve">%. </w:t>
      </w:r>
    </w:p>
    <w:p w:rsidR="00EA0E25" w:rsidRPr="007242EC" w:rsidRDefault="00EA0E25" w:rsidP="00EA0E25">
      <w:pPr>
        <w:ind w:firstLine="720"/>
        <w:jc w:val="both"/>
        <w:rPr>
          <w:rFonts w:eastAsia="Calibri"/>
          <w:sz w:val="28"/>
          <w:szCs w:val="28"/>
          <w:lang w:eastAsia="en-US"/>
        </w:rPr>
      </w:pPr>
      <w:r w:rsidRPr="007242EC">
        <w:rPr>
          <w:rFonts w:eastAsia="Calibri"/>
          <w:sz w:val="28"/>
          <w:szCs w:val="28"/>
          <w:lang w:eastAsia="en-US"/>
        </w:rPr>
        <w:t>С нарушением срока материалов не зарегистрировано, все материалы рассмотрены в установленный законом срок.</w:t>
      </w:r>
    </w:p>
    <w:p w:rsidR="00EA0E25" w:rsidRPr="007242EC" w:rsidRDefault="00EA0E25" w:rsidP="00EA0E25">
      <w:pPr>
        <w:jc w:val="both"/>
        <w:rPr>
          <w:sz w:val="28"/>
          <w:szCs w:val="28"/>
        </w:rPr>
      </w:pPr>
      <w:r w:rsidRPr="007242EC">
        <w:rPr>
          <w:sz w:val="28"/>
          <w:szCs w:val="28"/>
        </w:rPr>
        <w:tab/>
        <w:t xml:space="preserve">По принятым постановлениям об отказе </w:t>
      </w:r>
      <w:r>
        <w:rPr>
          <w:sz w:val="28"/>
          <w:szCs w:val="28"/>
        </w:rPr>
        <w:t>в возбуждении уголовного дела 148</w:t>
      </w:r>
      <w:r w:rsidRPr="007242EC">
        <w:rPr>
          <w:sz w:val="28"/>
          <w:szCs w:val="28"/>
        </w:rPr>
        <w:t xml:space="preserve"> (</w:t>
      </w:r>
      <w:r>
        <w:rPr>
          <w:sz w:val="28"/>
          <w:szCs w:val="28"/>
        </w:rPr>
        <w:t>158</w:t>
      </w:r>
      <w:r w:rsidRPr="007242EC">
        <w:rPr>
          <w:sz w:val="28"/>
          <w:szCs w:val="28"/>
        </w:rPr>
        <w:t>)</w:t>
      </w:r>
      <w:r>
        <w:rPr>
          <w:sz w:val="28"/>
          <w:szCs w:val="28"/>
        </w:rPr>
        <w:t xml:space="preserve"> постановлений об отказе в ВУД.</w:t>
      </w:r>
    </w:p>
    <w:p w:rsidR="00EA0E25" w:rsidRPr="007242EC" w:rsidRDefault="00EA0E25" w:rsidP="00EA0E25">
      <w:pPr>
        <w:ind w:firstLine="720"/>
        <w:jc w:val="both"/>
        <w:rPr>
          <w:sz w:val="28"/>
          <w:szCs w:val="28"/>
        </w:rPr>
      </w:pPr>
      <w:r w:rsidRPr="007242EC">
        <w:rPr>
          <w:sz w:val="28"/>
          <w:szCs w:val="28"/>
        </w:rPr>
        <w:t xml:space="preserve">Принимая во внимание вышеуказанные данные, всего за </w:t>
      </w:r>
      <w:r>
        <w:rPr>
          <w:sz w:val="28"/>
          <w:szCs w:val="28"/>
        </w:rPr>
        <w:t>8 мес.</w:t>
      </w:r>
      <w:r w:rsidRPr="007242EC">
        <w:rPr>
          <w:sz w:val="28"/>
          <w:szCs w:val="28"/>
        </w:rPr>
        <w:t xml:space="preserve"> 202</w:t>
      </w:r>
      <w:r>
        <w:rPr>
          <w:sz w:val="28"/>
          <w:szCs w:val="28"/>
        </w:rPr>
        <w:t xml:space="preserve">5 </w:t>
      </w:r>
      <w:r w:rsidRPr="007242EC">
        <w:rPr>
          <w:sz w:val="28"/>
          <w:szCs w:val="28"/>
        </w:rPr>
        <w:t>г. для проведения дополнительной проверки было возвращено из прокуратуры Уинского района 1</w:t>
      </w:r>
      <w:r>
        <w:rPr>
          <w:sz w:val="28"/>
          <w:szCs w:val="28"/>
        </w:rPr>
        <w:t>9 постановлений</w:t>
      </w:r>
      <w:r w:rsidRPr="007242EC">
        <w:rPr>
          <w:sz w:val="28"/>
          <w:szCs w:val="28"/>
        </w:rPr>
        <w:t xml:space="preserve"> об отказе в возбуждении уголовного дела, что на </w:t>
      </w:r>
      <w:r>
        <w:rPr>
          <w:sz w:val="28"/>
          <w:szCs w:val="28"/>
        </w:rPr>
        <w:t>9,5</w:t>
      </w:r>
      <w:r w:rsidRPr="007242EC">
        <w:rPr>
          <w:sz w:val="28"/>
          <w:szCs w:val="28"/>
        </w:rPr>
        <w:t xml:space="preserve">% </w:t>
      </w:r>
      <w:r>
        <w:rPr>
          <w:sz w:val="28"/>
          <w:szCs w:val="28"/>
        </w:rPr>
        <w:t>меньше,</w:t>
      </w:r>
      <w:r w:rsidRPr="007242EC">
        <w:rPr>
          <w:sz w:val="28"/>
          <w:szCs w:val="28"/>
        </w:rPr>
        <w:t xml:space="preserve"> чем за </w:t>
      </w:r>
      <w:r>
        <w:rPr>
          <w:sz w:val="28"/>
          <w:szCs w:val="28"/>
        </w:rPr>
        <w:t>8</w:t>
      </w:r>
      <w:r w:rsidRPr="007242EC">
        <w:rPr>
          <w:sz w:val="28"/>
          <w:szCs w:val="28"/>
        </w:rPr>
        <w:t xml:space="preserve"> мес. 202</w:t>
      </w:r>
      <w:r>
        <w:rPr>
          <w:sz w:val="28"/>
          <w:szCs w:val="28"/>
        </w:rPr>
        <w:t>4</w:t>
      </w:r>
      <w:r w:rsidRPr="007242EC">
        <w:rPr>
          <w:sz w:val="28"/>
          <w:szCs w:val="28"/>
        </w:rPr>
        <w:t xml:space="preserve"> г. (</w:t>
      </w:r>
      <w:r>
        <w:rPr>
          <w:sz w:val="28"/>
          <w:szCs w:val="28"/>
        </w:rPr>
        <w:t>21</w:t>
      </w:r>
      <w:r w:rsidRPr="007242EC">
        <w:rPr>
          <w:sz w:val="28"/>
          <w:szCs w:val="28"/>
        </w:rPr>
        <w:t>)</w:t>
      </w:r>
      <w:r>
        <w:rPr>
          <w:sz w:val="28"/>
          <w:szCs w:val="28"/>
        </w:rPr>
        <w:t>.</w:t>
      </w:r>
    </w:p>
    <w:p w:rsidR="00EA0E25" w:rsidRPr="007242EC" w:rsidRDefault="00EA0E25" w:rsidP="00EA0E25">
      <w:pPr>
        <w:jc w:val="both"/>
        <w:rPr>
          <w:sz w:val="28"/>
          <w:szCs w:val="28"/>
        </w:rPr>
      </w:pPr>
      <w:r w:rsidRPr="007242EC">
        <w:rPr>
          <w:sz w:val="28"/>
          <w:szCs w:val="28"/>
        </w:rPr>
        <w:tab/>
        <w:t xml:space="preserve">За </w:t>
      </w:r>
      <w:r>
        <w:rPr>
          <w:sz w:val="28"/>
          <w:szCs w:val="28"/>
        </w:rPr>
        <w:t>8</w:t>
      </w:r>
      <w:r w:rsidRPr="007242EC">
        <w:rPr>
          <w:sz w:val="28"/>
          <w:szCs w:val="28"/>
        </w:rPr>
        <w:t xml:space="preserve"> месяцев 202</w:t>
      </w:r>
      <w:r>
        <w:rPr>
          <w:sz w:val="28"/>
          <w:szCs w:val="28"/>
        </w:rPr>
        <w:t>5</w:t>
      </w:r>
      <w:r w:rsidRPr="007242EC">
        <w:rPr>
          <w:sz w:val="28"/>
          <w:szCs w:val="28"/>
        </w:rPr>
        <w:t xml:space="preserve"> года отменено </w:t>
      </w:r>
      <w:r>
        <w:rPr>
          <w:sz w:val="28"/>
          <w:szCs w:val="28"/>
        </w:rPr>
        <w:t>5 (6)</w:t>
      </w:r>
      <w:r w:rsidRPr="007242EC">
        <w:rPr>
          <w:sz w:val="28"/>
          <w:szCs w:val="28"/>
        </w:rPr>
        <w:t xml:space="preserve"> постановлений об отказе в ВУД с одновременн</w:t>
      </w:r>
      <w:r>
        <w:rPr>
          <w:sz w:val="28"/>
          <w:szCs w:val="28"/>
        </w:rPr>
        <w:t>ым возбуждением уголовного дела.</w:t>
      </w:r>
    </w:p>
    <w:p w:rsidR="00EA0E25" w:rsidRPr="007242EC" w:rsidRDefault="00EA0E25" w:rsidP="00EA0E25">
      <w:pPr>
        <w:jc w:val="both"/>
        <w:rPr>
          <w:sz w:val="28"/>
          <w:szCs w:val="28"/>
        </w:rPr>
      </w:pPr>
      <w:r w:rsidRPr="007242EC">
        <w:rPr>
          <w:spacing w:val="-6"/>
          <w:sz w:val="28"/>
          <w:szCs w:val="28"/>
        </w:rPr>
        <w:tab/>
        <w:t>В 202</w:t>
      </w:r>
      <w:r>
        <w:rPr>
          <w:spacing w:val="-6"/>
          <w:sz w:val="28"/>
          <w:szCs w:val="28"/>
        </w:rPr>
        <w:t>4</w:t>
      </w:r>
      <w:r w:rsidRPr="007242EC">
        <w:rPr>
          <w:spacing w:val="-6"/>
          <w:sz w:val="28"/>
          <w:szCs w:val="28"/>
        </w:rPr>
        <w:t xml:space="preserve"> и отчетный период 202</w:t>
      </w:r>
      <w:r>
        <w:rPr>
          <w:spacing w:val="-6"/>
          <w:sz w:val="28"/>
          <w:szCs w:val="28"/>
        </w:rPr>
        <w:t>5</w:t>
      </w:r>
      <w:r w:rsidRPr="007242EC">
        <w:rPr>
          <w:spacing w:val="-6"/>
          <w:sz w:val="28"/>
          <w:szCs w:val="28"/>
        </w:rPr>
        <w:t xml:space="preserve"> </w:t>
      </w:r>
      <w:r w:rsidRPr="007242EC">
        <w:rPr>
          <w:sz w:val="28"/>
          <w:szCs w:val="28"/>
        </w:rPr>
        <w:t>года</w:t>
      </w:r>
      <w:r w:rsidRPr="007242EC">
        <w:rPr>
          <w:spacing w:val="-6"/>
          <w:sz w:val="28"/>
          <w:szCs w:val="28"/>
        </w:rPr>
        <w:t xml:space="preserve"> свыше установленного законом срока сообщения о преступлении не рассматривались. </w:t>
      </w:r>
      <w:r w:rsidRPr="007242EC">
        <w:rPr>
          <w:sz w:val="28"/>
          <w:szCs w:val="28"/>
        </w:rPr>
        <w:t xml:space="preserve">В </w:t>
      </w:r>
      <w:r w:rsidRPr="007242EC">
        <w:rPr>
          <w:spacing w:val="-6"/>
          <w:sz w:val="28"/>
          <w:szCs w:val="28"/>
        </w:rPr>
        <w:t>202</w:t>
      </w:r>
      <w:r>
        <w:rPr>
          <w:spacing w:val="-6"/>
          <w:sz w:val="28"/>
          <w:szCs w:val="28"/>
        </w:rPr>
        <w:t>4</w:t>
      </w:r>
      <w:r w:rsidRPr="007242EC">
        <w:rPr>
          <w:spacing w:val="-6"/>
          <w:sz w:val="28"/>
          <w:szCs w:val="28"/>
        </w:rPr>
        <w:t xml:space="preserve"> </w:t>
      </w:r>
      <w:r w:rsidRPr="007242EC">
        <w:rPr>
          <w:sz w:val="28"/>
          <w:szCs w:val="28"/>
        </w:rPr>
        <w:t>году и отчетный период 202</w:t>
      </w:r>
      <w:r>
        <w:rPr>
          <w:sz w:val="28"/>
          <w:szCs w:val="28"/>
        </w:rPr>
        <w:t>5</w:t>
      </w:r>
      <w:r w:rsidRPr="007242EC">
        <w:rPr>
          <w:sz w:val="28"/>
          <w:szCs w:val="28"/>
        </w:rPr>
        <w:t xml:space="preserve"> года</w:t>
      </w:r>
      <w:r w:rsidRPr="007242EC">
        <w:rPr>
          <w:spacing w:val="-6"/>
          <w:sz w:val="28"/>
          <w:szCs w:val="28"/>
        </w:rPr>
        <w:t xml:space="preserve"> </w:t>
      </w:r>
      <w:r w:rsidRPr="007242EC">
        <w:rPr>
          <w:sz w:val="28"/>
          <w:szCs w:val="28"/>
        </w:rPr>
        <w:t xml:space="preserve">уголовные дела за нарушение учетно-регистрационной дисциплины и статистической работы не возбуждались. </w:t>
      </w:r>
    </w:p>
    <w:p w:rsidR="00EA0E25" w:rsidRPr="001E1639" w:rsidRDefault="00EA0E25" w:rsidP="00EA0E25">
      <w:pPr>
        <w:ind w:firstLine="720"/>
        <w:jc w:val="both"/>
        <w:rPr>
          <w:sz w:val="28"/>
          <w:szCs w:val="28"/>
        </w:rPr>
      </w:pPr>
      <w:r w:rsidRPr="001E1639">
        <w:rPr>
          <w:sz w:val="28"/>
          <w:szCs w:val="28"/>
        </w:rPr>
        <w:t>Прокуратурой Уинского района вынесено 2 преставления по нарушениям УРД.  Проведена служебная проверка (ЗСП № 9 от 26.02.2025), за допущенные нарушения к дисциплинарной ответственности в виде замечания, объявленного публично в устной форме привлечен УУП старший лейтенант полиции Мусин Р.Р., Протокол УРД №3 от 28.03.2025. (ЗСП №18 от 04.06.2025), за допущенные нарушения к дисциплинарной ответственности в виде замечания, объявленного публично в устной форме привлечены УУП старший лейтенант полиции Магасумова А.С., оперуполномоченный ОУР майор полиции Закиров А.И., о привлечении к дисциплинарной ответственности лейтенанта полиции Дружининой Н.С. будет рассмотрено после выхода ее из отпуска.</w:t>
      </w:r>
    </w:p>
    <w:p w:rsidR="00EA0E25" w:rsidRPr="00765BC7" w:rsidRDefault="00EA0E25" w:rsidP="00EA0E25">
      <w:pPr>
        <w:spacing w:line="240" w:lineRule="atLeast"/>
        <w:ind w:firstLine="720"/>
        <w:jc w:val="both"/>
        <w:rPr>
          <w:sz w:val="28"/>
          <w:szCs w:val="28"/>
        </w:rPr>
      </w:pPr>
      <w:r>
        <w:rPr>
          <w:sz w:val="28"/>
          <w:szCs w:val="28"/>
        </w:rPr>
        <w:t>П</w:t>
      </w:r>
      <w:r w:rsidRPr="00765BC7">
        <w:rPr>
          <w:sz w:val="28"/>
          <w:szCs w:val="28"/>
        </w:rPr>
        <w:t xml:space="preserve">о показателям ведомственной статистической оценки, значение составило </w:t>
      </w:r>
      <w:r>
        <w:rPr>
          <w:sz w:val="28"/>
          <w:szCs w:val="28"/>
        </w:rPr>
        <w:t>49,35</w:t>
      </w:r>
      <w:r w:rsidRPr="00765BC7">
        <w:rPr>
          <w:sz w:val="28"/>
          <w:szCs w:val="28"/>
        </w:rPr>
        <w:t xml:space="preserve"> баллов. Среднее значение итоговой статистической</w:t>
      </w:r>
      <w:r>
        <w:rPr>
          <w:sz w:val="28"/>
          <w:szCs w:val="28"/>
        </w:rPr>
        <w:t xml:space="preserve"> оценки по краю составляет 54,35, что соответствует 29</w:t>
      </w:r>
      <w:r w:rsidRPr="00765BC7">
        <w:rPr>
          <w:sz w:val="28"/>
          <w:szCs w:val="28"/>
        </w:rPr>
        <w:t xml:space="preserve"> месту среди 34 </w:t>
      </w:r>
      <w:r>
        <w:rPr>
          <w:sz w:val="28"/>
          <w:szCs w:val="28"/>
        </w:rPr>
        <w:t>подразделений Пермского края (8</w:t>
      </w:r>
      <w:r w:rsidRPr="00765BC7">
        <w:rPr>
          <w:sz w:val="28"/>
          <w:szCs w:val="28"/>
        </w:rPr>
        <w:t xml:space="preserve"> мес.2024 – 3</w:t>
      </w:r>
      <w:r>
        <w:rPr>
          <w:sz w:val="28"/>
          <w:szCs w:val="28"/>
        </w:rPr>
        <w:t>0</w:t>
      </w:r>
      <w:r w:rsidRPr="00765BC7">
        <w:rPr>
          <w:color w:val="FF0000"/>
          <w:sz w:val="28"/>
          <w:szCs w:val="28"/>
        </w:rPr>
        <w:t xml:space="preserve"> </w:t>
      </w:r>
      <w:r w:rsidRPr="00765BC7">
        <w:rPr>
          <w:sz w:val="28"/>
          <w:szCs w:val="28"/>
        </w:rPr>
        <w:t>место)</w:t>
      </w:r>
      <w:r w:rsidRPr="00765BC7">
        <w:rPr>
          <w:sz w:val="28"/>
          <w:szCs w:val="28"/>
        </w:rPr>
        <w:tab/>
      </w:r>
    </w:p>
    <w:p w:rsidR="005E0983" w:rsidRDefault="005E0983" w:rsidP="005E0983">
      <w:pPr>
        <w:jc w:val="center"/>
        <w:rPr>
          <w:rFonts w:eastAsia="Calibri"/>
          <w:b/>
          <w:sz w:val="26"/>
          <w:szCs w:val="26"/>
          <w:lang w:eastAsia="en-US"/>
        </w:rPr>
      </w:pPr>
    </w:p>
    <w:p w:rsidR="005E0983" w:rsidRPr="001354D4" w:rsidRDefault="005E0983" w:rsidP="005E0983">
      <w:pPr>
        <w:jc w:val="center"/>
        <w:rPr>
          <w:rFonts w:eastAsia="Calibri"/>
          <w:b/>
          <w:sz w:val="28"/>
          <w:szCs w:val="26"/>
          <w:lang w:eastAsia="en-US"/>
        </w:rPr>
      </w:pPr>
      <w:r w:rsidRPr="001354D4">
        <w:rPr>
          <w:rFonts w:eastAsia="Calibri"/>
          <w:b/>
          <w:sz w:val="28"/>
          <w:szCs w:val="26"/>
          <w:lang w:eastAsia="en-US"/>
        </w:rPr>
        <w:t>Анализ взаимодействия с добровольной народной дружиной при охране общественного порядка</w:t>
      </w:r>
    </w:p>
    <w:p w:rsidR="005E0983" w:rsidRPr="001354D4" w:rsidRDefault="005E0983" w:rsidP="005E0983">
      <w:pPr>
        <w:ind w:firstLine="708"/>
        <w:jc w:val="both"/>
        <w:rPr>
          <w:sz w:val="28"/>
          <w:szCs w:val="26"/>
        </w:rPr>
      </w:pPr>
      <w:r w:rsidRPr="001354D4">
        <w:rPr>
          <w:sz w:val="28"/>
          <w:szCs w:val="26"/>
        </w:rPr>
        <w:t>Отделение МВД осуществляет взаимодействие с народной дружиной «Луч» с участием командира Мартынова А.В., работа налажена. Сотрудники ДНД принимают активное участие в охране общественного порядка при проведении массовых мероприятий.</w:t>
      </w:r>
    </w:p>
    <w:p w:rsidR="005A4322" w:rsidRPr="00C31379" w:rsidRDefault="005A4322" w:rsidP="005A4322">
      <w:pPr>
        <w:autoSpaceDE w:val="0"/>
        <w:autoSpaceDN w:val="0"/>
        <w:adjustRightInd w:val="0"/>
        <w:jc w:val="center"/>
        <w:outlineLvl w:val="1"/>
        <w:rPr>
          <w:rStyle w:val="22"/>
        </w:rPr>
      </w:pPr>
    </w:p>
    <w:p w:rsidR="005A4322" w:rsidRPr="00C31379" w:rsidRDefault="005A4322" w:rsidP="005A4322">
      <w:pPr>
        <w:autoSpaceDE w:val="0"/>
        <w:autoSpaceDN w:val="0"/>
        <w:adjustRightInd w:val="0"/>
        <w:jc w:val="center"/>
        <w:outlineLvl w:val="1"/>
        <w:rPr>
          <w:b/>
          <w:sz w:val="28"/>
          <w:szCs w:val="28"/>
        </w:rPr>
      </w:pPr>
      <w:r w:rsidRPr="00C31379">
        <w:rPr>
          <w:b/>
          <w:sz w:val="28"/>
          <w:szCs w:val="28"/>
        </w:rPr>
        <w:t>3. Цели и задачи муниципальной программы</w:t>
      </w:r>
    </w:p>
    <w:p w:rsidR="005A4322" w:rsidRPr="00C31379" w:rsidRDefault="005A4322" w:rsidP="005A4322">
      <w:pPr>
        <w:tabs>
          <w:tab w:val="left" w:pos="5387"/>
        </w:tabs>
        <w:autoSpaceDE w:val="0"/>
        <w:autoSpaceDN w:val="0"/>
        <w:adjustRightInd w:val="0"/>
        <w:jc w:val="center"/>
        <w:outlineLvl w:val="1"/>
        <w:rPr>
          <w:sz w:val="28"/>
          <w:szCs w:val="28"/>
        </w:rPr>
      </w:pPr>
    </w:p>
    <w:p w:rsidR="005A4322" w:rsidRPr="00C31379" w:rsidRDefault="005A4322" w:rsidP="005A4322">
      <w:pPr>
        <w:pStyle w:val="ConsPlusCell"/>
        <w:widowControl/>
        <w:ind w:firstLine="720"/>
        <w:jc w:val="both"/>
      </w:pPr>
      <w:r w:rsidRPr="00C31379">
        <w:rPr>
          <w:color w:val="000000"/>
        </w:rPr>
        <w:t xml:space="preserve">Формулировка цели Программы определяется приоритетными направлениями в обеспечения безопасности, ключевыми проблемами в данной отрасли. Главной целью Программы является обеспечение безопасности, в т.ч. снижение криминализации общества путем профилактики правонарушений, наркомании, реализация на территории округа государственной политики в сфере профилактики правонарушений, снижение уровня преступности посредством укрепления законности, правопорядка, повышения уровня безопасности граждан, также повышение уровня защищенности населения и территории Уинского муниципального округа от чрезвычайных ситуаций природного и техногенного характера, обеспечение пожарной безопасности, безопасности людей на водных объектах на территории Уинского муниципального округа Пермского края. </w:t>
      </w:r>
      <w:r w:rsidRPr="00C31379">
        <w:t xml:space="preserve">Для достижения поставленной цели необходимо решение следующих задач Программы: </w:t>
      </w:r>
    </w:p>
    <w:p w:rsidR="005A4322" w:rsidRPr="00C31379" w:rsidRDefault="005A4322" w:rsidP="005A4322">
      <w:pPr>
        <w:ind w:firstLine="720"/>
        <w:jc w:val="both"/>
        <w:rPr>
          <w:sz w:val="28"/>
          <w:szCs w:val="28"/>
        </w:rPr>
      </w:pPr>
      <w:r w:rsidRPr="00C31379">
        <w:rPr>
          <w:sz w:val="28"/>
          <w:szCs w:val="28"/>
        </w:rPr>
        <w:t xml:space="preserve">- </w:t>
      </w:r>
      <w:r w:rsidRPr="00C31379">
        <w:rPr>
          <w:color w:val="000000"/>
          <w:sz w:val="28"/>
        </w:rPr>
        <w:t>Проведение профилактических мероприятий по пожарной безопасности.</w:t>
      </w:r>
    </w:p>
    <w:p w:rsidR="005A4322" w:rsidRPr="00C31379" w:rsidRDefault="005A4322" w:rsidP="005A4322">
      <w:pPr>
        <w:ind w:firstLine="720"/>
        <w:jc w:val="both"/>
        <w:rPr>
          <w:sz w:val="28"/>
          <w:szCs w:val="28"/>
        </w:rPr>
      </w:pPr>
      <w:r w:rsidRPr="00C31379">
        <w:rPr>
          <w:sz w:val="28"/>
          <w:szCs w:val="28"/>
        </w:rPr>
        <w:t>- Снижение ожидаемого количества погибших и пострадавших при опасностях, возникающих при ведении военных действий или вследствие этих действий на территории Уинского муниципального округа Пермского края.</w:t>
      </w:r>
    </w:p>
    <w:p w:rsidR="005A4322" w:rsidRPr="00C31379" w:rsidRDefault="005A4322" w:rsidP="005A4322">
      <w:pPr>
        <w:widowControl w:val="0"/>
        <w:autoSpaceDE w:val="0"/>
        <w:autoSpaceDN w:val="0"/>
        <w:adjustRightInd w:val="0"/>
        <w:ind w:firstLine="720"/>
        <w:jc w:val="both"/>
      </w:pPr>
      <w:r w:rsidRPr="00C31379">
        <w:rPr>
          <w:sz w:val="28"/>
          <w:szCs w:val="28"/>
        </w:rPr>
        <w:t>- Совершенствование функционирования в Уинском муниципальном округе Пермского края системы предупреждения и ликвидации чрезвычайных ситуаций и обеспечения пожарной безопасности.</w:t>
      </w:r>
    </w:p>
    <w:p w:rsidR="005A4322" w:rsidRPr="00C31379" w:rsidRDefault="005A4322" w:rsidP="005A4322">
      <w:pPr>
        <w:widowControl w:val="0"/>
        <w:autoSpaceDE w:val="0"/>
        <w:autoSpaceDN w:val="0"/>
        <w:adjustRightInd w:val="0"/>
        <w:ind w:firstLine="720"/>
        <w:jc w:val="both"/>
        <w:rPr>
          <w:sz w:val="28"/>
          <w:szCs w:val="28"/>
        </w:rPr>
      </w:pPr>
      <w:r w:rsidRPr="00C31379">
        <w:rPr>
          <w:color w:val="000000"/>
          <w:sz w:val="28"/>
        </w:rPr>
        <w:t>-</w:t>
      </w:r>
      <w:r w:rsidR="0047221B">
        <w:rPr>
          <w:color w:val="000000"/>
          <w:sz w:val="28"/>
        </w:rPr>
        <w:t xml:space="preserve"> </w:t>
      </w:r>
      <w:r w:rsidRPr="00C31379">
        <w:rPr>
          <w:sz w:val="28"/>
          <w:szCs w:val="28"/>
        </w:rPr>
        <w:t xml:space="preserve">Рост культуры безопасности жизнедеятельности населения. </w:t>
      </w:r>
    </w:p>
    <w:p w:rsidR="005A4322" w:rsidRDefault="005A4322" w:rsidP="005A4322">
      <w:pPr>
        <w:widowControl w:val="0"/>
        <w:autoSpaceDE w:val="0"/>
        <w:autoSpaceDN w:val="0"/>
        <w:adjustRightInd w:val="0"/>
        <w:ind w:firstLine="720"/>
        <w:jc w:val="both"/>
        <w:rPr>
          <w:color w:val="000000"/>
          <w:sz w:val="28"/>
          <w:szCs w:val="28"/>
        </w:rPr>
      </w:pPr>
      <w:r w:rsidRPr="00C31379">
        <w:rPr>
          <w:sz w:val="28"/>
          <w:szCs w:val="28"/>
        </w:rPr>
        <w:t>-</w:t>
      </w:r>
      <w:r w:rsidR="0047221B">
        <w:rPr>
          <w:sz w:val="28"/>
          <w:szCs w:val="28"/>
        </w:rPr>
        <w:t xml:space="preserve"> </w:t>
      </w:r>
      <w:r w:rsidRPr="00C31379">
        <w:rPr>
          <w:color w:val="000000"/>
          <w:sz w:val="28"/>
          <w:szCs w:val="28"/>
        </w:rPr>
        <w:t xml:space="preserve">Организация деятельности добровольной </w:t>
      </w:r>
      <w:r w:rsidR="00EB0809" w:rsidRPr="00C31379">
        <w:rPr>
          <w:color w:val="000000"/>
          <w:sz w:val="28"/>
          <w:szCs w:val="28"/>
        </w:rPr>
        <w:t xml:space="preserve">народной </w:t>
      </w:r>
      <w:r w:rsidRPr="00C31379">
        <w:rPr>
          <w:color w:val="000000"/>
          <w:sz w:val="28"/>
          <w:szCs w:val="28"/>
        </w:rPr>
        <w:t>дружины.</w:t>
      </w:r>
    </w:p>
    <w:p w:rsidR="0047221B" w:rsidRPr="00C31379" w:rsidRDefault="0047221B" w:rsidP="005A4322">
      <w:pPr>
        <w:widowControl w:val="0"/>
        <w:autoSpaceDE w:val="0"/>
        <w:autoSpaceDN w:val="0"/>
        <w:adjustRightInd w:val="0"/>
        <w:ind w:firstLine="720"/>
        <w:jc w:val="both"/>
        <w:rPr>
          <w:color w:val="000000"/>
          <w:sz w:val="28"/>
          <w:szCs w:val="28"/>
        </w:rPr>
      </w:pPr>
      <w:r>
        <w:rPr>
          <w:sz w:val="28"/>
          <w:szCs w:val="28"/>
        </w:rPr>
        <w:t xml:space="preserve">- Размещение </w:t>
      </w:r>
      <w:r>
        <w:rPr>
          <w:color w:val="000000"/>
          <w:sz w:val="28"/>
          <w:szCs w:val="28"/>
        </w:rPr>
        <w:t xml:space="preserve">на официальном сайте администрации Уинского муниципального округа, на сайте газеты «Родник», в газете «Родник-1», в социальных сетях (беседах, чатах в мессенджерах, и прочее) структурных подразделений и подведомственных учреждений администрации Уинского муниципального округа, на информационных стендах в зданиях и на территории поселений информационных материалов по профилактике </w:t>
      </w:r>
      <w:r>
        <w:rPr>
          <w:sz w:val="28"/>
          <w:szCs w:val="28"/>
        </w:rPr>
        <w:t>преступлений и правонарушений, совершаемых с использованием информационно-телекоммуникационных технологий.</w:t>
      </w:r>
    </w:p>
    <w:p w:rsidR="005A4322" w:rsidRPr="00C31379" w:rsidRDefault="005A4322" w:rsidP="005A4322">
      <w:pPr>
        <w:pStyle w:val="ConsPlusCell"/>
        <w:widowControl/>
        <w:ind w:left="360"/>
        <w:jc w:val="center"/>
        <w:rPr>
          <w:b/>
        </w:rPr>
      </w:pPr>
    </w:p>
    <w:p w:rsidR="005A4322" w:rsidRPr="00C31379" w:rsidRDefault="005A4322" w:rsidP="005A4322">
      <w:pPr>
        <w:widowControl w:val="0"/>
        <w:autoSpaceDE w:val="0"/>
        <w:autoSpaceDN w:val="0"/>
        <w:adjustRightInd w:val="0"/>
        <w:ind w:firstLine="720"/>
        <w:jc w:val="center"/>
        <w:outlineLvl w:val="1"/>
        <w:rPr>
          <w:b/>
          <w:sz w:val="28"/>
          <w:szCs w:val="28"/>
        </w:rPr>
      </w:pPr>
      <w:r w:rsidRPr="00C31379">
        <w:rPr>
          <w:b/>
          <w:sz w:val="28"/>
          <w:szCs w:val="28"/>
        </w:rPr>
        <w:t>4. Ожидаемые результаты реализации программы</w:t>
      </w:r>
    </w:p>
    <w:p w:rsidR="005A4322" w:rsidRPr="00C31379" w:rsidRDefault="005A4322" w:rsidP="005A4322">
      <w:pPr>
        <w:pStyle w:val="ConsPlusCell"/>
        <w:widowControl/>
        <w:ind w:left="720"/>
      </w:pPr>
    </w:p>
    <w:p w:rsidR="005A4322" w:rsidRPr="00C31379" w:rsidRDefault="005A4322" w:rsidP="005A4322">
      <w:pPr>
        <w:pStyle w:val="ConsPlusCell"/>
        <w:widowControl/>
        <w:ind w:firstLine="720"/>
        <w:jc w:val="both"/>
      </w:pPr>
      <w:r w:rsidRPr="00C31379">
        <w:t>По итогам реализации программных мероприятий ожидается достижение следующих показателей:</w:t>
      </w:r>
    </w:p>
    <w:p w:rsidR="005A4322" w:rsidRPr="00C31379" w:rsidRDefault="005A4322" w:rsidP="005A4322">
      <w:pPr>
        <w:ind w:firstLine="720"/>
        <w:jc w:val="both"/>
        <w:rPr>
          <w:sz w:val="28"/>
          <w:szCs w:val="28"/>
        </w:rPr>
      </w:pPr>
      <w:r w:rsidRPr="00C31379">
        <w:rPr>
          <w:sz w:val="28"/>
          <w:szCs w:val="28"/>
        </w:rPr>
        <w:t xml:space="preserve">1. Снижение количества погибших на пожарах на 10 тысяч населения </w:t>
      </w:r>
      <w:r w:rsidR="00EB0809" w:rsidRPr="00C31379">
        <w:rPr>
          <w:sz w:val="28"/>
          <w:szCs w:val="28"/>
        </w:rPr>
        <w:t>до 1% к концу 202</w:t>
      </w:r>
      <w:r w:rsidR="002C403E">
        <w:rPr>
          <w:sz w:val="28"/>
          <w:szCs w:val="28"/>
        </w:rPr>
        <w:t>6</w:t>
      </w:r>
      <w:r w:rsidR="00EB0809" w:rsidRPr="00C31379">
        <w:rPr>
          <w:sz w:val="28"/>
          <w:szCs w:val="28"/>
        </w:rPr>
        <w:t xml:space="preserve"> г.</w:t>
      </w:r>
      <w:r w:rsidRPr="00C31379">
        <w:rPr>
          <w:sz w:val="28"/>
          <w:szCs w:val="28"/>
        </w:rPr>
        <w:t>;</w:t>
      </w:r>
    </w:p>
    <w:p w:rsidR="005A4322" w:rsidRPr="00C31379" w:rsidRDefault="005A4322" w:rsidP="005A4322">
      <w:pPr>
        <w:ind w:firstLine="720"/>
        <w:jc w:val="both"/>
        <w:rPr>
          <w:sz w:val="28"/>
          <w:szCs w:val="28"/>
        </w:rPr>
      </w:pPr>
      <w:r w:rsidRPr="00C31379">
        <w:rPr>
          <w:sz w:val="28"/>
          <w:szCs w:val="28"/>
        </w:rPr>
        <w:t xml:space="preserve">2. Снижение количества погибших на водных объектах на 10 тысяч населения, </w:t>
      </w:r>
      <w:r w:rsidR="00EB0809" w:rsidRPr="00C31379">
        <w:rPr>
          <w:sz w:val="28"/>
          <w:szCs w:val="28"/>
        </w:rPr>
        <w:t>до 0,</w:t>
      </w:r>
      <w:r w:rsidR="00B80771">
        <w:rPr>
          <w:sz w:val="28"/>
          <w:szCs w:val="28"/>
        </w:rPr>
        <w:t>0</w:t>
      </w:r>
      <w:r w:rsidR="00EB0809" w:rsidRPr="00C31379">
        <w:rPr>
          <w:sz w:val="28"/>
          <w:szCs w:val="28"/>
        </w:rPr>
        <w:t>% к концу 202</w:t>
      </w:r>
      <w:r w:rsidR="00EA0E25">
        <w:rPr>
          <w:sz w:val="28"/>
          <w:szCs w:val="28"/>
        </w:rPr>
        <w:t>8</w:t>
      </w:r>
      <w:r w:rsidR="00EB0809" w:rsidRPr="00C31379">
        <w:rPr>
          <w:sz w:val="28"/>
          <w:szCs w:val="28"/>
        </w:rPr>
        <w:t xml:space="preserve"> г.</w:t>
      </w:r>
      <w:r w:rsidRPr="00C31379">
        <w:rPr>
          <w:sz w:val="28"/>
          <w:szCs w:val="28"/>
        </w:rPr>
        <w:t>;</w:t>
      </w:r>
    </w:p>
    <w:p w:rsidR="005A4322" w:rsidRPr="00C31379" w:rsidRDefault="005A4322" w:rsidP="005A4322">
      <w:pPr>
        <w:pStyle w:val="ConsPlusCell"/>
        <w:widowControl/>
        <w:ind w:firstLine="720"/>
        <w:jc w:val="both"/>
        <w:rPr>
          <w:color w:val="000000"/>
        </w:rPr>
      </w:pPr>
      <w:r w:rsidRPr="00C31379">
        <w:rPr>
          <w:color w:val="000000"/>
        </w:rPr>
        <w:t>3.Увеличение количества населения, охваченного профилактическими мероприятиями</w:t>
      </w:r>
      <w:r w:rsidR="00EB0809" w:rsidRPr="00C31379">
        <w:rPr>
          <w:color w:val="000000"/>
        </w:rPr>
        <w:t xml:space="preserve">, </w:t>
      </w:r>
      <w:r w:rsidR="00EB0809" w:rsidRPr="00C31379">
        <w:t>к концу 202</w:t>
      </w:r>
      <w:r w:rsidR="00EA0E25">
        <w:t>8</w:t>
      </w:r>
      <w:r w:rsidR="00EB0809" w:rsidRPr="00C31379">
        <w:t xml:space="preserve"> г. </w:t>
      </w:r>
      <w:r w:rsidRPr="00C31379">
        <w:rPr>
          <w:color w:val="000000"/>
        </w:rPr>
        <w:t xml:space="preserve">до </w:t>
      </w:r>
      <w:r w:rsidRPr="00C31379">
        <w:t>80%</w:t>
      </w:r>
      <w:r w:rsidRPr="00C31379">
        <w:rPr>
          <w:color w:val="000000"/>
        </w:rPr>
        <w:t xml:space="preserve"> от общего количества населения.</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4. Снижение уровня преступности на 10 тысяч населения на 2% ежегодно.</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5. Снижение доли несовершеннолетних лиц, совершивших правонарушения, в общей численности несовершеннолетних в Уинском муниципальном округе Пермского края на 0,01% ежегодно.</w:t>
      </w:r>
    </w:p>
    <w:p w:rsidR="005A4322" w:rsidRDefault="005A4322" w:rsidP="005A4322">
      <w:pPr>
        <w:pStyle w:val="af5"/>
        <w:spacing w:before="0" w:beforeAutospacing="0" w:after="0" w:afterAutospacing="0"/>
        <w:ind w:firstLine="709"/>
        <w:jc w:val="both"/>
        <w:rPr>
          <w:sz w:val="28"/>
          <w:szCs w:val="28"/>
        </w:rPr>
      </w:pPr>
      <w:r w:rsidRPr="00C31379">
        <w:rPr>
          <w:color w:val="000000"/>
          <w:sz w:val="28"/>
          <w:szCs w:val="27"/>
        </w:rPr>
        <w:t xml:space="preserve">6. Снижение количества зарегистрированных преступлений, связанных с незаконным оборотом наркотических средств, психоактивных веществ и их </w:t>
      </w:r>
      <w:r w:rsidRPr="00554839">
        <w:rPr>
          <w:color w:val="000000"/>
          <w:sz w:val="28"/>
          <w:szCs w:val="27"/>
        </w:rPr>
        <w:t xml:space="preserve">прекурсоров </w:t>
      </w:r>
      <w:r w:rsidR="00EB0809" w:rsidRPr="00554839">
        <w:rPr>
          <w:color w:val="000000"/>
          <w:sz w:val="28"/>
          <w:szCs w:val="27"/>
        </w:rPr>
        <w:t xml:space="preserve">до 0 ед. </w:t>
      </w:r>
      <w:r w:rsidR="00EB0809" w:rsidRPr="00554839">
        <w:rPr>
          <w:sz w:val="28"/>
          <w:szCs w:val="28"/>
        </w:rPr>
        <w:t>к концу 202</w:t>
      </w:r>
      <w:r w:rsidR="00EA0E25">
        <w:rPr>
          <w:sz w:val="28"/>
          <w:szCs w:val="28"/>
        </w:rPr>
        <w:t>8</w:t>
      </w:r>
      <w:r w:rsidR="00EB0809" w:rsidRPr="00554839">
        <w:rPr>
          <w:sz w:val="28"/>
          <w:szCs w:val="28"/>
        </w:rPr>
        <w:t xml:space="preserve"> г.</w:t>
      </w:r>
    </w:p>
    <w:p w:rsidR="0047221B" w:rsidRPr="00C31379" w:rsidRDefault="0047221B" w:rsidP="005A4322">
      <w:pPr>
        <w:pStyle w:val="af5"/>
        <w:spacing w:before="0" w:beforeAutospacing="0" w:after="0" w:afterAutospacing="0"/>
        <w:ind w:firstLine="709"/>
        <w:jc w:val="both"/>
        <w:rPr>
          <w:color w:val="000000"/>
          <w:sz w:val="28"/>
          <w:szCs w:val="27"/>
        </w:rPr>
      </w:pPr>
      <w:r>
        <w:rPr>
          <w:sz w:val="28"/>
          <w:szCs w:val="28"/>
        </w:rPr>
        <w:t xml:space="preserve">7. </w:t>
      </w:r>
      <w:r w:rsidRPr="00152330">
        <w:rPr>
          <w:color w:val="000000"/>
          <w:sz w:val="28"/>
          <w:szCs w:val="28"/>
        </w:rPr>
        <w:t xml:space="preserve">Увеличение количества населения, охваченного </w:t>
      </w:r>
      <w:r>
        <w:rPr>
          <w:color w:val="000000"/>
          <w:sz w:val="28"/>
          <w:szCs w:val="28"/>
        </w:rPr>
        <w:t>информационно-</w:t>
      </w:r>
      <w:r w:rsidRPr="00152330">
        <w:rPr>
          <w:color w:val="000000"/>
          <w:sz w:val="28"/>
          <w:szCs w:val="28"/>
        </w:rPr>
        <w:t xml:space="preserve">профилактическими мероприятиями </w:t>
      </w:r>
      <w:r>
        <w:rPr>
          <w:sz w:val="28"/>
          <w:szCs w:val="28"/>
        </w:rPr>
        <w:t>в части профилактики преступлений и правонарушений, совершаемых с использованием информационно-телекоммуникационных технологий,</w:t>
      </w:r>
      <w:r w:rsidRPr="00152330">
        <w:rPr>
          <w:color w:val="000000"/>
          <w:sz w:val="28"/>
          <w:szCs w:val="28"/>
        </w:rPr>
        <w:t xml:space="preserve"> </w:t>
      </w:r>
      <w:r w:rsidRPr="00152330">
        <w:rPr>
          <w:sz w:val="28"/>
          <w:szCs w:val="28"/>
        </w:rPr>
        <w:t>к концу 202</w:t>
      </w:r>
      <w:r>
        <w:rPr>
          <w:sz w:val="28"/>
          <w:szCs w:val="28"/>
        </w:rPr>
        <w:t>8</w:t>
      </w:r>
      <w:r w:rsidRPr="00152330">
        <w:rPr>
          <w:sz w:val="28"/>
          <w:szCs w:val="28"/>
        </w:rPr>
        <w:t xml:space="preserve"> г. </w:t>
      </w:r>
      <w:r w:rsidRPr="00152330">
        <w:rPr>
          <w:color w:val="000000"/>
          <w:sz w:val="28"/>
          <w:szCs w:val="28"/>
        </w:rPr>
        <w:t xml:space="preserve">до </w:t>
      </w:r>
      <w:r w:rsidRPr="00152330">
        <w:rPr>
          <w:sz w:val="28"/>
          <w:szCs w:val="28"/>
        </w:rPr>
        <w:t>80%</w:t>
      </w:r>
      <w:r w:rsidRPr="00152330">
        <w:rPr>
          <w:color w:val="000000"/>
          <w:sz w:val="28"/>
          <w:szCs w:val="28"/>
        </w:rPr>
        <w:t xml:space="preserve"> от общего количества населения</w:t>
      </w:r>
      <w:r>
        <w:rPr>
          <w:color w:val="000000"/>
          <w:sz w:val="28"/>
          <w:szCs w:val="28"/>
        </w:rPr>
        <w:t>.</w:t>
      </w:r>
    </w:p>
    <w:p w:rsidR="005A4322" w:rsidRPr="00C31379" w:rsidRDefault="005A4322" w:rsidP="005A4322">
      <w:pPr>
        <w:pStyle w:val="ConsPlusCell"/>
        <w:widowControl/>
        <w:ind w:firstLine="720"/>
        <w:jc w:val="both"/>
      </w:pPr>
    </w:p>
    <w:p w:rsidR="005A4322" w:rsidRPr="00C31379" w:rsidRDefault="005A4322" w:rsidP="005A4322">
      <w:pPr>
        <w:pStyle w:val="aa"/>
        <w:tabs>
          <w:tab w:val="left" w:pos="709"/>
        </w:tabs>
        <w:autoSpaceDE w:val="0"/>
        <w:autoSpaceDN w:val="0"/>
        <w:adjustRightInd w:val="0"/>
        <w:ind w:left="360"/>
        <w:jc w:val="center"/>
        <w:outlineLvl w:val="1"/>
        <w:rPr>
          <w:b/>
          <w:szCs w:val="28"/>
        </w:rPr>
      </w:pPr>
      <w:r w:rsidRPr="00C31379">
        <w:rPr>
          <w:b/>
          <w:szCs w:val="28"/>
        </w:rPr>
        <w:t>5.Сроки и этапы реализации муниципальной программы</w:t>
      </w:r>
    </w:p>
    <w:p w:rsidR="005A4322" w:rsidRPr="00C31379" w:rsidRDefault="005A4322" w:rsidP="005A4322">
      <w:pPr>
        <w:tabs>
          <w:tab w:val="left" w:pos="5387"/>
        </w:tabs>
        <w:autoSpaceDE w:val="0"/>
        <w:autoSpaceDN w:val="0"/>
        <w:adjustRightInd w:val="0"/>
        <w:jc w:val="center"/>
        <w:outlineLvl w:val="1"/>
        <w:rPr>
          <w:sz w:val="28"/>
          <w:szCs w:val="28"/>
        </w:rPr>
      </w:pPr>
    </w:p>
    <w:p w:rsidR="005A4322" w:rsidRPr="00C31379" w:rsidRDefault="005A4322" w:rsidP="005A4322">
      <w:pPr>
        <w:tabs>
          <w:tab w:val="left" w:pos="5387"/>
        </w:tabs>
        <w:autoSpaceDE w:val="0"/>
        <w:autoSpaceDN w:val="0"/>
        <w:adjustRightInd w:val="0"/>
        <w:ind w:firstLine="720"/>
        <w:jc w:val="both"/>
        <w:outlineLvl w:val="1"/>
        <w:rPr>
          <w:sz w:val="28"/>
          <w:szCs w:val="28"/>
        </w:rPr>
      </w:pPr>
      <w:r w:rsidRPr="00C31379">
        <w:rPr>
          <w:sz w:val="28"/>
          <w:szCs w:val="28"/>
        </w:rPr>
        <w:t>Срок реализации муниципальной программы – 202</w:t>
      </w:r>
      <w:r w:rsidR="00EA0E25">
        <w:rPr>
          <w:sz w:val="28"/>
          <w:szCs w:val="28"/>
        </w:rPr>
        <w:t>6</w:t>
      </w:r>
      <w:r w:rsidRPr="00C31379">
        <w:rPr>
          <w:sz w:val="28"/>
          <w:szCs w:val="28"/>
        </w:rPr>
        <w:t>-202</w:t>
      </w:r>
      <w:r w:rsidR="00EA0E25">
        <w:rPr>
          <w:sz w:val="28"/>
          <w:szCs w:val="28"/>
        </w:rPr>
        <w:t>8</w:t>
      </w:r>
      <w:r w:rsidRPr="00C31379">
        <w:rPr>
          <w:sz w:val="28"/>
          <w:szCs w:val="28"/>
        </w:rPr>
        <w:t xml:space="preserve"> годы. Муниципальная программа реализуется в один этап.</w:t>
      </w:r>
    </w:p>
    <w:p w:rsidR="005A4322" w:rsidRPr="00C31379" w:rsidRDefault="005A4322" w:rsidP="005A4322">
      <w:pPr>
        <w:tabs>
          <w:tab w:val="left" w:pos="5387"/>
        </w:tabs>
        <w:autoSpaceDE w:val="0"/>
        <w:autoSpaceDN w:val="0"/>
        <w:adjustRightInd w:val="0"/>
        <w:ind w:firstLine="720"/>
        <w:jc w:val="both"/>
        <w:outlineLvl w:val="1"/>
        <w:rPr>
          <w:sz w:val="28"/>
          <w:szCs w:val="28"/>
        </w:rPr>
      </w:pPr>
      <w:r w:rsidRPr="00C31379">
        <w:rPr>
          <w:sz w:val="28"/>
          <w:szCs w:val="28"/>
        </w:rPr>
        <w:t>В ходе исполнения муниципальной программы будет производиться корректировка параметров и плана ее реализации в рамках бюджетного процесса, с учетом тенденций демографического и социально-экономического развития Уинского муниципального округа Пермского края.</w:t>
      </w:r>
    </w:p>
    <w:p w:rsidR="005A4322" w:rsidRPr="00C31379" w:rsidRDefault="005A4322" w:rsidP="005A4322">
      <w:pPr>
        <w:tabs>
          <w:tab w:val="left" w:pos="5387"/>
        </w:tabs>
        <w:autoSpaceDE w:val="0"/>
        <w:autoSpaceDN w:val="0"/>
        <w:adjustRightInd w:val="0"/>
        <w:ind w:firstLine="709"/>
        <w:jc w:val="both"/>
        <w:outlineLvl w:val="1"/>
        <w:rPr>
          <w:sz w:val="28"/>
          <w:szCs w:val="28"/>
        </w:rPr>
      </w:pPr>
    </w:p>
    <w:p w:rsidR="005A4322" w:rsidRPr="00C31379" w:rsidRDefault="005A4322" w:rsidP="005A4322">
      <w:pPr>
        <w:pStyle w:val="aa"/>
        <w:autoSpaceDE w:val="0"/>
        <w:autoSpaceDN w:val="0"/>
        <w:adjustRightInd w:val="0"/>
        <w:ind w:left="360"/>
        <w:jc w:val="center"/>
        <w:outlineLvl w:val="1"/>
        <w:rPr>
          <w:b/>
          <w:szCs w:val="28"/>
        </w:rPr>
      </w:pPr>
      <w:r w:rsidRPr="00C31379">
        <w:rPr>
          <w:b/>
          <w:szCs w:val="28"/>
        </w:rPr>
        <w:t>6. Перечень подпрограмм</w:t>
      </w:r>
    </w:p>
    <w:p w:rsidR="005A4322" w:rsidRPr="00C31379" w:rsidRDefault="005A4322" w:rsidP="005A4322">
      <w:pPr>
        <w:tabs>
          <w:tab w:val="left" w:pos="5387"/>
        </w:tabs>
        <w:autoSpaceDE w:val="0"/>
        <w:autoSpaceDN w:val="0"/>
        <w:adjustRightInd w:val="0"/>
        <w:jc w:val="center"/>
        <w:outlineLvl w:val="1"/>
        <w:rPr>
          <w:sz w:val="28"/>
          <w:szCs w:val="28"/>
        </w:rPr>
      </w:pP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«Муниципальная программа «Обеспечение безопасности жизнедеятельности жителей Уинского муниципального округа» состоит из четырех подпрограмм:</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Подпрограмма 1. Мероприятия по гражданской обороне, защите населения и территорий от чрезвычайных ситуаций природного и техногенного характера и обеспечение безопасности людей на водных объектах.</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Подпрограмма 2. Мероприятия по обеспечению первичных мер пожарной безопасности.</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Подпрограмма 3. Обеспечение реализации муниципальной программы (обеспечивающая программа)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Подпрограмма 4. Профилактика терроризма и экстремизма, охрана общественного порядка на территории Уинского муниципального округа.</w:t>
      </w:r>
    </w:p>
    <w:p w:rsidR="005A4322" w:rsidRPr="00C31379" w:rsidRDefault="005A4322" w:rsidP="005A4322">
      <w:pPr>
        <w:pStyle w:val="ConsPlusCell"/>
        <w:widowControl/>
        <w:tabs>
          <w:tab w:val="left" w:pos="993"/>
        </w:tabs>
        <w:ind w:left="709"/>
        <w:jc w:val="both"/>
        <w:rPr>
          <w:b/>
        </w:rPr>
      </w:pPr>
    </w:p>
    <w:p w:rsidR="005A4322" w:rsidRPr="00C31379" w:rsidRDefault="005A4322" w:rsidP="005A4322">
      <w:pPr>
        <w:pStyle w:val="ConsPlusCell"/>
        <w:widowControl/>
        <w:tabs>
          <w:tab w:val="left" w:pos="993"/>
        </w:tabs>
        <w:ind w:left="709"/>
        <w:jc w:val="center"/>
        <w:rPr>
          <w:b/>
        </w:rPr>
      </w:pPr>
      <w:r w:rsidRPr="00C31379">
        <w:rPr>
          <w:b/>
        </w:rPr>
        <w:t>7. Краткое описание программ</w:t>
      </w:r>
    </w:p>
    <w:p w:rsidR="005A4322" w:rsidRPr="00C31379" w:rsidRDefault="005A4322" w:rsidP="005A4322">
      <w:pPr>
        <w:pStyle w:val="ConsPlusCell"/>
        <w:widowControl/>
        <w:tabs>
          <w:tab w:val="left" w:pos="993"/>
        </w:tabs>
        <w:ind w:left="709"/>
        <w:jc w:val="center"/>
        <w:rPr>
          <w:b/>
        </w:rPr>
      </w:pPr>
    </w:p>
    <w:p w:rsidR="005A4322" w:rsidRPr="00C31379" w:rsidRDefault="005A4322" w:rsidP="005A4322">
      <w:pPr>
        <w:autoSpaceDE w:val="0"/>
        <w:autoSpaceDN w:val="0"/>
        <w:adjustRightInd w:val="0"/>
        <w:ind w:firstLine="720"/>
        <w:jc w:val="both"/>
        <w:rPr>
          <w:b/>
          <w:sz w:val="28"/>
          <w:szCs w:val="28"/>
        </w:rPr>
      </w:pPr>
      <w:r w:rsidRPr="00C31379">
        <w:rPr>
          <w:b/>
          <w:sz w:val="28"/>
          <w:szCs w:val="28"/>
        </w:rPr>
        <w:t>7.1. Подпрограмма 1«Мероприятия по гражданской обороне, защите населения и территорий от чрезвычайных ситуаций природного и техногенного характера и обеспечения безопасности на водных объектах»</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 xml:space="preserve">Основной целью Подпрограммы 1 является создание условий, обеспечивающих </w:t>
      </w:r>
      <w:r w:rsidRPr="00C31379">
        <w:rPr>
          <w:color w:val="000000"/>
          <w:sz w:val="28"/>
          <w:szCs w:val="28"/>
        </w:rPr>
        <w:t>уменьшение материальных потерь, гибели и травматизма людей при возникновении чрезвычайных ситуаций на территории Уинского муниципального округа в мирное и военное время и обеспечение безопасности населения на водных объектах</w:t>
      </w:r>
      <w:r w:rsidRPr="00C31379">
        <w:rPr>
          <w:sz w:val="28"/>
          <w:szCs w:val="28"/>
        </w:rPr>
        <w:t>.</w:t>
      </w:r>
    </w:p>
    <w:p w:rsidR="005A4322" w:rsidRPr="00C31379" w:rsidRDefault="005A4322" w:rsidP="005A4322">
      <w:pPr>
        <w:autoSpaceDE w:val="0"/>
        <w:autoSpaceDN w:val="0"/>
        <w:adjustRightInd w:val="0"/>
        <w:ind w:firstLine="720"/>
        <w:jc w:val="both"/>
        <w:rPr>
          <w:sz w:val="28"/>
          <w:szCs w:val="28"/>
        </w:rPr>
      </w:pPr>
      <w:r w:rsidRPr="00C31379">
        <w:rPr>
          <w:sz w:val="28"/>
          <w:szCs w:val="28"/>
        </w:rPr>
        <w:t>Для решения поставленной цели необходимо решить следующие задачи Подпрограммы 1:</w:t>
      </w:r>
    </w:p>
    <w:p w:rsidR="005A4322" w:rsidRPr="00C31379" w:rsidRDefault="005A4322" w:rsidP="005A4322">
      <w:pPr>
        <w:ind w:firstLine="720"/>
        <w:rPr>
          <w:sz w:val="28"/>
          <w:szCs w:val="28"/>
        </w:rPr>
      </w:pPr>
      <w:r w:rsidRPr="00C31379">
        <w:rPr>
          <w:sz w:val="28"/>
          <w:szCs w:val="28"/>
        </w:rPr>
        <w:t>- снижение гибели людей в результате ЧС и на водных объектах;</w:t>
      </w:r>
    </w:p>
    <w:p w:rsidR="005A4322" w:rsidRPr="00C31379" w:rsidRDefault="005A4322" w:rsidP="005A4322">
      <w:pPr>
        <w:autoSpaceDE w:val="0"/>
        <w:autoSpaceDN w:val="0"/>
        <w:adjustRightInd w:val="0"/>
        <w:ind w:firstLine="720"/>
        <w:jc w:val="both"/>
        <w:rPr>
          <w:sz w:val="28"/>
          <w:szCs w:val="28"/>
        </w:rPr>
      </w:pPr>
      <w:r w:rsidRPr="00C31379">
        <w:rPr>
          <w:sz w:val="28"/>
          <w:szCs w:val="28"/>
        </w:rPr>
        <w:t>- мероприятия по гражданской обороне по подготовке населения и организаций к действиям в чрезвычайной ситуации в мирное и военное время;</w:t>
      </w:r>
    </w:p>
    <w:p w:rsidR="005A4322" w:rsidRPr="00C31379" w:rsidRDefault="005A4322" w:rsidP="005A4322">
      <w:pPr>
        <w:autoSpaceDE w:val="0"/>
        <w:autoSpaceDN w:val="0"/>
        <w:adjustRightInd w:val="0"/>
        <w:ind w:firstLine="720"/>
        <w:jc w:val="both"/>
        <w:rPr>
          <w:sz w:val="28"/>
          <w:szCs w:val="28"/>
        </w:rPr>
      </w:pPr>
      <w:r w:rsidRPr="00C31379">
        <w:rPr>
          <w:sz w:val="28"/>
          <w:szCs w:val="28"/>
        </w:rPr>
        <w:t>- подготовка и содержание в готовности необходимых сил и средств для защиты населения и территорий Уинского муниципального округа Пермского края от чрезвычайных ситуаций природного и техногенного характера.</w:t>
      </w:r>
    </w:p>
    <w:p w:rsidR="005A4322" w:rsidRPr="00C31379" w:rsidRDefault="005A4322" w:rsidP="005A4322">
      <w:pPr>
        <w:autoSpaceDE w:val="0"/>
        <w:autoSpaceDN w:val="0"/>
        <w:adjustRightInd w:val="0"/>
        <w:ind w:firstLine="720"/>
        <w:jc w:val="both"/>
        <w:rPr>
          <w:b/>
          <w:sz w:val="28"/>
          <w:szCs w:val="28"/>
        </w:rPr>
      </w:pPr>
    </w:p>
    <w:p w:rsidR="005A4322" w:rsidRPr="00C31379" w:rsidRDefault="005A4322" w:rsidP="005A4322">
      <w:pPr>
        <w:autoSpaceDE w:val="0"/>
        <w:autoSpaceDN w:val="0"/>
        <w:adjustRightInd w:val="0"/>
        <w:ind w:firstLine="720"/>
        <w:jc w:val="both"/>
        <w:rPr>
          <w:b/>
          <w:sz w:val="28"/>
          <w:szCs w:val="28"/>
        </w:rPr>
      </w:pPr>
      <w:r w:rsidRPr="00C31379">
        <w:rPr>
          <w:b/>
          <w:sz w:val="28"/>
          <w:szCs w:val="28"/>
        </w:rPr>
        <w:t>7.2. Подпрограмма 2 «Мероприятия по обеспечению первичных мер пожарной безопасности»</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 xml:space="preserve">Основной целью Подпрограммы 2 является создание условий, обеспечивающих </w:t>
      </w:r>
      <w:r w:rsidRPr="00C31379">
        <w:rPr>
          <w:color w:val="000000"/>
          <w:sz w:val="28"/>
          <w:szCs w:val="28"/>
        </w:rPr>
        <w:t>уменьшение материальных потерь, гибели и травматизма людей при возникновении пожаров на территории округа</w:t>
      </w:r>
      <w:r w:rsidRPr="00C31379">
        <w:rPr>
          <w:sz w:val="28"/>
          <w:szCs w:val="28"/>
        </w:rPr>
        <w:t>.</w:t>
      </w:r>
    </w:p>
    <w:p w:rsidR="005A4322" w:rsidRPr="00C31379" w:rsidRDefault="005A4322" w:rsidP="005A4322">
      <w:pPr>
        <w:autoSpaceDE w:val="0"/>
        <w:autoSpaceDN w:val="0"/>
        <w:adjustRightInd w:val="0"/>
        <w:ind w:firstLine="720"/>
        <w:jc w:val="both"/>
        <w:rPr>
          <w:sz w:val="28"/>
          <w:szCs w:val="28"/>
        </w:rPr>
      </w:pPr>
      <w:r w:rsidRPr="00C31379">
        <w:rPr>
          <w:sz w:val="28"/>
          <w:szCs w:val="28"/>
        </w:rPr>
        <w:t>Для решения поставленной цели необходимо решить следующие задачи Подпрограммы 2:</w:t>
      </w:r>
    </w:p>
    <w:p w:rsidR="005A4322" w:rsidRPr="00C31379" w:rsidRDefault="005A4322" w:rsidP="005A4322">
      <w:pPr>
        <w:ind w:firstLine="720"/>
        <w:rPr>
          <w:sz w:val="28"/>
          <w:szCs w:val="28"/>
        </w:rPr>
      </w:pPr>
      <w:r w:rsidRPr="00C31379">
        <w:rPr>
          <w:sz w:val="28"/>
          <w:szCs w:val="28"/>
        </w:rPr>
        <w:t>-снижение гибели и травмирования людей на пожарах;</w:t>
      </w:r>
    </w:p>
    <w:p w:rsidR="005A4322" w:rsidRPr="00C31379" w:rsidRDefault="005A4322" w:rsidP="005A4322">
      <w:pPr>
        <w:ind w:firstLine="720"/>
        <w:rPr>
          <w:sz w:val="28"/>
          <w:szCs w:val="28"/>
        </w:rPr>
      </w:pPr>
      <w:r w:rsidRPr="00C31379">
        <w:rPr>
          <w:sz w:val="28"/>
          <w:szCs w:val="28"/>
        </w:rPr>
        <w:t>- снижение материального ущерба от пожаров;</w:t>
      </w:r>
    </w:p>
    <w:p w:rsidR="005A4322" w:rsidRPr="00C31379" w:rsidRDefault="005A4322" w:rsidP="005A4322">
      <w:pPr>
        <w:autoSpaceDE w:val="0"/>
        <w:autoSpaceDN w:val="0"/>
        <w:adjustRightInd w:val="0"/>
        <w:ind w:firstLine="720"/>
        <w:jc w:val="both"/>
        <w:rPr>
          <w:sz w:val="28"/>
          <w:szCs w:val="28"/>
        </w:rPr>
      </w:pPr>
      <w:r w:rsidRPr="00C31379">
        <w:rPr>
          <w:sz w:val="28"/>
          <w:szCs w:val="28"/>
        </w:rPr>
        <w:t>- мероприятия по обеспечению первичных мер пожарной безопасности;</w:t>
      </w:r>
    </w:p>
    <w:p w:rsidR="005A4322" w:rsidRPr="00C31379" w:rsidRDefault="005A4322" w:rsidP="005A4322">
      <w:pPr>
        <w:autoSpaceDE w:val="0"/>
        <w:autoSpaceDN w:val="0"/>
        <w:adjustRightInd w:val="0"/>
        <w:ind w:firstLine="720"/>
        <w:jc w:val="both"/>
        <w:rPr>
          <w:sz w:val="28"/>
          <w:szCs w:val="28"/>
        </w:rPr>
      </w:pPr>
      <w:r w:rsidRPr="00C31379">
        <w:rPr>
          <w:sz w:val="28"/>
          <w:szCs w:val="28"/>
        </w:rPr>
        <w:t>- содержание в готовности пожарной техники, обучение работников подразделений пожарной охраны.</w:t>
      </w:r>
    </w:p>
    <w:p w:rsidR="005A4322" w:rsidRPr="00C31379" w:rsidRDefault="005A4322" w:rsidP="005A4322">
      <w:pPr>
        <w:autoSpaceDE w:val="0"/>
        <w:autoSpaceDN w:val="0"/>
        <w:adjustRightInd w:val="0"/>
        <w:ind w:firstLine="720"/>
        <w:jc w:val="both"/>
        <w:rPr>
          <w:sz w:val="28"/>
          <w:szCs w:val="28"/>
          <w:lang w:eastAsia="en-US"/>
        </w:rPr>
      </w:pPr>
    </w:p>
    <w:p w:rsidR="005A4322" w:rsidRPr="00C31379" w:rsidRDefault="005A4322" w:rsidP="005A4322">
      <w:pPr>
        <w:autoSpaceDE w:val="0"/>
        <w:autoSpaceDN w:val="0"/>
        <w:adjustRightInd w:val="0"/>
        <w:ind w:firstLine="709"/>
        <w:jc w:val="both"/>
        <w:rPr>
          <w:b/>
          <w:sz w:val="28"/>
          <w:szCs w:val="28"/>
        </w:rPr>
      </w:pPr>
      <w:r w:rsidRPr="00C31379">
        <w:rPr>
          <w:b/>
          <w:sz w:val="28"/>
          <w:szCs w:val="28"/>
        </w:rPr>
        <w:t xml:space="preserve">7.3. Подпрограмма 3 </w:t>
      </w:r>
      <w:r w:rsidRPr="00C31379">
        <w:rPr>
          <w:b/>
          <w:color w:val="000000"/>
          <w:sz w:val="28"/>
          <w:szCs w:val="28"/>
        </w:rPr>
        <w:t xml:space="preserve">«Обеспечение реализации муниципальной программы (обеспечивающая </w:t>
      </w:r>
      <w:r w:rsidR="00D31526" w:rsidRPr="00C31379">
        <w:rPr>
          <w:b/>
          <w:color w:val="000000"/>
          <w:sz w:val="28"/>
          <w:szCs w:val="28"/>
        </w:rPr>
        <w:t>подпрограмма</w:t>
      </w:r>
      <w:r w:rsidRPr="00C31379">
        <w:rPr>
          <w:b/>
          <w:color w:val="000000"/>
          <w:sz w:val="28"/>
          <w:szCs w:val="28"/>
        </w:rPr>
        <w:t>)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 на 202</w:t>
      </w:r>
      <w:r w:rsidR="001D0452">
        <w:rPr>
          <w:b/>
          <w:color w:val="000000"/>
          <w:sz w:val="28"/>
          <w:szCs w:val="28"/>
        </w:rPr>
        <w:t>6</w:t>
      </w:r>
      <w:r w:rsidR="006F6A0C" w:rsidRPr="00C31379">
        <w:rPr>
          <w:b/>
          <w:color w:val="000000"/>
          <w:sz w:val="28"/>
          <w:szCs w:val="28"/>
        </w:rPr>
        <w:t>-202</w:t>
      </w:r>
      <w:r w:rsidR="001D0452">
        <w:rPr>
          <w:b/>
          <w:color w:val="000000"/>
          <w:sz w:val="28"/>
          <w:szCs w:val="28"/>
        </w:rPr>
        <w:t>8</w:t>
      </w:r>
      <w:r w:rsidRPr="00C31379">
        <w:rPr>
          <w:b/>
          <w:color w:val="000000"/>
          <w:sz w:val="28"/>
          <w:szCs w:val="28"/>
        </w:rPr>
        <w:t>»</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Основной целью Подпрограммы 3 является реализация и создание условий для организации работы работников в области обеспечения пожарной безопасности на территории Уинского муниципального округа Пермского края, привлечения специалистов, внедрение механизмов эффективного контракта, администрирование мероприятий, обеспечивающих создание условий для функционирования МКУ «Гражданская защита», создание условий реализации программных мероприятий, исполнение целевых показателей. Принятие нормативно правовых актов. Финансовое обеспечение мероприятий программы.</w:t>
      </w:r>
    </w:p>
    <w:p w:rsidR="005A4322" w:rsidRPr="00C31379" w:rsidRDefault="005A4322" w:rsidP="005A4322">
      <w:pPr>
        <w:widowControl w:val="0"/>
        <w:autoSpaceDE w:val="0"/>
        <w:autoSpaceDN w:val="0"/>
        <w:adjustRightInd w:val="0"/>
        <w:ind w:firstLine="720"/>
        <w:jc w:val="both"/>
        <w:rPr>
          <w:b/>
          <w:sz w:val="32"/>
          <w:szCs w:val="32"/>
          <w:u w:val="single"/>
        </w:rPr>
      </w:pPr>
    </w:p>
    <w:p w:rsidR="005A4322" w:rsidRPr="00C31379" w:rsidRDefault="005A4322" w:rsidP="005A4322">
      <w:pPr>
        <w:widowControl w:val="0"/>
        <w:autoSpaceDE w:val="0"/>
        <w:autoSpaceDN w:val="0"/>
        <w:adjustRightInd w:val="0"/>
        <w:ind w:firstLine="720"/>
        <w:jc w:val="both"/>
        <w:rPr>
          <w:sz w:val="32"/>
          <w:szCs w:val="28"/>
        </w:rPr>
      </w:pPr>
      <w:r w:rsidRPr="00C31379">
        <w:rPr>
          <w:b/>
          <w:sz w:val="28"/>
        </w:rPr>
        <w:t>7.4. Подпрограмма 4 «Профилактика терроризма и экстремизма, охрана общественного порядка на территории Уинского муниципального округа»</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xml:space="preserve">Основной целью Подпрограммы 4 является </w:t>
      </w:r>
      <w:r w:rsidR="0019411A">
        <w:rPr>
          <w:color w:val="000000"/>
          <w:sz w:val="28"/>
          <w:szCs w:val="27"/>
        </w:rPr>
        <w:t>сохранение нулевого уровня</w:t>
      </w:r>
      <w:r w:rsidRPr="00C31379">
        <w:rPr>
          <w:color w:val="000000"/>
          <w:sz w:val="28"/>
          <w:szCs w:val="27"/>
        </w:rPr>
        <w:t xml:space="preserve"> криминализации общества путем профилактики правонарушений, наркомании, реализация на территории округа государственной политики в сфере профилактики правонарушений, снижение уровня преступности посредством укрепления законности, правопорядка, повышения уровня безопасности граждан.</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Для достижения поставленной цели необходимо решение следующих задач Программы:</w:t>
      </w:r>
    </w:p>
    <w:p w:rsidR="005A4322"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организация деятельности добровольной народной дружины п</w:t>
      </w:r>
      <w:r w:rsidR="0047221B">
        <w:rPr>
          <w:color w:val="000000"/>
          <w:sz w:val="28"/>
          <w:szCs w:val="27"/>
        </w:rPr>
        <w:t>о охране общественного порядка.</w:t>
      </w:r>
    </w:p>
    <w:p w:rsidR="0047221B" w:rsidRPr="00C31379" w:rsidRDefault="0047221B" w:rsidP="005A4322">
      <w:pPr>
        <w:pStyle w:val="af5"/>
        <w:spacing w:before="0" w:beforeAutospacing="0" w:after="0" w:afterAutospacing="0"/>
        <w:ind w:firstLine="709"/>
        <w:jc w:val="both"/>
        <w:rPr>
          <w:color w:val="000000"/>
          <w:sz w:val="28"/>
          <w:szCs w:val="27"/>
        </w:rPr>
      </w:pPr>
      <w:r>
        <w:rPr>
          <w:sz w:val="28"/>
          <w:szCs w:val="28"/>
        </w:rPr>
        <w:t xml:space="preserve">- размещение </w:t>
      </w:r>
      <w:r>
        <w:rPr>
          <w:color w:val="000000"/>
          <w:sz w:val="28"/>
          <w:szCs w:val="28"/>
        </w:rPr>
        <w:t xml:space="preserve">на официальном сайте администрации Уинского муниципального округа, на сайте газеты «Родник», в газете «Родник-1», в социальных сетях (беседах, чатах в мессенджерах, и прочее) структурных подразделений и подведомственных учреждений администрации Уинского муниципального округа, на информационных стендах в зданиях и на территории поселений информационных материалов по профилактике </w:t>
      </w:r>
      <w:r>
        <w:rPr>
          <w:sz w:val="28"/>
          <w:szCs w:val="28"/>
        </w:rPr>
        <w:t>преступлений и правонарушений, совершаемых с использованием информационно-телекоммуникационных технологий.</w:t>
      </w:r>
    </w:p>
    <w:p w:rsidR="005A4322" w:rsidRPr="00C31379" w:rsidRDefault="005A4322" w:rsidP="005A4322">
      <w:pPr>
        <w:widowControl w:val="0"/>
        <w:autoSpaceDE w:val="0"/>
        <w:autoSpaceDN w:val="0"/>
        <w:adjustRightInd w:val="0"/>
        <w:ind w:firstLine="720"/>
        <w:jc w:val="both"/>
        <w:rPr>
          <w:sz w:val="28"/>
          <w:szCs w:val="28"/>
        </w:rPr>
      </w:pPr>
    </w:p>
    <w:p w:rsidR="005A4322" w:rsidRPr="00C31379" w:rsidRDefault="005A4322" w:rsidP="005A4322">
      <w:pPr>
        <w:widowControl w:val="0"/>
        <w:autoSpaceDE w:val="0"/>
        <w:autoSpaceDN w:val="0"/>
        <w:adjustRightInd w:val="0"/>
        <w:ind w:firstLine="720"/>
        <w:jc w:val="center"/>
        <w:outlineLvl w:val="1"/>
        <w:rPr>
          <w:b/>
          <w:sz w:val="28"/>
          <w:szCs w:val="28"/>
        </w:rPr>
      </w:pPr>
      <w:r w:rsidRPr="00C31379">
        <w:rPr>
          <w:b/>
          <w:sz w:val="28"/>
          <w:szCs w:val="28"/>
        </w:rPr>
        <w:t xml:space="preserve">8. Меры правового регулирования </w:t>
      </w:r>
    </w:p>
    <w:p w:rsidR="005A4322" w:rsidRPr="00C31379" w:rsidRDefault="005A4322" w:rsidP="005A4322">
      <w:pPr>
        <w:pStyle w:val="aa"/>
        <w:ind w:left="0" w:firstLine="720"/>
        <w:jc w:val="both"/>
        <w:rPr>
          <w:szCs w:val="28"/>
        </w:rPr>
      </w:pPr>
    </w:p>
    <w:p w:rsidR="005A4322" w:rsidRPr="00C31379" w:rsidRDefault="005A4322" w:rsidP="005A4322">
      <w:pPr>
        <w:pStyle w:val="aa"/>
        <w:tabs>
          <w:tab w:val="left" w:pos="426"/>
        </w:tabs>
        <w:ind w:left="0" w:firstLine="567"/>
        <w:jc w:val="both"/>
        <w:rPr>
          <w:szCs w:val="28"/>
        </w:rPr>
      </w:pPr>
      <w:r w:rsidRPr="00C31379">
        <w:rPr>
          <w:szCs w:val="28"/>
        </w:rPr>
        <w:t>Муниципальная программа «Обеспечение безопасности жизнедеятельности жителей Уинского муниципального округа Пермского края» на 202</w:t>
      </w:r>
      <w:r w:rsidR="00EA0E25">
        <w:rPr>
          <w:szCs w:val="28"/>
        </w:rPr>
        <w:t>6</w:t>
      </w:r>
      <w:r w:rsidRPr="00C31379">
        <w:rPr>
          <w:szCs w:val="28"/>
        </w:rPr>
        <w:t>-202</w:t>
      </w:r>
      <w:r w:rsidR="00EA0E25">
        <w:rPr>
          <w:szCs w:val="28"/>
        </w:rPr>
        <w:t>8</w:t>
      </w:r>
      <w:r w:rsidRPr="00C31379">
        <w:rPr>
          <w:szCs w:val="28"/>
        </w:rPr>
        <w:t xml:space="preserve"> годы</w:t>
      </w:r>
      <w:r w:rsidR="00EB0809" w:rsidRPr="00C31379">
        <w:rPr>
          <w:szCs w:val="28"/>
        </w:rPr>
        <w:t xml:space="preserve"> </w:t>
      </w:r>
      <w:r w:rsidRPr="00C31379">
        <w:rPr>
          <w:szCs w:val="28"/>
        </w:rPr>
        <w:t>разработана в соответствии с:</w:t>
      </w:r>
    </w:p>
    <w:p w:rsidR="005A4322" w:rsidRPr="00C31379" w:rsidRDefault="005A4322" w:rsidP="005A4322">
      <w:pPr>
        <w:pStyle w:val="aa"/>
        <w:tabs>
          <w:tab w:val="left" w:pos="426"/>
        </w:tabs>
        <w:ind w:left="0" w:firstLine="567"/>
        <w:jc w:val="both"/>
        <w:rPr>
          <w:szCs w:val="28"/>
        </w:rPr>
      </w:pPr>
      <w:r w:rsidRPr="00C31379">
        <w:rPr>
          <w:szCs w:val="28"/>
        </w:rPr>
        <w:t>– Федеральным законом от 06.10.2003 № 131-ФЗ «Об общих принципах организации местного самоуправления в Российской Федерации»;</w:t>
      </w:r>
    </w:p>
    <w:p w:rsidR="005A4322" w:rsidRPr="00C31379" w:rsidRDefault="005A4322" w:rsidP="005A4322">
      <w:pPr>
        <w:ind w:firstLine="567"/>
        <w:jc w:val="both"/>
        <w:rPr>
          <w:sz w:val="28"/>
        </w:rPr>
      </w:pPr>
      <w:r w:rsidRPr="00C31379">
        <w:rPr>
          <w:sz w:val="28"/>
        </w:rPr>
        <w:t xml:space="preserve">– </w:t>
      </w:r>
      <w:r w:rsidRPr="00C31379">
        <w:rPr>
          <w:sz w:val="28"/>
          <w:szCs w:val="28"/>
        </w:rPr>
        <w:t>Федеральным законом</w:t>
      </w:r>
      <w:r w:rsidRPr="00C31379">
        <w:rPr>
          <w:sz w:val="28"/>
        </w:rPr>
        <w:t xml:space="preserve"> от 21.12.1994 № 69-ФЗ «О пожарной безопасности»;</w:t>
      </w:r>
    </w:p>
    <w:p w:rsidR="005A4322" w:rsidRPr="00C31379" w:rsidRDefault="005A4322" w:rsidP="005A4322">
      <w:pPr>
        <w:pStyle w:val="aa"/>
        <w:tabs>
          <w:tab w:val="left" w:pos="426"/>
        </w:tabs>
        <w:ind w:left="0" w:firstLine="567"/>
        <w:jc w:val="both"/>
        <w:rPr>
          <w:szCs w:val="28"/>
        </w:rPr>
      </w:pPr>
      <w:r w:rsidRPr="00554839">
        <w:rPr>
          <w:szCs w:val="28"/>
        </w:rPr>
        <w:t xml:space="preserve">– Федеральным законом от </w:t>
      </w:r>
      <w:r w:rsidR="00044CE1" w:rsidRPr="00554839">
        <w:rPr>
          <w:szCs w:val="28"/>
        </w:rPr>
        <w:t xml:space="preserve">21.12.1994 </w:t>
      </w:r>
      <w:r w:rsidRPr="00554839">
        <w:rPr>
          <w:szCs w:val="28"/>
        </w:rPr>
        <w:t>№</w:t>
      </w:r>
      <w:r w:rsidR="00450F2D" w:rsidRPr="00554839">
        <w:rPr>
          <w:szCs w:val="28"/>
        </w:rPr>
        <w:t> </w:t>
      </w:r>
      <w:r w:rsidRPr="00554839">
        <w:rPr>
          <w:szCs w:val="28"/>
        </w:rPr>
        <w:t>68-ФЗ «О защите населения и</w:t>
      </w:r>
      <w:r w:rsidRPr="00C31379">
        <w:rPr>
          <w:szCs w:val="28"/>
        </w:rPr>
        <w:t xml:space="preserve"> территорий от чрезвычайной ситуации природного и техногенного характера»;</w:t>
      </w:r>
    </w:p>
    <w:p w:rsidR="005A4322" w:rsidRPr="00C31379" w:rsidRDefault="005A4322" w:rsidP="005A4322">
      <w:pPr>
        <w:pStyle w:val="aa"/>
        <w:tabs>
          <w:tab w:val="left" w:pos="426"/>
        </w:tabs>
        <w:ind w:left="0" w:firstLine="567"/>
        <w:jc w:val="both"/>
        <w:rPr>
          <w:szCs w:val="28"/>
        </w:rPr>
      </w:pPr>
      <w:r w:rsidRPr="00C31379">
        <w:rPr>
          <w:szCs w:val="28"/>
        </w:rPr>
        <w:t>– Постановлением администрации Уинского муниципального округа Пермского края от 05.08.2020 № 259-01-03-346 «Об утверждении порядка разработки, реализации и оценки эффективности муниципальных программ Уинского муниципального округа».</w:t>
      </w:r>
    </w:p>
    <w:p w:rsidR="005A4322" w:rsidRPr="00C31379" w:rsidRDefault="005A4322" w:rsidP="005A4322">
      <w:pPr>
        <w:pStyle w:val="aa"/>
        <w:tabs>
          <w:tab w:val="left" w:pos="426"/>
        </w:tabs>
        <w:ind w:left="0" w:firstLine="567"/>
        <w:jc w:val="both"/>
        <w:rPr>
          <w:szCs w:val="28"/>
        </w:rPr>
      </w:pPr>
    </w:p>
    <w:p w:rsidR="005A4322" w:rsidRPr="00C31379" w:rsidRDefault="005A4322" w:rsidP="005A4322">
      <w:pPr>
        <w:pStyle w:val="aa"/>
        <w:tabs>
          <w:tab w:val="left" w:pos="426"/>
        </w:tabs>
        <w:ind w:left="0"/>
        <w:jc w:val="center"/>
        <w:rPr>
          <w:b/>
          <w:szCs w:val="28"/>
        </w:rPr>
      </w:pPr>
      <w:r w:rsidRPr="00C31379">
        <w:rPr>
          <w:b/>
          <w:szCs w:val="28"/>
        </w:rPr>
        <w:t>9.</w:t>
      </w:r>
      <w:r w:rsidR="00EB0809" w:rsidRPr="00C31379">
        <w:rPr>
          <w:b/>
          <w:szCs w:val="28"/>
        </w:rPr>
        <w:t xml:space="preserve"> </w:t>
      </w:r>
      <w:r w:rsidRPr="00C31379">
        <w:rPr>
          <w:b/>
          <w:szCs w:val="28"/>
        </w:rPr>
        <w:t xml:space="preserve">Перечень основных мероприятий </w:t>
      </w:r>
    </w:p>
    <w:p w:rsidR="005A4322" w:rsidRPr="00C31379" w:rsidRDefault="005A4322" w:rsidP="005A4322">
      <w:pPr>
        <w:pStyle w:val="aa"/>
        <w:tabs>
          <w:tab w:val="left" w:pos="426"/>
        </w:tabs>
        <w:ind w:left="0"/>
        <w:jc w:val="center"/>
        <w:rPr>
          <w:b/>
          <w:szCs w:val="28"/>
        </w:rPr>
      </w:pPr>
      <w:r w:rsidRPr="00C31379">
        <w:rPr>
          <w:b/>
          <w:szCs w:val="28"/>
        </w:rPr>
        <w:t>и мероприятий муниципальной программы</w:t>
      </w:r>
    </w:p>
    <w:p w:rsidR="005A4322" w:rsidRPr="00C31379" w:rsidRDefault="005A4322" w:rsidP="005A4322">
      <w:pPr>
        <w:ind w:firstLine="720"/>
        <w:jc w:val="both"/>
        <w:rPr>
          <w:sz w:val="28"/>
          <w:szCs w:val="28"/>
        </w:rPr>
      </w:pPr>
    </w:p>
    <w:p w:rsidR="005A4322" w:rsidRPr="00C31379" w:rsidRDefault="005A4322" w:rsidP="005A4322">
      <w:pPr>
        <w:ind w:firstLine="720"/>
        <w:jc w:val="both"/>
        <w:rPr>
          <w:sz w:val="28"/>
          <w:szCs w:val="28"/>
        </w:rPr>
      </w:pPr>
      <w:r w:rsidRPr="00C31379">
        <w:rPr>
          <w:sz w:val="28"/>
          <w:szCs w:val="28"/>
        </w:rPr>
        <w:t xml:space="preserve">Мероприятия Программы реализуются в рамках 4 подпрограмм, которые обеспечивают решение задач и достижение цели Программы. </w:t>
      </w:r>
    </w:p>
    <w:p w:rsidR="005A4322" w:rsidRPr="00C31379" w:rsidRDefault="005A4322" w:rsidP="005A4322">
      <w:pPr>
        <w:pStyle w:val="aa"/>
        <w:ind w:left="360"/>
        <w:jc w:val="center"/>
      </w:pPr>
    </w:p>
    <w:p w:rsidR="005A4322" w:rsidRPr="00C31379" w:rsidRDefault="005A4322" w:rsidP="005A4322">
      <w:pPr>
        <w:pStyle w:val="aa"/>
        <w:ind w:left="360"/>
        <w:jc w:val="center"/>
        <w:rPr>
          <w:b/>
          <w:szCs w:val="28"/>
        </w:rPr>
      </w:pPr>
      <w:r w:rsidRPr="00C31379">
        <w:rPr>
          <w:b/>
        </w:rPr>
        <w:t>10.</w:t>
      </w:r>
      <w:r w:rsidR="00D06C79" w:rsidRPr="00C31379">
        <w:rPr>
          <w:b/>
        </w:rPr>
        <w:t xml:space="preserve"> </w:t>
      </w:r>
      <w:hyperlink w:anchor="Par333" w:history="1">
        <w:r w:rsidRPr="00C31379">
          <w:rPr>
            <w:b/>
            <w:szCs w:val="28"/>
          </w:rPr>
          <w:t>Перечень</w:t>
        </w:r>
      </w:hyperlink>
      <w:r w:rsidRPr="00C31379">
        <w:rPr>
          <w:b/>
          <w:szCs w:val="28"/>
        </w:rPr>
        <w:t xml:space="preserve"> целевых показателей муниципальной программы.</w:t>
      </w:r>
    </w:p>
    <w:p w:rsidR="005A4322" w:rsidRPr="00C31379" w:rsidRDefault="005A4322" w:rsidP="005A4322">
      <w:pPr>
        <w:pStyle w:val="aa"/>
        <w:ind w:left="360"/>
        <w:jc w:val="center"/>
        <w:rPr>
          <w:b/>
          <w:szCs w:val="28"/>
        </w:rPr>
      </w:pPr>
    </w:p>
    <w:p w:rsidR="005A4322" w:rsidRPr="00C31379" w:rsidRDefault="005A4322" w:rsidP="005A4322">
      <w:pPr>
        <w:ind w:firstLine="720"/>
        <w:jc w:val="both"/>
        <w:rPr>
          <w:sz w:val="28"/>
          <w:szCs w:val="28"/>
        </w:rPr>
      </w:pPr>
      <w:r w:rsidRPr="00C31379">
        <w:rPr>
          <w:sz w:val="28"/>
          <w:szCs w:val="28"/>
        </w:rPr>
        <w:t>Перечень целевых показателей Программы с расшифровкой плановых значений по годам, а также сведения о взаимосвязи мероприятий и результатов их выполнения с конечными целевыми показателями Программы представлен в приложении 1 к Программе.</w:t>
      </w:r>
    </w:p>
    <w:p w:rsidR="005A4322" w:rsidRDefault="005A4322" w:rsidP="005A4322">
      <w:pPr>
        <w:ind w:firstLine="720"/>
        <w:jc w:val="both"/>
        <w:rPr>
          <w:sz w:val="28"/>
          <w:szCs w:val="28"/>
        </w:rPr>
      </w:pPr>
    </w:p>
    <w:p w:rsidR="001D0452" w:rsidRDefault="001D0452" w:rsidP="005A4322">
      <w:pPr>
        <w:ind w:firstLine="720"/>
        <w:jc w:val="both"/>
        <w:rPr>
          <w:sz w:val="28"/>
          <w:szCs w:val="28"/>
        </w:rPr>
      </w:pPr>
    </w:p>
    <w:p w:rsidR="001D0452" w:rsidRPr="00C31379" w:rsidRDefault="001D0452" w:rsidP="005A4322">
      <w:pPr>
        <w:ind w:firstLine="720"/>
        <w:jc w:val="both"/>
        <w:rPr>
          <w:sz w:val="28"/>
          <w:szCs w:val="28"/>
        </w:rPr>
      </w:pPr>
    </w:p>
    <w:p w:rsidR="005A4322" w:rsidRPr="00C31379" w:rsidRDefault="005A4322" w:rsidP="005A4322">
      <w:pPr>
        <w:pStyle w:val="aa"/>
        <w:ind w:left="360"/>
        <w:jc w:val="center"/>
        <w:rPr>
          <w:b/>
          <w:szCs w:val="28"/>
        </w:rPr>
      </w:pPr>
      <w:r w:rsidRPr="00C31379">
        <w:rPr>
          <w:b/>
          <w:szCs w:val="28"/>
        </w:rPr>
        <w:t>11.Информация по ресурсному обеспечению муниципальной программы.</w:t>
      </w:r>
    </w:p>
    <w:p w:rsidR="005A4322" w:rsidRPr="00C31379" w:rsidRDefault="005A4322" w:rsidP="005A4322">
      <w:pPr>
        <w:pStyle w:val="aa"/>
        <w:ind w:left="360"/>
        <w:jc w:val="center"/>
        <w:rPr>
          <w:b/>
          <w:szCs w:val="28"/>
        </w:rPr>
      </w:pPr>
    </w:p>
    <w:p w:rsidR="005A4322" w:rsidRPr="00C31379" w:rsidRDefault="005A4322" w:rsidP="005A4322">
      <w:pPr>
        <w:tabs>
          <w:tab w:val="left" w:pos="993"/>
        </w:tabs>
        <w:ind w:firstLine="709"/>
        <w:jc w:val="both"/>
        <w:rPr>
          <w:szCs w:val="28"/>
        </w:rPr>
      </w:pPr>
      <w:r w:rsidRPr="00C31379">
        <w:rPr>
          <w:sz w:val="28"/>
          <w:szCs w:val="28"/>
        </w:rPr>
        <w:t xml:space="preserve">Ресурсное обеспечение и прогнозная (справочная) оценка расходов бюджета Уинского муниципального </w:t>
      </w:r>
      <w:r w:rsidRPr="00C31379">
        <w:rPr>
          <w:sz w:val="28"/>
          <w:szCs w:val="28"/>
          <w:lang w:eastAsia="en-US"/>
        </w:rPr>
        <w:t xml:space="preserve">округа </w:t>
      </w:r>
      <w:r w:rsidRPr="00C31379">
        <w:rPr>
          <w:sz w:val="28"/>
          <w:szCs w:val="28"/>
        </w:rPr>
        <w:t xml:space="preserve">Пермского края на реализацию целей Программы, </w:t>
      </w:r>
      <w:r w:rsidRPr="00554839">
        <w:rPr>
          <w:sz w:val="28"/>
          <w:szCs w:val="28"/>
        </w:rPr>
        <w:t xml:space="preserve">финансовое обеспечение реализации Программы представлено в </w:t>
      </w:r>
      <w:r w:rsidR="00044CE1" w:rsidRPr="00554839">
        <w:rPr>
          <w:sz w:val="28"/>
          <w:szCs w:val="28"/>
        </w:rPr>
        <w:t xml:space="preserve">приложении </w:t>
      </w:r>
      <w:r w:rsidRPr="00554839">
        <w:rPr>
          <w:sz w:val="28"/>
          <w:szCs w:val="28"/>
        </w:rPr>
        <w:t>2 к</w:t>
      </w:r>
      <w:r w:rsidRPr="00C31379">
        <w:rPr>
          <w:sz w:val="28"/>
          <w:szCs w:val="28"/>
        </w:rPr>
        <w:t xml:space="preserve"> Программе.</w:t>
      </w:r>
    </w:p>
    <w:p w:rsidR="0096320F" w:rsidRPr="00C31379" w:rsidRDefault="0096320F" w:rsidP="0096320F">
      <w:pPr>
        <w:pStyle w:val="ConsPlusNormal"/>
        <w:ind w:firstLine="540"/>
        <w:jc w:val="both"/>
        <w:rPr>
          <w:rFonts w:ascii="Times New Roman" w:hAnsi="Times New Roman" w:cs="Times New Roman"/>
          <w:sz w:val="28"/>
          <w:szCs w:val="28"/>
        </w:rPr>
        <w:sectPr w:rsidR="0096320F" w:rsidRPr="00C31379" w:rsidSect="00013643">
          <w:pgSz w:w="11906" w:h="16838" w:code="9"/>
          <w:pgMar w:top="851" w:right="567" w:bottom="851" w:left="1134" w:header="567" w:footer="567" w:gutter="0"/>
          <w:cols w:space="708"/>
          <w:docGrid w:linePitch="360"/>
        </w:sectPr>
      </w:pPr>
    </w:p>
    <w:p w:rsidR="00D9738A" w:rsidRPr="00C31379" w:rsidRDefault="00D9738A" w:rsidP="00D9738A">
      <w:pPr>
        <w:widowControl w:val="0"/>
        <w:autoSpaceDE w:val="0"/>
        <w:autoSpaceDN w:val="0"/>
        <w:adjustRightInd w:val="0"/>
        <w:ind w:left="9214"/>
        <w:outlineLvl w:val="1"/>
        <w:rPr>
          <w:sz w:val="28"/>
          <w:szCs w:val="28"/>
        </w:rPr>
      </w:pPr>
      <w:r w:rsidRPr="00C31379">
        <w:rPr>
          <w:sz w:val="28"/>
          <w:szCs w:val="28"/>
        </w:rPr>
        <w:t>Приложение 1</w:t>
      </w:r>
    </w:p>
    <w:p w:rsidR="00D9738A" w:rsidRPr="00C31379" w:rsidRDefault="00D9738A" w:rsidP="00D9738A">
      <w:pPr>
        <w:widowControl w:val="0"/>
        <w:autoSpaceDE w:val="0"/>
        <w:autoSpaceDN w:val="0"/>
        <w:adjustRightInd w:val="0"/>
        <w:ind w:left="9214"/>
        <w:rPr>
          <w:sz w:val="28"/>
          <w:szCs w:val="28"/>
        </w:rPr>
      </w:pPr>
      <w:r w:rsidRPr="00C31379">
        <w:rPr>
          <w:sz w:val="28"/>
          <w:szCs w:val="28"/>
        </w:rPr>
        <w:t>к муниципальной программе Уинского муниципального округа Пермского края «Обеспечение безопасности жизнедеятельности населения»</w:t>
      </w:r>
    </w:p>
    <w:p w:rsidR="00D9738A" w:rsidRPr="00C31379" w:rsidRDefault="00D9738A" w:rsidP="00D9738A">
      <w:pPr>
        <w:pStyle w:val="ConsPlusNormal"/>
        <w:ind w:left="9214"/>
        <w:jc w:val="center"/>
        <w:rPr>
          <w:rFonts w:ascii="Times New Roman" w:hAnsi="Times New Roman" w:cs="Times New Roman"/>
          <w:sz w:val="28"/>
          <w:szCs w:val="28"/>
        </w:rPr>
      </w:pPr>
    </w:p>
    <w:p w:rsidR="00D9738A" w:rsidRDefault="00D9738A" w:rsidP="00D9738A">
      <w:pPr>
        <w:pStyle w:val="ConsPlusNormal"/>
        <w:jc w:val="center"/>
        <w:rPr>
          <w:rFonts w:ascii="Times New Roman" w:hAnsi="Times New Roman" w:cs="Times New Roman"/>
          <w:b/>
          <w:sz w:val="28"/>
          <w:szCs w:val="28"/>
        </w:rPr>
      </w:pPr>
      <w:r w:rsidRPr="00C31379">
        <w:rPr>
          <w:rFonts w:ascii="Times New Roman" w:hAnsi="Times New Roman" w:cs="Times New Roman"/>
          <w:b/>
          <w:sz w:val="28"/>
          <w:szCs w:val="28"/>
        </w:rPr>
        <w:t>Перечень показателей муниципальной программы</w:t>
      </w:r>
    </w:p>
    <w:p w:rsidR="0064323C" w:rsidRPr="00C31379" w:rsidRDefault="0064323C" w:rsidP="00D9738A">
      <w:pPr>
        <w:pStyle w:val="ConsPlusNormal"/>
        <w:jc w:val="center"/>
        <w:rPr>
          <w:rFonts w:ascii="Times New Roman" w:hAnsi="Times New Roman" w:cs="Times New Roman"/>
          <w:b/>
          <w:sz w:val="28"/>
          <w:szCs w:val="28"/>
        </w:rPr>
      </w:pPr>
    </w:p>
    <w:tbl>
      <w:tblPr>
        <w:tblW w:w="15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037"/>
        <w:gridCol w:w="1559"/>
        <w:gridCol w:w="1776"/>
        <w:gridCol w:w="1701"/>
        <w:gridCol w:w="1701"/>
        <w:gridCol w:w="1843"/>
        <w:gridCol w:w="1767"/>
      </w:tblGrid>
      <w:tr w:rsidR="00D9738A" w:rsidRPr="00C31379" w:rsidTr="00F25991">
        <w:trPr>
          <w:tblHeader/>
        </w:trPr>
        <w:tc>
          <w:tcPr>
            <w:tcW w:w="709" w:type="dxa"/>
            <w:vMerge w:val="restart"/>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 п/п</w:t>
            </w:r>
          </w:p>
        </w:tc>
        <w:tc>
          <w:tcPr>
            <w:tcW w:w="4037" w:type="dxa"/>
            <w:vMerge w:val="restart"/>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Наименование показателя</w:t>
            </w:r>
          </w:p>
        </w:tc>
        <w:tc>
          <w:tcPr>
            <w:tcW w:w="1559" w:type="dxa"/>
            <w:vMerge w:val="restart"/>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Единица измерения</w:t>
            </w:r>
          </w:p>
        </w:tc>
        <w:tc>
          <w:tcPr>
            <w:tcW w:w="1776" w:type="dxa"/>
            <w:vMerge w:val="restart"/>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ГРБС</w:t>
            </w:r>
          </w:p>
        </w:tc>
        <w:tc>
          <w:tcPr>
            <w:tcW w:w="7012" w:type="dxa"/>
            <w:gridSpan w:val="4"/>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Значения показателей</w:t>
            </w:r>
          </w:p>
        </w:tc>
      </w:tr>
      <w:tr w:rsidR="00D9738A" w:rsidRPr="00C31379" w:rsidTr="00F25991">
        <w:trPr>
          <w:tblHeader/>
        </w:trPr>
        <w:tc>
          <w:tcPr>
            <w:tcW w:w="709" w:type="dxa"/>
            <w:vMerge/>
          </w:tcPr>
          <w:p w:rsidR="00D9738A" w:rsidRPr="00C31379" w:rsidRDefault="00D9738A" w:rsidP="00D9738A"/>
        </w:tc>
        <w:tc>
          <w:tcPr>
            <w:tcW w:w="4037" w:type="dxa"/>
            <w:vMerge/>
          </w:tcPr>
          <w:p w:rsidR="00D9738A" w:rsidRPr="00C31379" w:rsidRDefault="00D9738A" w:rsidP="00D9738A">
            <w:pPr>
              <w:rPr>
                <w:b/>
              </w:rPr>
            </w:pPr>
          </w:p>
        </w:tc>
        <w:tc>
          <w:tcPr>
            <w:tcW w:w="1559" w:type="dxa"/>
            <w:vMerge/>
          </w:tcPr>
          <w:p w:rsidR="00D9738A" w:rsidRPr="00C31379" w:rsidRDefault="00D9738A" w:rsidP="00D9738A">
            <w:pPr>
              <w:rPr>
                <w:b/>
              </w:rPr>
            </w:pPr>
          </w:p>
        </w:tc>
        <w:tc>
          <w:tcPr>
            <w:tcW w:w="1776" w:type="dxa"/>
            <w:vMerge/>
          </w:tcPr>
          <w:p w:rsidR="00D9738A" w:rsidRPr="00C31379" w:rsidRDefault="00D9738A" w:rsidP="00D9738A">
            <w:pPr>
              <w:rPr>
                <w:b/>
              </w:rPr>
            </w:pPr>
          </w:p>
        </w:tc>
        <w:tc>
          <w:tcPr>
            <w:tcW w:w="1701"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на начало реализации программы</w:t>
            </w:r>
          </w:p>
        </w:tc>
        <w:tc>
          <w:tcPr>
            <w:tcW w:w="1701" w:type="dxa"/>
            <w:vAlign w:val="center"/>
          </w:tcPr>
          <w:p w:rsidR="00D9738A" w:rsidRPr="00C31379" w:rsidRDefault="00D9738A" w:rsidP="0064323C">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202</w:t>
            </w:r>
            <w:r w:rsidR="0064323C">
              <w:rPr>
                <w:rFonts w:ascii="Times New Roman" w:hAnsi="Times New Roman" w:cs="Times New Roman"/>
                <w:b/>
                <w:sz w:val="24"/>
                <w:szCs w:val="24"/>
              </w:rPr>
              <w:t>6</w:t>
            </w:r>
          </w:p>
        </w:tc>
        <w:tc>
          <w:tcPr>
            <w:tcW w:w="1843" w:type="dxa"/>
            <w:vAlign w:val="center"/>
          </w:tcPr>
          <w:p w:rsidR="00D9738A" w:rsidRPr="00C31379" w:rsidRDefault="00D9738A" w:rsidP="0064323C">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202</w:t>
            </w:r>
            <w:r w:rsidR="0064323C">
              <w:rPr>
                <w:rFonts w:ascii="Times New Roman" w:hAnsi="Times New Roman" w:cs="Times New Roman"/>
                <w:b/>
                <w:sz w:val="24"/>
                <w:szCs w:val="24"/>
              </w:rPr>
              <w:t>7</w:t>
            </w:r>
          </w:p>
        </w:tc>
        <w:tc>
          <w:tcPr>
            <w:tcW w:w="1767" w:type="dxa"/>
            <w:vAlign w:val="center"/>
          </w:tcPr>
          <w:p w:rsidR="00D9738A" w:rsidRPr="00C31379" w:rsidRDefault="00D9738A" w:rsidP="0064323C">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202</w:t>
            </w:r>
            <w:r w:rsidR="0064323C">
              <w:rPr>
                <w:rFonts w:ascii="Times New Roman" w:hAnsi="Times New Roman" w:cs="Times New Roman"/>
                <w:b/>
                <w:sz w:val="24"/>
                <w:szCs w:val="24"/>
              </w:rPr>
              <w:t>8</w:t>
            </w:r>
          </w:p>
        </w:tc>
      </w:tr>
      <w:tr w:rsidR="00D9738A" w:rsidRPr="00C31379" w:rsidTr="00F25991">
        <w:trPr>
          <w:tblHeader/>
        </w:trPr>
        <w:tc>
          <w:tcPr>
            <w:tcW w:w="709"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1</w:t>
            </w:r>
          </w:p>
        </w:tc>
        <w:tc>
          <w:tcPr>
            <w:tcW w:w="4037"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2</w:t>
            </w:r>
          </w:p>
        </w:tc>
        <w:tc>
          <w:tcPr>
            <w:tcW w:w="1559"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3</w:t>
            </w:r>
          </w:p>
        </w:tc>
        <w:tc>
          <w:tcPr>
            <w:tcW w:w="1776"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4</w:t>
            </w:r>
          </w:p>
        </w:tc>
        <w:tc>
          <w:tcPr>
            <w:tcW w:w="1701"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5</w:t>
            </w:r>
          </w:p>
        </w:tc>
        <w:tc>
          <w:tcPr>
            <w:tcW w:w="1701"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6</w:t>
            </w:r>
          </w:p>
        </w:tc>
        <w:tc>
          <w:tcPr>
            <w:tcW w:w="1843"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7</w:t>
            </w:r>
          </w:p>
        </w:tc>
        <w:tc>
          <w:tcPr>
            <w:tcW w:w="1767"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8</w:t>
            </w:r>
          </w:p>
        </w:tc>
      </w:tr>
      <w:tr w:rsidR="00D9738A" w:rsidRPr="00C31379" w:rsidTr="00F25991">
        <w:tc>
          <w:tcPr>
            <w:tcW w:w="15093" w:type="dxa"/>
            <w:gridSpan w:val="8"/>
          </w:tcPr>
          <w:p w:rsidR="00D9738A" w:rsidRPr="00554839" w:rsidRDefault="00D9738A" w:rsidP="00D9738A">
            <w:pPr>
              <w:pStyle w:val="ConsPlusNormal"/>
              <w:ind w:firstLine="0"/>
              <w:jc w:val="center"/>
              <w:rPr>
                <w:rFonts w:ascii="Times New Roman" w:hAnsi="Times New Roman" w:cs="Times New Roman"/>
                <w:b/>
                <w:sz w:val="24"/>
                <w:szCs w:val="24"/>
              </w:rPr>
            </w:pPr>
            <w:r w:rsidRPr="00554839">
              <w:rPr>
                <w:rFonts w:ascii="Times New Roman" w:hAnsi="Times New Roman" w:cs="Times New Roman"/>
                <w:b/>
                <w:sz w:val="24"/>
                <w:szCs w:val="24"/>
              </w:rPr>
              <w:t xml:space="preserve">Муниципальная программа «Обеспечение безопасности жизнедеятельности жителей </w:t>
            </w:r>
          </w:p>
          <w:p w:rsidR="00D9738A" w:rsidRPr="00C31379" w:rsidRDefault="00D9738A" w:rsidP="00D9738A">
            <w:pPr>
              <w:pStyle w:val="ConsPlusNormal"/>
              <w:ind w:firstLine="0"/>
              <w:jc w:val="center"/>
              <w:rPr>
                <w:rFonts w:ascii="Times New Roman" w:hAnsi="Times New Roman" w:cs="Times New Roman"/>
                <w:b/>
                <w:sz w:val="24"/>
                <w:szCs w:val="24"/>
              </w:rPr>
            </w:pPr>
            <w:r w:rsidRPr="00554839">
              <w:rPr>
                <w:rFonts w:ascii="Times New Roman" w:hAnsi="Times New Roman" w:cs="Times New Roman"/>
                <w:b/>
                <w:sz w:val="24"/>
                <w:szCs w:val="24"/>
              </w:rPr>
              <w:t xml:space="preserve">Уинского муниципального округа Пермского края» на </w:t>
            </w:r>
            <w:r w:rsidR="00152330" w:rsidRPr="00554839">
              <w:rPr>
                <w:rFonts w:ascii="Times New Roman" w:hAnsi="Times New Roman" w:cs="Times New Roman"/>
                <w:b/>
                <w:sz w:val="24"/>
                <w:szCs w:val="24"/>
              </w:rPr>
              <w:t>2024-2026</w:t>
            </w:r>
            <w:r w:rsidRPr="00554839">
              <w:rPr>
                <w:rFonts w:ascii="Times New Roman" w:hAnsi="Times New Roman" w:cs="Times New Roman"/>
                <w:b/>
                <w:sz w:val="24"/>
                <w:szCs w:val="24"/>
              </w:rPr>
              <w:t xml:space="preserve"> годы</w:t>
            </w:r>
          </w:p>
        </w:tc>
      </w:tr>
      <w:tr w:rsidR="00D9738A" w:rsidRPr="00C31379" w:rsidTr="00F25991">
        <w:tc>
          <w:tcPr>
            <w:tcW w:w="15093" w:type="dxa"/>
            <w:gridSpan w:val="8"/>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Подпрограмма 1 «Мероприятия по гражданской обороне, защите населения и территорий от чрезвычайных ситуаций природного и техногенного характера и обеспечения безопасности на водных объектах»</w:t>
            </w:r>
          </w:p>
        </w:tc>
      </w:tr>
      <w:tr w:rsidR="00D9738A" w:rsidRPr="00C31379" w:rsidTr="00F25991">
        <w:tc>
          <w:tcPr>
            <w:tcW w:w="15093" w:type="dxa"/>
            <w:gridSpan w:val="8"/>
          </w:tcPr>
          <w:p w:rsidR="00D9738A" w:rsidRPr="00C31379" w:rsidRDefault="00D9738A" w:rsidP="00D9738A">
            <w:pPr>
              <w:pStyle w:val="ConsPlusNormal"/>
              <w:adjustRightInd/>
              <w:ind w:firstLine="0"/>
              <w:rPr>
                <w:rFonts w:ascii="Times New Roman" w:hAnsi="Times New Roman" w:cs="Times New Roman"/>
                <w:sz w:val="24"/>
                <w:szCs w:val="24"/>
              </w:rPr>
            </w:pPr>
            <w:r w:rsidRPr="00C31379">
              <w:rPr>
                <w:rFonts w:ascii="Times New Roman" w:hAnsi="Times New Roman" w:cs="Times New Roman"/>
                <w:sz w:val="24"/>
                <w:szCs w:val="24"/>
              </w:rPr>
              <w:t>1.1. Основное мероприятие: Предупреждение гибели людей в местах массового отдыха населения на водных объектах</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1.1.1</w:t>
            </w:r>
          </w:p>
        </w:tc>
        <w:tc>
          <w:tcPr>
            <w:tcW w:w="4037"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Количество погибших на водных объектах</w:t>
            </w:r>
          </w:p>
        </w:tc>
        <w:tc>
          <w:tcPr>
            <w:tcW w:w="1559" w:type="dxa"/>
            <w:vAlign w:val="center"/>
          </w:tcPr>
          <w:p w:rsidR="00D9738A" w:rsidRPr="00C31379" w:rsidRDefault="00D9738A" w:rsidP="00D9738A">
            <w:pPr>
              <w:widowControl w:val="0"/>
              <w:autoSpaceDE w:val="0"/>
              <w:autoSpaceDN w:val="0"/>
              <w:adjustRightInd w:val="0"/>
              <w:jc w:val="center"/>
            </w:pPr>
            <w:r w:rsidRPr="00C31379">
              <w:t>на 10 тыс. нас</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0</w:t>
            </w:r>
          </w:p>
        </w:tc>
        <w:tc>
          <w:tcPr>
            <w:tcW w:w="1701" w:type="dxa"/>
            <w:vAlign w:val="center"/>
          </w:tcPr>
          <w:p w:rsidR="00D9738A" w:rsidRPr="00C31379" w:rsidRDefault="00F13FBC" w:rsidP="00D9738A">
            <w:pPr>
              <w:widowControl w:val="0"/>
              <w:autoSpaceDE w:val="0"/>
              <w:autoSpaceDN w:val="0"/>
              <w:adjustRightInd w:val="0"/>
              <w:jc w:val="center"/>
            </w:pPr>
            <w:r>
              <w:t>0</w:t>
            </w:r>
          </w:p>
        </w:tc>
        <w:tc>
          <w:tcPr>
            <w:tcW w:w="1843" w:type="dxa"/>
            <w:vAlign w:val="center"/>
          </w:tcPr>
          <w:p w:rsidR="00D9738A" w:rsidRPr="00C31379" w:rsidRDefault="00013643" w:rsidP="00D9738A">
            <w:pPr>
              <w:widowControl w:val="0"/>
              <w:autoSpaceDE w:val="0"/>
              <w:autoSpaceDN w:val="0"/>
              <w:adjustRightInd w:val="0"/>
              <w:jc w:val="center"/>
            </w:pPr>
            <w:r>
              <w:t>0</w:t>
            </w:r>
          </w:p>
        </w:tc>
        <w:tc>
          <w:tcPr>
            <w:tcW w:w="1767" w:type="dxa"/>
            <w:vAlign w:val="center"/>
          </w:tcPr>
          <w:p w:rsidR="00D9738A" w:rsidRPr="00C31379" w:rsidRDefault="00013643" w:rsidP="00D9738A">
            <w:pPr>
              <w:widowControl w:val="0"/>
              <w:autoSpaceDE w:val="0"/>
              <w:autoSpaceDN w:val="0"/>
              <w:adjustRightInd w:val="0"/>
              <w:jc w:val="center"/>
            </w:pPr>
            <w:r>
              <w:t>0</w:t>
            </w:r>
          </w:p>
        </w:tc>
      </w:tr>
      <w:tr w:rsidR="00D9738A" w:rsidRPr="00C31379" w:rsidTr="00F25991">
        <w:tc>
          <w:tcPr>
            <w:tcW w:w="15093" w:type="dxa"/>
            <w:gridSpan w:val="8"/>
          </w:tcPr>
          <w:p w:rsidR="00D9738A" w:rsidRPr="00C31379" w:rsidRDefault="00D9738A" w:rsidP="00D9738A">
            <w:pPr>
              <w:widowControl w:val="0"/>
              <w:autoSpaceDE w:val="0"/>
              <w:autoSpaceDN w:val="0"/>
              <w:adjustRightInd w:val="0"/>
            </w:pPr>
            <w:r w:rsidRPr="00C31379">
              <w:t>1.2. Основное мероприятие: Мероприятия по гражданской обороне по подготовке населения и организаций к действиям при ЧС в мирное и военное время</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1.2.1</w:t>
            </w:r>
          </w:p>
        </w:tc>
        <w:tc>
          <w:tcPr>
            <w:tcW w:w="4037" w:type="dxa"/>
            <w:vAlign w:val="center"/>
          </w:tcPr>
          <w:p w:rsidR="00D9738A" w:rsidRPr="00C31379" w:rsidRDefault="00D9738A" w:rsidP="00D9738A">
            <w:pPr>
              <w:widowControl w:val="0"/>
              <w:autoSpaceDE w:val="0"/>
              <w:autoSpaceDN w:val="0"/>
              <w:adjustRightInd w:val="0"/>
            </w:pPr>
            <w:r w:rsidRPr="00C31379">
              <w:t>показатель: Количество погибших и получивших вред здоровью в чрезвычайных ситуациях</w:t>
            </w:r>
          </w:p>
        </w:tc>
        <w:tc>
          <w:tcPr>
            <w:tcW w:w="1559" w:type="dxa"/>
            <w:vAlign w:val="center"/>
          </w:tcPr>
          <w:p w:rsidR="00D9738A" w:rsidRPr="00C31379" w:rsidRDefault="00D9738A" w:rsidP="00D9738A">
            <w:pPr>
              <w:widowControl w:val="0"/>
              <w:autoSpaceDE w:val="0"/>
              <w:autoSpaceDN w:val="0"/>
              <w:adjustRightInd w:val="0"/>
              <w:jc w:val="center"/>
            </w:pPr>
            <w:r w:rsidRPr="00C31379">
              <w:t>на 10 тыс. нас</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0</w:t>
            </w:r>
          </w:p>
        </w:tc>
        <w:tc>
          <w:tcPr>
            <w:tcW w:w="1701" w:type="dxa"/>
            <w:vAlign w:val="center"/>
          </w:tcPr>
          <w:p w:rsidR="00D9738A" w:rsidRPr="00C31379" w:rsidRDefault="00BC30F4" w:rsidP="00D9738A">
            <w:pPr>
              <w:widowControl w:val="0"/>
              <w:autoSpaceDE w:val="0"/>
              <w:autoSpaceDN w:val="0"/>
              <w:adjustRightInd w:val="0"/>
              <w:jc w:val="center"/>
            </w:pPr>
            <w:r>
              <w:t>0</w:t>
            </w:r>
          </w:p>
        </w:tc>
        <w:tc>
          <w:tcPr>
            <w:tcW w:w="1843" w:type="dxa"/>
            <w:vAlign w:val="center"/>
          </w:tcPr>
          <w:p w:rsidR="00D9738A" w:rsidRPr="00C31379" w:rsidRDefault="00BC30F4" w:rsidP="00013643">
            <w:pPr>
              <w:widowControl w:val="0"/>
              <w:autoSpaceDE w:val="0"/>
              <w:autoSpaceDN w:val="0"/>
              <w:adjustRightInd w:val="0"/>
              <w:jc w:val="center"/>
            </w:pPr>
            <w:r>
              <w:t>0</w:t>
            </w:r>
          </w:p>
        </w:tc>
        <w:tc>
          <w:tcPr>
            <w:tcW w:w="1767" w:type="dxa"/>
            <w:vAlign w:val="center"/>
          </w:tcPr>
          <w:p w:rsidR="00D9738A" w:rsidRPr="00C31379" w:rsidRDefault="00BC30F4" w:rsidP="00D9738A">
            <w:pPr>
              <w:widowControl w:val="0"/>
              <w:autoSpaceDE w:val="0"/>
              <w:autoSpaceDN w:val="0"/>
              <w:adjustRightInd w:val="0"/>
              <w:jc w:val="center"/>
            </w:pPr>
            <w:r>
              <w:t>0</w:t>
            </w:r>
          </w:p>
        </w:tc>
      </w:tr>
      <w:tr w:rsidR="00D9738A" w:rsidRPr="00C31379" w:rsidTr="00F25991">
        <w:tc>
          <w:tcPr>
            <w:tcW w:w="15093" w:type="dxa"/>
            <w:gridSpan w:val="8"/>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1.3. Основное мероприятие: Организация обучения населения способам защиты и действиям в ЧС</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1.3.1</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w:t>
            </w:r>
            <w:r w:rsidRPr="00C31379">
              <w:rPr>
                <w:rFonts w:ascii="Times New Roman" w:hAnsi="Times New Roman" w:cs="Times New Roman"/>
                <w:color w:val="000000"/>
                <w:sz w:val="24"/>
                <w:szCs w:val="24"/>
              </w:rPr>
              <w:t xml:space="preserve"> Количество населения, охваченного профилактическими мероприятиями до </w:t>
            </w:r>
            <w:r w:rsidRPr="00C31379">
              <w:rPr>
                <w:rFonts w:ascii="Times New Roman" w:hAnsi="Times New Roman" w:cs="Times New Roman"/>
                <w:sz w:val="24"/>
                <w:szCs w:val="24"/>
              </w:rPr>
              <w:t>80%</w:t>
            </w:r>
            <w:r w:rsidRPr="00C31379">
              <w:rPr>
                <w:rFonts w:ascii="Times New Roman" w:hAnsi="Times New Roman" w:cs="Times New Roman"/>
                <w:color w:val="000000"/>
                <w:sz w:val="24"/>
                <w:szCs w:val="24"/>
              </w:rPr>
              <w:t xml:space="preserve"> от общего количества населения</w:t>
            </w:r>
          </w:p>
        </w:tc>
        <w:tc>
          <w:tcPr>
            <w:tcW w:w="1559" w:type="dxa"/>
            <w:vAlign w:val="center"/>
          </w:tcPr>
          <w:p w:rsidR="00D9738A" w:rsidRPr="00C31379" w:rsidRDefault="00D9738A" w:rsidP="00D9738A">
            <w:pPr>
              <w:widowControl w:val="0"/>
              <w:autoSpaceDE w:val="0"/>
              <w:autoSpaceDN w:val="0"/>
              <w:adjustRightInd w:val="0"/>
              <w:jc w:val="center"/>
            </w:pPr>
            <w:r w:rsidRPr="00C31379">
              <w:t>%</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F13FBC" w:rsidP="00D9738A">
            <w:pPr>
              <w:widowControl w:val="0"/>
              <w:autoSpaceDE w:val="0"/>
              <w:autoSpaceDN w:val="0"/>
              <w:adjustRightInd w:val="0"/>
              <w:jc w:val="center"/>
            </w:pPr>
            <w:r>
              <w:t>80</w:t>
            </w:r>
          </w:p>
        </w:tc>
        <w:tc>
          <w:tcPr>
            <w:tcW w:w="1701" w:type="dxa"/>
            <w:vAlign w:val="center"/>
          </w:tcPr>
          <w:p w:rsidR="00D9738A" w:rsidRPr="00C31379" w:rsidRDefault="00F13FBC" w:rsidP="00D9738A">
            <w:pPr>
              <w:widowControl w:val="0"/>
              <w:autoSpaceDE w:val="0"/>
              <w:autoSpaceDN w:val="0"/>
              <w:adjustRightInd w:val="0"/>
              <w:jc w:val="center"/>
            </w:pPr>
            <w:r>
              <w:t>81,5</w:t>
            </w:r>
          </w:p>
        </w:tc>
        <w:tc>
          <w:tcPr>
            <w:tcW w:w="1843" w:type="dxa"/>
            <w:vAlign w:val="center"/>
          </w:tcPr>
          <w:p w:rsidR="00D9738A" w:rsidRPr="00C31379" w:rsidRDefault="00F13FBC" w:rsidP="00D9738A">
            <w:pPr>
              <w:widowControl w:val="0"/>
              <w:autoSpaceDE w:val="0"/>
              <w:autoSpaceDN w:val="0"/>
              <w:adjustRightInd w:val="0"/>
              <w:jc w:val="center"/>
            </w:pPr>
            <w:r>
              <w:t>82</w:t>
            </w:r>
          </w:p>
        </w:tc>
        <w:tc>
          <w:tcPr>
            <w:tcW w:w="1767" w:type="dxa"/>
            <w:vAlign w:val="center"/>
          </w:tcPr>
          <w:p w:rsidR="00D9738A" w:rsidRPr="00C31379" w:rsidRDefault="00F13FBC" w:rsidP="00D9738A">
            <w:pPr>
              <w:widowControl w:val="0"/>
              <w:autoSpaceDE w:val="0"/>
              <w:autoSpaceDN w:val="0"/>
              <w:adjustRightInd w:val="0"/>
              <w:jc w:val="center"/>
            </w:pPr>
            <w:r>
              <w:t>83,5</w:t>
            </w:r>
          </w:p>
        </w:tc>
      </w:tr>
      <w:tr w:rsidR="00D9738A" w:rsidRPr="00C31379" w:rsidTr="00F25991">
        <w:tc>
          <w:tcPr>
            <w:tcW w:w="15093" w:type="dxa"/>
            <w:gridSpan w:val="8"/>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Подпрограмма 2 «Мероприятия по обеспечению первичных мер пожарной безопасности»</w:t>
            </w:r>
          </w:p>
        </w:tc>
      </w:tr>
      <w:tr w:rsidR="00D9738A" w:rsidRPr="00C31379" w:rsidTr="00F25991">
        <w:tc>
          <w:tcPr>
            <w:tcW w:w="15093" w:type="dxa"/>
            <w:gridSpan w:val="8"/>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2.1. Основное мероприятие: Повышение защищенности населения и территории Уинского муниципального округа Пермского края от пожаров</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2.1.1</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Количество погибших на пожарах</w:t>
            </w:r>
          </w:p>
        </w:tc>
        <w:tc>
          <w:tcPr>
            <w:tcW w:w="1559" w:type="dxa"/>
            <w:vAlign w:val="center"/>
          </w:tcPr>
          <w:p w:rsidR="00D9738A" w:rsidRPr="00C31379" w:rsidRDefault="00D9738A" w:rsidP="00D9738A">
            <w:pPr>
              <w:widowControl w:val="0"/>
              <w:autoSpaceDE w:val="0"/>
              <w:autoSpaceDN w:val="0"/>
              <w:adjustRightInd w:val="0"/>
              <w:jc w:val="center"/>
            </w:pPr>
            <w:r w:rsidRPr="00C31379">
              <w:t>на 10 тыс. нас</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BC30F4" w:rsidP="00D9738A">
            <w:pPr>
              <w:widowControl w:val="0"/>
              <w:autoSpaceDE w:val="0"/>
              <w:autoSpaceDN w:val="0"/>
              <w:adjustRightInd w:val="0"/>
              <w:jc w:val="center"/>
            </w:pPr>
            <w:r>
              <w:t>1</w:t>
            </w:r>
          </w:p>
        </w:tc>
        <w:tc>
          <w:tcPr>
            <w:tcW w:w="1701" w:type="dxa"/>
            <w:vAlign w:val="center"/>
          </w:tcPr>
          <w:p w:rsidR="00D9738A" w:rsidRPr="00C31379" w:rsidRDefault="00BC30F4" w:rsidP="00D9738A">
            <w:pPr>
              <w:widowControl w:val="0"/>
              <w:autoSpaceDE w:val="0"/>
              <w:autoSpaceDN w:val="0"/>
              <w:adjustRightInd w:val="0"/>
              <w:jc w:val="center"/>
            </w:pPr>
            <w:r>
              <w:t>1</w:t>
            </w:r>
          </w:p>
        </w:tc>
        <w:tc>
          <w:tcPr>
            <w:tcW w:w="1843" w:type="dxa"/>
            <w:vAlign w:val="center"/>
          </w:tcPr>
          <w:p w:rsidR="00D9738A" w:rsidRPr="00C31379" w:rsidRDefault="00BC30F4" w:rsidP="00BC30F4">
            <w:pPr>
              <w:widowControl w:val="0"/>
              <w:autoSpaceDE w:val="0"/>
              <w:autoSpaceDN w:val="0"/>
              <w:adjustRightInd w:val="0"/>
              <w:jc w:val="center"/>
            </w:pPr>
            <w:r>
              <w:t>0</w:t>
            </w:r>
          </w:p>
        </w:tc>
        <w:tc>
          <w:tcPr>
            <w:tcW w:w="1767" w:type="dxa"/>
            <w:vAlign w:val="center"/>
          </w:tcPr>
          <w:p w:rsidR="00D9738A" w:rsidRPr="00C31379" w:rsidRDefault="00BC30F4" w:rsidP="00D9738A">
            <w:pPr>
              <w:widowControl w:val="0"/>
              <w:autoSpaceDE w:val="0"/>
              <w:autoSpaceDN w:val="0"/>
              <w:adjustRightInd w:val="0"/>
              <w:jc w:val="center"/>
            </w:pPr>
            <w:r>
              <w:t>0</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2.1.2</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Количество травмированных на пожарах</w:t>
            </w:r>
          </w:p>
        </w:tc>
        <w:tc>
          <w:tcPr>
            <w:tcW w:w="1559" w:type="dxa"/>
            <w:vAlign w:val="center"/>
          </w:tcPr>
          <w:p w:rsidR="00D9738A" w:rsidRPr="00C31379" w:rsidRDefault="00D9738A" w:rsidP="00D9738A">
            <w:pPr>
              <w:widowControl w:val="0"/>
              <w:autoSpaceDE w:val="0"/>
              <w:autoSpaceDN w:val="0"/>
              <w:adjustRightInd w:val="0"/>
              <w:jc w:val="center"/>
            </w:pPr>
            <w:r w:rsidRPr="00C31379">
              <w:t>на 10 тыс. нас</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0</w:t>
            </w:r>
          </w:p>
        </w:tc>
        <w:tc>
          <w:tcPr>
            <w:tcW w:w="1701" w:type="dxa"/>
            <w:vAlign w:val="center"/>
          </w:tcPr>
          <w:p w:rsidR="00D9738A" w:rsidRPr="00C31379" w:rsidRDefault="00F13FBC" w:rsidP="00D9738A">
            <w:pPr>
              <w:widowControl w:val="0"/>
              <w:autoSpaceDE w:val="0"/>
              <w:autoSpaceDN w:val="0"/>
              <w:adjustRightInd w:val="0"/>
              <w:jc w:val="center"/>
            </w:pPr>
            <w:r>
              <w:t>0</w:t>
            </w:r>
          </w:p>
        </w:tc>
        <w:tc>
          <w:tcPr>
            <w:tcW w:w="1843" w:type="dxa"/>
            <w:vAlign w:val="center"/>
          </w:tcPr>
          <w:p w:rsidR="00D9738A" w:rsidRPr="00C31379" w:rsidRDefault="00F13FBC" w:rsidP="00C36305">
            <w:pPr>
              <w:widowControl w:val="0"/>
              <w:autoSpaceDE w:val="0"/>
              <w:autoSpaceDN w:val="0"/>
              <w:adjustRightInd w:val="0"/>
              <w:jc w:val="center"/>
            </w:pPr>
            <w:r>
              <w:t>0</w:t>
            </w:r>
          </w:p>
        </w:tc>
        <w:tc>
          <w:tcPr>
            <w:tcW w:w="1767" w:type="dxa"/>
            <w:vAlign w:val="center"/>
          </w:tcPr>
          <w:p w:rsidR="00D9738A" w:rsidRPr="00C31379" w:rsidRDefault="00F13FBC" w:rsidP="00D9738A">
            <w:pPr>
              <w:widowControl w:val="0"/>
              <w:autoSpaceDE w:val="0"/>
              <w:autoSpaceDN w:val="0"/>
              <w:adjustRightInd w:val="0"/>
              <w:jc w:val="center"/>
            </w:pPr>
            <w:r>
              <w:t>0</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2.1.3</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Организация обучения населения мерам пожарной безопасности</w:t>
            </w:r>
          </w:p>
        </w:tc>
        <w:tc>
          <w:tcPr>
            <w:tcW w:w="1559" w:type="dxa"/>
            <w:vAlign w:val="center"/>
          </w:tcPr>
          <w:p w:rsidR="00D9738A" w:rsidRPr="00C31379" w:rsidRDefault="00D9738A" w:rsidP="00D9738A">
            <w:pPr>
              <w:widowControl w:val="0"/>
              <w:autoSpaceDE w:val="0"/>
              <w:autoSpaceDN w:val="0"/>
              <w:adjustRightInd w:val="0"/>
              <w:jc w:val="center"/>
            </w:pPr>
            <w:r w:rsidRPr="00C31379">
              <w:t>%</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F13FBC" w:rsidP="00D9738A">
            <w:pPr>
              <w:widowControl w:val="0"/>
              <w:autoSpaceDE w:val="0"/>
              <w:autoSpaceDN w:val="0"/>
              <w:adjustRightInd w:val="0"/>
              <w:jc w:val="center"/>
            </w:pPr>
            <w:r>
              <w:t>80</w:t>
            </w:r>
          </w:p>
        </w:tc>
        <w:tc>
          <w:tcPr>
            <w:tcW w:w="1701" w:type="dxa"/>
            <w:vAlign w:val="center"/>
          </w:tcPr>
          <w:p w:rsidR="00D9738A" w:rsidRPr="00C31379" w:rsidRDefault="00F13FBC" w:rsidP="00D9738A">
            <w:pPr>
              <w:widowControl w:val="0"/>
              <w:autoSpaceDE w:val="0"/>
              <w:autoSpaceDN w:val="0"/>
              <w:adjustRightInd w:val="0"/>
              <w:jc w:val="center"/>
            </w:pPr>
            <w:r>
              <w:t>80</w:t>
            </w:r>
          </w:p>
        </w:tc>
        <w:tc>
          <w:tcPr>
            <w:tcW w:w="1843" w:type="dxa"/>
            <w:vAlign w:val="center"/>
          </w:tcPr>
          <w:p w:rsidR="00D9738A" w:rsidRPr="00C31379" w:rsidRDefault="00F13FBC" w:rsidP="00D9738A">
            <w:pPr>
              <w:widowControl w:val="0"/>
              <w:autoSpaceDE w:val="0"/>
              <w:autoSpaceDN w:val="0"/>
              <w:adjustRightInd w:val="0"/>
              <w:jc w:val="center"/>
            </w:pPr>
            <w:r>
              <w:t>80</w:t>
            </w:r>
          </w:p>
        </w:tc>
        <w:tc>
          <w:tcPr>
            <w:tcW w:w="1767" w:type="dxa"/>
            <w:vAlign w:val="center"/>
          </w:tcPr>
          <w:p w:rsidR="00D9738A" w:rsidRPr="00C31379" w:rsidRDefault="00D9738A" w:rsidP="00D9738A">
            <w:pPr>
              <w:widowControl w:val="0"/>
              <w:autoSpaceDE w:val="0"/>
              <w:autoSpaceDN w:val="0"/>
              <w:adjustRightInd w:val="0"/>
              <w:jc w:val="center"/>
            </w:pPr>
            <w:r w:rsidRPr="00C31379">
              <w:t>80</w:t>
            </w:r>
          </w:p>
        </w:tc>
      </w:tr>
      <w:tr w:rsidR="00D9738A" w:rsidRPr="00C31379" w:rsidTr="00F25991">
        <w:trPr>
          <w:trHeight w:val="675"/>
        </w:trPr>
        <w:tc>
          <w:tcPr>
            <w:tcW w:w="15093" w:type="dxa"/>
            <w:gridSpan w:val="8"/>
          </w:tcPr>
          <w:p w:rsidR="00D9738A" w:rsidRPr="00C31379" w:rsidRDefault="00D9738A" w:rsidP="00D9738A">
            <w:pPr>
              <w:pStyle w:val="af5"/>
              <w:spacing w:before="0" w:beforeAutospacing="0" w:after="0" w:afterAutospacing="0"/>
              <w:jc w:val="center"/>
              <w:rPr>
                <w:b/>
                <w:color w:val="000000"/>
                <w:szCs w:val="27"/>
              </w:rPr>
            </w:pPr>
            <w:r w:rsidRPr="00C31379">
              <w:rPr>
                <w:b/>
                <w:color w:val="000000"/>
                <w:szCs w:val="27"/>
              </w:rPr>
              <w:t xml:space="preserve">Подпрограмма 3 «Обеспечение реализации муниципальной программы (обеспечивающая </w:t>
            </w:r>
            <w:r w:rsidR="00D31526" w:rsidRPr="00C31379">
              <w:rPr>
                <w:b/>
                <w:color w:val="000000"/>
                <w:szCs w:val="27"/>
              </w:rPr>
              <w:t>подпрограмма</w:t>
            </w:r>
            <w:r w:rsidRPr="00C31379">
              <w:rPr>
                <w:b/>
                <w:color w:val="000000"/>
                <w:szCs w:val="27"/>
              </w:rPr>
              <w:t xml:space="preserve">) муниципальной программы Уинского муниципального округа «Обеспечение безопасности жизнедеятельности жителей </w:t>
            </w:r>
          </w:p>
          <w:p w:rsidR="00D9738A" w:rsidRPr="00C31379" w:rsidRDefault="00D9738A" w:rsidP="00D9738A">
            <w:pPr>
              <w:pStyle w:val="af5"/>
              <w:spacing w:before="0" w:beforeAutospacing="0" w:after="0" w:afterAutospacing="0"/>
              <w:jc w:val="center"/>
              <w:rPr>
                <w:b/>
                <w:color w:val="000000"/>
                <w:szCs w:val="27"/>
              </w:rPr>
            </w:pPr>
            <w:r w:rsidRPr="00C31379">
              <w:rPr>
                <w:b/>
                <w:color w:val="000000"/>
                <w:szCs w:val="27"/>
              </w:rPr>
              <w:t xml:space="preserve">Уинского муниципального округа Пермского края» на </w:t>
            </w:r>
            <w:r w:rsidR="00152330">
              <w:rPr>
                <w:b/>
                <w:color w:val="000000"/>
                <w:szCs w:val="27"/>
              </w:rPr>
              <w:t>2024-2026</w:t>
            </w:r>
            <w:r w:rsidRPr="00C31379">
              <w:rPr>
                <w:b/>
                <w:color w:val="000000"/>
                <w:szCs w:val="27"/>
              </w:rPr>
              <w:t>»</w:t>
            </w:r>
          </w:p>
        </w:tc>
      </w:tr>
      <w:tr w:rsidR="00D9738A" w:rsidRPr="00C31379" w:rsidTr="00F25991">
        <w:tc>
          <w:tcPr>
            <w:tcW w:w="15093" w:type="dxa"/>
            <w:gridSpan w:val="8"/>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3.1. Основное мероприятие: Повышение защищенности населения и территории Уинского муниципального округа от пожаров</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3.1.1</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Обеспечение выполнения полномочий в сфере обеспечения пожарной безопасности</w:t>
            </w:r>
          </w:p>
        </w:tc>
        <w:tc>
          <w:tcPr>
            <w:tcW w:w="1559" w:type="dxa"/>
            <w:vAlign w:val="center"/>
          </w:tcPr>
          <w:p w:rsidR="00D9738A" w:rsidRPr="00C31379" w:rsidRDefault="00D9738A" w:rsidP="00D9738A">
            <w:pPr>
              <w:widowControl w:val="0"/>
              <w:autoSpaceDE w:val="0"/>
              <w:autoSpaceDN w:val="0"/>
              <w:adjustRightInd w:val="0"/>
              <w:jc w:val="center"/>
            </w:pPr>
            <w:r w:rsidRPr="00C31379">
              <w:t>%</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100</w:t>
            </w:r>
          </w:p>
        </w:tc>
        <w:tc>
          <w:tcPr>
            <w:tcW w:w="1701" w:type="dxa"/>
            <w:vAlign w:val="center"/>
          </w:tcPr>
          <w:p w:rsidR="00D9738A" w:rsidRPr="00C31379" w:rsidRDefault="00D9738A" w:rsidP="00D9738A">
            <w:pPr>
              <w:widowControl w:val="0"/>
              <w:autoSpaceDE w:val="0"/>
              <w:autoSpaceDN w:val="0"/>
              <w:adjustRightInd w:val="0"/>
              <w:jc w:val="center"/>
            </w:pPr>
            <w:r w:rsidRPr="00C31379">
              <w:t>100</w:t>
            </w:r>
          </w:p>
        </w:tc>
        <w:tc>
          <w:tcPr>
            <w:tcW w:w="1843" w:type="dxa"/>
            <w:vAlign w:val="center"/>
          </w:tcPr>
          <w:p w:rsidR="00D9738A" w:rsidRPr="00C31379" w:rsidRDefault="00D9738A" w:rsidP="00D9738A">
            <w:pPr>
              <w:widowControl w:val="0"/>
              <w:autoSpaceDE w:val="0"/>
              <w:autoSpaceDN w:val="0"/>
              <w:adjustRightInd w:val="0"/>
              <w:jc w:val="center"/>
            </w:pPr>
            <w:r w:rsidRPr="00C31379">
              <w:t>100</w:t>
            </w:r>
          </w:p>
        </w:tc>
        <w:tc>
          <w:tcPr>
            <w:tcW w:w="1767" w:type="dxa"/>
            <w:vAlign w:val="center"/>
          </w:tcPr>
          <w:p w:rsidR="00D9738A" w:rsidRPr="00C31379" w:rsidRDefault="00D9738A" w:rsidP="00D9738A">
            <w:pPr>
              <w:widowControl w:val="0"/>
              <w:autoSpaceDE w:val="0"/>
              <w:autoSpaceDN w:val="0"/>
              <w:adjustRightInd w:val="0"/>
              <w:jc w:val="center"/>
            </w:pPr>
            <w:r w:rsidRPr="00C31379">
              <w:t>100</w:t>
            </w:r>
          </w:p>
        </w:tc>
      </w:tr>
      <w:tr w:rsidR="00D9738A" w:rsidRPr="00C31379" w:rsidTr="00F25991">
        <w:trPr>
          <w:trHeight w:val="521"/>
        </w:trPr>
        <w:tc>
          <w:tcPr>
            <w:tcW w:w="15093" w:type="dxa"/>
            <w:gridSpan w:val="8"/>
          </w:tcPr>
          <w:p w:rsidR="00D9738A" w:rsidRPr="00C31379" w:rsidRDefault="00D9738A" w:rsidP="00D9738A">
            <w:pPr>
              <w:pStyle w:val="af5"/>
              <w:spacing w:before="0" w:beforeAutospacing="0" w:after="0" w:afterAutospacing="0"/>
              <w:jc w:val="center"/>
              <w:rPr>
                <w:b/>
                <w:color w:val="000000"/>
                <w:szCs w:val="27"/>
              </w:rPr>
            </w:pPr>
            <w:r w:rsidRPr="00C31379">
              <w:rPr>
                <w:b/>
                <w:color w:val="000000"/>
                <w:szCs w:val="27"/>
              </w:rPr>
              <w:t xml:space="preserve">Подпрограмма 4. «Профилактика терроризма и экстремизма, охрана общественного порядка </w:t>
            </w:r>
          </w:p>
          <w:p w:rsidR="00D9738A" w:rsidRPr="00C31379" w:rsidRDefault="00D9738A" w:rsidP="00D9738A">
            <w:pPr>
              <w:pStyle w:val="af5"/>
              <w:spacing w:before="0" w:beforeAutospacing="0" w:after="0" w:afterAutospacing="0"/>
              <w:jc w:val="center"/>
              <w:rPr>
                <w:b/>
              </w:rPr>
            </w:pPr>
            <w:r w:rsidRPr="00C31379">
              <w:rPr>
                <w:b/>
                <w:color w:val="000000"/>
                <w:szCs w:val="27"/>
              </w:rPr>
              <w:t>на территории Уинского муниципального округа»</w:t>
            </w:r>
          </w:p>
        </w:tc>
      </w:tr>
      <w:tr w:rsidR="00D9738A" w:rsidRPr="00C31379" w:rsidTr="00F25991">
        <w:trPr>
          <w:trHeight w:val="320"/>
        </w:trPr>
        <w:tc>
          <w:tcPr>
            <w:tcW w:w="15093" w:type="dxa"/>
            <w:gridSpan w:val="8"/>
          </w:tcPr>
          <w:p w:rsidR="00D9738A" w:rsidRPr="00C31379" w:rsidRDefault="00D9738A" w:rsidP="00D9738A">
            <w:pPr>
              <w:pStyle w:val="af5"/>
              <w:spacing w:before="0" w:beforeAutospacing="0" w:after="0" w:afterAutospacing="0"/>
            </w:pPr>
            <w:r w:rsidRPr="00C31379">
              <w:rPr>
                <w:color w:val="000000"/>
                <w:szCs w:val="27"/>
              </w:rPr>
              <w:t>4.1. Основное мероприятие - Профилактика терроризма и экстремизма, охрана общественного порядка на территории Уинского муниципального округа</w:t>
            </w:r>
          </w:p>
        </w:tc>
      </w:tr>
      <w:tr w:rsidR="00D9738A" w:rsidRPr="00C31379" w:rsidTr="00F25991">
        <w:tblPrEx>
          <w:tblLook w:val="04A0" w:firstRow="1" w:lastRow="0" w:firstColumn="1" w:lastColumn="0" w:noHBand="0" w:noVBand="1"/>
        </w:tblPrEx>
        <w:trPr>
          <w:trHeight w:val="28"/>
        </w:trPr>
        <w:tc>
          <w:tcPr>
            <w:tcW w:w="70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4.1.1.</w:t>
            </w:r>
          </w:p>
        </w:tc>
        <w:tc>
          <w:tcPr>
            <w:tcW w:w="403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rPr>
                <w:rFonts w:ascii="Times New Roman" w:hAnsi="Times New Roman"/>
                <w:sz w:val="24"/>
                <w:szCs w:val="24"/>
              </w:rPr>
            </w:pPr>
            <w:r w:rsidRPr="00C31379">
              <w:rPr>
                <w:rFonts w:ascii="Times New Roman" w:hAnsi="Times New Roman"/>
                <w:sz w:val="24"/>
                <w:szCs w:val="24"/>
              </w:rPr>
              <w:t>Снижение уровня преступности (на 10 тысяч населения)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w:t>
            </w:r>
          </w:p>
        </w:tc>
        <w:tc>
          <w:tcPr>
            <w:tcW w:w="1776" w:type="dxa"/>
            <w:tcBorders>
              <w:top w:val="single" w:sz="4" w:space="0" w:color="auto"/>
              <w:left w:val="single" w:sz="4" w:space="0" w:color="auto"/>
              <w:bottom w:val="single" w:sz="4" w:space="0" w:color="auto"/>
              <w:right w:val="single" w:sz="4" w:space="0" w:color="auto"/>
            </w:tcBorders>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76416B" w:rsidP="00D9738A">
            <w:pPr>
              <w:pStyle w:val="ConsPlusNormal"/>
              <w:ind w:firstLine="0"/>
              <w:jc w:val="center"/>
              <w:rPr>
                <w:rFonts w:ascii="Times New Roman" w:hAnsi="Times New Roman"/>
                <w:sz w:val="24"/>
                <w:szCs w:val="28"/>
              </w:rPr>
            </w:pPr>
            <w:r>
              <w:rPr>
                <w:rFonts w:ascii="Times New Roman" w:hAnsi="Times New Roman"/>
                <w:sz w:val="24"/>
                <w:szCs w:val="28"/>
              </w:rPr>
              <w:t>71,03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76416B" w:rsidP="00D9738A">
            <w:pPr>
              <w:pStyle w:val="ConsPlusNormal"/>
              <w:ind w:firstLine="0"/>
              <w:jc w:val="center"/>
              <w:rPr>
                <w:rFonts w:ascii="Times New Roman" w:hAnsi="Times New Roman"/>
                <w:sz w:val="24"/>
                <w:szCs w:val="28"/>
              </w:rPr>
            </w:pPr>
            <w:r>
              <w:rPr>
                <w:rFonts w:ascii="Times New Roman" w:hAnsi="Times New Roman"/>
                <w:sz w:val="24"/>
                <w:szCs w:val="28"/>
              </w:rPr>
              <w:t>69,03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76416B" w:rsidP="00D9738A">
            <w:pPr>
              <w:pStyle w:val="ConsPlusNormal"/>
              <w:ind w:firstLine="0"/>
              <w:jc w:val="center"/>
              <w:rPr>
                <w:rFonts w:ascii="Times New Roman" w:hAnsi="Times New Roman"/>
                <w:sz w:val="24"/>
                <w:szCs w:val="28"/>
              </w:rPr>
            </w:pPr>
            <w:r>
              <w:rPr>
                <w:rFonts w:ascii="Times New Roman" w:hAnsi="Times New Roman"/>
                <w:sz w:val="24"/>
                <w:szCs w:val="28"/>
              </w:rPr>
              <w:t>67,03</w:t>
            </w:r>
          </w:p>
        </w:tc>
        <w:tc>
          <w:tcPr>
            <w:tcW w:w="176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76416B" w:rsidP="00D9738A">
            <w:pPr>
              <w:pStyle w:val="ConsPlusNormal"/>
              <w:ind w:firstLine="0"/>
              <w:jc w:val="center"/>
              <w:rPr>
                <w:rFonts w:ascii="Times New Roman" w:hAnsi="Times New Roman"/>
                <w:sz w:val="24"/>
                <w:szCs w:val="28"/>
              </w:rPr>
            </w:pPr>
            <w:r>
              <w:rPr>
                <w:rFonts w:ascii="Times New Roman" w:hAnsi="Times New Roman"/>
                <w:sz w:val="24"/>
                <w:szCs w:val="28"/>
              </w:rPr>
              <w:t>65,03</w:t>
            </w:r>
          </w:p>
        </w:tc>
      </w:tr>
      <w:tr w:rsidR="00D9738A" w:rsidRPr="00C31379" w:rsidTr="00F25991">
        <w:tblPrEx>
          <w:tblLook w:val="04A0" w:firstRow="1" w:lastRow="0" w:firstColumn="1" w:lastColumn="0" w:noHBand="0" w:noVBand="1"/>
        </w:tblPrEx>
        <w:tc>
          <w:tcPr>
            <w:tcW w:w="70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4.1.2.</w:t>
            </w:r>
          </w:p>
        </w:tc>
        <w:tc>
          <w:tcPr>
            <w:tcW w:w="403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rPr>
                <w:rFonts w:ascii="Times New Roman" w:hAnsi="Times New Roman"/>
                <w:sz w:val="24"/>
                <w:szCs w:val="24"/>
              </w:rPr>
            </w:pPr>
            <w:r w:rsidRPr="00C31379">
              <w:rPr>
                <w:rFonts w:ascii="Times New Roman" w:hAnsi="Times New Roman"/>
                <w:sz w:val="24"/>
                <w:szCs w:val="24"/>
              </w:rPr>
              <w:t>Снижение доли несовершеннолетних лиц, совершивших правонарушения, в общей численности несовершеннолетних в Уинском муниципальном округе Пермского края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w:t>
            </w:r>
          </w:p>
        </w:tc>
        <w:tc>
          <w:tcPr>
            <w:tcW w:w="1776" w:type="dxa"/>
            <w:tcBorders>
              <w:top w:val="single" w:sz="4" w:space="0" w:color="auto"/>
              <w:left w:val="single" w:sz="4" w:space="0" w:color="auto"/>
              <w:bottom w:val="single" w:sz="4" w:space="0" w:color="auto"/>
              <w:right w:val="single" w:sz="4" w:space="0" w:color="auto"/>
            </w:tcBorders>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76416B" w:rsidP="00D9738A">
            <w:pPr>
              <w:pStyle w:val="ConsPlusNormal"/>
              <w:ind w:firstLine="0"/>
              <w:jc w:val="center"/>
              <w:rPr>
                <w:rFonts w:ascii="Times New Roman" w:hAnsi="Times New Roman"/>
                <w:sz w:val="24"/>
                <w:szCs w:val="28"/>
              </w:rPr>
            </w:pPr>
            <w:r>
              <w:rPr>
                <w:rFonts w:ascii="Times New Roman" w:hAnsi="Times New Roman"/>
                <w:sz w:val="24"/>
                <w:szCs w:val="28"/>
              </w:rPr>
              <w:t>0,06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76416B">
            <w:pPr>
              <w:pStyle w:val="ConsPlusNormal"/>
              <w:ind w:firstLine="0"/>
              <w:jc w:val="center"/>
              <w:rPr>
                <w:rFonts w:ascii="Times New Roman" w:hAnsi="Times New Roman"/>
                <w:sz w:val="24"/>
                <w:szCs w:val="28"/>
              </w:rPr>
            </w:pPr>
            <w:r w:rsidRPr="00C31379">
              <w:rPr>
                <w:rFonts w:ascii="Times New Roman" w:hAnsi="Times New Roman"/>
                <w:sz w:val="24"/>
                <w:szCs w:val="28"/>
              </w:rPr>
              <w:t>0,</w:t>
            </w:r>
            <w:r w:rsidR="0076416B">
              <w:rPr>
                <w:rFonts w:ascii="Times New Roman" w:hAnsi="Times New Roman"/>
                <w:sz w:val="24"/>
                <w:szCs w:val="28"/>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76416B">
            <w:pPr>
              <w:pStyle w:val="ConsPlusNormal"/>
              <w:ind w:firstLine="0"/>
              <w:jc w:val="center"/>
              <w:rPr>
                <w:rFonts w:ascii="Times New Roman" w:hAnsi="Times New Roman"/>
                <w:sz w:val="24"/>
                <w:szCs w:val="28"/>
              </w:rPr>
            </w:pPr>
            <w:r w:rsidRPr="00C31379">
              <w:rPr>
                <w:rFonts w:ascii="Times New Roman" w:hAnsi="Times New Roman"/>
                <w:sz w:val="24"/>
                <w:szCs w:val="28"/>
              </w:rPr>
              <w:t>0,</w:t>
            </w:r>
            <w:r w:rsidR="0076416B">
              <w:rPr>
                <w:rFonts w:ascii="Times New Roman" w:hAnsi="Times New Roman"/>
                <w:sz w:val="24"/>
                <w:szCs w:val="28"/>
              </w:rPr>
              <w:t>04</w:t>
            </w:r>
          </w:p>
        </w:tc>
        <w:tc>
          <w:tcPr>
            <w:tcW w:w="176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76416B">
            <w:pPr>
              <w:pStyle w:val="ConsPlusNormal"/>
              <w:ind w:firstLine="0"/>
              <w:jc w:val="center"/>
              <w:rPr>
                <w:rFonts w:ascii="Times New Roman" w:hAnsi="Times New Roman"/>
                <w:sz w:val="24"/>
                <w:szCs w:val="28"/>
              </w:rPr>
            </w:pPr>
            <w:r w:rsidRPr="00C31379">
              <w:rPr>
                <w:rFonts w:ascii="Times New Roman" w:hAnsi="Times New Roman"/>
                <w:sz w:val="24"/>
                <w:szCs w:val="28"/>
              </w:rPr>
              <w:t>0,</w:t>
            </w:r>
            <w:r w:rsidR="0076416B">
              <w:rPr>
                <w:rFonts w:ascii="Times New Roman" w:hAnsi="Times New Roman"/>
                <w:sz w:val="24"/>
                <w:szCs w:val="28"/>
              </w:rPr>
              <w:t>03</w:t>
            </w:r>
          </w:p>
        </w:tc>
      </w:tr>
      <w:tr w:rsidR="00D9738A" w:rsidRPr="00C31379" w:rsidTr="00F25991">
        <w:tblPrEx>
          <w:tblLook w:val="04A0" w:firstRow="1" w:lastRow="0" w:firstColumn="1" w:lastColumn="0" w:noHBand="0" w:noVBand="1"/>
        </w:tblPrEx>
        <w:tc>
          <w:tcPr>
            <w:tcW w:w="70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4.1.3.</w:t>
            </w:r>
          </w:p>
        </w:tc>
        <w:tc>
          <w:tcPr>
            <w:tcW w:w="403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rPr>
                <w:rFonts w:ascii="Times New Roman" w:hAnsi="Times New Roman"/>
                <w:sz w:val="24"/>
                <w:szCs w:val="24"/>
              </w:rPr>
            </w:pPr>
            <w:r w:rsidRPr="00C31379">
              <w:rPr>
                <w:rFonts w:ascii="Times New Roman" w:hAnsi="Times New Roman"/>
                <w:sz w:val="24"/>
                <w:szCs w:val="24"/>
              </w:rPr>
              <w:t>Снижение количества зарегистрированных преступлений, связанных с незаконным оборотом наркотических средств, психоактивных веществ и их прекурсоров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ед.</w:t>
            </w:r>
          </w:p>
        </w:tc>
        <w:tc>
          <w:tcPr>
            <w:tcW w:w="1776" w:type="dxa"/>
            <w:tcBorders>
              <w:top w:val="single" w:sz="4" w:space="0" w:color="auto"/>
              <w:left w:val="single" w:sz="4" w:space="0" w:color="auto"/>
              <w:bottom w:val="single" w:sz="4" w:space="0" w:color="auto"/>
              <w:right w:val="single" w:sz="4" w:space="0" w:color="auto"/>
            </w:tcBorders>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76416B" w:rsidP="00D9738A">
            <w:pPr>
              <w:pStyle w:val="ConsPlusNormal"/>
              <w:ind w:firstLine="0"/>
              <w:jc w:val="center"/>
              <w:rPr>
                <w:rFonts w:ascii="Times New Roman" w:hAnsi="Times New Roman"/>
                <w:sz w:val="24"/>
                <w:szCs w:val="28"/>
              </w:rPr>
            </w:pPr>
            <w:r>
              <w:rPr>
                <w:rFonts w:ascii="Times New Roman" w:hAnsi="Times New Roman"/>
                <w:sz w:val="24"/>
                <w:szCs w:val="28"/>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w:t>
            </w:r>
          </w:p>
        </w:tc>
        <w:tc>
          <w:tcPr>
            <w:tcW w:w="176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w:t>
            </w:r>
          </w:p>
        </w:tc>
      </w:tr>
      <w:tr w:rsidR="0047221B" w:rsidRPr="00C31379" w:rsidTr="0047221B">
        <w:tblPrEx>
          <w:tblLook w:val="04A0" w:firstRow="1" w:lastRow="0" w:firstColumn="1" w:lastColumn="0" w:noHBand="0" w:noVBand="1"/>
        </w:tblPrEx>
        <w:tc>
          <w:tcPr>
            <w:tcW w:w="709" w:type="dxa"/>
            <w:tcBorders>
              <w:top w:val="single" w:sz="4" w:space="0" w:color="auto"/>
              <w:left w:val="single" w:sz="4" w:space="0" w:color="auto"/>
              <w:bottom w:val="single" w:sz="4" w:space="0" w:color="auto"/>
              <w:right w:val="single" w:sz="4" w:space="0" w:color="auto"/>
            </w:tcBorders>
            <w:vAlign w:val="center"/>
          </w:tcPr>
          <w:p w:rsidR="0047221B" w:rsidRPr="00C31379" w:rsidRDefault="0047221B" w:rsidP="0047221B">
            <w:pPr>
              <w:pStyle w:val="ConsPlusNormal"/>
              <w:ind w:firstLine="0"/>
              <w:rPr>
                <w:rFonts w:ascii="Times New Roman" w:hAnsi="Times New Roman" w:cs="Times New Roman"/>
                <w:sz w:val="24"/>
                <w:szCs w:val="24"/>
              </w:rPr>
            </w:pPr>
            <w:r>
              <w:rPr>
                <w:rFonts w:ascii="Times New Roman" w:hAnsi="Times New Roman" w:cs="Times New Roman"/>
                <w:sz w:val="24"/>
                <w:szCs w:val="24"/>
              </w:rPr>
              <w:t>4</w:t>
            </w:r>
            <w:r w:rsidRPr="00C31379">
              <w:rPr>
                <w:rFonts w:ascii="Times New Roman" w:hAnsi="Times New Roman" w:cs="Times New Roman"/>
                <w:sz w:val="24"/>
                <w:szCs w:val="24"/>
              </w:rPr>
              <w:t>.</w:t>
            </w:r>
            <w:r>
              <w:rPr>
                <w:rFonts w:ascii="Times New Roman" w:hAnsi="Times New Roman" w:cs="Times New Roman"/>
                <w:sz w:val="24"/>
                <w:szCs w:val="24"/>
              </w:rPr>
              <w:t>1</w:t>
            </w:r>
            <w:r w:rsidRPr="00C31379">
              <w:rPr>
                <w:rFonts w:ascii="Times New Roman" w:hAnsi="Times New Roman" w:cs="Times New Roman"/>
                <w:sz w:val="24"/>
                <w:szCs w:val="24"/>
              </w:rPr>
              <w:t>.</w:t>
            </w:r>
            <w:r>
              <w:rPr>
                <w:rFonts w:ascii="Times New Roman" w:hAnsi="Times New Roman" w:cs="Times New Roman"/>
                <w:sz w:val="24"/>
                <w:szCs w:val="24"/>
              </w:rPr>
              <w:t>4.</w:t>
            </w:r>
          </w:p>
        </w:tc>
        <w:tc>
          <w:tcPr>
            <w:tcW w:w="4037" w:type="dxa"/>
            <w:tcBorders>
              <w:top w:val="single" w:sz="4" w:space="0" w:color="auto"/>
              <w:left w:val="single" w:sz="4" w:space="0" w:color="auto"/>
              <w:bottom w:val="single" w:sz="4" w:space="0" w:color="auto"/>
              <w:right w:val="single" w:sz="4" w:space="0" w:color="auto"/>
            </w:tcBorders>
          </w:tcPr>
          <w:p w:rsidR="0047221B" w:rsidRPr="00C31379" w:rsidRDefault="0047221B" w:rsidP="0047221B">
            <w:pPr>
              <w:pStyle w:val="ConsPlusNormal"/>
              <w:ind w:firstLine="0"/>
              <w:rPr>
                <w:rFonts w:ascii="Times New Roman" w:hAnsi="Times New Roman" w:cs="Times New Roman"/>
                <w:sz w:val="24"/>
                <w:szCs w:val="24"/>
              </w:rPr>
            </w:pPr>
            <w:r>
              <w:rPr>
                <w:rFonts w:ascii="Times New Roman" w:hAnsi="Times New Roman" w:cs="Times New Roman"/>
                <w:sz w:val="24"/>
                <w:szCs w:val="24"/>
              </w:rPr>
              <w:t>Увеличение количества</w:t>
            </w:r>
            <w:r w:rsidRPr="00C31379">
              <w:rPr>
                <w:rFonts w:ascii="Times New Roman" w:hAnsi="Times New Roman" w:cs="Times New Roman"/>
                <w:color w:val="000000"/>
                <w:sz w:val="24"/>
                <w:szCs w:val="24"/>
              </w:rPr>
              <w:t xml:space="preserve"> населения, </w:t>
            </w:r>
            <w:r w:rsidRPr="00363F6C">
              <w:rPr>
                <w:rFonts w:ascii="Times New Roman" w:hAnsi="Times New Roman" w:cs="Times New Roman"/>
                <w:color w:val="000000"/>
                <w:sz w:val="24"/>
                <w:szCs w:val="24"/>
              </w:rPr>
              <w:t>охваченного информационно-профилактическими мероприятиями в части профилактики преступлений и правонарушений, совершаемых с использованием информационно-телекоммуникационных технологий</w:t>
            </w:r>
            <w:r>
              <w:rPr>
                <w:rFonts w:ascii="Times New Roman" w:hAnsi="Times New Roman" w:cs="Times New Roman"/>
                <w:color w:val="000000"/>
                <w:sz w:val="24"/>
                <w:szCs w:val="24"/>
              </w:rPr>
              <w:t>,</w:t>
            </w:r>
            <w:r w:rsidRPr="00C31379">
              <w:rPr>
                <w:rFonts w:ascii="Times New Roman" w:hAnsi="Times New Roman" w:cs="Times New Roman"/>
                <w:color w:val="000000"/>
                <w:sz w:val="24"/>
                <w:szCs w:val="24"/>
              </w:rPr>
              <w:t xml:space="preserve"> от общего количества населения</w:t>
            </w:r>
          </w:p>
        </w:tc>
        <w:tc>
          <w:tcPr>
            <w:tcW w:w="1559" w:type="dxa"/>
            <w:tcBorders>
              <w:top w:val="single" w:sz="4" w:space="0" w:color="auto"/>
              <w:left w:val="single" w:sz="4" w:space="0" w:color="auto"/>
              <w:bottom w:val="single" w:sz="4" w:space="0" w:color="auto"/>
              <w:right w:val="single" w:sz="4" w:space="0" w:color="auto"/>
            </w:tcBorders>
            <w:vAlign w:val="center"/>
          </w:tcPr>
          <w:p w:rsidR="0047221B" w:rsidRPr="00C31379" w:rsidRDefault="0047221B" w:rsidP="0047221B">
            <w:pPr>
              <w:widowControl w:val="0"/>
              <w:autoSpaceDE w:val="0"/>
              <w:autoSpaceDN w:val="0"/>
              <w:adjustRightInd w:val="0"/>
              <w:jc w:val="center"/>
            </w:pPr>
            <w:r w:rsidRPr="00C31379">
              <w:t>%</w:t>
            </w:r>
          </w:p>
        </w:tc>
        <w:tc>
          <w:tcPr>
            <w:tcW w:w="1776" w:type="dxa"/>
            <w:tcBorders>
              <w:top w:val="single" w:sz="4" w:space="0" w:color="auto"/>
              <w:left w:val="single" w:sz="4" w:space="0" w:color="auto"/>
              <w:bottom w:val="single" w:sz="4" w:space="0" w:color="auto"/>
              <w:right w:val="single" w:sz="4" w:space="0" w:color="auto"/>
            </w:tcBorders>
            <w:vAlign w:val="center"/>
          </w:tcPr>
          <w:p w:rsidR="0047221B" w:rsidRPr="00C31379" w:rsidRDefault="0047221B" w:rsidP="0047221B">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47221B" w:rsidRPr="00C31379" w:rsidRDefault="0047221B" w:rsidP="0047221B">
            <w:pPr>
              <w:widowControl w:val="0"/>
              <w:autoSpaceDE w:val="0"/>
              <w:autoSpaceDN w:val="0"/>
              <w:adjustRightInd w:val="0"/>
              <w:jc w:val="center"/>
            </w:pPr>
            <w:r>
              <w:t>75</w:t>
            </w:r>
          </w:p>
        </w:tc>
        <w:tc>
          <w:tcPr>
            <w:tcW w:w="1701" w:type="dxa"/>
            <w:tcBorders>
              <w:top w:val="single" w:sz="4" w:space="0" w:color="auto"/>
              <w:left w:val="single" w:sz="4" w:space="0" w:color="auto"/>
              <w:bottom w:val="single" w:sz="4" w:space="0" w:color="auto"/>
              <w:right w:val="single" w:sz="4" w:space="0" w:color="auto"/>
            </w:tcBorders>
            <w:vAlign w:val="center"/>
          </w:tcPr>
          <w:p w:rsidR="0047221B" w:rsidRPr="00C31379" w:rsidRDefault="0047221B" w:rsidP="0047221B">
            <w:pPr>
              <w:widowControl w:val="0"/>
              <w:autoSpaceDE w:val="0"/>
              <w:autoSpaceDN w:val="0"/>
              <w:adjustRightInd w:val="0"/>
              <w:jc w:val="center"/>
            </w:pPr>
            <w:r w:rsidRPr="00C31379">
              <w:t>7</w:t>
            </w:r>
            <w:r>
              <w:t>5</w:t>
            </w:r>
          </w:p>
        </w:tc>
        <w:tc>
          <w:tcPr>
            <w:tcW w:w="1843" w:type="dxa"/>
            <w:tcBorders>
              <w:top w:val="single" w:sz="4" w:space="0" w:color="auto"/>
              <w:left w:val="single" w:sz="4" w:space="0" w:color="auto"/>
              <w:bottom w:val="single" w:sz="4" w:space="0" w:color="auto"/>
              <w:right w:val="single" w:sz="4" w:space="0" w:color="auto"/>
            </w:tcBorders>
            <w:vAlign w:val="center"/>
          </w:tcPr>
          <w:p w:rsidR="0047221B" w:rsidRPr="00C31379" w:rsidRDefault="0047221B" w:rsidP="0047221B">
            <w:pPr>
              <w:widowControl w:val="0"/>
              <w:autoSpaceDE w:val="0"/>
              <w:autoSpaceDN w:val="0"/>
              <w:adjustRightInd w:val="0"/>
              <w:jc w:val="center"/>
            </w:pPr>
            <w:r>
              <w:t>80</w:t>
            </w:r>
          </w:p>
        </w:tc>
        <w:tc>
          <w:tcPr>
            <w:tcW w:w="1767" w:type="dxa"/>
            <w:tcBorders>
              <w:top w:val="single" w:sz="4" w:space="0" w:color="auto"/>
              <w:left w:val="single" w:sz="4" w:space="0" w:color="auto"/>
              <w:bottom w:val="single" w:sz="4" w:space="0" w:color="auto"/>
              <w:right w:val="single" w:sz="4" w:space="0" w:color="auto"/>
            </w:tcBorders>
            <w:vAlign w:val="center"/>
          </w:tcPr>
          <w:p w:rsidR="0047221B" w:rsidRPr="00C31379" w:rsidRDefault="0047221B" w:rsidP="0047221B">
            <w:pPr>
              <w:widowControl w:val="0"/>
              <w:autoSpaceDE w:val="0"/>
              <w:autoSpaceDN w:val="0"/>
              <w:adjustRightInd w:val="0"/>
              <w:jc w:val="center"/>
            </w:pPr>
            <w:r w:rsidRPr="00C31379">
              <w:t>80</w:t>
            </w:r>
          </w:p>
        </w:tc>
      </w:tr>
    </w:tbl>
    <w:p w:rsidR="00D9738A" w:rsidRPr="00C31379" w:rsidRDefault="00D9738A" w:rsidP="00D9738A">
      <w:pPr>
        <w:pStyle w:val="ConsPlusNormal"/>
        <w:ind w:firstLine="540"/>
        <w:jc w:val="both"/>
        <w:rPr>
          <w:rFonts w:ascii="Times New Roman" w:hAnsi="Times New Roman" w:cs="Times New Roman"/>
          <w:sz w:val="28"/>
          <w:szCs w:val="28"/>
        </w:rPr>
      </w:pPr>
    </w:p>
    <w:p w:rsidR="00D9738A" w:rsidRPr="00C31379" w:rsidRDefault="00D9738A" w:rsidP="00D9738A">
      <w:pPr>
        <w:pStyle w:val="ConsPlusNormal"/>
        <w:ind w:firstLine="540"/>
        <w:jc w:val="both"/>
        <w:rPr>
          <w:rFonts w:ascii="Times New Roman" w:hAnsi="Times New Roman" w:cs="Times New Roman"/>
          <w:sz w:val="28"/>
          <w:szCs w:val="28"/>
        </w:rPr>
        <w:sectPr w:rsidR="00D9738A" w:rsidRPr="00C31379" w:rsidSect="007E77CE">
          <w:pgSz w:w="16838" w:h="11906" w:orient="landscape" w:code="9"/>
          <w:pgMar w:top="1134" w:right="567" w:bottom="1134" w:left="1134" w:header="720" w:footer="720" w:gutter="0"/>
          <w:cols w:space="708"/>
          <w:docGrid w:linePitch="360"/>
        </w:sectPr>
      </w:pPr>
    </w:p>
    <w:p w:rsidR="00C36305" w:rsidRPr="00C31379" w:rsidRDefault="00C36305" w:rsidP="00C36305">
      <w:pPr>
        <w:widowControl w:val="0"/>
        <w:autoSpaceDE w:val="0"/>
        <w:autoSpaceDN w:val="0"/>
        <w:adjustRightInd w:val="0"/>
        <w:ind w:left="9204"/>
        <w:outlineLvl w:val="1"/>
        <w:rPr>
          <w:sz w:val="28"/>
          <w:szCs w:val="28"/>
        </w:rPr>
      </w:pPr>
      <w:r w:rsidRPr="00C31379">
        <w:rPr>
          <w:sz w:val="28"/>
          <w:szCs w:val="28"/>
        </w:rPr>
        <w:t>Приложение 2</w:t>
      </w:r>
    </w:p>
    <w:p w:rsidR="00C36305" w:rsidRPr="00C31379" w:rsidRDefault="00C36305" w:rsidP="00C36305">
      <w:pPr>
        <w:widowControl w:val="0"/>
        <w:autoSpaceDE w:val="0"/>
        <w:autoSpaceDN w:val="0"/>
        <w:adjustRightInd w:val="0"/>
        <w:ind w:left="9204"/>
        <w:rPr>
          <w:sz w:val="28"/>
          <w:szCs w:val="28"/>
        </w:rPr>
      </w:pPr>
      <w:r w:rsidRPr="00C31379">
        <w:rPr>
          <w:sz w:val="28"/>
          <w:szCs w:val="28"/>
        </w:rPr>
        <w:t>к муниципальной программе Уинского муниципального округа Пермского края</w:t>
      </w:r>
    </w:p>
    <w:p w:rsidR="00C36305" w:rsidRPr="00C31379" w:rsidRDefault="00C36305" w:rsidP="00C36305">
      <w:pPr>
        <w:widowControl w:val="0"/>
        <w:autoSpaceDE w:val="0"/>
        <w:autoSpaceDN w:val="0"/>
        <w:adjustRightInd w:val="0"/>
        <w:ind w:left="9204"/>
        <w:rPr>
          <w:sz w:val="28"/>
          <w:szCs w:val="28"/>
        </w:rPr>
      </w:pPr>
      <w:r w:rsidRPr="00C31379">
        <w:rPr>
          <w:sz w:val="28"/>
          <w:szCs w:val="28"/>
        </w:rPr>
        <w:t>«Обеспечение безопасности жизнедеятельности населения»</w:t>
      </w:r>
    </w:p>
    <w:p w:rsidR="00C36305" w:rsidRPr="00C31379" w:rsidRDefault="00C36305" w:rsidP="00C36305">
      <w:pPr>
        <w:widowControl w:val="0"/>
        <w:autoSpaceDE w:val="0"/>
        <w:autoSpaceDN w:val="0"/>
        <w:adjustRightInd w:val="0"/>
        <w:spacing w:line="240" w:lineRule="exact"/>
        <w:ind w:left="9204"/>
        <w:outlineLvl w:val="1"/>
        <w:rPr>
          <w:sz w:val="28"/>
          <w:szCs w:val="28"/>
        </w:rPr>
      </w:pPr>
    </w:p>
    <w:p w:rsidR="00C36305" w:rsidRPr="00C31379" w:rsidRDefault="00C36305" w:rsidP="00C36305">
      <w:pPr>
        <w:pStyle w:val="a4"/>
        <w:spacing w:line="240" w:lineRule="auto"/>
        <w:ind w:firstLine="0"/>
        <w:jc w:val="center"/>
        <w:rPr>
          <w:b/>
          <w:szCs w:val="28"/>
        </w:rPr>
      </w:pPr>
      <w:r w:rsidRPr="00C31379">
        <w:rPr>
          <w:b/>
          <w:szCs w:val="28"/>
        </w:rPr>
        <w:t>Финансовое обеспечение реализации муниципальной программы «Обеспечение безопасности жизнедеятельности жителей Уинского муниципального округа Пермского края» на 202</w:t>
      </w:r>
      <w:r w:rsidR="0064323C">
        <w:rPr>
          <w:b/>
          <w:szCs w:val="28"/>
        </w:rPr>
        <w:t>6</w:t>
      </w:r>
      <w:r w:rsidRPr="00C31379">
        <w:rPr>
          <w:b/>
          <w:szCs w:val="28"/>
        </w:rPr>
        <w:t>-202</w:t>
      </w:r>
      <w:r w:rsidR="0064323C">
        <w:rPr>
          <w:b/>
          <w:szCs w:val="28"/>
        </w:rPr>
        <w:t>8</w:t>
      </w:r>
      <w:r w:rsidRPr="00C31379">
        <w:rPr>
          <w:b/>
          <w:szCs w:val="28"/>
        </w:rPr>
        <w:t xml:space="preserve"> годы </w:t>
      </w:r>
    </w:p>
    <w:p w:rsidR="00C36305" w:rsidRDefault="00C36305" w:rsidP="00C36305">
      <w:pPr>
        <w:pStyle w:val="a4"/>
        <w:spacing w:line="240" w:lineRule="auto"/>
        <w:ind w:firstLine="0"/>
        <w:jc w:val="center"/>
        <w:rPr>
          <w:b/>
          <w:szCs w:val="28"/>
        </w:rPr>
      </w:pPr>
      <w:r w:rsidRPr="00C31379">
        <w:rPr>
          <w:b/>
          <w:szCs w:val="28"/>
        </w:rPr>
        <w:t>за счет всех источников финансирования</w:t>
      </w:r>
    </w:p>
    <w:tbl>
      <w:tblPr>
        <w:tblW w:w="14846" w:type="dxa"/>
        <w:tblInd w:w="102" w:type="dxa"/>
        <w:tblLayout w:type="fixed"/>
        <w:tblCellMar>
          <w:top w:w="75" w:type="dxa"/>
          <w:left w:w="0" w:type="dxa"/>
          <w:bottom w:w="75" w:type="dxa"/>
          <w:right w:w="0" w:type="dxa"/>
        </w:tblCellMar>
        <w:tblLook w:val="04A0" w:firstRow="1" w:lastRow="0" w:firstColumn="1" w:lastColumn="0" w:noHBand="0" w:noVBand="1"/>
      </w:tblPr>
      <w:tblGrid>
        <w:gridCol w:w="4190"/>
        <w:gridCol w:w="2352"/>
        <w:gridCol w:w="831"/>
        <w:gridCol w:w="966"/>
        <w:gridCol w:w="1350"/>
        <w:gridCol w:w="589"/>
        <w:gridCol w:w="1523"/>
        <w:gridCol w:w="1522"/>
        <w:gridCol w:w="1523"/>
      </w:tblGrid>
      <w:tr w:rsidR="0064323C" w:rsidRPr="0051786C" w:rsidTr="0064323C">
        <w:trPr>
          <w:trHeight w:val="322"/>
          <w:tblHeader/>
        </w:trPr>
        <w:tc>
          <w:tcPr>
            <w:tcW w:w="41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51786C" w:rsidRDefault="0064323C" w:rsidP="00EA0E25">
            <w:pPr>
              <w:pStyle w:val="ConsPlusNormal"/>
              <w:ind w:firstLine="0"/>
              <w:jc w:val="center"/>
              <w:rPr>
                <w:rFonts w:ascii="Times New Roman" w:hAnsi="Times New Roman" w:cs="Times New Roman"/>
                <w:b/>
              </w:rPr>
            </w:pPr>
            <w:r w:rsidRPr="0051786C">
              <w:rPr>
                <w:rFonts w:ascii="Times New Roman" w:hAnsi="Times New Roman" w:cs="Times New Roman"/>
                <w:b/>
              </w:rPr>
              <w:t>Наименование муниципальной программы, подпрограммы, мероприятия</w:t>
            </w:r>
          </w:p>
        </w:tc>
        <w:tc>
          <w:tcPr>
            <w:tcW w:w="23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51786C" w:rsidRDefault="0064323C" w:rsidP="00EA0E25">
            <w:pPr>
              <w:pStyle w:val="ConsPlusNormal"/>
              <w:ind w:firstLine="0"/>
              <w:jc w:val="center"/>
              <w:rPr>
                <w:rFonts w:ascii="Times New Roman" w:hAnsi="Times New Roman" w:cs="Times New Roman"/>
                <w:b/>
              </w:rPr>
            </w:pPr>
            <w:r w:rsidRPr="0051786C">
              <w:rPr>
                <w:rFonts w:ascii="Times New Roman" w:hAnsi="Times New Roman" w:cs="Times New Roman"/>
                <w:b/>
              </w:rPr>
              <w:t xml:space="preserve">Ответственный исполнитель, соисполнители, участники </w:t>
            </w:r>
          </w:p>
        </w:tc>
        <w:tc>
          <w:tcPr>
            <w:tcW w:w="373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Код бюджетной классификации</w:t>
            </w:r>
          </w:p>
        </w:tc>
        <w:tc>
          <w:tcPr>
            <w:tcW w:w="45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Расходы, руб.</w:t>
            </w:r>
          </w:p>
        </w:tc>
      </w:tr>
      <w:tr w:rsidR="0064323C" w:rsidRPr="0049232F" w:rsidTr="0064323C">
        <w:trPr>
          <w:trHeight w:val="322"/>
          <w:tblHeader/>
        </w:trPr>
        <w:tc>
          <w:tcPr>
            <w:tcW w:w="4190"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sz w:val="20"/>
                <w:szCs w:val="20"/>
              </w:rPr>
            </w:pPr>
          </w:p>
        </w:tc>
        <w:tc>
          <w:tcPr>
            <w:tcW w:w="2352"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ГРБС</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КФСР</w:t>
            </w: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КЦСР</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ind w:left="-102" w:right="-62"/>
              <w:jc w:val="center"/>
              <w:rPr>
                <w:b/>
                <w:sz w:val="20"/>
                <w:szCs w:val="20"/>
              </w:rPr>
            </w:pPr>
            <w:r w:rsidRPr="0064323C">
              <w:rPr>
                <w:b/>
                <w:sz w:val="20"/>
                <w:szCs w:val="20"/>
              </w:rPr>
              <w:t>КВР</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2026 год</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2027 год</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2028 год</w:t>
            </w:r>
          </w:p>
        </w:tc>
      </w:tr>
      <w:tr w:rsidR="0064323C" w:rsidRPr="0049232F" w:rsidTr="0064323C">
        <w:trPr>
          <w:trHeight w:val="222"/>
          <w:tblHeader/>
        </w:trPr>
        <w:tc>
          <w:tcPr>
            <w:tcW w:w="41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1</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3</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4</w:t>
            </w: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5</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6</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7</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9</w:t>
            </w:r>
          </w:p>
        </w:tc>
      </w:tr>
      <w:tr w:rsidR="0064323C" w:rsidRPr="0049232F" w:rsidTr="0064323C">
        <w:trPr>
          <w:trHeight w:val="427"/>
        </w:trPr>
        <w:tc>
          <w:tcPr>
            <w:tcW w:w="41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rPr>
                <w:b/>
                <w:sz w:val="20"/>
                <w:szCs w:val="20"/>
              </w:rPr>
            </w:pPr>
            <w:r w:rsidRPr="0049232F">
              <w:rPr>
                <w:b/>
                <w:sz w:val="20"/>
                <w:szCs w:val="20"/>
              </w:rPr>
              <w:t>Муниципальная программа «Обеспечение безопасности жизнедеятельности жителей Уинского муниципального округа Пермского края» на 202</w:t>
            </w:r>
            <w:r>
              <w:rPr>
                <w:b/>
                <w:sz w:val="20"/>
                <w:szCs w:val="20"/>
              </w:rPr>
              <w:t>6</w:t>
            </w:r>
            <w:r w:rsidRPr="0049232F">
              <w:rPr>
                <w:b/>
                <w:sz w:val="20"/>
                <w:szCs w:val="20"/>
              </w:rPr>
              <w:t>-202</w:t>
            </w:r>
            <w:r>
              <w:rPr>
                <w:b/>
                <w:sz w:val="20"/>
                <w:szCs w:val="20"/>
              </w:rPr>
              <w:t>8</w:t>
            </w:r>
            <w:r w:rsidRPr="0049232F">
              <w:rPr>
                <w:b/>
                <w:sz w:val="20"/>
                <w:szCs w:val="20"/>
              </w:rPr>
              <w:t xml:space="preserve"> годы</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Всего</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2100000000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15 668 013,74</w:t>
            </w:r>
          </w:p>
        </w:tc>
        <w:tc>
          <w:tcPr>
            <w:tcW w:w="1522"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21 668 013,74</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21 668 013,74</w:t>
            </w:r>
          </w:p>
        </w:tc>
      </w:tr>
      <w:tr w:rsidR="0064323C" w:rsidRPr="0049232F" w:rsidTr="0064323C">
        <w:trPr>
          <w:trHeight w:val="463"/>
        </w:trPr>
        <w:tc>
          <w:tcPr>
            <w:tcW w:w="4190"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b/>
                <w:sz w:val="20"/>
                <w:szCs w:val="20"/>
              </w:rPr>
            </w:pP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 xml:space="preserve">МКУ «Гражданская защита», </w:t>
            </w:r>
          </w:p>
          <w:p w:rsidR="0064323C" w:rsidRPr="0049232F" w:rsidRDefault="0064323C" w:rsidP="00EA0E25">
            <w:pPr>
              <w:widowControl w:val="0"/>
              <w:autoSpaceDE w:val="0"/>
              <w:autoSpaceDN w:val="0"/>
              <w:adjustRightInd w:val="0"/>
              <w:jc w:val="center"/>
              <w:rPr>
                <w:b/>
                <w:sz w:val="20"/>
                <w:szCs w:val="20"/>
              </w:rPr>
            </w:pPr>
            <w:r w:rsidRPr="0049232F">
              <w:rPr>
                <w:b/>
                <w:sz w:val="20"/>
                <w:szCs w:val="20"/>
              </w:rPr>
              <w:t>Администрация Уинского муниципального округа</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ind w:left="-104" w:right="-62"/>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2100000000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15 668 013,74</w:t>
            </w:r>
          </w:p>
        </w:tc>
        <w:tc>
          <w:tcPr>
            <w:tcW w:w="1522"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21 668 013,74</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21 668 013,74</w:t>
            </w:r>
          </w:p>
        </w:tc>
      </w:tr>
      <w:tr w:rsidR="0064323C" w:rsidRPr="0049232F" w:rsidTr="0064323C">
        <w:trPr>
          <w:trHeight w:val="202"/>
        </w:trPr>
        <w:tc>
          <w:tcPr>
            <w:tcW w:w="4190"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rPr>
                <w:b/>
                <w:sz w:val="20"/>
                <w:szCs w:val="20"/>
              </w:rPr>
            </w:pPr>
            <w:r w:rsidRPr="0049232F">
              <w:rPr>
                <w:b/>
                <w:sz w:val="20"/>
                <w:szCs w:val="20"/>
              </w:rPr>
              <w:t>Подпрограмма 2 «Мероприятия по обеспечению первичных мер пожарной безопасности»</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Всего</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2120000000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475700,00</w:t>
            </w:r>
          </w:p>
        </w:tc>
        <w:tc>
          <w:tcPr>
            <w:tcW w:w="1522"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475700,00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475700,00</w:t>
            </w:r>
          </w:p>
        </w:tc>
      </w:tr>
      <w:tr w:rsidR="0064323C" w:rsidRPr="0049232F" w:rsidTr="0064323C">
        <w:trPr>
          <w:trHeight w:val="503"/>
        </w:trPr>
        <w:tc>
          <w:tcPr>
            <w:tcW w:w="4190" w:type="dxa"/>
            <w:vMerge/>
            <w:tcBorders>
              <w:top w:val="nil"/>
              <w:left w:val="single" w:sz="4" w:space="0" w:color="auto"/>
              <w:bottom w:val="single" w:sz="4" w:space="0" w:color="auto"/>
              <w:right w:val="single" w:sz="4" w:space="0" w:color="auto"/>
            </w:tcBorders>
            <w:vAlign w:val="center"/>
            <w:hideMark/>
          </w:tcPr>
          <w:p w:rsidR="0064323C" w:rsidRPr="0049232F" w:rsidRDefault="0064323C" w:rsidP="00EA0E25">
            <w:pPr>
              <w:rPr>
                <w:b/>
                <w:sz w:val="20"/>
                <w:szCs w:val="20"/>
              </w:rPr>
            </w:pP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МКУ «Гражданская защита»</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475700,00</w:t>
            </w:r>
          </w:p>
        </w:tc>
        <w:tc>
          <w:tcPr>
            <w:tcW w:w="1522"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475700,00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475700,00</w:t>
            </w:r>
          </w:p>
        </w:tc>
      </w:tr>
      <w:tr w:rsidR="0064323C" w:rsidRPr="0049232F" w:rsidTr="0064323C">
        <w:trPr>
          <w:trHeight w:val="376"/>
        </w:trPr>
        <w:tc>
          <w:tcPr>
            <w:tcW w:w="4190" w:type="dxa"/>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rPr>
                <w:sz w:val="20"/>
                <w:szCs w:val="20"/>
              </w:rPr>
            </w:pPr>
            <w:r w:rsidRPr="0049232F">
              <w:rPr>
                <w:sz w:val="20"/>
                <w:szCs w:val="20"/>
              </w:rPr>
              <w:t xml:space="preserve">2.1 Основное мероприятие - Обеспечение первичных мер пожарной безопасности в границах Уинского муниципального округа Пермского </w:t>
            </w:r>
          </w:p>
          <w:p w:rsidR="0064323C" w:rsidRPr="0049232F" w:rsidRDefault="0064323C" w:rsidP="00EA0E25">
            <w:pPr>
              <w:widowControl w:val="0"/>
              <w:autoSpaceDE w:val="0"/>
              <w:autoSpaceDN w:val="0"/>
              <w:adjustRightInd w:val="0"/>
              <w:rPr>
                <w:sz w:val="20"/>
                <w:szCs w:val="20"/>
              </w:rPr>
            </w:pPr>
            <w:r w:rsidRPr="0049232F">
              <w:rPr>
                <w:sz w:val="20"/>
                <w:szCs w:val="20"/>
              </w:rPr>
              <w:t>края</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2120100000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475700,00</w:t>
            </w:r>
          </w:p>
        </w:tc>
        <w:tc>
          <w:tcPr>
            <w:tcW w:w="1522"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475700,00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475700,00</w:t>
            </w:r>
          </w:p>
        </w:tc>
      </w:tr>
      <w:tr w:rsidR="0064323C" w:rsidRPr="0049232F" w:rsidTr="0064323C">
        <w:trPr>
          <w:trHeight w:val="448"/>
        </w:trPr>
        <w:tc>
          <w:tcPr>
            <w:tcW w:w="4190"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rPr>
                <w:sz w:val="20"/>
                <w:szCs w:val="20"/>
              </w:rPr>
            </w:pPr>
            <w:r w:rsidRPr="0049232F">
              <w:rPr>
                <w:sz w:val="20"/>
                <w:szCs w:val="20"/>
                <w:shd w:val="clear" w:color="auto" w:fill="F7F7F7"/>
              </w:rPr>
              <w:t>Мероприятия по обеспечению первичных мер пожарной безопасности</w:t>
            </w:r>
          </w:p>
        </w:tc>
        <w:tc>
          <w:tcPr>
            <w:tcW w:w="2352"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1"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966"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r w:rsidRPr="0064323C">
              <w:rPr>
                <w:sz w:val="20"/>
                <w:szCs w:val="20"/>
              </w:rPr>
              <w:t>0310</w:t>
            </w:r>
          </w:p>
        </w:tc>
        <w:tc>
          <w:tcPr>
            <w:tcW w:w="1350"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r w:rsidRPr="0064323C">
              <w:rPr>
                <w:sz w:val="20"/>
                <w:szCs w:val="20"/>
              </w:rPr>
              <w:t>2120101020</w:t>
            </w:r>
          </w:p>
        </w:tc>
        <w:tc>
          <w:tcPr>
            <w:tcW w:w="589"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r w:rsidRPr="0064323C">
              <w:rPr>
                <w:sz w:val="20"/>
                <w:szCs w:val="20"/>
              </w:rPr>
              <w:t>200</w:t>
            </w:r>
          </w:p>
        </w:tc>
        <w:tc>
          <w:tcPr>
            <w:tcW w:w="1523" w:type="dxa"/>
            <w:tcBorders>
              <w:top w:val="single" w:sz="4" w:space="0" w:color="auto"/>
              <w:left w:val="single" w:sz="4" w:space="0" w:color="auto"/>
              <w:bottom w:val="nil"/>
              <w:right w:val="single" w:sz="4" w:space="0" w:color="auto"/>
            </w:tcBorders>
            <w:shd w:val="clear" w:color="auto" w:fill="FFFFFF"/>
            <w:tcMar>
              <w:top w:w="62" w:type="dxa"/>
              <w:left w:w="102" w:type="dxa"/>
              <w:bottom w:w="102" w:type="dxa"/>
              <w:right w:w="62" w:type="dxa"/>
            </w:tcMar>
            <w:vAlign w:val="center"/>
          </w:tcPr>
          <w:p w:rsidR="0064323C" w:rsidRPr="0064323C" w:rsidRDefault="0064323C" w:rsidP="0064323C">
            <w:pPr>
              <w:jc w:val="center"/>
              <w:rPr>
                <w:sz w:val="20"/>
                <w:szCs w:val="20"/>
              </w:rPr>
            </w:pPr>
            <w:r w:rsidRPr="0064323C">
              <w:rPr>
                <w:sz w:val="20"/>
                <w:szCs w:val="20"/>
              </w:rPr>
              <w:t>475700,00</w:t>
            </w:r>
          </w:p>
        </w:tc>
        <w:tc>
          <w:tcPr>
            <w:tcW w:w="1522" w:type="dxa"/>
            <w:tcBorders>
              <w:top w:val="single" w:sz="4" w:space="0" w:color="auto"/>
              <w:left w:val="single" w:sz="4" w:space="0" w:color="auto"/>
              <w:bottom w:val="nil"/>
              <w:right w:val="single" w:sz="4" w:space="0" w:color="auto"/>
            </w:tcBorders>
            <w:shd w:val="clear" w:color="auto" w:fill="FFFFFF"/>
            <w:tcMar>
              <w:top w:w="62" w:type="dxa"/>
              <w:left w:w="102" w:type="dxa"/>
              <w:bottom w:w="102" w:type="dxa"/>
              <w:right w:w="62" w:type="dxa"/>
            </w:tcMar>
            <w:vAlign w:val="center"/>
          </w:tcPr>
          <w:p w:rsidR="0064323C" w:rsidRPr="0064323C" w:rsidRDefault="0064323C" w:rsidP="0064323C">
            <w:pPr>
              <w:jc w:val="center"/>
              <w:rPr>
                <w:sz w:val="20"/>
                <w:szCs w:val="20"/>
              </w:rPr>
            </w:pPr>
            <w:r w:rsidRPr="0064323C">
              <w:rPr>
                <w:sz w:val="20"/>
                <w:szCs w:val="20"/>
              </w:rPr>
              <w:t>475700,00</w:t>
            </w:r>
          </w:p>
        </w:tc>
        <w:tc>
          <w:tcPr>
            <w:tcW w:w="1523" w:type="dxa"/>
            <w:tcBorders>
              <w:top w:val="single" w:sz="4" w:space="0" w:color="auto"/>
              <w:left w:val="single" w:sz="4" w:space="0" w:color="auto"/>
              <w:bottom w:val="nil"/>
              <w:right w:val="single" w:sz="4" w:space="0" w:color="auto"/>
            </w:tcBorders>
            <w:shd w:val="clear" w:color="auto" w:fill="FFFFFF"/>
            <w:tcMar>
              <w:top w:w="62" w:type="dxa"/>
              <w:left w:w="102" w:type="dxa"/>
              <w:bottom w:w="102" w:type="dxa"/>
              <w:right w:w="62" w:type="dxa"/>
            </w:tcMar>
            <w:vAlign w:val="center"/>
          </w:tcPr>
          <w:p w:rsidR="0064323C" w:rsidRPr="0064323C" w:rsidRDefault="0064323C" w:rsidP="0064323C">
            <w:pPr>
              <w:jc w:val="center"/>
              <w:rPr>
                <w:sz w:val="20"/>
                <w:szCs w:val="20"/>
              </w:rPr>
            </w:pPr>
            <w:r w:rsidRPr="0064323C">
              <w:rPr>
                <w:sz w:val="20"/>
                <w:szCs w:val="20"/>
              </w:rPr>
              <w:t>475700,00</w:t>
            </w:r>
          </w:p>
        </w:tc>
      </w:tr>
      <w:tr w:rsidR="0064323C" w:rsidRPr="0049232F" w:rsidTr="0064323C">
        <w:trPr>
          <w:trHeight w:val="235"/>
        </w:trPr>
        <w:tc>
          <w:tcPr>
            <w:tcW w:w="41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jc w:val="both"/>
              <w:rPr>
                <w:b/>
                <w:sz w:val="20"/>
                <w:szCs w:val="20"/>
              </w:rPr>
            </w:pPr>
            <w:r w:rsidRPr="0049232F">
              <w:rPr>
                <w:b/>
                <w:sz w:val="20"/>
                <w:szCs w:val="20"/>
              </w:rPr>
              <w:t>Подпрограмма 3</w:t>
            </w:r>
          </w:p>
          <w:p w:rsidR="0064323C" w:rsidRPr="0049232F" w:rsidRDefault="0064323C" w:rsidP="00EA0E25">
            <w:pPr>
              <w:rPr>
                <w:b/>
                <w:sz w:val="20"/>
                <w:szCs w:val="20"/>
              </w:rPr>
            </w:pPr>
            <w:r w:rsidRPr="0049232F">
              <w:rPr>
                <w:b/>
                <w:sz w:val="20"/>
                <w:szCs w:val="20"/>
              </w:rPr>
              <w:t>Обеспечение реализации муниципальной программы (обеспечивающая подпрограмма)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 на 202</w:t>
            </w:r>
            <w:r>
              <w:rPr>
                <w:b/>
                <w:sz w:val="20"/>
                <w:szCs w:val="20"/>
              </w:rPr>
              <w:t>5</w:t>
            </w:r>
            <w:r w:rsidRPr="0049232F">
              <w:rPr>
                <w:b/>
                <w:sz w:val="20"/>
                <w:szCs w:val="20"/>
              </w:rPr>
              <w:t>-202</w:t>
            </w:r>
            <w:r>
              <w:rPr>
                <w:b/>
                <w:sz w:val="20"/>
                <w:szCs w:val="20"/>
              </w:rPr>
              <w:t>7</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Всего</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2130000000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15 096 313,74</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21 096 313,74</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21 096 313,74</w:t>
            </w:r>
          </w:p>
        </w:tc>
      </w:tr>
      <w:tr w:rsidR="0064323C" w:rsidRPr="0049232F" w:rsidTr="0064323C">
        <w:trPr>
          <w:trHeight w:val="1537"/>
        </w:trPr>
        <w:tc>
          <w:tcPr>
            <w:tcW w:w="4190"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b/>
                <w:sz w:val="20"/>
                <w:szCs w:val="20"/>
              </w:rPr>
            </w:pP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МКУ «Гражданская защита»</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2130000000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15 096 313,74</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21 096 313,74</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21 096 313,74</w:t>
            </w:r>
          </w:p>
        </w:tc>
      </w:tr>
      <w:tr w:rsidR="0064323C" w:rsidRPr="0049232F" w:rsidTr="0064323C">
        <w:trPr>
          <w:trHeight w:val="341"/>
        </w:trPr>
        <w:tc>
          <w:tcPr>
            <w:tcW w:w="4190" w:type="dxa"/>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rPr>
                <w:b/>
                <w:sz w:val="20"/>
                <w:szCs w:val="20"/>
              </w:rPr>
            </w:pPr>
            <w:r w:rsidRPr="0049232F">
              <w:rPr>
                <w:sz w:val="20"/>
                <w:szCs w:val="20"/>
              </w:rPr>
              <w:t>3.1 Основное мероприятие - Обеспечение реализации муниципальной программы (обеспечивающая подпрограмма)</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2130100000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15 096 313,74</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21 096 313,74</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21 096 313,74</w:t>
            </w:r>
          </w:p>
        </w:tc>
      </w:tr>
      <w:tr w:rsidR="0064323C" w:rsidRPr="0049232F" w:rsidTr="0064323C">
        <w:trPr>
          <w:trHeight w:val="378"/>
        </w:trPr>
        <w:tc>
          <w:tcPr>
            <w:tcW w:w="4190" w:type="dxa"/>
            <w:vMerge w:val="restart"/>
            <w:tcBorders>
              <w:top w:val="nil"/>
              <w:left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rPr>
                <w:sz w:val="20"/>
                <w:szCs w:val="20"/>
              </w:rPr>
            </w:pPr>
            <w:r w:rsidRPr="0049232F">
              <w:rPr>
                <w:sz w:val="20"/>
                <w:szCs w:val="20"/>
              </w:rPr>
              <w:t>Обеспечение деятельности (оказания услуг, выполнения работ) муниципальных учреждений</w:t>
            </w:r>
          </w:p>
        </w:tc>
        <w:tc>
          <w:tcPr>
            <w:tcW w:w="2352" w:type="dxa"/>
            <w:vMerge w:val="restart"/>
            <w:tcBorders>
              <w:top w:val="nil"/>
              <w:left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ind w:left="141" w:right="142"/>
              <w:jc w:val="center"/>
              <w:rPr>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0309</w:t>
            </w: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2130101010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100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5 737 617,74</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5 737 617,74</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5 737 617,74</w:t>
            </w:r>
          </w:p>
        </w:tc>
      </w:tr>
      <w:tr w:rsidR="0064323C" w:rsidRPr="0049232F" w:rsidTr="0064323C">
        <w:trPr>
          <w:trHeight w:val="378"/>
        </w:trPr>
        <w:tc>
          <w:tcPr>
            <w:tcW w:w="4190"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2352"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0309</w:t>
            </w: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2130101010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200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566 898,79</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566 898,79</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566 898,79</w:t>
            </w:r>
          </w:p>
        </w:tc>
      </w:tr>
      <w:tr w:rsidR="0064323C" w:rsidRPr="0049232F" w:rsidTr="0064323C">
        <w:trPr>
          <w:trHeight w:val="378"/>
        </w:trPr>
        <w:tc>
          <w:tcPr>
            <w:tcW w:w="4190"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2352"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0310</w:t>
            </w: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2130101010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100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7 707 029,00</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13 707 029,00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13 707 029,00</w:t>
            </w:r>
          </w:p>
        </w:tc>
      </w:tr>
      <w:tr w:rsidR="0064323C" w:rsidRPr="0049232F" w:rsidTr="0064323C">
        <w:trPr>
          <w:trHeight w:val="378"/>
        </w:trPr>
        <w:tc>
          <w:tcPr>
            <w:tcW w:w="4190"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2352"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0310</w:t>
            </w: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2130101010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200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1 048 368,21</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1 048 368,21</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1 048 368,21</w:t>
            </w:r>
          </w:p>
        </w:tc>
      </w:tr>
      <w:tr w:rsidR="0064323C" w:rsidRPr="0049232F" w:rsidTr="0064323C">
        <w:trPr>
          <w:trHeight w:val="410"/>
        </w:trPr>
        <w:tc>
          <w:tcPr>
            <w:tcW w:w="4190"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2352"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0310</w:t>
            </w: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2130101010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36 400,00</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36 400,00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36 400,00</w:t>
            </w:r>
          </w:p>
        </w:tc>
      </w:tr>
      <w:tr w:rsidR="0064323C" w:rsidRPr="0049232F" w:rsidTr="0064323C">
        <w:trPr>
          <w:trHeight w:val="378"/>
        </w:trPr>
        <w:tc>
          <w:tcPr>
            <w:tcW w:w="41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jc w:val="both"/>
              <w:rPr>
                <w:b/>
                <w:sz w:val="20"/>
                <w:szCs w:val="20"/>
              </w:rPr>
            </w:pPr>
            <w:r w:rsidRPr="0049232F">
              <w:rPr>
                <w:b/>
                <w:sz w:val="20"/>
                <w:szCs w:val="20"/>
              </w:rPr>
              <w:t>Подпрограмма 4</w:t>
            </w:r>
          </w:p>
          <w:p w:rsidR="0064323C" w:rsidRPr="0049232F" w:rsidRDefault="0064323C" w:rsidP="00EA0E25">
            <w:pPr>
              <w:rPr>
                <w:b/>
                <w:sz w:val="20"/>
                <w:szCs w:val="20"/>
              </w:rPr>
            </w:pPr>
            <w:r w:rsidRPr="0049232F">
              <w:rPr>
                <w:b/>
                <w:sz w:val="20"/>
                <w:szCs w:val="20"/>
              </w:rPr>
              <w:t>Профилактика терроризма и экстремизма, охрана общественного порядка на территории Уинского муниципального округа</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Всего</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2140000000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r>
      <w:tr w:rsidR="0064323C" w:rsidRPr="0049232F" w:rsidTr="0064323C">
        <w:trPr>
          <w:trHeight w:val="723"/>
        </w:trPr>
        <w:tc>
          <w:tcPr>
            <w:tcW w:w="4190"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b/>
                <w:sz w:val="20"/>
                <w:szCs w:val="20"/>
              </w:rPr>
            </w:pP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Администрация Уинского муниципального округа</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2140000000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r>
      <w:tr w:rsidR="0064323C" w:rsidRPr="0049232F" w:rsidTr="0064323C">
        <w:trPr>
          <w:trHeight w:val="911"/>
        </w:trPr>
        <w:tc>
          <w:tcPr>
            <w:tcW w:w="41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rPr>
                <w:sz w:val="20"/>
                <w:szCs w:val="20"/>
              </w:rPr>
            </w:pPr>
            <w:r w:rsidRPr="0049232F">
              <w:rPr>
                <w:sz w:val="20"/>
                <w:szCs w:val="20"/>
              </w:rPr>
              <w:t>4.1 Основное мероприятие - Профилактика терроризма и экстремизма, охрана общественного порядка на территории Уинского муниципального округа</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2140100000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96000,00</w:t>
            </w:r>
          </w:p>
        </w:tc>
      </w:tr>
      <w:tr w:rsidR="0064323C" w:rsidRPr="0049232F" w:rsidTr="0064323C">
        <w:trPr>
          <w:trHeight w:val="689"/>
        </w:trPr>
        <w:tc>
          <w:tcPr>
            <w:tcW w:w="41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rPr>
                <w:sz w:val="20"/>
                <w:szCs w:val="20"/>
              </w:rPr>
            </w:pPr>
            <w:r w:rsidRPr="0049232F">
              <w:rPr>
                <w:sz w:val="20"/>
                <w:szCs w:val="20"/>
              </w:rPr>
              <w:t>Выплата материального стимулирования народным дружинникам за участие в охране общественного порядка</w:t>
            </w:r>
          </w:p>
        </w:tc>
        <w:tc>
          <w:tcPr>
            <w:tcW w:w="23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0314</w:t>
            </w:r>
          </w:p>
        </w:tc>
        <w:tc>
          <w:tcPr>
            <w:tcW w:w="1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ind w:left="-102" w:right="-62"/>
              <w:jc w:val="center"/>
              <w:rPr>
                <w:sz w:val="20"/>
                <w:szCs w:val="20"/>
              </w:rPr>
            </w:pPr>
            <w:r w:rsidRPr="0064323C">
              <w:rPr>
                <w:sz w:val="20"/>
                <w:szCs w:val="20"/>
              </w:rPr>
              <w:t>21401SП020</w:t>
            </w:r>
          </w:p>
        </w:tc>
        <w:tc>
          <w:tcPr>
            <w:tcW w:w="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600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96000,00</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96000,00</w:t>
            </w:r>
          </w:p>
        </w:tc>
        <w:tc>
          <w:tcPr>
            <w:tcW w:w="15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96000,00</w:t>
            </w:r>
          </w:p>
        </w:tc>
      </w:tr>
    </w:tbl>
    <w:p w:rsidR="0064323C" w:rsidRDefault="0064323C" w:rsidP="00C36305">
      <w:pPr>
        <w:pStyle w:val="a4"/>
        <w:spacing w:line="240" w:lineRule="auto"/>
        <w:ind w:firstLine="0"/>
        <w:jc w:val="center"/>
        <w:rPr>
          <w:b/>
          <w:szCs w:val="28"/>
        </w:rPr>
      </w:pPr>
    </w:p>
    <w:p w:rsidR="0064323C" w:rsidRPr="00C31379" w:rsidRDefault="0064323C" w:rsidP="00C36305">
      <w:pPr>
        <w:pStyle w:val="a4"/>
        <w:spacing w:line="240" w:lineRule="auto"/>
        <w:ind w:firstLine="0"/>
        <w:jc w:val="center"/>
        <w:rPr>
          <w:b/>
          <w:szCs w:val="28"/>
        </w:rPr>
      </w:pPr>
    </w:p>
    <w:p w:rsidR="00C36305" w:rsidRPr="00C31379" w:rsidRDefault="00C36305" w:rsidP="00C36305">
      <w:pPr>
        <w:widowControl w:val="0"/>
        <w:autoSpaceDE w:val="0"/>
        <w:autoSpaceDN w:val="0"/>
        <w:adjustRightInd w:val="0"/>
        <w:outlineLvl w:val="1"/>
      </w:pPr>
      <w:bookmarkStart w:id="1" w:name="Par399"/>
      <w:bookmarkStart w:id="2" w:name="Par1398"/>
      <w:bookmarkEnd w:id="1"/>
      <w:bookmarkEnd w:id="2"/>
    </w:p>
    <w:p w:rsidR="00C36305" w:rsidRPr="00C31379" w:rsidRDefault="00C36305" w:rsidP="00C36305">
      <w:pPr>
        <w:widowControl w:val="0"/>
        <w:shd w:val="clear" w:color="auto" w:fill="FFFFFF"/>
        <w:autoSpaceDE w:val="0"/>
        <w:autoSpaceDN w:val="0"/>
        <w:adjustRightInd w:val="0"/>
        <w:jc w:val="center"/>
        <w:rPr>
          <w:b/>
          <w:sz w:val="28"/>
          <w:szCs w:val="28"/>
        </w:rPr>
        <w:sectPr w:rsidR="00C36305" w:rsidRPr="00C31379" w:rsidSect="00013643">
          <w:pgSz w:w="16838" w:h="11906" w:orient="landscape"/>
          <w:pgMar w:top="1134" w:right="567" w:bottom="1134" w:left="1134" w:header="720" w:footer="720" w:gutter="0"/>
          <w:pgNumType w:start="1"/>
          <w:cols w:space="720"/>
          <w:docGrid w:linePitch="326"/>
        </w:sectPr>
      </w:pPr>
    </w:p>
    <w:p w:rsidR="00C36305" w:rsidRPr="00C31379" w:rsidRDefault="00C36305" w:rsidP="00C36305">
      <w:pPr>
        <w:widowControl w:val="0"/>
        <w:shd w:val="clear" w:color="auto" w:fill="FFFFFF"/>
        <w:autoSpaceDE w:val="0"/>
        <w:autoSpaceDN w:val="0"/>
        <w:adjustRightInd w:val="0"/>
        <w:jc w:val="center"/>
        <w:rPr>
          <w:b/>
          <w:sz w:val="28"/>
          <w:szCs w:val="28"/>
        </w:rPr>
      </w:pPr>
      <w:r w:rsidRPr="00C31379">
        <w:rPr>
          <w:b/>
          <w:sz w:val="28"/>
          <w:szCs w:val="28"/>
        </w:rPr>
        <w:t>Финансовое обеспечение реализации муниципальной программы «Обеспечение безопасности жизнедеятельности жителей Уинского муниципального округа Пермского края» на 202</w:t>
      </w:r>
      <w:r w:rsidR="0064323C">
        <w:rPr>
          <w:b/>
          <w:sz w:val="28"/>
          <w:szCs w:val="28"/>
        </w:rPr>
        <w:t>6</w:t>
      </w:r>
      <w:r w:rsidRPr="00C31379">
        <w:rPr>
          <w:b/>
          <w:sz w:val="28"/>
          <w:szCs w:val="28"/>
        </w:rPr>
        <w:t>-202</w:t>
      </w:r>
      <w:r w:rsidR="0064323C">
        <w:rPr>
          <w:b/>
          <w:sz w:val="28"/>
          <w:szCs w:val="28"/>
        </w:rPr>
        <w:t>8</w:t>
      </w:r>
      <w:r w:rsidRPr="00C31379">
        <w:rPr>
          <w:b/>
          <w:sz w:val="28"/>
          <w:szCs w:val="28"/>
        </w:rPr>
        <w:t xml:space="preserve"> годы </w:t>
      </w:r>
    </w:p>
    <w:p w:rsidR="00C36305" w:rsidRPr="00C31379" w:rsidRDefault="00C36305" w:rsidP="00C36305">
      <w:pPr>
        <w:widowControl w:val="0"/>
        <w:shd w:val="clear" w:color="auto" w:fill="FFFFFF"/>
        <w:autoSpaceDE w:val="0"/>
        <w:autoSpaceDN w:val="0"/>
        <w:adjustRightInd w:val="0"/>
        <w:jc w:val="center"/>
        <w:rPr>
          <w:b/>
          <w:sz w:val="28"/>
          <w:szCs w:val="28"/>
        </w:rPr>
      </w:pPr>
      <w:r w:rsidRPr="00C31379">
        <w:rPr>
          <w:b/>
          <w:sz w:val="28"/>
          <w:szCs w:val="28"/>
        </w:rPr>
        <w:t>за счет средств бюджета Уинского муниципального округа</w:t>
      </w:r>
    </w:p>
    <w:tbl>
      <w:tblPr>
        <w:tblW w:w="14912" w:type="dxa"/>
        <w:tblInd w:w="102" w:type="dxa"/>
        <w:tblLayout w:type="fixed"/>
        <w:tblCellMar>
          <w:top w:w="75" w:type="dxa"/>
          <w:left w:w="0" w:type="dxa"/>
          <w:bottom w:w="75" w:type="dxa"/>
          <w:right w:w="0" w:type="dxa"/>
        </w:tblCellMar>
        <w:tblLook w:val="04A0" w:firstRow="1" w:lastRow="0" w:firstColumn="1" w:lastColumn="0" w:noHBand="0" w:noVBand="1"/>
      </w:tblPr>
      <w:tblGrid>
        <w:gridCol w:w="4208"/>
        <w:gridCol w:w="2363"/>
        <w:gridCol w:w="834"/>
        <w:gridCol w:w="831"/>
        <w:gridCol w:w="1391"/>
        <w:gridCol w:w="721"/>
        <w:gridCol w:w="1506"/>
        <w:gridCol w:w="1529"/>
        <w:gridCol w:w="1529"/>
      </w:tblGrid>
      <w:tr w:rsidR="0064323C" w:rsidRPr="0049232F" w:rsidTr="00EA0E25">
        <w:trPr>
          <w:trHeight w:val="323"/>
          <w:tblHeader/>
        </w:trPr>
        <w:tc>
          <w:tcPr>
            <w:tcW w:w="42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pStyle w:val="ConsPlusNormal"/>
              <w:ind w:firstLine="0"/>
              <w:jc w:val="center"/>
              <w:rPr>
                <w:rFonts w:ascii="Times New Roman" w:hAnsi="Times New Roman" w:cs="Times New Roman"/>
                <w:b/>
              </w:rPr>
            </w:pPr>
            <w:r w:rsidRPr="0049232F">
              <w:rPr>
                <w:rFonts w:ascii="Times New Roman" w:hAnsi="Times New Roman" w:cs="Times New Roman"/>
                <w:b/>
              </w:rPr>
              <w:t>Наименование муниципальной программы, подпрограммы, мероприятия</w:t>
            </w:r>
          </w:p>
        </w:tc>
        <w:tc>
          <w:tcPr>
            <w:tcW w:w="23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pStyle w:val="ConsPlusNormal"/>
              <w:ind w:firstLine="0"/>
              <w:jc w:val="center"/>
              <w:rPr>
                <w:rFonts w:ascii="Times New Roman" w:hAnsi="Times New Roman" w:cs="Times New Roman"/>
                <w:b/>
              </w:rPr>
            </w:pPr>
            <w:r w:rsidRPr="0049232F">
              <w:rPr>
                <w:rFonts w:ascii="Times New Roman" w:hAnsi="Times New Roman" w:cs="Times New Roman"/>
                <w:b/>
              </w:rPr>
              <w:t xml:space="preserve">Ответственный исполнитель, соисполнители, участники </w:t>
            </w:r>
          </w:p>
        </w:tc>
        <w:tc>
          <w:tcPr>
            <w:tcW w:w="377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Код бюджетной классификации</w:t>
            </w:r>
          </w:p>
        </w:tc>
        <w:tc>
          <w:tcPr>
            <w:tcW w:w="45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Расходы, руб.</w:t>
            </w:r>
          </w:p>
        </w:tc>
      </w:tr>
      <w:tr w:rsidR="0064323C" w:rsidRPr="0049232F" w:rsidTr="00EA0E25">
        <w:trPr>
          <w:trHeight w:val="323"/>
          <w:tblHeader/>
        </w:trPr>
        <w:tc>
          <w:tcPr>
            <w:tcW w:w="4208"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sz w:val="20"/>
                <w:szCs w:val="20"/>
              </w:rPr>
            </w:pPr>
          </w:p>
        </w:tc>
        <w:tc>
          <w:tcPr>
            <w:tcW w:w="2363"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ГРБС</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ind w:left="-104" w:right="-60"/>
              <w:jc w:val="center"/>
              <w:rPr>
                <w:b/>
                <w:sz w:val="20"/>
                <w:szCs w:val="20"/>
              </w:rPr>
            </w:pPr>
            <w:r w:rsidRPr="0049232F">
              <w:rPr>
                <w:b/>
                <w:sz w:val="20"/>
                <w:szCs w:val="20"/>
              </w:rPr>
              <w:t>КФСР</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КЦСР</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КВР</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202</w:t>
            </w:r>
            <w:r>
              <w:rPr>
                <w:b/>
                <w:sz w:val="20"/>
                <w:szCs w:val="20"/>
              </w:rPr>
              <w:t>6</w:t>
            </w:r>
            <w:r w:rsidRPr="0049232F">
              <w:rPr>
                <w:b/>
                <w:sz w:val="20"/>
                <w:szCs w:val="20"/>
              </w:rPr>
              <w:t xml:space="preserve"> год</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202</w:t>
            </w:r>
            <w:r>
              <w:rPr>
                <w:b/>
                <w:sz w:val="20"/>
                <w:szCs w:val="20"/>
              </w:rPr>
              <w:t>7</w:t>
            </w:r>
            <w:r w:rsidRPr="0049232F">
              <w:rPr>
                <w:b/>
                <w:sz w:val="20"/>
                <w:szCs w:val="20"/>
              </w:rPr>
              <w:t xml:space="preserve"> год</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202</w:t>
            </w:r>
            <w:r>
              <w:rPr>
                <w:b/>
                <w:sz w:val="20"/>
                <w:szCs w:val="20"/>
              </w:rPr>
              <w:t>8</w:t>
            </w:r>
            <w:r w:rsidRPr="0049232F">
              <w:rPr>
                <w:b/>
                <w:sz w:val="20"/>
                <w:szCs w:val="20"/>
              </w:rPr>
              <w:t xml:space="preserve"> год</w:t>
            </w:r>
          </w:p>
        </w:tc>
      </w:tr>
      <w:tr w:rsidR="0064323C" w:rsidRPr="0049232F" w:rsidTr="00EA0E25">
        <w:trPr>
          <w:trHeight w:val="223"/>
          <w:tblHeader/>
        </w:trPr>
        <w:tc>
          <w:tcPr>
            <w:tcW w:w="42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1</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3</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4</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5</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6</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7</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8</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9</w:t>
            </w:r>
          </w:p>
        </w:tc>
      </w:tr>
      <w:tr w:rsidR="0064323C" w:rsidRPr="0049232F" w:rsidTr="00EA0E25">
        <w:trPr>
          <w:trHeight w:val="429"/>
        </w:trPr>
        <w:tc>
          <w:tcPr>
            <w:tcW w:w="42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rPr>
                <w:b/>
                <w:sz w:val="20"/>
                <w:szCs w:val="20"/>
              </w:rPr>
            </w:pPr>
            <w:r w:rsidRPr="0049232F">
              <w:rPr>
                <w:b/>
                <w:sz w:val="20"/>
                <w:szCs w:val="20"/>
              </w:rPr>
              <w:t>Муниципальная программа «Обеспечение безопасности жизнедеятельности жителей Уинского муниципального округа Пермского края» на 202</w:t>
            </w:r>
            <w:r>
              <w:rPr>
                <w:b/>
                <w:sz w:val="20"/>
                <w:szCs w:val="20"/>
              </w:rPr>
              <w:t>6-2028</w:t>
            </w:r>
            <w:r w:rsidRPr="0049232F">
              <w:rPr>
                <w:b/>
                <w:sz w:val="20"/>
                <w:szCs w:val="20"/>
              </w:rPr>
              <w:t xml:space="preserve"> годы</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Всего</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2100000000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15596013,74</w:t>
            </w:r>
          </w:p>
        </w:tc>
        <w:tc>
          <w:tcPr>
            <w:tcW w:w="152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21596013,74</w:t>
            </w:r>
          </w:p>
        </w:tc>
        <w:tc>
          <w:tcPr>
            <w:tcW w:w="152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21596013,74</w:t>
            </w:r>
          </w:p>
        </w:tc>
      </w:tr>
      <w:tr w:rsidR="0064323C" w:rsidRPr="0049232F" w:rsidTr="00EA0E25">
        <w:trPr>
          <w:trHeight w:val="465"/>
        </w:trPr>
        <w:tc>
          <w:tcPr>
            <w:tcW w:w="4208"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b/>
                <w:sz w:val="20"/>
                <w:szCs w:val="20"/>
              </w:rPr>
            </w:pP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МКУ «Гражданская защита»,</w:t>
            </w:r>
          </w:p>
          <w:p w:rsidR="0064323C" w:rsidRPr="0049232F" w:rsidRDefault="0064323C" w:rsidP="00EA0E25">
            <w:pPr>
              <w:widowControl w:val="0"/>
              <w:autoSpaceDE w:val="0"/>
              <w:autoSpaceDN w:val="0"/>
              <w:adjustRightInd w:val="0"/>
              <w:jc w:val="center"/>
              <w:rPr>
                <w:b/>
                <w:sz w:val="20"/>
                <w:szCs w:val="20"/>
              </w:rPr>
            </w:pPr>
            <w:r w:rsidRPr="0049232F">
              <w:rPr>
                <w:b/>
                <w:sz w:val="20"/>
                <w:szCs w:val="20"/>
              </w:rPr>
              <w:t>Администрация Уинского муниципального округа</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2100000000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15596013,74</w:t>
            </w:r>
          </w:p>
        </w:tc>
        <w:tc>
          <w:tcPr>
            <w:tcW w:w="152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21596013,74</w:t>
            </w:r>
          </w:p>
        </w:tc>
        <w:tc>
          <w:tcPr>
            <w:tcW w:w="152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21596013,74</w:t>
            </w:r>
          </w:p>
        </w:tc>
      </w:tr>
      <w:tr w:rsidR="0064323C" w:rsidRPr="0049232F" w:rsidTr="00EA0E25">
        <w:trPr>
          <w:trHeight w:val="181"/>
        </w:trPr>
        <w:tc>
          <w:tcPr>
            <w:tcW w:w="420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rPr>
                <w:b/>
                <w:sz w:val="20"/>
                <w:szCs w:val="20"/>
              </w:rPr>
            </w:pPr>
            <w:r w:rsidRPr="0049232F">
              <w:rPr>
                <w:b/>
                <w:sz w:val="20"/>
                <w:szCs w:val="20"/>
              </w:rPr>
              <w:t>Подпрограмма 2 «Мероприятия по обеспечению первичных мер пожарной безопасности»</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Всего</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2120000000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D05692" w:rsidRDefault="0064323C" w:rsidP="00EA0E25">
            <w:pPr>
              <w:jc w:val="right"/>
              <w:rPr>
                <w:rFonts w:ascii="Arial" w:hAnsi="Arial" w:cs="Arial"/>
                <w:b/>
                <w:sz w:val="20"/>
                <w:szCs w:val="20"/>
              </w:rPr>
            </w:pPr>
            <w:r w:rsidRPr="00D05692">
              <w:rPr>
                <w:rFonts w:ascii="Arial" w:hAnsi="Arial" w:cs="Arial"/>
                <w:b/>
                <w:sz w:val="20"/>
                <w:szCs w:val="20"/>
              </w:rPr>
              <w:t>475700,00</w:t>
            </w:r>
          </w:p>
        </w:tc>
        <w:tc>
          <w:tcPr>
            <w:tcW w:w="152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D05692" w:rsidRDefault="0064323C" w:rsidP="00EA0E25">
            <w:pPr>
              <w:jc w:val="right"/>
              <w:rPr>
                <w:rFonts w:ascii="Arial" w:hAnsi="Arial" w:cs="Arial"/>
                <w:b/>
                <w:sz w:val="20"/>
                <w:szCs w:val="20"/>
              </w:rPr>
            </w:pPr>
            <w:r w:rsidRPr="00D05692">
              <w:rPr>
                <w:rFonts w:ascii="Arial" w:hAnsi="Arial" w:cs="Arial"/>
                <w:b/>
                <w:sz w:val="20"/>
                <w:szCs w:val="20"/>
              </w:rPr>
              <w:t>475700,00</w:t>
            </w:r>
          </w:p>
        </w:tc>
        <w:tc>
          <w:tcPr>
            <w:tcW w:w="152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D05692" w:rsidRDefault="0064323C" w:rsidP="00EA0E25">
            <w:pPr>
              <w:jc w:val="right"/>
              <w:rPr>
                <w:rFonts w:ascii="Arial" w:hAnsi="Arial" w:cs="Arial"/>
                <w:b/>
                <w:sz w:val="20"/>
                <w:szCs w:val="20"/>
              </w:rPr>
            </w:pPr>
            <w:r w:rsidRPr="00D05692">
              <w:rPr>
                <w:rFonts w:ascii="Arial" w:hAnsi="Arial" w:cs="Arial"/>
                <w:b/>
                <w:sz w:val="20"/>
                <w:szCs w:val="20"/>
              </w:rPr>
              <w:t>475700,00</w:t>
            </w:r>
          </w:p>
        </w:tc>
      </w:tr>
      <w:tr w:rsidR="0064323C" w:rsidRPr="0049232F" w:rsidTr="00EA0E25">
        <w:trPr>
          <w:trHeight w:val="507"/>
        </w:trPr>
        <w:tc>
          <w:tcPr>
            <w:tcW w:w="4208" w:type="dxa"/>
            <w:vMerge/>
            <w:tcBorders>
              <w:top w:val="nil"/>
              <w:left w:val="single" w:sz="4" w:space="0" w:color="auto"/>
              <w:bottom w:val="single" w:sz="4" w:space="0" w:color="auto"/>
              <w:right w:val="single" w:sz="4" w:space="0" w:color="auto"/>
            </w:tcBorders>
            <w:vAlign w:val="center"/>
            <w:hideMark/>
          </w:tcPr>
          <w:p w:rsidR="0064323C" w:rsidRPr="0049232F" w:rsidRDefault="0064323C" w:rsidP="00EA0E25">
            <w:pPr>
              <w:rPr>
                <w:b/>
                <w:sz w:val="20"/>
                <w:szCs w:val="20"/>
              </w:rPr>
            </w:pP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МКУ «Гражданская защита»</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D05692" w:rsidRDefault="0064323C" w:rsidP="00EA0E25">
            <w:pPr>
              <w:jc w:val="right"/>
              <w:rPr>
                <w:rFonts w:ascii="Arial" w:hAnsi="Arial" w:cs="Arial"/>
                <w:b/>
                <w:sz w:val="20"/>
                <w:szCs w:val="20"/>
              </w:rPr>
            </w:pPr>
            <w:r w:rsidRPr="00D05692">
              <w:rPr>
                <w:rFonts w:ascii="Arial" w:hAnsi="Arial" w:cs="Arial"/>
                <w:b/>
                <w:sz w:val="20"/>
                <w:szCs w:val="20"/>
              </w:rPr>
              <w:t>475700,00</w:t>
            </w:r>
          </w:p>
        </w:tc>
        <w:tc>
          <w:tcPr>
            <w:tcW w:w="152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D05692" w:rsidRDefault="0064323C" w:rsidP="00EA0E25">
            <w:pPr>
              <w:jc w:val="right"/>
              <w:rPr>
                <w:rFonts w:ascii="Arial" w:hAnsi="Arial" w:cs="Arial"/>
                <w:b/>
                <w:sz w:val="20"/>
                <w:szCs w:val="20"/>
              </w:rPr>
            </w:pPr>
            <w:r w:rsidRPr="00D05692">
              <w:rPr>
                <w:rFonts w:ascii="Arial" w:hAnsi="Arial" w:cs="Arial"/>
                <w:b/>
                <w:sz w:val="20"/>
                <w:szCs w:val="20"/>
              </w:rPr>
              <w:t>475700,00</w:t>
            </w:r>
          </w:p>
        </w:tc>
        <w:tc>
          <w:tcPr>
            <w:tcW w:w="152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Pr="00D05692" w:rsidRDefault="0064323C" w:rsidP="00EA0E25">
            <w:pPr>
              <w:jc w:val="right"/>
              <w:rPr>
                <w:rFonts w:ascii="Arial" w:hAnsi="Arial" w:cs="Arial"/>
                <w:b/>
                <w:sz w:val="20"/>
                <w:szCs w:val="20"/>
              </w:rPr>
            </w:pPr>
            <w:r w:rsidRPr="00D05692">
              <w:rPr>
                <w:rFonts w:ascii="Arial" w:hAnsi="Arial" w:cs="Arial"/>
                <w:b/>
                <w:sz w:val="20"/>
                <w:szCs w:val="20"/>
              </w:rPr>
              <w:t>475700,00</w:t>
            </w:r>
          </w:p>
        </w:tc>
      </w:tr>
      <w:tr w:rsidR="0064323C" w:rsidRPr="0049232F" w:rsidTr="00EA0E25">
        <w:trPr>
          <w:trHeight w:val="958"/>
        </w:trPr>
        <w:tc>
          <w:tcPr>
            <w:tcW w:w="4208" w:type="dxa"/>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rPr>
                <w:sz w:val="20"/>
                <w:szCs w:val="20"/>
              </w:rPr>
            </w:pPr>
            <w:r w:rsidRPr="0049232F">
              <w:rPr>
                <w:sz w:val="20"/>
                <w:szCs w:val="20"/>
              </w:rPr>
              <w:t xml:space="preserve">2.1 Основное мероприятие - Обеспечение первичных мер пожарной безопасности в границах Уинского муниципального округа Пермского </w:t>
            </w:r>
          </w:p>
          <w:p w:rsidR="0064323C" w:rsidRPr="0049232F" w:rsidRDefault="0064323C" w:rsidP="00EA0E25">
            <w:pPr>
              <w:widowControl w:val="0"/>
              <w:autoSpaceDE w:val="0"/>
              <w:autoSpaceDN w:val="0"/>
              <w:adjustRightInd w:val="0"/>
              <w:rPr>
                <w:sz w:val="20"/>
                <w:szCs w:val="20"/>
              </w:rPr>
            </w:pPr>
            <w:r w:rsidRPr="0049232F">
              <w:rPr>
                <w:sz w:val="20"/>
                <w:szCs w:val="20"/>
              </w:rPr>
              <w:t>края</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4" w:type="dxa"/>
            <w:tcBorders>
              <w:top w:val="single" w:sz="4" w:space="0" w:color="auto"/>
              <w:left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805</w:t>
            </w:r>
          </w:p>
        </w:tc>
        <w:tc>
          <w:tcPr>
            <w:tcW w:w="831" w:type="dxa"/>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sz w:val="20"/>
                <w:szCs w:val="20"/>
              </w:rPr>
            </w:pPr>
          </w:p>
        </w:tc>
        <w:tc>
          <w:tcPr>
            <w:tcW w:w="1391" w:type="dxa"/>
            <w:tcBorders>
              <w:top w:val="single" w:sz="4" w:space="0" w:color="auto"/>
              <w:left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2120100000</w:t>
            </w:r>
          </w:p>
        </w:tc>
        <w:tc>
          <w:tcPr>
            <w:tcW w:w="721" w:type="dxa"/>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475700,00</w:t>
            </w:r>
          </w:p>
        </w:tc>
        <w:tc>
          <w:tcPr>
            <w:tcW w:w="1529"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475700,00</w:t>
            </w:r>
          </w:p>
        </w:tc>
        <w:tc>
          <w:tcPr>
            <w:tcW w:w="1529"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475700,00</w:t>
            </w:r>
          </w:p>
        </w:tc>
      </w:tr>
      <w:tr w:rsidR="0064323C" w:rsidRPr="0049232F" w:rsidTr="00EA0E25">
        <w:trPr>
          <w:trHeight w:val="357"/>
        </w:trPr>
        <w:tc>
          <w:tcPr>
            <w:tcW w:w="42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rPr>
                <w:sz w:val="20"/>
                <w:szCs w:val="20"/>
              </w:rPr>
            </w:pPr>
            <w:r w:rsidRPr="0049232F">
              <w:rPr>
                <w:sz w:val="20"/>
                <w:szCs w:val="20"/>
                <w:shd w:val="clear" w:color="auto" w:fill="F7F7F7"/>
              </w:rPr>
              <w:t>Мероприятия по обеспечению первичных мер пожарной безопасности</w:t>
            </w:r>
          </w:p>
        </w:tc>
        <w:tc>
          <w:tcPr>
            <w:tcW w:w="2363" w:type="dxa"/>
            <w:tcBorders>
              <w:top w:val="single" w:sz="4" w:space="0" w:color="auto"/>
              <w:left w:val="single" w:sz="4" w:space="0" w:color="auto"/>
              <w:bottom w:val="single" w:sz="4" w:space="0" w:color="auto"/>
              <w:right w:val="single" w:sz="4" w:space="0" w:color="auto"/>
            </w:tcBorders>
            <w:vAlign w:val="center"/>
          </w:tcPr>
          <w:p w:rsidR="0064323C" w:rsidRPr="0049232F" w:rsidRDefault="0064323C" w:rsidP="00EA0E25">
            <w:pPr>
              <w:widowControl w:val="0"/>
              <w:autoSpaceDE w:val="0"/>
              <w:autoSpaceDN w:val="0"/>
              <w:adjustRightInd w:val="0"/>
              <w:jc w:val="center"/>
              <w:rPr>
                <w:b/>
                <w:sz w:val="20"/>
                <w:szCs w:val="20"/>
              </w:rPr>
            </w:pPr>
          </w:p>
        </w:tc>
        <w:tc>
          <w:tcPr>
            <w:tcW w:w="834" w:type="dxa"/>
            <w:tcBorders>
              <w:top w:val="single" w:sz="4" w:space="0" w:color="auto"/>
              <w:left w:val="single" w:sz="4" w:space="0" w:color="auto"/>
              <w:bottom w:val="single" w:sz="4" w:space="0" w:color="auto"/>
              <w:right w:val="single" w:sz="4" w:space="0" w:color="auto"/>
            </w:tcBorders>
            <w:vAlign w:val="center"/>
          </w:tcPr>
          <w:p w:rsidR="0064323C" w:rsidRPr="0049232F" w:rsidRDefault="0064323C" w:rsidP="00EA0E25">
            <w:pPr>
              <w:widowControl w:val="0"/>
              <w:autoSpaceDE w:val="0"/>
              <w:autoSpaceDN w:val="0"/>
              <w:adjustRightInd w:val="0"/>
              <w:jc w:val="center"/>
              <w:rPr>
                <w:sz w:val="20"/>
                <w:szCs w:val="20"/>
              </w:rPr>
            </w:pPr>
            <w:r w:rsidRPr="0049232F">
              <w:rPr>
                <w:sz w:val="20"/>
                <w:szCs w:val="20"/>
              </w:rPr>
              <w:t>805</w:t>
            </w:r>
          </w:p>
        </w:tc>
        <w:tc>
          <w:tcPr>
            <w:tcW w:w="831" w:type="dxa"/>
            <w:tcBorders>
              <w:top w:val="single" w:sz="4" w:space="0" w:color="auto"/>
              <w:left w:val="single" w:sz="4" w:space="0" w:color="auto"/>
              <w:bottom w:val="single" w:sz="4" w:space="0" w:color="auto"/>
              <w:right w:val="single" w:sz="4" w:space="0" w:color="auto"/>
            </w:tcBorders>
            <w:vAlign w:val="center"/>
          </w:tcPr>
          <w:p w:rsidR="0064323C" w:rsidRPr="0049232F" w:rsidRDefault="0064323C" w:rsidP="00EA0E25">
            <w:pPr>
              <w:widowControl w:val="0"/>
              <w:autoSpaceDE w:val="0"/>
              <w:autoSpaceDN w:val="0"/>
              <w:adjustRightInd w:val="0"/>
              <w:jc w:val="center"/>
              <w:rPr>
                <w:sz w:val="20"/>
                <w:szCs w:val="20"/>
              </w:rPr>
            </w:pPr>
            <w:r w:rsidRPr="0049232F">
              <w:rPr>
                <w:sz w:val="20"/>
                <w:szCs w:val="20"/>
              </w:rPr>
              <w:t>0310</w:t>
            </w:r>
          </w:p>
        </w:tc>
        <w:tc>
          <w:tcPr>
            <w:tcW w:w="1391" w:type="dxa"/>
            <w:tcBorders>
              <w:top w:val="single" w:sz="4" w:space="0" w:color="auto"/>
              <w:left w:val="single" w:sz="4" w:space="0" w:color="auto"/>
              <w:bottom w:val="single" w:sz="4" w:space="0" w:color="auto"/>
              <w:right w:val="single" w:sz="4" w:space="0" w:color="auto"/>
            </w:tcBorders>
            <w:vAlign w:val="center"/>
          </w:tcPr>
          <w:p w:rsidR="0064323C" w:rsidRPr="0049232F" w:rsidRDefault="0064323C" w:rsidP="00EA0E25">
            <w:pPr>
              <w:widowControl w:val="0"/>
              <w:autoSpaceDE w:val="0"/>
              <w:autoSpaceDN w:val="0"/>
              <w:adjustRightInd w:val="0"/>
              <w:jc w:val="center"/>
              <w:rPr>
                <w:sz w:val="20"/>
                <w:szCs w:val="20"/>
              </w:rPr>
            </w:pPr>
            <w:r w:rsidRPr="0049232F">
              <w:rPr>
                <w:sz w:val="20"/>
                <w:szCs w:val="20"/>
              </w:rPr>
              <w:t>2120101020</w:t>
            </w:r>
          </w:p>
        </w:tc>
        <w:tc>
          <w:tcPr>
            <w:tcW w:w="721" w:type="dxa"/>
            <w:tcBorders>
              <w:top w:val="single" w:sz="4" w:space="0" w:color="auto"/>
              <w:left w:val="single" w:sz="4" w:space="0" w:color="auto"/>
              <w:bottom w:val="single" w:sz="4" w:space="0" w:color="auto"/>
              <w:right w:val="single" w:sz="4" w:space="0" w:color="auto"/>
            </w:tcBorders>
            <w:vAlign w:val="center"/>
          </w:tcPr>
          <w:p w:rsidR="0064323C" w:rsidRPr="0049232F" w:rsidRDefault="0064323C" w:rsidP="00EA0E25">
            <w:pPr>
              <w:widowControl w:val="0"/>
              <w:autoSpaceDE w:val="0"/>
              <w:autoSpaceDN w:val="0"/>
              <w:adjustRightInd w:val="0"/>
              <w:jc w:val="center"/>
              <w:rPr>
                <w:sz w:val="20"/>
                <w:szCs w:val="20"/>
              </w:rPr>
            </w:pPr>
            <w:r w:rsidRPr="0049232F">
              <w:rPr>
                <w:sz w:val="20"/>
                <w:szCs w:val="20"/>
              </w:rPr>
              <w:t>200</w:t>
            </w:r>
          </w:p>
        </w:tc>
        <w:tc>
          <w:tcPr>
            <w:tcW w:w="1506" w:type="dxa"/>
            <w:tcBorders>
              <w:top w:val="single" w:sz="4" w:space="0" w:color="auto"/>
              <w:left w:val="single" w:sz="4" w:space="0" w:color="auto"/>
              <w:bottom w:val="single" w:sz="4" w:space="0" w:color="auto"/>
              <w:right w:val="single" w:sz="4" w:space="0" w:color="auto"/>
            </w:tcBorders>
            <w:vAlign w:val="bottom"/>
          </w:tcPr>
          <w:p w:rsidR="0064323C" w:rsidRDefault="0064323C" w:rsidP="00EA0E25">
            <w:pPr>
              <w:jc w:val="right"/>
              <w:rPr>
                <w:rFonts w:ascii="Arial" w:hAnsi="Arial" w:cs="Arial"/>
                <w:sz w:val="20"/>
                <w:szCs w:val="20"/>
              </w:rPr>
            </w:pPr>
            <w:r>
              <w:rPr>
                <w:rFonts w:ascii="Arial" w:hAnsi="Arial" w:cs="Arial"/>
                <w:sz w:val="20"/>
                <w:szCs w:val="20"/>
              </w:rPr>
              <w:t>475700,00</w:t>
            </w:r>
          </w:p>
        </w:tc>
        <w:tc>
          <w:tcPr>
            <w:tcW w:w="1529" w:type="dxa"/>
            <w:tcBorders>
              <w:top w:val="single" w:sz="4" w:space="0" w:color="auto"/>
              <w:left w:val="single" w:sz="4" w:space="0" w:color="auto"/>
              <w:bottom w:val="single" w:sz="4" w:space="0" w:color="auto"/>
              <w:right w:val="single" w:sz="4" w:space="0" w:color="auto"/>
            </w:tcBorders>
            <w:vAlign w:val="bottom"/>
          </w:tcPr>
          <w:p w:rsidR="0064323C" w:rsidRDefault="0064323C" w:rsidP="00EA0E25">
            <w:pPr>
              <w:jc w:val="right"/>
              <w:rPr>
                <w:rFonts w:ascii="Arial" w:hAnsi="Arial" w:cs="Arial"/>
                <w:sz w:val="20"/>
                <w:szCs w:val="20"/>
              </w:rPr>
            </w:pPr>
            <w:r>
              <w:rPr>
                <w:rFonts w:ascii="Arial" w:hAnsi="Arial" w:cs="Arial"/>
                <w:sz w:val="20"/>
                <w:szCs w:val="20"/>
              </w:rPr>
              <w:t>475700,00</w:t>
            </w:r>
          </w:p>
        </w:tc>
        <w:tc>
          <w:tcPr>
            <w:tcW w:w="1529" w:type="dxa"/>
            <w:tcBorders>
              <w:top w:val="single" w:sz="4" w:space="0" w:color="auto"/>
              <w:left w:val="single" w:sz="4" w:space="0" w:color="auto"/>
              <w:bottom w:val="single" w:sz="4" w:space="0" w:color="auto"/>
              <w:right w:val="single" w:sz="4" w:space="0" w:color="auto"/>
            </w:tcBorders>
            <w:vAlign w:val="bottom"/>
          </w:tcPr>
          <w:p w:rsidR="0064323C" w:rsidRDefault="0064323C" w:rsidP="00EA0E25">
            <w:pPr>
              <w:jc w:val="right"/>
              <w:rPr>
                <w:rFonts w:ascii="Arial" w:hAnsi="Arial" w:cs="Arial"/>
                <w:sz w:val="20"/>
                <w:szCs w:val="20"/>
              </w:rPr>
            </w:pPr>
            <w:r>
              <w:rPr>
                <w:rFonts w:ascii="Arial" w:hAnsi="Arial" w:cs="Arial"/>
                <w:sz w:val="20"/>
                <w:szCs w:val="20"/>
              </w:rPr>
              <w:t>475700,00</w:t>
            </w:r>
          </w:p>
        </w:tc>
      </w:tr>
      <w:tr w:rsidR="0064323C" w:rsidRPr="0049232F" w:rsidTr="00EA0E25">
        <w:trPr>
          <w:trHeight w:val="492"/>
        </w:trPr>
        <w:tc>
          <w:tcPr>
            <w:tcW w:w="42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jc w:val="both"/>
              <w:rPr>
                <w:b/>
                <w:sz w:val="20"/>
                <w:szCs w:val="20"/>
              </w:rPr>
            </w:pPr>
            <w:r w:rsidRPr="0049232F">
              <w:rPr>
                <w:b/>
                <w:sz w:val="20"/>
                <w:szCs w:val="20"/>
              </w:rPr>
              <w:t>Подпрограмма 3</w:t>
            </w:r>
          </w:p>
          <w:p w:rsidR="0064323C" w:rsidRPr="0049232F" w:rsidRDefault="0064323C" w:rsidP="00EA0E25">
            <w:pPr>
              <w:rPr>
                <w:b/>
                <w:sz w:val="20"/>
                <w:szCs w:val="20"/>
              </w:rPr>
            </w:pPr>
            <w:r w:rsidRPr="0049232F">
              <w:rPr>
                <w:b/>
                <w:sz w:val="20"/>
                <w:szCs w:val="20"/>
              </w:rPr>
              <w:t>Обеспечение реализации муниципальной программы (обеспечивающая подпрограмма)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 на 202</w:t>
            </w:r>
            <w:r>
              <w:rPr>
                <w:b/>
                <w:sz w:val="20"/>
                <w:szCs w:val="20"/>
              </w:rPr>
              <w:t>5</w:t>
            </w:r>
            <w:r w:rsidRPr="0049232F">
              <w:rPr>
                <w:b/>
                <w:sz w:val="20"/>
                <w:szCs w:val="20"/>
              </w:rPr>
              <w:t>-202</w:t>
            </w:r>
            <w:r>
              <w:rPr>
                <w:b/>
                <w:sz w:val="20"/>
                <w:szCs w:val="20"/>
              </w:rPr>
              <w:t>7</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Всего</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2130000000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15 096 313,74</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21 096 313,74</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21 096 313,74</w:t>
            </w:r>
          </w:p>
        </w:tc>
      </w:tr>
      <w:tr w:rsidR="0064323C" w:rsidRPr="0049232F" w:rsidTr="00EA0E25">
        <w:trPr>
          <w:trHeight w:val="342"/>
        </w:trPr>
        <w:tc>
          <w:tcPr>
            <w:tcW w:w="4208" w:type="dxa"/>
            <w:vMerge/>
            <w:tcBorders>
              <w:top w:val="single" w:sz="4" w:space="0" w:color="auto"/>
              <w:left w:val="single" w:sz="4" w:space="0" w:color="auto"/>
              <w:bottom w:val="single" w:sz="4" w:space="0" w:color="auto"/>
              <w:right w:val="single" w:sz="4" w:space="0" w:color="auto"/>
            </w:tcBorders>
            <w:vAlign w:val="center"/>
            <w:hideMark/>
          </w:tcPr>
          <w:p w:rsidR="0064323C" w:rsidRPr="0049232F" w:rsidRDefault="0064323C" w:rsidP="00EA0E25">
            <w:pPr>
              <w:rPr>
                <w:b/>
                <w:sz w:val="20"/>
                <w:szCs w:val="20"/>
              </w:rPr>
            </w:pP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МКУ «Гражданская защита»</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2130000000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15 096 313,74</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21 096 313,74</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21 096 313,74</w:t>
            </w:r>
          </w:p>
        </w:tc>
      </w:tr>
      <w:tr w:rsidR="0064323C" w:rsidRPr="0049232F" w:rsidTr="00EA0E25">
        <w:trPr>
          <w:trHeight w:val="342"/>
        </w:trPr>
        <w:tc>
          <w:tcPr>
            <w:tcW w:w="4208" w:type="dxa"/>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rPr>
                <w:b/>
                <w:sz w:val="20"/>
                <w:szCs w:val="20"/>
              </w:rPr>
            </w:pPr>
            <w:r w:rsidRPr="0049232F">
              <w:rPr>
                <w:sz w:val="20"/>
                <w:szCs w:val="20"/>
              </w:rPr>
              <w:t>3.1 Основное мероприятие - Обеспечение реализации муниципальной программы (обеспечивающая подпрограмма)</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b/>
                <w:sz w:val="20"/>
                <w:szCs w:val="20"/>
              </w:rPr>
            </w:pPr>
            <w:r w:rsidRPr="0049232F">
              <w:rPr>
                <w:b/>
                <w:sz w:val="20"/>
                <w:szCs w:val="20"/>
              </w:rPr>
              <w:t>2130100000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15 096 313,74</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21 096 313,74</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8F1401" w:rsidRDefault="0064323C" w:rsidP="00EA0E25">
            <w:pPr>
              <w:jc w:val="right"/>
              <w:rPr>
                <w:rFonts w:ascii="Arial" w:hAnsi="Arial" w:cs="Arial"/>
                <w:b/>
                <w:sz w:val="20"/>
                <w:szCs w:val="20"/>
              </w:rPr>
            </w:pPr>
            <w:r w:rsidRPr="008F1401">
              <w:rPr>
                <w:rFonts w:ascii="Arial" w:hAnsi="Arial" w:cs="Arial"/>
                <w:b/>
                <w:sz w:val="20"/>
                <w:szCs w:val="20"/>
              </w:rPr>
              <w:t>21 096 313,74</w:t>
            </w:r>
          </w:p>
        </w:tc>
      </w:tr>
      <w:tr w:rsidR="0064323C" w:rsidRPr="0049232F" w:rsidTr="00EA0E25">
        <w:trPr>
          <w:trHeight w:val="368"/>
        </w:trPr>
        <w:tc>
          <w:tcPr>
            <w:tcW w:w="4208" w:type="dxa"/>
            <w:vMerge w:val="restart"/>
            <w:tcBorders>
              <w:top w:val="nil"/>
              <w:left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rPr>
                <w:sz w:val="20"/>
                <w:szCs w:val="20"/>
              </w:rPr>
            </w:pPr>
            <w:r w:rsidRPr="0049232F">
              <w:rPr>
                <w:sz w:val="20"/>
                <w:szCs w:val="20"/>
              </w:rPr>
              <w:t>Обеспечение деятельности (оказания услуг, выполнения работ) муниципальных учреждений</w:t>
            </w:r>
          </w:p>
        </w:tc>
        <w:tc>
          <w:tcPr>
            <w:tcW w:w="2363" w:type="dxa"/>
            <w:vMerge w:val="restart"/>
            <w:tcBorders>
              <w:top w:val="nil"/>
              <w:left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ind w:left="141" w:right="142"/>
              <w:jc w:val="center"/>
              <w:rPr>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0309</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2130101010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100</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5 737 617,74</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5 737 617,74</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5 737 617,74</w:t>
            </w:r>
          </w:p>
        </w:tc>
      </w:tr>
      <w:tr w:rsidR="0064323C" w:rsidRPr="0049232F" w:rsidTr="00EA0E25">
        <w:trPr>
          <w:trHeight w:val="368"/>
        </w:trPr>
        <w:tc>
          <w:tcPr>
            <w:tcW w:w="4208"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2363"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0309</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jc w:val="center"/>
              <w:rPr>
                <w:sz w:val="20"/>
                <w:szCs w:val="20"/>
              </w:rPr>
            </w:pPr>
            <w:r w:rsidRPr="0049232F">
              <w:rPr>
                <w:sz w:val="20"/>
                <w:szCs w:val="20"/>
              </w:rPr>
              <w:t>2130101010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200</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566 898,79</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566 898,79</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566 898,79</w:t>
            </w:r>
          </w:p>
        </w:tc>
      </w:tr>
      <w:tr w:rsidR="0064323C" w:rsidRPr="0049232F" w:rsidTr="00EA0E25">
        <w:trPr>
          <w:trHeight w:val="368"/>
        </w:trPr>
        <w:tc>
          <w:tcPr>
            <w:tcW w:w="4208"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2363"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0310</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jc w:val="center"/>
              <w:rPr>
                <w:sz w:val="20"/>
                <w:szCs w:val="20"/>
              </w:rPr>
            </w:pPr>
            <w:r w:rsidRPr="0049232F">
              <w:rPr>
                <w:sz w:val="20"/>
                <w:szCs w:val="20"/>
              </w:rPr>
              <w:t>2130101010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100</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7 707 029,00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13 707 029,00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13 707 029,00</w:t>
            </w:r>
          </w:p>
        </w:tc>
      </w:tr>
      <w:tr w:rsidR="0064323C" w:rsidRPr="0049232F" w:rsidTr="00EA0E25">
        <w:trPr>
          <w:trHeight w:val="368"/>
        </w:trPr>
        <w:tc>
          <w:tcPr>
            <w:tcW w:w="4208"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2363"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0310</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jc w:val="center"/>
              <w:rPr>
                <w:sz w:val="20"/>
                <w:szCs w:val="20"/>
              </w:rPr>
            </w:pPr>
            <w:r w:rsidRPr="0049232F">
              <w:rPr>
                <w:sz w:val="20"/>
                <w:szCs w:val="20"/>
              </w:rPr>
              <w:t>2130101010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200</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1 048 368,21</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1 048 368,21</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1 048 368,21</w:t>
            </w:r>
          </w:p>
        </w:tc>
      </w:tr>
      <w:tr w:rsidR="0064323C" w:rsidRPr="0049232F" w:rsidTr="00EA0E25">
        <w:trPr>
          <w:trHeight w:val="368"/>
        </w:trPr>
        <w:tc>
          <w:tcPr>
            <w:tcW w:w="4208"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2363" w:type="dxa"/>
            <w:vMerge/>
            <w:tcBorders>
              <w:left w:val="single" w:sz="4" w:space="0" w:color="auto"/>
              <w:right w:val="single" w:sz="4" w:space="0" w:color="auto"/>
            </w:tcBorders>
            <w:vAlign w:val="center"/>
            <w:hideMark/>
          </w:tcPr>
          <w:p w:rsidR="0064323C" w:rsidRPr="0049232F" w:rsidRDefault="0064323C" w:rsidP="00EA0E25">
            <w:pPr>
              <w:rPr>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0310</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jc w:val="center"/>
              <w:rPr>
                <w:sz w:val="20"/>
                <w:szCs w:val="20"/>
              </w:rPr>
            </w:pPr>
            <w:r w:rsidRPr="0049232F">
              <w:rPr>
                <w:sz w:val="20"/>
                <w:szCs w:val="20"/>
              </w:rPr>
              <w:t>2130101010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49232F" w:rsidRDefault="0064323C" w:rsidP="00EA0E25">
            <w:pPr>
              <w:widowControl w:val="0"/>
              <w:autoSpaceDE w:val="0"/>
              <w:autoSpaceDN w:val="0"/>
              <w:adjustRightInd w:val="0"/>
              <w:jc w:val="center"/>
              <w:rPr>
                <w:sz w:val="20"/>
                <w:szCs w:val="20"/>
              </w:rPr>
            </w:pPr>
            <w:r w:rsidRPr="0049232F">
              <w:rPr>
                <w:sz w:val="20"/>
                <w:szCs w:val="20"/>
              </w:rPr>
              <w:t>800</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36 400,00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36 400,00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36 400,00</w:t>
            </w:r>
          </w:p>
        </w:tc>
      </w:tr>
      <w:tr w:rsidR="0064323C" w:rsidRPr="0049232F" w:rsidTr="00EA0E25">
        <w:trPr>
          <w:trHeight w:val="368"/>
        </w:trPr>
        <w:tc>
          <w:tcPr>
            <w:tcW w:w="4208" w:type="dxa"/>
            <w:vMerge/>
            <w:tcBorders>
              <w:left w:val="single" w:sz="4" w:space="0" w:color="auto"/>
              <w:bottom w:val="single" w:sz="4" w:space="0" w:color="auto"/>
              <w:right w:val="single" w:sz="4" w:space="0" w:color="auto"/>
            </w:tcBorders>
            <w:vAlign w:val="center"/>
          </w:tcPr>
          <w:p w:rsidR="0064323C" w:rsidRPr="0049232F" w:rsidRDefault="0064323C" w:rsidP="00EA0E25">
            <w:pPr>
              <w:rPr>
                <w:sz w:val="20"/>
                <w:szCs w:val="20"/>
              </w:rPr>
            </w:pPr>
          </w:p>
        </w:tc>
        <w:tc>
          <w:tcPr>
            <w:tcW w:w="2363" w:type="dxa"/>
            <w:vMerge/>
            <w:tcBorders>
              <w:left w:val="single" w:sz="4" w:space="0" w:color="auto"/>
              <w:bottom w:val="single" w:sz="4" w:space="0" w:color="auto"/>
              <w:right w:val="single" w:sz="4" w:space="0" w:color="auto"/>
            </w:tcBorders>
            <w:vAlign w:val="center"/>
          </w:tcPr>
          <w:p w:rsidR="0064323C" w:rsidRPr="0049232F" w:rsidRDefault="0064323C" w:rsidP="00EA0E25">
            <w:pPr>
              <w:rPr>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sz w:val="20"/>
                <w:szCs w:val="20"/>
              </w:rPr>
            </w:pPr>
            <w:r w:rsidRPr="0049232F">
              <w:rPr>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sz w:val="20"/>
                <w:szCs w:val="20"/>
              </w:rPr>
            </w:pPr>
            <w:r w:rsidRPr="0049232F">
              <w:rPr>
                <w:sz w:val="20"/>
                <w:szCs w:val="20"/>
              </w:rPr>
              <w:t>031</w:t>
            </w:r>
            <w:r>
              <w:rPr>
                <w:sz w:val="20"/>
                <w:szCs w:val="20"/>
              </w:rPr>
              <w:t>4</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jc w:val="center"/>
              <w:rPr>
                <w:sz w:val="20"/>
                <w:szCs w:val="20"/>
              </w:rPr>
            </w:pPr>
            <w:r w:rsidRPr="0049232F">
              <w:rPr>
                <w:sz w:val="20"/>
                <w:szCs w:val="20"/>
              </w:rPr>
              <w:t>2130101010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49232F" w:rsidRDefault="0064323C" w:rsidP="00EA0E25">
            <w:pPr>
              <w:widowControl w:val="0"/>
              <w:autoSpaceDE w:val="0"/>
              <w:autoSpaceDN w:val="0"/>
              <w:adjustRightInd w:val="0"/>
              <w:jc w:val="center"/>
              <w:rPr>
                <w:sz w:val="20"/>
                <w:szCs w:val="20"/>
              </w:rPr>
            </w:pPr>
            <w:r w:rsidRPr="0049232F">
              <w:rPr>
                <w:sz w:val="20"/>
                <w:szCs w:val="20"/>
              </w:rPr>
              <w:t>200</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64323C" w:rsidRDefault="0064323C" w:rsidP="00EA0E25">
            <w:pPr>
              <w:jc w:val="right"/>
              <w:rPr>
                <w:rFonts w:ascii="Arial" w:hAnsi="Arial" w:cs="Arial"/>
                <w:sz w:val="20"/>
                <w:szCs w:val="20"/>
              </w:rPr>
            </w:pPr>
            <w:r>
              <w:rPr>
                <w:rFonts w:ascii="Arial" w:hAnsi="Arial" w:cs="Arial"/>
                <w:sz w:val="20"/>
                <w:szCs w:val="20"/>
              </w:rPr>
              <w:t>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64323C" w:rsidRDefault="0064323C" w:rsidP="00EA0E25">
            <w:pPr>
              <w:jc w:val="right"/>
              <w:rPr>
                <w:rFonts w:ascii="Arial" w:hAnsi="Arial" w:cs="Arial"/>
                <w:sz w:val="20"/>
                <w:szCs w:val="20"/>
              </w:rPr>
            </w:pPr>
            <w:r>
              <w:rPr>
                <w:rFonts w:ascii="Arial" w:hAnsi="Arial" w:cs="Arial"/>
                <w:sz w:val="20"/>
                <w:szCs w:val="20"/>
              </w:rPr>
              <w:t>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64323C" w:rsidRDefault="0064323C" w:rsidP="00EA0E25">
            <w:pPr>
              <w:jc w:val="right"/>
              <w:rPr>
                <w:rFonts w:ascii="Arial" w:hAnsi="Arial" w:cs="Arial"/>
                <w:sz w:val="20"/>
                <w:szCs w:val="20"/>
              </w:rPr>
            </w:pPr>
            <w:r>
              <w:rPr>
                <w:rFonts w:ascii="Arial" w:hAnsi="Arial" w:cs="Arial"/>
                <w:sz w:val="20"/>
                <w:szCs w:val="20"/>
              </w:rPr>
              <w:t>0,00</w:t>
            </w:r>
          </w:p>
        </w:tc>
      </w:tr>
      <w:tr w:rsidR="0064323C" w:rsidRPr="001D781E" w:rsidTr="00EA0E25">
        <w:trPr>
          <w:trHeight w:val="368"/>
        </w:trPr>
        <w:tc>
          <w:tcPr>
            <w:tcW w:w="42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jc w:val="both"/>
              <w:rPr>
                <w:b/>
                <w:sz w:val="20"/>
                <w:szCs w:val="20"/>
              </w:rPr>
            </w:pPr>
            <w:r w:rsidRPr="001D781E">
              <w:rPr>
                <w:b/>
                <w:sz w:val="20"/>
                <w:szCs w:val="20"/>
              </w:rPr>
              <w:t>Подпрограмма 4</w:t>
            </w:r>
          </w:p>
          <w:p w:rsidR="0064323C" w:rsidRPr="001D781E" w:rsidRDefault="0064323C" w:rsidP="00EA0E25">
            <w:pPr>
              <w:rPr>
                <w:b/>
                <w:sz w:val="20"/>
                <w:szCs w:val="20"/>
              </w:rPr>
            </w:pPr>
            <w:r w:rsidRPr="001D781E">
              <w:rPr>
                <w:b/>
                <w:sz w:val="20"/>
                <w:szCs w:val="20"/>
              </w:rPr>
              <w:t>Профилактика терроризма и экстремизма, охрана общественного порядка на территории Уинского муниципального округа</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widowControl w:val="0"/>
              <w:autoSpaceDE w:val="0"/>
              <w:autoSpaceDN w:val="0"/>
              <w:adjustRightInd w:val="0"/>
              <w:jc w:val="center"/>
              <w:rPr>
                <w:b/>
                <w:sz w:val="20"/>
                <w:szCs w:val="20"/>
              </w:rPr>
            </w:pPr>
            <w:r w:rsidRPr="001D781E">
              <w:rPr>
                <w:b/>
                <w:sz w:val="20"/>
                <w:szCs w:val="20"/>
              </w:rPr>
              <w:t>Всего</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widowControl w:val="0"/>
              <w:autoSpaceDE w:val="0"/>
              <w:autoSpaceDN w:val="0"/>
              <w:adjustRightInd w:val="0"/>
              <w:jc w:val="center"/>
              <w:rPr>
                <w:b/>
                <w:sz w:val="20"/>
                <w:szCs w:val="20"/>
              </w:rPr>
            </w:pPr>
            <w:r w:rsidRPr="001D781E">
              <w:rPr>
                <w:b/>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1D781E"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jc w:val="center"/>
              <w:rPr>
                <w:b/>
                <w:sz w:val="20"/>
                <w:szCs w:val="20"/>
              </w:rPr>
            </w:pPr>
            <w:r w:rsidRPr="001D781E">
              <w:rPr>
                <w:b/>
                <w:sz w:val="20"/>
                <w:szCs w:val="20"/>
              </w:rPr>
              <w:t>2140000000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1D781E" w:rsidRDefault="0064323C" w:rsidP="00EA0E25">
            <w:pPr>
              <w:widowControl w:val="0"/>
              <w:autoSpaceDE w:val="0"/>
              <w:autoSpaceDN w:val="0"/>
              <w:adjustRightInd w:val="0"/>
              <w:jc w:val="center"/>
              <w:rPr>
                <w:sz w:val="20"/>
                <w:szCs w:val="20"/>
              </w:rPr>
            </w:pP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r>
      <w:tr w:rsidR="0064323C" w:rsidRPr="001D781E" w:rsidTr="00EA0E25">
        <w:trPr>
          <w:trHeight w:val="692"/>
        </w:trPr>
        <w:tc>
          <w:tcPr>
            <w:tcW w:w="4208" w:type="dxa"/>
            <w:vMerge/>
            <w:tcBorders>
              <w:top w:val="single" w:sz="4" w:space="0" w:color="auto"/>
              <w:left w:val="single" w:sz="4" w:space="0" w:color="auto"/>
              <w:bottom w:val="single" w:sz="4" w:space="0" w:color="auto"/>
              <w:right w:val="single" w:sz="4" w:space="0" w:color="auto"/>
            </w:tcBorders>
            <w:vAlign w:val="center"/>
            <w:hideMark/>
          </w:tcPr>
          <w:p w:rsidR="0064323C" w:rsidRPr="001D781E" w:rsidRDefault="0064323C" w:rsidP="00EA0E25">
            <w:pPr>
              <w:rPr>
                <w:b/>
                <w:sz w:val="20"/>
                <w:szCs w:val="20"/>
              </w:rPr>
            </w:pP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widowControl w:val="0"/>
              <w:autoSpaceDE w:val="0"/>
              <w:autoSpaceDN w:val="0"/>
              <w:adjustRightInd w:val="0"/>
              <w:jc w:val="center"/>
              <w:rPr>
                <w:b/>
                <w:sz w:val="20"/>
                <w:szCs w:val="20"/>
              </w:rPr>
            </w:pPr>
            <w:r w:rsidRPr="001D781E">
              <w:rPr>
                <w:b/>
                <w:sz w:val="20"/>
                <w:szCs w:val="20"/>
              </w:rPr>
              <w:t>Администрация Уинского муниципального округа</w:t>
            </w: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widowControl w:val="0"/>
              <w:autoSpaceDE w:val="0"/>
              <w:autoSpaceDN w:val="0"/>
              <w:adjustRightInd w:val="0"/>
              <w:jc w:val="center"/>
              <w:rPr>
                <w:b/>
                <w:sz w:val="20"/>
                <w:szCs w:val="20"/>
              </w:rPr>
            </w:pPr>
            <w:r w:rsidRPr="001D781E">
              <w:rPr>
                <w:b/>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1D781E"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jc w:val="center"/>
              <w:rPr>
                <w:b/>
                <w:sz w:val="20"/>
                <w:szCs w:val="20"/>
              </w:rPr>
            </w:pPr>
            <w:r w:rsidRPr="001D781E">
              <w:rPr>
                <w:b/>
                <w:sz w:val="20"/>
                <w:szCs w:val="20"/>
              </w:rPr>
              <w:t>2140000000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1D781E" w:rsidRDefault="0064323C" w:rsidP="00EA0E25">
            <w:pPr>
              <w:widowControl w:val="0"/>
              <w:autoSpaceDE w:val="0"/>
              <w:autoSpaceDN w:val="0"/>
              <w:adjustRightInd w:val="0"/>
              <w:jc w:val="center"/>
              <w:rPr>
                <w:sz w:val="20"/>
                <w:szCs w:val="20"/>
              </w:rPr>
            </w:pP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r>
      <w:tr w:rsidR="0064323C" w:rsidRPr="001D781E" w:rsidTr="00EA0E25">
        <w:trPr>
          <w:trHeight w:val="468"/>
        </w:trPr>
        <w:tc>
          <w:tcPr>
            <w:tcW w:w="42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rPr>
                <w:sz w:val="20"/>
                <w:szCs w:val="20"/>
              </w:rPr>
            </w:pPr>
            <w:r w:rsidRPr="001D781E">
              <w:rPr>
                <w:sz w:val="20"/>
                <w:szCs w:val="20"/>
              </w:rPr>
              <w:t>4.1 Основное мероприятие - Профилактика терроризма и экстремизма, охрана общественного порядка на территории Уинского муниципального округа</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1D781E" w:rsidRDefault="0064323C" w:rsidP="00EA0E25">
            <w:pPr>
              <w:widowControl w:val="0"/>
              <w:autoSpaceDE w:val="0"/>
              <w:autoSpaceDN w:val="0"/>
              <w:adjustRightInd w:val="0"/>
              <w:jc w:val="center"/>
              <w:rPr>
                <w:b/>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widowControl w:val="0"/>
              <w:autoSpaceDE w:val="0"/>
              <w:autoSpaceDN w:val="0"/>
              <w:adjustRightInd w:val="0"/>
              <w:jc w:val="center"/>
              <w:rPr>
                <w:b/>
                <w:sz w:val="20"/>
                <w:szCs w:val="20"/>
              </w:rPr>
            </w:pPr>
            <w:r w:rsidRPr="001D781E">
              <w:rPr>
                <w:b/>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1D781E" w:rsidRDefault="0064323C" w:rsidP="00EA0E25">
            <w:pPr>
              <w:widowControl w:val="0"/>
              <w:autoSpaceDE w:val="0"/>
              <w:autoSpaceDN w:val="0"/>
              <w:adjustRightInd w:val="0"/>
              <w:jc w:val="center"/>
              <w:rPr>
                <w:b/>
                <w:sz w:val="20"/>
                <w:szCs w:val="20"/>
              </w:rPr>
            </w:pP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jc w:val="center"/>
              <w:rPr>
                <w:b/>
                <w:sz w:val="20"/>
                <w:szCs w:val="20"/>
              </w:rPr>
            </w:pPr>
            <w:r w:rsidRPr="001D781E">
              <w:rPr>
                <w:b/>
                <w:sz w:val="20"/>
                <w:szCs w:val="20"/>
              </w:rPr>
              <w:t>2140100000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1D781E" w:rsidRDefault="0064323C" w:rsidP="00EA0E25">
            <w:pPr>
              <w:widowControl w:val="0"/>
              <w:autoSpaceDE w:val="0"/>
              <w:autoSpaceDN w:val="0"/>
              <w:adjustRightInd w:val="0"/>
              <w:jc w:val="center"/>
              <w:rPr>
                <w:b/>
                <w:sz w:val="20"/>
                <w:szCs w:val="20"/>
              </w:rPr>
            </w:pP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Pr="00C85973" w:rsidRDefault="0064323C" w:rsidP="00EA0E25">
            <w:pPr>
              <w:jc w:val="right"/>
              <w:rPr>
                <w:rFonts w:ascii="Arial" w:hAnsi="Arial" w:cs="Arial"/>
                <w:b/>
                <w:sz w:val="20"/>
                <w:szCs w:val="20"/>
              </w:rPr>
            </w:pPr>
            <w:r w:rsidRPr="00C85973">
              <w:rPr>
                <w:rFonts w:ascii="Arial" w:hAnsi="Arial" w:cs="Arial"/>
                <w:b/>
                <w:sz w:val="20"/>
                <w:szCs w:val="20"/>
              </w:rPr>
              <w:t>24000,00</w:t>
            </w:r>
          </w:p>
        </w:tc>
      </w:tr>
      <w:tr w:rsidR="0064323C" w:rsidRPr="001D781E" w:rsidTr="00EA0E25">
        <w:trPr>
          <w:trHeight w:val="691"/>
        </w:trPr>
        <w:tc>
          <w:tcPr>
            <w:tcW w:w="42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rPr>
                <w:sz w:val="20"/>
                <w:szCs w:val="20"/>
              </w:rPr>
            </w:pPr>
            <w:r w:rsidRPr="001D781E">
              <w:rPr>
                <w:sz w:val="20"/>
                <w:szCs w:val="20"/>
              </w:rPr>
              <w:t>Выплата материального стимулирования народным дружинникам за участие в охране общественного порядка</w:t>
            </w:r>
          </w:p>
        </w:tc>
        <w:tc>
          <w:tcPr>
            <w:tcW w:w="2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1D781E" w:rsidRDefault="0064323C" w:rsidP="00EA0E25">
            <w:pPr>
              <w:widowControl w:val="0"/>
              <w:autoSpaceDE w:val="0"/>
              <w:autoSpaceDN w:val="0"/>
              <w:adjustRightInd w:val="0"/>
              <w:jc w:val="center"/>
              <w:rPr>
                <w:b/>
                <w:sz w:val="20"/>
                <w:szCs w:val="20"/>
              </w:rPr>
            </w:pPr>
          </w:p>
        </w:tc>
        <w:tc>
          <w:tcPr>
            <w:tcW w:w="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widowControl w:val="0"/>
              <w:autoSpaceDE w:val="0"/>
              <w:autoSpaceDN w:val="0"/>
              <w:adjustRightInd w:val="0"/>
              <w:jc w:val="center"/>
              <w:rPr>
                <w:sz w:val="20"/>
                <w:szCs w:val="20"/>
              </w:rPr>
            </w:pPr>
            <w:r w:rsidRPr="001D781E">
              <w:rPr>
                <w:sz w:val="20"/>
                <w:szCs w:val="20"/>
              </w:rPr>
              <w:t>805</w:t>
            </w:r>
          </w:p>
        </w:tc>
        <w:tc>
          <w:tcPr>
            <w:tcW w:w="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widowControl w:val="0"/>
              <w:autoSpaceDE w:val="0"/>
              <w:autoSpaceDN w:val="0"/>
              <w:adjustRightInd w:val="0"/>
              <w:jc w:val="center"/>
              <w:rPr>
                <w:sz w:val="20"/>
                <w:szCs w:val="20"/>
              </w:rPr>
            </w:pPr>
            <w:r w:rsidRPr="001D781E">
              <w:rPr>
                <w:sz w:val="20"/>
                <w:szCs w:val="20"/>
              </w:rPr>
              <w:t>0314</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ind w:left="-102" w:right="-62"/>
              <w:jc w:val="center"/>
              <w:rPr>
                <w:sz w:val="20"/>
                <w:szCs w:val="20"/>
              </w:rPr>
            </w:pPr>
            <w:r w:rsidRPr="001D781E">
              <w:rPr>
                <w:sz w:val="20"/>
                <w:szCs w:val="20"/>
              </w:rPr>
              <w:t>21401SП020</w:t>
            </w:r>
          </w:p>
        </w:tc>
        <w:tc>
          <w:tcPr>
            <w:tcW w:w="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1D781E" w:rsidRDefault="0064323C" w:rsidP="00EA0E25">
            <w:pPr>
              <w:widowControl w:val="0"/>
              <w:autoSpaceDE w:val="0"/>
              <w:autoSpaceDN w:val="0"/>
              <w:adjustRightInd w:val="0"/>
              <w:jc w:val="center"/>
              <w:rPr>
                <w:sz w:val="20"/>
                <w:szCs w:val="20"/>
              </w:rPr>
            </w:pPr>
            <w:r w:rsidRPr="001D781E">
              <w:rPr>
                <w:sz w:val="20"/>
                <w:szCs w:val="20"/>
              </w:rPr>
              <w:t>600</w:t>
            </w:r>
          </w:p>
        </w:tc>
        <w:tc>
          <w:tcPr>
            <w:tcW w:w="1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24000,00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24000,00</w:t>
            </w:r>
          </w:p>
        </w:tc>
        <w:tc>
          <w:tcPr>
            <w:tcW w:w="1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64323C" w:rsidRDefault="0064323C" w:rsidP="00EA0E25">
            <w:pPr>
              <w:jc w:val="right"/>
              <w:rPr>
                <w:rFonts w:ascii="Arial" w:hAnsi="Arial" w:cs="Arial"/>
                <w:sz w:val="20"/>
                <w:szCs w:val="20"/>
              </w:rPr>
            </w:pPr>
            <w:r>
              <w:rPr>
                <w:rFonts w:ascii="Arial" w:hAnsi="Arial" w:cs="Arial"/>
                <w:sz w:val="20"/>
                <w:szCs w:val="20"/>
              </w:rPr>
              <w:t>24000,00</w:t>
            </w:r>
          </w:p>
        </w:tc>
      </w:tr>
    </w:tbl>
    <w:p w:rsidR="00C36305" w:rsidRDefault="00C36305" w:rsidP="00C36305">
      <w:pPr>
        <w:widowControl w:val="0"/>
        <w:shd w:val="clear" w:color="auto" w:fill="FFFFFF"/>
        <w:autoSpaceDE w:val="0"/>
        <w:autoSpaceDN w:val="0"/>
        <w:adjustRightInd w:val="0"/>
        <w:jc w:val="center"/>
        <w:rPr>
          <w:b/>
          <w:sz w:val="28"/>
          <w:szCs w:val="28"/>
        </w:rPr>
      </w:pPr>
    </w:p>
    <w:p w:rsidR="0064323C" w:rsidRPr="00C31379" w:rsidRDefault="0064323C" w:rsidP="00C36305">
      <w:pPr>
        <w:widowControl w:val="0"/>
        <w:shd w:val="clear" w:color="auto" w:fill="FFFFFF"/>
        <w:autoSpaceDE w:val="0"/>
        <w:autoSpaceDN w:val="0"/>
        <w:adjustRightInd w:val="0"/>
        <w:jc w:val="center"/>
        <w:rPr>
          <w:b/>
          <w:sz w:val="28"/>
          <w:szCs w:val="28"/>
        </w:rPr>
      </w:pPr>
    </w:p>
    <w:p w:rsidR="00C36305" w:rsidRPr="00C31379" w:rsidRDefault="00C36305" w:rsidP="00C36305">
      <w:pPr>
        <w:widowControl w:val="0"/>
        <w:shd w:val="clear" w:color="auto" w:fill="FFFFFF"/>
        <w:autoSpaceDE w:val="0"/>
        <w:autoSpaceDN w:val="0"/>
        <w:adjustRightInd w:val="0"/>
        <w:jc w:val="center"/>
        <w:rPr>
          <w:b/>
          <w:sz w:val="28"/>
          <w:szCs w:val="28"/>
        </w:rPr>
        <w:sectPr w:rsidR="00C36305" w:rsidRPr="00C31379" w:rsidSect="007E77CE">
          <w:pgSz w:w="16838" w:h="11906" w:orient="landscape"/>
          <w:pgMar w:top="1134" w:right="567" w:bottom="1134" w:left="1134" w:header="720" w:footer="720" w:gutter="0"/>
          <w:pgNumType w:start="1"/>
          <w:cols w:space="720"/>
          <w:docGrid w:linePitch="326"/>
        </w:sectPr>
      </w:pPr>
    </w:p>
    <w:p w:rsidR="00C36305" w:rsidRPr="00C31379" w:rsidRDefault="00C36305" w:rsidP="00C36305">
      <w:pPr>
        <w:widowControl w:val="0"/>
        <w:shd w:val="clear" w:color="auto" w:fill="FFFFFF"/>
        <w:autoSpaceDE w:val="0"/>
        <w:autoSpaceDN w:val="0"/>
        <w:adjustRightInd w:val="0"/>
        <w:jc w:val="center"/>
        <w:rPr>
          <w:b/>
          <w:sz w:val="28"/>
          <w:szCs w:val="28"/>
        </w:rPr>
      </w:pPr>
      <w:r w:rsidRPr="00C31379">
        <w:rPr>
          <w:b/>
          <w:sz w:val="28"/>
          <w:szCs w:val="28"/>
        </w:rPr>
        <w:t>Финансовое обеспечение реализации муниципальной программы «Обеспечение безопасности жизнедеятельности жителей Уинского муниципального округа Пермского края» на 202</w:t>
      </w:r>
      <w:r w:rsidR="00EA0E25">
        <w:rPr>
          <w:b/>
          <w:sz w:val="28"/>
          <w:szCs w:val="28"/>
        </w:rPr>
        <w:t>6</w:t>
      </w:r>
      <w:r w:rsidRPr="00C31379">
        <w:rPr>
          <w:b/>
          <w:sz w:val="28"/>
          <w:szCs w:val="28"/>
        </w:rPr>
        <w:t>-20</w:t>
      </w:r>
      <w:r w:rsidR="00EA0E25">
        <w:rPr>
          <w:b/>
          <w:sz w:val="28"/>
          <w:szCs w:val="28"/>
        </w:rPr>
        <w:t>28</w:t>
      </w:r>
      <w:r w:rsidRPr="00C31379">
        <w:rPr>
          <w:b/>
          <w:sz w:val="28"/>
          <w:szCs w:val="28"/>
        </w:rPr>
        <w:t xml:space="preserve"> годы за счет средств краевого бюджета</w:t>
      </w:r>
    </w:p>
    <w:p w:rsidR="00C36305" w:rsidRPr="00C31379" w:rsidRDefault="00C36305" w:rsidP="00C36305">
      <w:pPr>
        <w:widowControl w:val="0"/>
        <w:shd w:val="clear" w:color="auto" w:fill="FFFFFF"/>
        <w:autoSpaceDE w:val="0"/>
        <w:autoSpaceDN w:val="0"/>
        <w:adjustRightInd w:val="0"/>
        <w:jc w:val="center"/>
        <w:rPr>
          <w:b/>
          <w:sz w:val="28"/>
          <w:szCs w:val="28"/>
        </w:rPr>
      </w:pPr>
    </w:p>
    <w:tbl>
      <w:tblPr>
        <w:tblW w:w="14623" w:type="dxa"/>
        <w:tblInd w:w="102" w:type="dxa"/>
        <w:tblLayout w:type="fixed"/>
        <w:tblCellMar>
          <w:top w:w="75" w:type="dxa"/>
          <w:left w:w="0" w:type="dxa"/>
          <w:bottom w:w="75" w:type="dxa"/>
          <w:right w:w="0" w:type="dxa"/>
        </w:tblCellMar>
        <w:tblLook w:val="04A0" w:firstRow="1" w:lastRow="0" w:firstColumn="1" w:lastColumn="0" w:noHBand="0" w:noVBand="1"/>
      </w:tblPr>
      <w:tblGrid>
        <w:gridCol w:w="4127"/>
        <w:gridCol w:w="2317"/>
        <w:gridCol w:w="818"/>
        <w:gridCol w:w="815"/>
        <w:gridCol w:w="1364"/>
        <w:gridCol w:w="683"/>
        <w:gridCol w:w="1500"/>
        <w:gridCol w:w="1499"/>
        <w:gridCol w:w="1500"/>
      </w:tblGrid>
      <w:tr w:rsidR="0064323C" w:rsidRPr="0064323C" w:rsidTr="0064323C">
        <w:trPr>
          <w:trHeight w:val="364"/>
          <w:tblHeader/>
        </w:trPr>
        <w:tc>
          <w:tcPr>
            <w:tcW w:w="41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2D0798" w:rsidRDefault="0064323C" w:rsidP="00EA0E25">
            <w:pPr>
              <w:pStyle w:val="ConsPlusNormal"/>
              <w:ind w:firstLine="0"/>
              <w:jc w:val="center"/>
              <w:rPr>
                <w:rFonts w:ascii="Times New Roman" w:hAnsi="Times New Roman" w:cs="Times New Roman"/>
                <w:b/>
              </w:rPr>
            </w:pPr>
            <w:r w:rsidRPr="002D0798">
              <w:rPr>
                <w:rFonts w:ascii="Times New Roman" w:hAnsi="Times New Roman" w:cs="Times New Roman"/>
                <w:b/>
              </w:rPr>
              <w:t>Наименование муниципальной программы, подпрограммы, мероприятия</w:t>
            </w:r>
          </w:p>
        </w:tc>
        <w:tc>
          <w:tcPr>
            <w:tcW w:w="23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2D0798" w:rsidRDefault="0064323C" w:rsidP="00EA0E25">
            <w:pPr>
              <w:pStyle w:val="ConsPlusNormal"/>
              <w:ind w:firstLine="0"/>
              <w:jc w:val="center"/>
              <w:rPr>
                <w:rFonts w:ascii="Times New Roman" w:hAnsi="Times New Roman" w:cs="Times New Roman"/>
                <w:b/>
              </w:rPr>
            </w:pPr>
            <w:r w:rsidRPr="002D0798">
              <w:rPr>
                <w:rFonts w:ascii="Times New Roman" w:hAnsi="Times New Roman" w:cs="Times New Roman"/>
                <w:b/>
              </w:rPr>
              <w:t xml:space="preserve">Ответственный исполнитель, соисполнители, участники </w:t>
            </w:r>
          </w:p>
        </w:tc>
        <w:tc>
          <w:tcPr>
            <w:tcW w:w="368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Код бюджетной классификации</w:t>
            </w:r>
          </w:p>
        </w:tc>
        <w:tc>
          <w:tcPr>
            <w:tcW w:w="44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Расходы, руб.</w:t>
            </w:r>
          </w:p>
        </w:tc>
      </w:tr>
      <w:tr w:rsidR="0064323C" w:rsidRPr="0064323C" w:rsidTr="0064323C">
        <w:trPr>
          <w:trHeight w:val="678"/>
          <w:tblHeader/>
        </w:trPr>
        <w:tc>
          <w:tcPr>
            <w:tcW w:w="4127" w:type="dxa"/>
            <w:vMerge/>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rPr>
                <w:sz w:val="20"/>
                <w:szCs w:val="20"/>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rPr>
                <w:sz w:val="20"/>
                <w:szCs w:val="20"/>
              </w:rPr>
            </w:pPr>
          </w:p>
        </w:tc>
        <w:tc>
          <w:tcPr>
            <w:tcW w:w="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ГРБС</w:t>
            </w:r>
          </w:p>
        </w:tc>
        <w:tc>
          <w:tcPr>
            <w:tcW w:w="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ind w:left="-104" w:right="-60"/>
              <w:jc w:val="center"/>
              <w:rPr>
                <w:b/>
                <w:sz w:val="20"/>
                <w:szCs w:val="20"/>
              </w:rPr>
            </w:pPr>
            <w:r w:rsidRPr="0064323C">
              <w:rPr>
                <w:b/>
                <w:sz w:val="20"/>
                <w:szCs w:val="20"/>
              </w:rPr>
              <w:t>КФСР</w:t>
            </w:r>
          </w:p>
        </w:tc>
        <w:tc>
          <w:tcPr>
            <w:tcW w:w="13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КЦСР</w:t>
            </w:r>
          </w:p>
        </w:tc>
        <w:tc>
          <w:tcPr>
            <w:tcW w:w="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КВР</w:t>
            </w: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2026 год</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2027 год</w:t>
            </w: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2028 год</w:t>
            </w:r>
          </w:p>
        </w:tc>
      </w:tr>
      <w:tr w:rsidR="0064323C" w:rsidRPr="0064323C" w:rsidTr="0064323C">
        <w:trPr>
          <w:trHeight w:val="251"/>
          <w:tblHeader/>
        </w:trPr>
        <w:tc>
          <w:tcPr>
            <w:tcW w:w="4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2D0798" w:rsidRDefault="0064323C" w:rsidP="00EA0E25">
            <w:pPr>
              <w:widowControl w:val="0"/>
              <w:autoSpaceDE w:val="0"/>
              <w:autoSpaceDN w:val="0"/>
              <w:adjustRightInd w:val="0"/>
              <w:jc w:val="center"/>
              <w:rPr>
                <w:b/>
                <w:sz w:val="20"/>
                <w:szCs w:val="20"/>
              </w:rPr>
            </w:pPr>
            <w:r w:rsidRPr="002D0798">
              <w:rPr>
                <w:b/>
                <w:sz w:val="20"/>
                <w:szCs w:val="20"/>
              </w:rPr>
              <w:t>1</w:t>
            </w:r>
          </w:p>
        </w:tc>
        <w:tc>
          <w:tcPr>
            <w:tcW w:w="2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2D0798" w:rsidRDefault="0064323C" w:rsidP="00EA0E25">
            <w:pPr>
              <w:widowControl w:val="0"/>
              <w:autoSpaceDE w:val="0"/>
              <w:autoSpaceDN w:val="0"/>
              <w:adjustRightInd w:val="0"/>
              <w:jc w:val="center"/>
              <w:rPr>
                <w:b/>
                <w:sz w:val="20"/>
                <w:szCs w:val="20"/>
              </w:rPr>
            </w:pPr>
            <w:r w:rsidRPr="002D0798">
              <w:rPr>
                <w:b/>
                <w:sz w:val="20"/>
                <w:szCs w:val="20"/>
              </w:rPr>
              <w:t>2</w:t>
            </w:r>
          </w:p>
        </w:tc>
        <w:tc>
          <w:tcPr>
            <w:tcW w:w="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3</w:t>
            </w:r>
          </w:p>
        </w:tc>
        <w:tc>
          <w:tcPr>
            <w:tcW w:w="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4</w:t>
            </w:r>
          </w:p>
        </w:tc>
        <w:tc>
          <w:tcPr>
            <w:tcW w:w="13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5</w:t>
            </w:r>
          </w:p>
        </w:tc>
        <w:tc>
          <w:tcPr>
            <w:tcW w:w="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6</w:t>
            </w: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7</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w:t>
            </w: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9</w:t>
            </w:r>
          </w:p>
        </w:tc>
      </w:tr>
      <w:tr w:rsidR="0064323C" w:rsidRPr="0064323C" w:rsidTr="0064323C">
        <w:trPr>
          <w:trHeight w:val="427"/>
          <w:tblHeader/>
        </w:trPr>
        <w:tc>
          <w:tcPr>
            <w:tcW w:w="4127"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64323C" w:rsidRPr="002D0798" w:rsidRDefault="0064323C" w:rsidP="00EA0E25">
            <w:pPr>
              <w:widowControl w:val="0"/>
              <w:autoSpaceDE w:val="0"/>
              <w:autoSpaceDN w:val="0"/>
              <w:adjustRightInd w:val="0"/>
              <w:rPr>
                <w:b/>
                <w:sz w:val="20"/>
                <w:szCs w:val="20"/>
              </w:rPr>
            </w:pPr>
            <w:r w:rsidRPr="002D0798">
              <w:rPr>
                <w:b/>
                <w:sz w:val="20"/>
                <w:szCs w:val="20"/>
              </w:rPr>
              <w:t>Муниципальная программа «Обеспечение безопасности жизнедеятельности жителей Уинского муниципального округа Пермского края» на 202</w:t>
            </w:r>
            <w:r>
              <w:rPr>
                <w:b/>
                <w:sz w:val="20"/>
                <w:szCs w:val="20"/>
              </w:rPr>
              <w:t>6</w:t>
            </w:r>
            <w:r w:rsidRPr="002D0798">
              <w:rPr>
                <w:b/>
                <w:sz w:val="20"/>
                <w:szCs w:val="20"/>
              </w:rPr>
              <w:t>-202</w:t>
            </w:r>
            <w:r>
              <w:rPr>
                <w:b/>
                <w:sz w:val="20"/>
                <w:szCs w:val="20"/>
              </w:rPr>
              <w:t>8</w:t>
            </w:r>
            <w:r w:rsidRPr="002D0798">
              <w:rPr>
                <w:b/>
                <w:sz w:val="20"/>
                <w:szCs w:val="20"/>
              </w:rPr>
              <w:t xml:space="preserve"> годы</w:t>
            </w:r>
          </w:p>
        </w:tc>
        <w:tc>
          <w:tcPr>
            <w:tcW w:w="2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2D0798" w:rsidRDefault="0064323C" w:rsidP="00EA0E25">
            <w:pPr>
              <w:widowControl w:val="0"/>
              <w:autoSpaceDE w:val="0"/>
              <w:autoSpaceDN w:val="0"/>
              <w:adjustRightInd w:val="0"/>
              <w:jc w:val="center"/>
              <w:rPr>
                <w:b/>
                <w:sz w:val="20"/>
                <w:szCs w:val="20"/>
              </w:rPr>
            </w:pPr>
            <w:r w:rsidRPr="002D0798">
              <w:rPr>
                <w:b/>
                <w:sz w:val="20"/>
                <w:szCs w:val="20"/>
              </w:rPr>
              <w:t>Всего</w:t>
            </w:r>
          </w:p>
        </w:tc>
        <w:tc>
          <w:tcPr>
            <w:tcW w:w="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2100000000</w:t>
            </w:r>
          </w:p>
        </w:tc>
        <w:tc>
          <w:tcPr>
            <w:tcW w:w="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jc w:val="center"/>
              <w:rPr>
                <w:b/>
                <w:sz w:val="20"/>
                <w:szCs w:val="20"/>
              </w:rPr>
            </w:pPr>
            <w:r w:rsidRPr="0064323C">
              <w:rPr>
                <w:b/>
                <w:sz w:val="20"/>
                <w:szCs w:val="20"/>
              </w:rPr>
              <w:t>72000,00</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jc w:val="center"/>
              <w:rPr>
                <w:b/>
                <w:sz w:val="20"/>
                <w:szCs w:val="20"/>
              </w:rPr>
            </w:pPr>
            <w:r w:rsidRPr="0064323C">
              <w:rPr>
                <w:b/>
                <w:sz w:val="20"/>
                <w:szCs w:val="20"/>
              </w:rPr>
              <w:t>72000,00</w:t>
            </w: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jc w:val="center"/>
              <w:rPr>
                <w:b/>
                <w:sz w:val="20"/>
                <w:szCs w:val="20"/>
              </w:rPr>
            </w:pPr>
            <w:r w:rsidRPr="0064323C">
              <w:rPr>
                <w:b/>
                <w:sz w:val="20"/>
                <w:szCs w:val="20"/>
              </w:rPr>
              <w:t>72000,00</w:t>
            </w:r>
          </w:p>
        </w:tc>
      </w:tr>
      <w:tr w:rsidR="0064323C" w:rsidRPr="0064323C" w:rsidTr="0064323C">
        <w:trPr>
          <w:trHeight w:val="1381"/>
          <w:tblHeader/>
        </w:trPr>
        <w:tc>
          <w:tcPr>
            <w:tcW w:w="4127" w:type="dxa"/>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2D0798" w:rsidRDefault="0064323C" w:rsidP="00EA0E25">
            <w:pPr>
              <w:rPr>
                <w:b/>
                <w:sz w:val="20"/>
                <w:szCs w:val="20"/>
              </w:rPr>
            </w:pPr>
          </w:p>
        </w:tc>
        <w:tc>
          <w:tcPr>
            <w:tcW w:w="2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2D0798" w:rsidRDefault="0064323C" w:rsidP="00EA0E25">
            <w:pPr>
              <w:widowControl w:val="0"/>
              <w:autoSpaceDE w:val="0"/>
              <w:autoSpaceDN w:val="0"/>
              <w:adjustRightInd w:val="0"/>
              <w:jc w:val="center"/>
              <w:rPr>
                <w:b/>
                <w:sz w:val="20"/>
                <w:szCs w:val="20"/>
              </w:rPr>
            </w:pPr>
            <w:r w:rsidRPr="002D0798">
              <w:rPr>
                <w:b/>
                <w:sz w:val="20"/>
                <w:szCs w:val="20"/>
              </w:rPr>
              <w:t>МКУ «Гражданская защита»,</w:t>
            </w:r>
          </w:p>
          <w:p w:rsidR="0064323C" w:rsidRPr="002D0798" w:rsidRDefault="0064323C" w:rsidP="00EA0E25">
            <w:pPr>
              <w:widowControl w:val="0"/>
              <w:autoSpaceDE w:val="0"/>
              <w:autoSpaceDN w:val="0"/>
              <w:adjustRightInd w:val="0"/>
              <w:jc w:val="center"/>
              <w:rPr>
                <w:b/>
                <w:sz w:val="20"/>
                <w:szCs w:val="20"/>
              </w:rPr>
            </w:pPr>
            <w:r w:rsidRPr="002D0798">
              <w:rPr>
                <w:b/>
                <w:sz w:val="20"/>
                <w:szCs w:val="20"/>
              </w:rPr>
              <w:t>Администрация Уинского муниципального округа</w:t>
            </w:r>
          </w:p>
        </w:tc>
        <w:tc>
          <w:tcPr>
            <w:tcW w:w="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2100000000</w:t>
            </w:r>
          </w:p>
        </w:tc>
        <w:tc>
          <w:tcPr>
            <w:tcW w:w="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jc w:val="center"/>
              <w:rPr>
                <w:b/>
                <w:sz w:val="20"/>
                <w:szCs w:val="20"/>
              </w:rPr>
            </w:pPr>
            <w:r w:rsidRPr="0064323C">
              <w:rPr>
                <w:b/>
                <w:sz w:val="20"/>
                <w:szCs w:val="20"/>
              </w:rPr>
              <w:t>72000,00</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jc w:val="center"/>
              <w:rPr>
                <w:b/>
                <w:sz w:val="20"/>
                <w:szCs w:val="20"/>
              </w:rPr>
            </w:pPr>
            <w:r w:rsidRPr="0064323C">
              <w:rPr>
                <w:b/>
                <w:sz w:val="20"/>
                <w:szCs w:val="20"/>
              </w:rPr>
              <w:t>72000,00</w:t>
            </w: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jc w:val="center"/>
              <w:rPr>
                <w:b/>
                <w:sz w:val="20"/>
                <w:szCs w:val="20"/>
              </w:rPr>
            </w:pPr>
            <w:r w:rsidRPr="0064323C">
              <w:rPr>
                <w:b/>
                <w:sz w:val="20"/>
                <w:szCs w:val="20"/>
              </w:rPr>
              <w:t>72000,00</w:t>
            </w:r>
          </w:p>
        </w:tc>
      </w:tr>
      <w:tr w:rsidR="0064323C" w:rsidRPr="0064323C" w:rsidTr="0064323C">
        <w:trPr>
          <w:trHeight w:val="483"/>
        </w:trPr>
        <w:tc>
          <w:tcPr>
            <w:tcW w:w="41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2D0798" w:rsidRDefault="0064323C" w:rsidP="00EA0E25">
            <w:pPr>
              <w:jc w:val="both"/>
              <w:rPr>
                <w:b/>
                <w:sz w:val="20"/>
                <w:szCs w:val="20"/>
              </w:rPr>
            </w:pPr>
            <w:r w:rsidRPr="002D0798">
              <w:rPr>
                <w:b/>
                <w:sz w:val="20"/>
                <w:szCs w:val="20"/>
              </w:rPr>
              <w:t>Подпрограмма 4</w:t>
            </w:r>
          </w:p>
          <w:p w:rsidR="0064323C" w:rsidRPr="002D0798" w:rsidRDefault="0064323C" w:rsidP="00EA0E25">
            <w:pPr>
              <w:rPr>
                <w:b/>
                <w:sz w:val="20"/>
                <w:szCs w:val="20"/>
              </w:rPr>
            </w:pPr>
            <w:r w:rsidRPr="002D0798">
              <w:rPr>
                <w:b/>
                <w:sz w:val="20"/>
                <w:szCs w:val="20"/>
              </w:rPr>
              <w:t>Профилактика терроризма и экстремизма, охрана общественного порядка на территории Уинского муниципального округа</w:t>
            </w:r>
          </w:p>
        </w:tc>
        <w:tc>
          <w:tcPr>
            <w:tcW w:w="2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2D0798" w:rsidRDefault="0064323C" w:rsidP="00EA0E25">
            <w:pPr>
              <w:widowControl w:val="0"/>
              <w:autoSpaceDE w:val="0"/>
              <w:autoSpaceDN w:val="0"/>
              <w:adjustRightInd w:val="0"/>
              <w:jc w:val="center"/>
              <w:rPr>
                <w:b/>
                <w:sz w:val="20"/>
                <w:szCs w:val="20"/>
              </w:rPr>
            </w:pPr>
            <w:r w:rsidRPr="002D0798">
              <w:rPr>
                <w:b/>
                <w:sz w:val="20"/>
                <w:szCs w:val="20"/>
              </w:rPr>
              <w:t>Всего</w:t>
            </w:r>
          </w:p>
        </w:tc>
        <w:tc>
          <w:tcPr>
            <w:tcW w:w="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2140000000</w:t>
            </w:r>
          </w:p>
        </w:tc>
        <w:tc>
          <w:tcPr>
            <w:tcW w:w="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72000,00</w:t>
            </w:r>
          </w:p>
        </w:tc>
        <w:tc>
          <w:tcPr>
            <w:tcW w:w="149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72000,00</w:t>
            </w: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72000,00</w:t>
            </w:r>
          </w:p>
        </w:tc>
      </w:tr>
      <w:tr w:rsidR="0064323C" w:rsidRPr="0064323C" w:rsidTr="0064323C">
        <w:trPr>
          <w:trHeight w:val="523"/>
        </w:trPr>
        <w:tc>
          <w:tcPr>
            <w:tcW w:w="4127" w:type="dxa"/>
            <w:vMerge/>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rPr>
                <w:b/>
                <w:sz w:val="20"/>
                <w:szCs w:val="20"/>
              </w:rPr>
            </w:pPr>
          </w:p>
        </w:tc>
        <w:tc>
          <w:tcPr>
            <w:tcW w:w="2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2D0798" w:rsidRDefault="0064323C" w:rsidP="00EA0E25">
            <w:pPr>
              <w:widowControl w:val="0"/>
              <w:autoSpaceDE w:val="0"/>
              <w:autoSpaceDN w:val="0"/>
              <w:adjustRightInd w:val="0"/>
              <w:jc w:val="center"/>
              <w:rPr>
                <w:b/>
                <w:sz w:val="20"/>
                <w:szCs w:val="20"/>
              </w:rPr>
            </w:pPr>
            <w:r w:rsidRPr="002D0798">
              <w:rPr>
                <w:b/>
                <w:sz w:val="20"/>
                <w:szCs w:val="20"/>
              </w:rPr>
              <w:t>Администрация Уинского муниципального округа</w:t>
            </w:r>
          </w:p>
        </w:tc>
        <w:tc>
          <w:tcPr>
            <w:tcW w:w="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b/>
                <w:sz w:val="20"/>
                <w:szCs w:val="20"/>
              </w:rPr>
            </w:pPr>
            <w:r w:rsidRPr="0064323C">
              <w:rPr>
                <w:b/>
                <w:sz w:val="20"/>
                <w:szCs w:val="20"/>
              </w:rPr>
              <w:t>805</w:t>
            </w:r>
          </w:p>
        </w:tc>
        <w:tc>
          <w:tcPr>
            <w:tcW w:w="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3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2140000000</w:t>
            </w:r>
          </w:p>
        </w:tc>
        <w:tc>
          <w:tcPr>
            <w:tcW w:w="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64323C" w:rsidRDefault="0064323C" w:rsidP="0064323C">
            <w:pPr>
              <w:widowControl w:val="0"/>
              <w:autoSpaceDE w:val="0"/>
              <w:autoSpaceDN w:val="0"/>
              <w:adjustRightInd w:val="0"/>
              <w:jc w:val="center"/>
              <w:rPr>
                <w:b/>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72000,00</w:t>
            </w:r>
          </w:p>
        </w:tc>
        <w:tc>
          <w:tcPr>
            <w:tcW w:w="149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72000,00</w:t>
            </w: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64323C" w:rsidRPr="0064323C" w:rsidRDefault="0064323C" w:rsidP="0064323C">
            <w:pPr>
              <w:jc w:val="center"/>
              <w:rPr>
                <w:b/>
                <w:sz w:val="20"/>
                <w:szCs w:val="20"/>
              </w:rPr>
            </w:pPr>
            <w:r w:rsidRPr="0064323C">
              <w:rPr>
                <w:b/>
                <w:sz w:val="20"/>
                <w:szCs w:val="20"/>
              </w:rPr>
              <w:t>72000,00</w:t>
            </w:r>
          </w:p>
        </w:tc>
      </w:tr>
      <w:tr w:rsidR="0064323C" w:rsidRPr="0064323C" w:rsidTr="0064323C">
        <w:trPr>
          <w:trHeight w:val="779"/>
        </w:trPr>
        <w:tc>
          <w:tcPr>
            <w:tcW w:w="4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2D0798" w:rsidRDefault="0064323C" w:rsidP="00EA0E25">
            <w:pPr>
              <w:rPr>
                <w:b/>
                <w:sz w:val="20"/>
                <w:szCs w:val="20"/>
              </w:rPr>
            </w:pPr>
            <w:r w:rsidRPr="002D0798">
              <w:rPr>
                <w:sz w:val="20"/>
                <w:szCs w:val="20"/>
              </w:rPr>
              <w:t>Выплата материального стимулирования народным дружинникам за участие в охране общественного порядка</w:t>
            </w:r>
          </w:p>
        </w:tc>
        <w:tc>
          <w:tcPr>
            <w:tcW w:w="2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4323C" w:rsidRPr="002D0798" w:rsidRDefault="0064323C" w:rsidP="00EA0E25">
            <w:pPr>
              <w:widowControl w:val="0"/>
              <w:autoSpaceDE w:val="0"/>
              <w:autoSpaceDN w:val="0"/>
              <w:adjustRightInd w:val="0"/>
              <w:jc w:val="center"/>
              <w:rPr>
                <w:b/>
                <w:sz w:val="20"/>
                <w:szCs w:val="20"/>
              </w:rPr>
            </w:pPr>
          </w:p>
        </w:tc>
        <w:tc>
          <w:tcPr>
            <w:tcW w:w="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805</w:t>
            </w:r>
          </w:p>
        </w:tc>
        <w:tc>
          <w:tcPr>
            <w:tcW w:w="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0314</w:t>
            </w:r>
          </w:p>
        </w:tc>
        <w:tc>
          <w:tcPr>
            <w:tcW w:w="13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ind w:left="-102" w:right="-62"/>
              <w:jc w:val="center"/>
              <w:rPr>
                <w:sz w:val="20"/>
                <w:szCs w:val="20"/>
              </w:rPr>
            </w:pPr>
            <w:r w:rsidRPr="0064323C">
              <w:rPr>
                <w:sz w:val="20"/>
                <w:szCs w:val="20"/>
              </w:rPr>
              <w:t>21401SП020</w:t>
            </w:r>
          </w:p>
        </w:tc>
        <w:tc>
          <w:tcPr>
            <w:tcW w:w="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widowControl w:val="0"/>
              <w:autoSpaceDE w:val="0"/>
              <w:autoSpaceDN w:val="0"/>
              <w:adjustRightInd w:val="0"/>
              <w:jc w:val="center"/>
              <w:rPr>
                <w:sz w:val="20"/>
                <w:szCs w:val="20"/>
              </w:rPr>
            </w:pPr>
            <w:r w:rsidRPr="0064323C">
              <w:rPr>
                <w:sz w:val="20"/>
                <w:szCs w:val="20"/>
              </w:rPr>
              <w:t>600</w:t>
            </w: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72000,00</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72000,00</w:t>
            </w:r>
          </w:p>
        </w:tc>
        <w:tc>
          <w:tcPr>
            <w:tcW w:w="1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4323C" w:rsidRPr="0064323C" w:rsidRDefault="0064323C" w:rsidP="0064323C">
            <w:pPr>
              <w:jc w:val="center"/>
              <w:rPr>
                <w:sz w:val="20"/>
                <w:szCs w:val="20"/>
              </w:rPr>
            </w:pPr>
            <w:r w:rsidRPr="0064323C">
              <w:rPr>
                <w:sz w:val="20"/>
                <w:szCs w:val="20"/>
              </w:rPr>
              <w:t>72000,00</w:t>
            </w:r>
          </w:p>
        </w:tc>
      </w:tr>
    </w:tbl>
    <w:p w:rsidR="00C36305" w:rsidRDefault="00C36305" w:rsidP="00C36305"/>
    <w:p w:rsidR="0064323C" w:rsidRPr="00C31379" w:rsidRDefault="0064323C" w:rsidP="00C36305">
      <w:pPr>
        <w:sectPr w:rsidR="0064323C" w:rsidRPr="00C31379" w:rsidSect="007E77CE">
          <w:pgSz w:w="16838" w:h="11906" w:orient="landscape"/>
          <w:pgMar w:top="1134" w:right="567" w:bottom="1134" w:left="1134" w:header="720" w:footer="720" w:gutter="0"/>
          <w:pgNumType w:start="1"/>
          <w:cols w:space="720"/>
          <w:docGrid w:linePitch="326"/>
        </w:sectPr>
      </w:pPr>
    </w:p>
    <w:p w:rsidR="00C36305" w:rsidRPr="00C31379" w:rsidRDefault="00C36305" w:rsidP="00C36305">
      <w:pPr>
        <w:widowControl w:val="0"/>
        <w:autoSpaceDE w:val="0"/>
        <w:autoSpaceDN w:val="0"/>
        <w:adjustRightInd w:val="0"/>
        <w:ind w:left="9204"/>
        <w:outlineLvl w:val="1"/>
        <w:rPr>
          <w:sz w:val="28"/>
          <w:szCs w:val="28"/>
        </w:rPr>
      </w:pPr>
      <w:r w:rsidRPr="00C31379">
        <w:rPr>
          <w:sz w:val="28"/>
          <w:szCs w:val="28"/>
        </w:rPr>
        <w:t>Приложение 3</w:t>
      </w:r>
    </w:p>
    <w:p w:rsidR="00C36305" w:rsidRPr="00C31379" w:rsidRDefault="00C36305" w:rsidP="00C36305">
      <w:pPr>
        <w:widowControl w:val="0"/>
        <w:autoSpaceDE w:val="0"/>
        <w:autoSpaceDN w:val="0"/>
        <w:adjustRightInd w:val="0"/>
        <w:ind w:left="9204"/>
        <w:rPr>
          <w:sz w:val="28"/>
          <w:szCs w:val="28"/>
        </w:rPr>
      </w:pPr>
      <w:r w:rsidRPr="00C31379">
        <w:rPr>
          <w:sz w:val="28"/>
          <w:szCs w:val="28"/>
        </w:rPr>
        <w:t>к муниципальной программе Уинского муниципального округа Пермского края</w:t>
      </w:r>
    </w:p>
    <w:p w:rsidR="00C36305" w:rsidRPr="00C31379" w:rsidRDefault="00C36305" w:rsidP="00C36305">
      <w:pPr>
        <w:widowControl w:val="0"/>
        <w:autoSpaceDE w:val="0"/>
        <w:autoSpaceDN w:val="0"/>
        <w:adjustRightInd w:val="0"/>
        <w:ind w:left="9204"/>
        <w:rPr>
          <w:sz w:val="28"/>
          <w:szCs w:val="28"/>
        </w:rPr>
      </w:pPr>
      <w:r w:rsidRPr="00C31379">
        <w:rPr>
          <w:sz w:val="28"/>
          <w:szCs w:val="28"/>
        </w:rPr>
        <w:t>«Обеспечение безопасности жизнедеятельности населения»</w:t>
      </w:r>
    </w:p>
    <w:p w:rsidR="00C36305" w:rsidRPr="00C31379" w:rsidRDefault="00C36305" w:rsidP="00C36305">
      <w:pPr>
        <w:pStyle w:val="ConsPlusNormal"/>
        <w:jc w:val="center"/>
        <w:rPr>
          <w:rFonts w:ascii="Times New Roman" w:hAnsi="Times New Roman"/>
          <w:b/>
          <w:sz w:val="28"/>
          <w:szCs w:val="28"/>
        </w:rPr>
      </w:pPr>
    </w:p>
    <w:p w:rsidR="00C36305" w:rsidRPr="00C31379" w:rsidRDefault="00C36305" w:rsidP="00C36305">
      <w:pPr>
        <w:pStyle w:val="ConsPlusNormal"/>
        <w:jc w:val="center"/>
        <w:rPr>
          <w:rFonts w:ascii="Times New Roman" w:hAnsi="Times New Roman"/>
          <w:b/>
          <w:sz w:val="28"/>
          <w:szCs w:val="28"/>
        </w:rPr>
      </w:pPr>
      <w:r w:rsidRPr="00C31379">
        <w:rPr>
          <w:rFonts w:ascii="Times New Roman" w:hAnsi="Times New Roman"/>
          <w:b/>
          <w:sz w:val="28"/>
          <w:szCs w:val="28"/>
        </w:rPr>
        <w:t>План</w:t>
      </w:r>
    </w:p>
    <w:p w:rsidR="00C36305" w:rsidRPr="00C31379" w:rsidRDefault="00C36305" w:rsidP="00C36305">
      <w:pPr>
        <w:pStyle w:val="ConsPlusNormal"/>
        <w:jc w:val="center"/>
        <w:rPr>
          <w:rFonts w:ascii="Times New Roman" w:hAnsi="Times New Roman"/>
          <w:b/>
          <w:sz w:val="28"/>
          <w:szCs w:val="28"/>
        </w:rPr>
      </w:pPr>
      <w:r w:rsidRPr="00C31379">
        <w:rPr>
          <w:rFonts w:ascii="Times New Roman" w:hAnsi="Times New Roman"/>
          <w:b/>
          <w:sz w:val="28"/>
          <w:szCs w:val="28"/>
        </w:rPr>
        <w:t xml:space="preserve">мероприятий по реализации муниципальной программы Уинского муниципального округа Пермского края «Обеспечение безопасности жизнедеятельности жителей Уинского муниципального округа Пермского края» </w:t>
      </w:r>
    </w:p>
    <w:p w:rsidR="00C36305" w:rsidRPr="00C31379" w:rsidRDefault="00C36305" w:rsidP="00C36305">
      <w:pPr>
        <w:pStyle w:val="ConsPlusNormal"/>
        <w:jc w:val="center"/>
        <w:rPr>
          <w:rFonts w:ascii="Times New Roman" w:hAnsi="Times New Roman"/>
          <w:b/>
          <w:sz w:val="24"/>
          <w:szCs w:val="24"/>
        </w:rPr>
      </w:pPr>
      <w:r>
        <w:rPr>
          <w:rFonts w:ascii="Times New Roman" w:hAnsi="Times New Roman"/>
          <w:b/>
          <w:sz w:val="28"/>
          <w:szCs w:val="28"/>
        </w:rPr>
        <w:t>на 202</w:t>
      </w:r>
      <w:r w:rsidR="0064323C">
        <w:rPr>
          <w:rFonts w:ascii="Times New Roman" w:hAnsi="Times New Roman"/>
          <w:b/>
          <w:sz w:val="28"/>
          <w:szCs w:val="28"/>
        </w:rPr>
        <w:t>6</w:t>
      </w:r>
      <w:r w:rsidRPr="00C31379">
        <w:rPr>
          <w:rFonts w:ascii="Times New Roman" w:hAnsi="Times New Roman"/>
          <w:b/>
          <w:sz w:val="28"/>
          <w:szCs w:val="28"/>
        </w:rPr>
        <w:t>-202</w:t>
      </w:r>
      <w:r w:rsidR="0064323C">
        <w:rPr>
          <w:rFonts w:ascii="Times New Roman" w:hAnsi="Times New Roman"/>
          <w:b/>
          <w:sz w:val="28"/>
          <w:szCs w:val="28"/>
        </w:rPr>
        <w:t>8</w:t>
      </w:r>
      <w:r w:rsidRPr="00C31379">
        <w:rPr>
          <w:rFonts w:ascii="Times New Roman" w:hAnsi="Times New Roman"/>
          <w:b/>
          <w:sz w:val="28"/>
          <w:szCs w:val="28"/>
        </w:rPr>
        <w:t xml:space="preserve"> годы </w:t>
      </w:r>
    </w:p>
    <w:tbl>
      <w:tblPr>
        <w:tblW w:w="15035" w:type="dxa"/>
        <w:tblInd w:w="-209" w:type="dxa"/>
        <w:tblLayout w:type="fixed"/>
        <w:tblCellMar>
          <w:left w:w="75" w:type="dxa"/>
          <w:right w:w="75" w:type="dxa"/>
        </w:tblCellMar>
        <w:tblLook w:val="04A0" w:firstRow="1" w:lastRow="0" w:firstColumn="1" w:lastColumn="0" w:noHBand="0" w:noVBand="1"/>
      </w:tblPr>
      <w:tblGrid>
        <w:gridCol w:w="601"/>
        <w:gridCol w:w="4203"/>
        <w:gridCol w:w="2156"/>
        <w:gridCol w:w="1349"/>
        <w:gridCol w:w="1294"/>
        <w:gridCol w:w="1313"/>
        <w:gridCol w:w="1275"/>
        <w:gridCol w:w="1062"/>
        <w:gridCol w:w="735"/>
        <w:gridCol w:w="1047"/>
      </w:tblGrid>
      <w:tr w:rsidR="0064323C" w:rsidRPr="0064323C" w:rsidTr="0064323C">
        <w:trPr>
          <w:trHeight w:val="70"/>
          <w:tblHeader/>
        </w:trPr>
        <w:tc>
          <w:tcPr>
            <w:tcW w:w="601" w:type="dxa"/>
            <w:vMerge w:val="restart"/>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ind w:firstLine="0"/>
              <w:jc w:val="center"/>
              <w:rPr>
                <w:rFonts w:ascii="Times New Roman" w:hAnsi="Times New Roman" w:cs="Times New Roman"/>
                <w:b/>
              </w:rPr>
            </w:pPr>
            <w:r w:rsidRPr="002D0798">
              <w:rPr>
                <w:rFonts w:ascii="Times New Roman" w:hAnsi="Times New Roman" w:cs="Times New Roman"/>
                <w:b/>
              </w:rPr>
              <w:t>№ п/п</w:t>
            </w:r>
          </w:p>
        </w:tc>
        <w:tc>
          <w:tcPr>
            <w:tcW w:w="4203" w:type="dxa"/>
            <w:vMerge w:val="restart"/>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ind w:firstLine="0"/>
              <w:jc w:val="center"/>
              <w:rPr>
                <w:rFonts w:ascii="Times New Roman" w:hAnsi="Times New Roman" w:cs="Times New Roman"/>
                <w:b/>
              </w:rPr>
            </w:pPr>
            <w:r w:rsidRPr="002D0798">
              <w:rPr>
                <w:rFonts w:ascii="Times New Roman" w:hAnsi="Times New Roman" w:cs="Times New Roman"/>
                <w:b/>
              </w:rPr>
              <w:t>Наименование подпрограмм, основных мероприятий, показателей</w:t>
            </w: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firstLine="0"/>
              <w:jc w:val="center"/>
              <w:rPr>
                <w:rFonts w:ascii="Times New Roman" w:hAnsi="Times New Roman" w:cs="Times New Roman"/>
                <w:b/>
                <w:sz w:val="24"/>
                <w:szCs w:val="24"/>
              </w:rPr>
            </w:pPr>
            <w:r w:rsidRPr="0064323C">
              <w:rPr>
                <w:rFonts w:ascii="Times New Roman" w:hAnsi="Times New Roman" w:cs="Times New Roman"/>
                <w:b/>
                <w:sz w:val="24"/>
                <w:szCs w:val="24"/>
              </w:rPr>
              <w:t>Ответственный исполнитель</w:t>
            </w:r>
          </w:p>
        </w:tc>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78" w:right="-12" w:firstLine="0"/>
              <w:jc w:val="center"/>
              <w:rPr>
                <w:rFonts w:ascii="Times New Roman" w:hAnsi="Times New Roman" w:cs="Times New Roman"/>
                <w:b/>
              </w:rPr>
            </w:pPr>
            <w:r w:rsidRPr="0064323C">
              <w:rPr>
                <w:rFonts w:ascii="Times New Roman" w:hAnsi="Times New Roman" w:cs="Times New Roman"/>
                <w:b/>
              </w:rPr>
              <w:t>Срок начала реализации</w:t>
            </w:r>
          </w:p>
          <w:p w:rsidR="0064323C" w:rsidRPr="0064323C" w:rsidRDefault="0064323C" w:rsidP="0064323C">
            <w:pPr>
              <w:pStyle w:val="ConsPlusNormal"/>
              <w:ind w:left="-78" w:right="-12" w:firstLine="0"/>
              <w:jc w:val="center"/>
              <w:rPr>
                <w:rFonts w:ascii="Times New Roman" w:hAnsi="Times New Roman" w:cs="Times New Roman"/>
                <w:b/>
              </w:rPr>
            </w:pPr>
            <w:r w:rsidRPr="0064323C">
              <w:rPr>
                <w:rFonts w:ascii="Times New Roman" w:hAnsi="Times New Roman" w:cs="Times New Roman"/>
                <w:b/>
              </w:rPr>
              <w:t>(д.м.гггг)</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firstLine="0"/>
              <w:jc w:val="center"/>
              <w:rPr>
                <w:rFonts w:ascii="Times New Roman" w:hAnsi="Times New Roman" w:cs="Times New Roman"/>
                <w:b/>
              </w:rPr>
            </w:pPr>
            <w:r w:rsidRPr="0064323C">
              <w:rPr>
                <w:rFonts w:ascii="Times New Roman" w:hAnsi="Times New Roman" w:cs="Times New Roman"/>
                <w:b/>
              </w:rPr>
              <w:t>Срок окончания реализации</w:t>
            </w:r>
          </w:p>
        </w:tc>
        <w:tc>
          <w:tcPr>
            <w:tcW w:w="5432" w:type="dxa"/>
            <w:gridSpan w:val="5"/>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Объем ресурсного обеспечения, руб.</w:t>
            </w:r>
          </w:p>
        </w:tc>
      </w:tr>
      <w:tr w:rsidR="0064323C" w:rsidRPr="0064323C" w:rsidTr="0064323C">
        <w:trPr>
          <w:trHeight w:val="1164"/>
          <w:tblHeader/>
        </w:trPr>
        <w:tc>
          <w:tcPr>
            <w:tcW w:w="601" w:type="dxa"/>
            <w:vMerge/>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rPr>
                <w:b/>
                <w:sz w:val="20"/>
                <w:szCs w:val="20"/>
              </w:rPr>
            </w:pPr>
          </w:p>
        </w:tc>
        <w:tc>
          <w:tcPr>
            <w:tcW w:w="4203" w:type="dxa"/>
            <w:vMerge/>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rPr>
                <w:b/>
                <w:sz w:val="20"/>
                <w:szCs w:val="20"/>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b/>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78" w:right="-12"/>
              <w:jc w:val="center"/>
              <w:rPr>
                <w:b/>
                <w:sz w:val="20"/>
                <w:szCs w:val="20"/>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b/>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всего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Бюджет муниципального округа</w:t>
            </w:r>
          </w:p>
        </w:tc>
        <w:tc>
          <w:tcPr>
            <w:tcW w:w="1062"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Краевой бюджет</w:t>
            </w:r>
          </w:p>
        </w:tc>
        <w:tc>
          <w:tcPr>
            <w:tcW w:w="73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Федеральный бюджет</w:t>
            </w:r>
          </w:p>
        </w:tc>
        <w:tc>
          <w:tcPr>
            <w:tcW w:w="1047"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Внебюджетные источники</w:t>
            </w:r>
          </w:p>
        </w:tc>
      </w:tr>
      <w:tr w:rsidR="0064323C" w:rsidRPr="0064323C" w:rsidTr="0064323C">
        <w:trPr>
          <w:trHeight w:val="287"/>
          <w:tblHeader/>
        </w:trPr>
        <w:tc>
          <w:tcPr>
            <w:tcW w:w="601"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ind w:left="-13" w:firstLine="0"/>
              <w:jc w:val="center"/>
              <w:rPr>
                <w:rFonts w:ascii="Times New Roman" w:hAnsi="Times New Roman" w:cs="Times New Roman"/>
                <w:b/>
              </w:rPr>
            </w:pPr>
            <w:r w:rsidRPr="002D0798">
              <w:rPr>
                <w:rFonts w:ascii="Times New Roman" w:hAnsi="Times New Roman" w:cs="Times New Roman"/>
                <w:b/>
              </w:rPr>
              <w:t>1</w:t>
            </w:r>
          </w:p>
        </w:tc>
        <w:tc>
          <w:tcPr>
            <w:tcW w:w="4203"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ind w:left="-75" w:right="-64" w:firstLine="0"/>
              <w:jc w:val="center"/>
              <w:rPr>
                <w:rFonts w:ascii="Times New Roman" w:hAnsi="Times New Roman" w:cs="Times New Roman"/>
                <w:b/>
              </w:rPr>
            </w:pPr>
            <w:r w:rsidRPr="002D0798">
              <w:rPr>
                <w:rFonts w:ascii="Times New Roman" w:hAnsi="Times New Roman" w:cs="Times New Roman"/>
                <w:b/>
              </w:rPr>
              <w:t>2</w:t>
            </w:r>
          </w:p>
        </w:tc>
        <w:tc>
          <w:tcPr>
            <w:tcW w:w="2156"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86" w:right="-72" w:firstLine="0"/>
              <w:jc w:val="center"/>
              <w:rPr>
                <w:rFonts w:ascii="Times New Roman" w:hAnsi="Times New Roman" w:cs="Times New Roman"/>
                <w:b/>
                <w:sz w:val="24"/>
                <w:szCs w:val="24"/>
              </w:rPr>
            </w:pPr>
            <w:r w:rsidRPr="0064323C">
              <w:rPr>
                <w:rFonts w:ascii="Times New Roman" w:hAnsi="Times New Roman" w:cs="Times New Roman"/>
                <w:b/>
                <w:sz w:val="24"/>
                <w:szCs w:val="24"/>
              </w:rPr>
              <w:t>3</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78" w:right="-12" w:firstLine="0"/>
              <w:jc w:val="center"/>
              <w:rPr>
                <w:rFonts w:ascii="Times New Roman" w:hAnsi="Times New Roman" w:cs="Times New Roman"/>
                <w:b/>
              </w:rPr>
            </w:pPr>
            <w:r w:rsidRPr="0064323C">
              <w:rPr>
                <w:rFonts w:ascii="Times New Roman" w:hAnsi="Times New Roman" w:cs="Times New Roman"/>
                <w:b/>
              </w:rPr>
              <w:t>4</w:t>
            </w:r>
          </w:p>
        </w:tc>
        <w:tc>
          <w:tcPr>
            <w:tcW w:w="1294"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86" w:right="-72" w:firstLine="0"/>
              <w:jc w:val="center"/>
              <w:rPr>
                <w:rFonts w:ascii="Times New Roman" w:hAnsi="Times New Roman" w:cs="Times New Roman"/>
                <w:b/>
              </w:rPr>
            </w:pPr>
            <w:r w:rsidRPr="0064323C">
              <w:rPr>
                <w:rFonts w:ascii="Times New Roman" w:hAnsi="Times New Roman" w:cs="Times New Roman"/>
                <w:b/>
              </w:rPr>
              <w:t>5</w:t>
            </w:r>
          </w:p>
        </w:tc>
        <w:tc>
          <w:tcPr>
            <w:tcW w:w="1313"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7</w:t>
            </w:r>
          </w:p>
        </w:tc>
        <w:tc>
          <w:tcPr>
            <w:tcW w:w="1062"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8</w:t>
            </w:r>
          </w:p>
        </w:tc>
        <w:tc>
          <w:tcPr>
            <w:tcW w:w="73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9</w:t>
            </w:r>
          </w:p>
        </w:tc>
        <w:tc>
          <w:tcPr>
            <w:tcW w:w="1047"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b/>
              </w:rPr>
            </w:pPr>
            <w:r w:rsidRPr="0064323C">
              <w:rPr>
                <w:rFonts w:ascii="Times New Roman" w:hAnsi="Times New Roman" w:cs="Times New Roman"/>
                <w:b/>
              </w:rPr>
              <w:t>10</w:t>
            </w:r>
          </w:p>
        </w:tc>
      </w:tr>
      <w:tr w:rsidR="0064323C" w:rsidRPr="0064323C" w:rsidTr="0064323C">
        <w:trPr>
          <w:trHeight w:val="272"/>
        </w:trPr>
        <w:tc>
          <w:tcPr>
            <w:tcW w:w="601"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ind w:firstLine="0"/>
              <w:jc w:val="center"/>
              <w:rPr>
                <w:rFonts w:ascii="Times New Roman" w:hAnsi="Times New Roman" w:cs="Times New Roman"/>
              </w:rPr>
            </w:pPr>
            <w:r w:rsidRPr="002D0798">
              <w:rPr>
                <w:rFonts w:ascii="Times New Roman" w:hAnsi="Times New Roman" w:cs="Times New Roman"/>
              </w:rPr>
              <w:t>2</w:t>
            </w:r>
          </w:p>
        </w:tc>
        <w:tc>
          <w:tcPr>
            <w:tcW w:w="4203" w:type="dxa"/>
            <w:tcBorders>
              <w:top w:val="single" w:sz="4" w:space="0" w:color="auto"/>
              <w:left w:val="single" w:sz="4" w:space="0" w:color="auto"/>
              <w:bottom w:val="single" w:sz="4" w:space="0" w:color="auto"/>
              <w:right w:val="single" w:sz="4" w:space="0" w:color="auto"/>
            </w:tcBorders>
            <w:hideMark/>
          </w:tcPr>
          <w:p w:rsidR="0064323C" w:rsidRPr="002D0798" w:rsidRDefault="0064323C" w:rsidP="00EA0E25">
            <w:pPr>
              <w:pStyle w:val="ConsPlusNormal"/>
              <w:ind w:firstLine="0"/>
              <w:rPr>
                <w:rFonts w:ascii="Times New Roman" w:hAnsi="Times New Roman" w:cs="Times New Roman"/>
              </w:rPr>
            </w:pPr>
            <w:r w:rsidRPr="002D0798">
              <w:rPr>
                <w:rFonts w:ascii="Times New Roman" w:hAnsi="Times New Roman" w:cs="Times New Roman"/>
                <w:b/>
              </w:rPr>
              <w:t>Подпрограмма 2 «Мероприятия по обеспечению первичных мер пожарной безопасности»</w:t>
            </w:r>
          </w:p>
        </w:tc>
        <w:tc>
          <w:tcPr>
            <w:tcW w:w="2156"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right="142"/>
              <w:jc w:val="center"/>
            </w:pPr>
            <w:r w:rsidRPr="0064323C">
              <w:t>МКУ «Гражданская защита»</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ind w:left="-78" w:right="-12"/>
              <w:jc w:val="center"/>
              <w:rPr>
                <w:sz w:val="20"/>
                <w:szCs w:val="20"/>
              </w:rPr>
            </w:pPr>
            <w:r w:rsidRPr="0064323C">
              <w:rPr>
                <w:sz w:val="20"/>
                <w:szCs w:val="20"/>
              </w:rPr>
              <w:t>01.01.2026</w:t>
            </w:r>
          </w:p>
        </w:tc>
        <w:tc>
          <w:tcPr>
            <w:tcW w:w="1294"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jc w:val="center"/>
              <w:rPr>
                <w:sz w:val="20"/>
                <w:szCs w:val="20"/>
              </w:rPr>
            </w:pPr>
            <w:r w:rsidRPr="0064323C">
              <w:rPr>
                <w:sz w:val="20"/>
                <w:szCs w:val="20"/>
              </w:rPr>
              <w:t>31.12.2028</w:t>
            </w:r>
          </w:p>
        </w:tc>
        <w:tc>
          <w:tcPr>
            <w:tcW w:w="1313"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1427100,00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1427100,00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rPr>
            </w:pPr>
            <w:r w:rsidRPr="0064323C">
              <w:rPr>
                <w:rFonts w:ascii="Times New Roman" w:hAnsi="Times New Roman" w:cs="Times New Roman"/>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rPr>
            </w:pPr>
            <w:r w:rsidRPr="0064323C">
              <w:rPr>
                <w:rFonts w:ascii="Times New Roman" w:hAnsi="Times New Roman" w:cs="Times New Roman"/>
              </w:rPr>
              <w:t>0</w:t>
            </w:r>
          </w:p>
        </w:tc>
        <w:tc>
          <w:tcPr>
            <w:tcW w:w="1047"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rPr>
            </w:pPr>
            <w:r w:rsidRPr="0064323C">
              <w:rPr>
                <w:rFonts w:ascii="Times New Roman" w:hAnsi="Times New Roman" w:cs="Times New Roman"/>
              </w:rPr>
              <w:t>0</w:t>
            </w:r>
          </w:p>
        </w:tc>
      </w:tr>
      <w:tr w:rsidR="0064323C" w:rsidRPr="0064323C" w:rsidTr="0064323C">
        <w:trPr>
          <w:trHeight w:val="560"/>
        </w:trPr>
        <w:tc>
          <w:tcPr>
            <w:tcW w:w="601"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ind w:firstLine="0"/>
              <w:jc w:val="center"/>
              <w:rPr>
                <w:rFonts w:ascii="Times New Roman" w:hAnsi="Times New Roman" w:cs="Times New Roman"/>
              </w:rPr>
            </w:pPr>
            <w:r w:rsidRPr="002D0798">
              <w:rPr>
                <w:rFonts w:ascii="Times New Roman" w:hAnsi="Times New Roman" w:cs="Times New Roman"/>
              </w:rPr>
              <w:t>2.1</w:t>
            </w:r>
          </w:p>
        </w:tc>
        <w:tc>
          <w:tcPr>
            <w:tcW w:w="4203"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widowControl w:val="0"/>
              <w:autoSpaceDE w:val="0"/>
              <w:autoSpaceDN w:val="0"/>
              <w:adjustRightInd w:val="0"/>
              <w:rPr>
                <w:sz w:val="20"/>
                <w:szCs w:val="20"/>
              </w:rPr>
            </w:pPr>
            <w:r w:rsidRPr="002D0798">
              <w:rPr>
                <w:sz w:val="20"/>
                <w:szCs w:val="20"/>
              </w:rPr>
              <w:t>Основное мероприятие 1 – Обеспечение первичных мер пожарной безопасности в границах Уинского муниципального округа Пермского края</w:t>
            </w:r>
          </w:p>
        </w:tc>
        <w:tc>
          <w:tcPr>
            <w:tcW w:w="2156"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right="142"/>
              <w:jc w:val="center"/>
            </w:pPr>
            <w:r w:rsidRPr="0064323C">
              <w:t>МКУ «Гражданская защита»</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ind w:left="-78" w:right="-12"/>
              <w:jc w:val="center"/>
              <w:rPr>
                <w:sz w:val="20"/>
                <w:szCs w:val="20"/>
              </w:rPr>
            </w:pPr>
            <w:r w:rsidRPr="0064323C">
              <w:rPr>
                <w:sz w:val="20"/>
                <w:szCs w:val="20"/>
              </w:rPr>
              <w:t>01.01.2026</w:t>
            </w:r>
          </w:p>
        </w:tc>
        <w:tc>
          <w:tcPr>
            <w:tcW w:w="1294"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jc w:val="center"/>
              <w:rPr>
                <w:sz w:val="20"/>
                <w:szCs w:val="20"/>
              </w:rPr>
            </w:pPr>
            <w:r w:rsidRPr="0064323C">
              <w:rPr>
                <w:sz w:val="20"/>
                <w:szCs w:val="20"/>
              </w:rPr>
              <w:t>31.12.2028</w:t>
            </w:r>
          </w:p>
        </w:tc>
        <w:tc>
          <w:tcPr>
            <w:tcW w:w="1313"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1427100,00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1427100,00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rPr>
            </w:pPr>
            <w:r w:rsidRPr="0064323C">
              <w:rPr>
                <w:rFonts w:ascii="Times New Roman" w:hAnsi="Times New Roman" w:cs="Times New Roman"/>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rPr>
            </w:pPr>
            <w:r w:rsidRPr="0064323C">
              <w:rPr>
                <w:rFonts w:ascii="Times New Roman" w:hAnsi="Times New Roman" w:cs="Times New Roman"/>
              </w:rPr>
              <w:t>0</w:t>
            </w:r>
          </w:p>
        </w:tc>
        <w:tc>
          <w:tcPr>
            <w:tcW w:w="1047"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pStyle w:val="ConsPlusNormal"/>
              <w:ind w:left="-110" w:right="-75" w:firstLine="0"/>
              <w:jc w:val="center"/>
              <w:rPr>
                <w:rFonts w:ascii="Times New Roman" w:hAnsi="Times New Roman" w:cs="Times New Roman"/>
              </w:rPr>
            </w:pPr>
            <w:r w:rsidRPr="0064323C">
              <w:rPr>
                <w:rFonts w:ascii="Times New Roman" w:hAnsi="Times New Roman" w:cs="Times New Roman"/>
              </w:rPr>
              <w:t>0</w:t>
            </w:r>
          </w:p>
        </w:tc>
      </w:tr>
      <w:tr w:rsidR="0064323C" w:rsidRPr="0064323C" w:rsidTr="0064323C">
        <w:trPr>
          <w:trHeight w:val="831"/>
        </w:trPr>
        <w:tc>
          <w:tcPr>
            <w:tcW w:w="601"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ind w:firstLine="0"/>
              <w:jc w:val="center"/>
              <w:rPr>
                <w:rFonts w:ascii="Times New Roman" w:hAnsi="Times New Roman" w:cs="Times New Roman"/>
              </w:rPr>
            </w:pPr>
            <w:r w:rsidRPr="002D0798">
              <w:rPr>
                <w:rFonts w:ascii="Times New Roman" w:hAnsi="Times New Roman" w:cs="Times New Roman"/>
              </w:rPr>
              <w:t>3</w:t>
            </w:r>
          </w:p>
        </w:tc>
        <w:tc>
          <w:tcPr>
            <w:tcW w:w="4203" w:type="dxa"/>
            <w:tcBorders>
              <w:top w:val="single" w:sz="4" w:space="0" w:color="auto"/>
              <w:left w:val="single" w:sz="4" w:space="0" w:color="auto"/>
              <w:bottom w:val="single" w:sz="4" w:space="0" w:color="auto"/>
              <w:right w:val="single" w:sz="4" w:space="0" w:color="auto"/>
            </w:tcBorders>
            <w:hideMark/>
          </w:tcPr>
          <w:p w:rsidR="0064323C" w:rsidRPr="002D0798" w:rsidRDefault="0064323C" w:rsidP="00EA0E25">
            <w:pPr>
              <w:pStyle w:val="ConsPlusNormal"/>
              <w:ind w:firstLine="0"/>
              <w:rPr>
                <w:rFonts w:ascii="Times New Roman" w:hAnsi="Times New Roman" w:cs="Times New Roman"/>
              </w:rPr>
            </w:pPr>
            <w:r w:rsidRPr="002D0798">
              <w:rPr>
                <w:rFonts w:ascii="Times New Roman" w:hAnsi="Times New Roman" w:cs="Times New Roman"/>
                <w:b/>
              </w:rPr>
              <w:t xml:space="preserve">Подпрограмма 3 «Обеспечение реализации муниципальной программы (обеспечивающая </w:t>
            </w:r>
            <w:r w:rsidRPr="002D0798">
              <w:rPr>
                <w:rFonts w:ascii="Times New Roman" w:hAnsi="Times New Roman" w:cs="Times New Roman"/>
                <w:b/>
                <w:color w:val="000000"/>
              </w:rPr>
              <w:t>подпрограмма</w:t>
            </w:r>
            <w:r w:rsidRPr="002D0798">
              <w:rPr>
                <w:rFonts w:ascii="Times New Roman" w:hAnsi="Times New Roman" w:cs="Times New Roman"/>
                <w:b/>
              </w:rPr>
              <w:t>)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 на 202</w:t>
            </w:r>
            <w:r>
              <w:rPr>
                <w:rFonts w:ascii="Times New Roman" w:hAnsi="Times New Roman" w:cs="Times New Roman"/>
                <w:b/>
              </w:rPr>
              <w:t>5</w:t>
            </w:r>
            <w:r w:rsidRPr="002D0798">
              <w:rPr>
                <w:rFonts w:ascii="Times New Roman" w:hAnsi="Times New Roman" w:cs="Times New Roman"/>
                <w:b/>
              </w:rPr>
              <w:t>-202</w:t>
            </w:r>
            <w:r>
              <w:rPr>
                <w:rFonts w:ascii="Times New Roman" w:hAnsi="Times New Roman" w:cs="Times New Roman"/>
                <w:b/>
              </w:rPr>
              <w:t>7</w:t>
            </w:r>
            <w:r w:rsidRPr="002D0798">
              <w:rPr>
                <w:rFonts w:ascii="Times New Roman" w:hAnsi="Times New Roman" w:cs="Times New Roman"/>
                <w:b/>
              </w:rPr>
              <w:t>»</w:t>
            </w:r>
          </w:p>
        </w:tc>
        <w:tc>
          <w:tcPr>
            <w:tcW w:w="2156"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right="142"/>
              <w:jc w:val="center"/>
            </w:pPr>
            <w:r w:rsidRPr="0064323C">
              <w:t>МКУ «Гражданская защита»</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ind w:left="-78" w:right="-12"/>
              <w:jc w:val="center"/>
              <w:rPr>
                <w:sz w:val="20"/>
                <w:szCs w:val="20"/>
              </w:rPr>
            </w:pPr>
            <w:r w:rsidRPr="0064323C">
              <w:rPr>
                <w:sz w:val="20"/>
                <w:szCs w:val="20"/>
              </w:rPr>
              <w:t>01.01.2026</w:t>
            </w:r>
          </w:p>
        </w:tc>
        <w:tc>
          <w:tcPr>
            <w:tcW w:w="1294"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jc w:val="center"/>
              <w:rPr>
                <w:sz w:val="20"/>
                <w:szCs w:val="20"/>
              </w:rPr>
            </w:pPr>
            <w:r w:rsidRPr="0064323C">
              <w:rPr>
                <w:sz w:val="20"/>
                <w:szCs w:val="20"/>
              </w:rPr>
              <w:t>31.12.2028</w:t>
            </w:r>
          </w:p>
        </w:tc>
        <w:tc>
          <w:tcPr>
            <w:tcW w:w="1313"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57288941,00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57288941,00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c>
          <w:tcPr>
            <w:tcW w:w="1047"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r>
      <w:tr w:rsidR="0064323C" w:rsidRPr="0064323C" w:rsidTr="0064323C">
        <w:trPr>
          <w:trHeight w:val="272"/>
        </w:trPr>
        <w:tc>
          <w:tcPr>
            <w:tcW w:w="601"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jc w:val="center"/>
              <w:rPr>
                <w:rFonts w:ascii="Times New Roman" w:hAnsi="Times New Roman" w:cs="Times New Roman"/>
              </w:rPr>
            </w:pPr>
            <w:r w:rsidRPr="002D0798">
              <w:rPr>
                <w:rFonts w:ascii="Times New Roman" w:hAnsi="Times New Roman" w:cs="Times New Roman"/>
              </w:rPr>
              <w:t>13.1.</w:t>
            </w:r>
          </w:p>
        </w:tc>
        <w:tc>
          <w:tcPr>
            <w:tcW w:w="4203"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ind w:right="142"/>
              <w:rPr>
                <w:sz w:val="20"/>
                <w:szCs w:val="20"/>
              </w:rPr>
            </w:pPr>
            <w:r w:rsidRPr="002D0798">
              <w:rPr>
                <w:sz w:val="20"/>
                <w:szCs w:val="20"/>
              </w:rPr>
              <w:t xml:space="preserve">3.1. Основное мероприятие 1 – Обеспечение реализации муниципальной программы (обеспечивающая </w:t>
            </w:r>
            <w:r w:rsidRPr="002D0798">
              <w:rPr>
                <w:color w:val="000000"/>
                <w:sz w:val="20"/>
                <w:szCs w:val="20"/>
              </w:rPr>
              <w:t>подпрограмма</w:t>
            </w:r>
            <w:r w:rsidRPr="002D0798">
              <w:rPr>
                <w:sz w:val="20"/>
                <w:szCs w:val="20"/>
              </w:rPr>
              <w:t xml:space="preserve">) местного самоуправления </w:t>
            </w:r>
          </w:p>
          <w:p w:rsidR="0064323C" w:rsidRPr="002D0798" w:rsidRDefault="0064323C" w:rsidP="00EA0E25">
            <w:pPr>
              <w:ind w:right="142"/>
              <w:rPr>
                <w:sz w:val="20"/>
                <w:szCs w:val="20"/>
              </w:rPr>
            </w:pPr>
            <w:r w:rsidRPr="002D0798">
              <w:rPr>
                <w:sz w:val="20"/>
                <w:szCs w:val="20"/>
              </w:rPr>
              <w:t>Результат: выполнение показателей муниципальной программы в полном объеме</w:t>
            </w:r>
          </w:p>
        </w:tc>
        <w:tc>
          <w:tcPr>
            <w:tcW w:w="2156"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right="142"/>
              <w:jc w:val="center"/>
            </w:pPr>
            <w:r w:rsidRPr="0064323C">
              <w:t>МКУ «Гражданская защита»</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ind w:left="-78" w:right="-12"/>
              <w:jc w:val="center"/>
              <w:rPr>
                <w:sz w:val="20"/>
                <w:szCs w:val="20"/>
              </w:rPr>
            </w:pPr>
            <w:r w:rsidRPr="0064323C">
              <w:rPr>
                <w:sz w:val="20"/>
                <w:szCs w:val="20"/>
              </w:rPr>
              <w:t>01.01.2026</w:t>
            </w:r>
          </w:p>
        </w:tc>
        <w:tc>
          <w:tcPr>
            <w:tcW w:w="1294"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jc w:val="center"/>
              <w:rPr>
                <w:sz w:val="20"/>
                <w:szCs w:val="20"/>
              </w:rPr>
            </w:pPr>
            <w:r w:rsidRPr="0064323C">
              <w:rPr>
                <w:sz w:val="20"/>
                <w:szCs w:val="20"/>
              </w:rPr>
              <w:t>31.12.2028</w:t>
            </w:r>
          </w:p>
        </w:tc>
        <w:tc>
          <w:tcPr>
            <w:tcW w:w="1313"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57288941,00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57288941,00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c>
          <w:tcPr>
            <w:tcW w:w="1047"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r>
      <w:tr w:rsidR="0064323C" w:rsidRPr="0064323C" w:rsidTr="0064323C">
        <w:trPr>
          <w:trHeight w:val="272"/>
        </w:trPr>
        <w:tc>
          <w:tcPr>
            <w:tcW w:w="601"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ind w:firstLine="0"/>
              <w:jc w:val="center"/>
              <w:rPr>
                <w:rFonts w:ascii="Times New Roman" w:hAnsi="Times New Roman" w:cs="Times New Roman"/>
              </w:rPr>
            </w:pPr>
            <w:r w:rsidRPr="002D0798">
              <w:rPr>
                <w:rFonts w:ascii="Times New Roman" w:hAnsi="Times New Roman" w:cs="Times New Roman"/>
              </w:rPr>
              <w:t>4</w:t>
            </w:r>
          </w:p>
        </w:tc>
        <w:tc>
          <w:tcPr>
            <w:tcW w:w="4203" w:type="dxa"/>
            <w:tcBorders>
              <w:top w:val="single" w:sz="4" w:space="0" w:color="auto"/>
              <w:left w:val="single" w:sz="4" w:space="0" w:color="auto"/>
              <w:bottom w:val="single" w:sz="4" w:space="0" w:color="auto"/>
              <w:right w:val="single" w:sz="4" w:space="0" w:color="auto"/>
            </w:tcBorders>
            <w:hideMark/>
          </w:tcPr>
          <w:p w:rsidR="0064323C" w:rsidRPr="002D0798" w:rsidRDefault="0064323C" w:rsidP="00EA0E25">
            <w:pPr>
              <w:pStyle w:val="ConsPlusNormal"/>
              <w:ind w:firstLine="0"/>
              <w:rPr>
                <w:rFonts w:ascii="Times New Roman" w:hAnsi="Times New Roman" w:cs="Times New Roman"/>
              </w:rPr>
            </w:pPr>
            <w:r w:rsidRPr="002D0798">
              <w:rPr>
                <w:rFonts w:ascii="Times New Roman" w:hAnsi="Times New Roman" w:cs="Times New Roman"/>
                <w:b/>
              </w:rPr>
              <w:t>Подпрограмма 4 «Профилактика терроризма и экстремизма, охрана общественного порядка на территории Уинского муниципального округа»</w:t>
            </w:r>
          </w:p>
        </w:tc>
        <w:tc>
          <w:tcPr>
            <w:tcW w:w="2156"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right="142"/>
              <w:jc w:val="center"/>
            </w:pPr>
            <w:r w:rsidRPr="0064323C">
              <w:t>Администрация Уинского муниципального округа</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ind w:left="-78" w:right="-12"/>
              <w:jc w:val="center"/>
              <w:rPr>
                <w:sz w:val="20"/>
                <w:szCs w:val="20"/>
              </w:rPr>
            </w:pPr>
            <w:r w:rsidRPr="0064323C">
              <w:rPr>
                <w:sz w:val="20"/>
                <w:szCs w:val="20"/>
              </w:rPr>
              <w:t>01.01.2026</w:t>
            </w:r>
          </w:p>
        </w:tc>
        <w:tc>
          <w:tcPr>
            <w:tcW w:w="1294"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jc w:val="center"/>
              <w:rPr>
                <w:sz w:val="20"/>
                <w:szCs w:val="20"/>
              </w:rPr>
            </w:pPr>
            <w:r w:rsidRPr="0064323C">
              <w:rPr>
                <w:sz w:val="20"/>
                <w:szCs w:val="20"/>
              </w:rPr>
              <w:t>31.12.2028</w:t>
            </w:r>
          </w:p>
        </w:tc>
        <w:tc>
          <w:tcPr>
            <w:tcW w:w="1313"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288000,00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72000,00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216000,00</w:t>
            </w:r>
          </w:p>
        </w:tc>
        <w:tc>
          <w:tcPr>
            <w:tcW w:w="73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c>
          <w:tcPr>
            <w:tcW w:w="1047"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r>
      <w:tr w:rsidR="0064323C" w:rsidRPr="0064323C" w:rsidTr="0064323C">
        <w:trPr>
          <w:trHeight w:val="272"/>
        </w:trPr>
        <w:tc>
          <w:tcPr>
            <w:tcW w:w="601"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pStyle w:val="ConsPlusNormal"/>
              <w:jc w:val="center"/>
              <w:rPr>
                <w:rFonts w:ascii="Times New Roman" w:hAnsi="Times New Roman" w:cs="Times New Roman"/>
              </w:rPr>
            </w:pPr>
            <w:r w:rsidRPr="002D0798">
              <w:rPr>
                <w:rFonts w:ascii="Times New Roman" w:hAnsi="Times New Roman" w:cs="Times New Roman"/>
              </w:rPr>
              <w:t>14.1.</w:t>
            </w:r>
          </w:p>
        </w:tc>
        <w:tc>
          <w:tcPr>
            <w:tcW w:w="4203" w:type="dxa"/>
            <w:tcBorders>
              <w:top w:val="single" w:sz="4" w:space="0" w:color="auto"/>
              <w:left w:val="single" w:sz="4" w:space="0" w:color="auto"/>
              <w:bottom w:val="single" w:sz="4" w:space="0" w:color="auto"/>
              <w:right w:val="single" w:sz="4" w:space="0" w:color="auto"/>
            </w:tcBorders>
            <w:vAlign w:val="center"/>
            <w:hideMark/>
          </w:tcPr>
          <w:p w:rsidR="0064323C" w:rsidRPr="002D0798" w:rsidRDefault="0064323C" w:rsidP="00EA0E25">
            <w:pPr>
              <w:ind w:right="142"/>
              <w:rPr>
                <w:sz w:val="20"/>
                <w:szCs w:val="20"/>
              </w:rPr>
            </w:pPr>
            <w:r w:rsidRPr="002D0798">
              <w:rPr>
                <w:sz w:val="20"/>
                <w:szCs w:val="20"/>
              </w:rPr>
              <w:t>Основное мероприятие 1 – Профилактика терроризма и экстремизма, охрана общественного порядка на территории Уинского муниципального округа</w:t>
            </w:r>
          </w:p>
          <w:p w:rsidR="0064323C" w:rsidRPr="002D0798" w:rsidRDefault="0064323C" w:rsidP="00EA0E25">
            <w:pPr>
              <w:ind w:right="142"/>
              <w:rPr>
                <w:sz w:val="20"/>
                <w:szCs w:val="20"/>
              </w:rPr>
            </w:pPr>
            <w:r w:rsidRPr="002D0798">
              <w:rPr>
                <w:sz w:val="20"/>
                <w:szCs w:val="20"/>
              </w:rPr>
              <w:t>Результат: выполнение показателей муниципальной программы в полном объеме</w:t>
            </w:r>
          </w:p>
        </w:tc>
        <w:tc>
          <w:tcPr>
            <w:tcW w:w="2156"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right="142"/>
              <w:jc w:val="center"/>
            </w:pPr>
            <w:r w:rsidRPr="0064323C">
              <w:t>Администрация Уинского муниципального округа</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ind w:left="-78" w:right="-12"/>
              <w:jc w:val="center"/>
              <w:rPr>
                <w:sz w:val="20"/>
                <w:szCs w:val="20"/>
              </w:rPr>
            </w:pPr>
            <w:r w:rsidRPr="0064323C">
              <w:rPr>
                <w:sz w:val="20"/>
                <w:szCs w:val="20"/>
              </w:rPr>
              <w:t>01.01.2026</w:t>
            </w:r>
          </w:p>
        </w:tc>
        <w:tc>
          <w:tcPr>
            <w:tcW w:w="1294"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tabs>
                <w:tab w:val="left" w:pos="3765"/>
              </w:tabs>
              <w:jc w:val="center"/>
              <w:rPr>
                <w:sz w:val="20"/>
                <w:szCs w:val="20"/>
              </w:rPr>
            </w:pPr>
            <w:r w:rsidRPr="0064323C">
              <w:rPr>
                <w:sz w:val="20"/>
                <w:szCs w:val="20"/>
              </w:rPr>
              <w:t>31.12.2028</w:t>
            </w:r>
          </w:p>
        </w:tc>
        <w:tc>
          <w:tcPr>
            <w:tcW w:w="1313"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288000,00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72000,00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jc w:val="center"/>
              <w:rPr>
                <w:sz w:val="20"/>
                <w:szCs w:val="20"/>
              </w:rPr>
            </w:pPr>
            <w:r w:rsidRPr="0064323C">
              <w:rPr>
                <w:sz w:val="20"/>
                <w:szCs w:val="20"/>
              </w:rPr>
              <w:t>216000,00</w:t>
            </w:r>
          </w:p>
        </w:tc>
        <w:tc>
          <w:tcPr>
            <w:tcW w:w="735"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c>
          <w:tcPr>
            <w:tcW w:w="1047" w:type="dxa"/>
            <w:tcBorders>
              <w:top w:val="single" w:sz="4" w:space="0" w:color="auto"/>
              <w:left w:val="single" w:sz="4" w:space="0" w:color="auto"/>
              <w:bottom w:val="single" w:sz="4" w:space="0" w:color="auto"/>
              <w:right w:val="single" w:sz="4" w:space="0" w:color="auto"/>
            </w:tcBorders>
            <w:vAlign w:val="center"/>
            <w:hideMark/>
          </w:tcPr>
          <w:p w:rsidR="0064323C" w:rsidRPr="0064323C" w:rsidRDefault="0064323C" w:rsidP="0064323C">
            <w:pPr>
              <w:ind w:left="-110" w:right="-75"/>
              <w:jc w:val="center"/>
              <w:rPr>
                <w:sz w:val="20"/>
                <w:szCs w:val="20"/>
              </w:rPr>
            </w:pPr>
            <w:r w:rsidRPr="0064323C">
              <w:rPr>
                <w:sz w:val="20"/>
                <w:szCs w:val="20"/>
              </w:rPr>
              <w:t>0</w:t>
            </w:r>
          </w:p>
        </w:tc>
      </w:tr>
    </w:tbl>
    <w:p w:rsidR="00C36305" w:rsidRPr="00C31379" w:rsidRDefault="00C36305" w:rsidP="00C36305">
      <w:pPr>
        <w:pStyle w:val="ConsPlusNormal"/>
        <w:jc w:val="both"/>
        <w:rPr>
          <w:rFonts w:ascii="Times New Roman" w:hAnsi="Times New Roman"/>
          <w:sz w:val="24"/>
          <w:szCs w:val="24"/>
        </w:rPr>
      </w:pPr>
    </w:p>
    <w:p w:rsidR="00C36305" w:rsidRDefault="00C36305" w:rsidP="00C36305">
      <w:pPr>
        <w:widowControl w:val="0"/>
        <w:autoSpaceDE w:val="0"/>
        <w:autoSpaceDN w:val="0"/>
        <w:adjustRightInd w:val="0"/>
        <w:ind w:left="9912"/>
        <w:outlineLvl w:val="1"/>
      </w:pPr>
    </w:p>
    <w:p w:rsidR="00B73B13" w:rsidRDefault="00B73B13" w:rsidP="007E77CE">
      <w:pPr>
        <w:widowControl w:val="0"/>
        <w:autoSpaceDE w:val="0"/>
        <w:autoSpaceDN w:val="0"/>
        <w:adjustRightInd w:val="0"/>
        <w:ind w:left="9912"/>
        <w:outlineLvl w:val="1"/>
      </w:pPr>
    </w:p>
    <w:sectPr w:rsidR="00B73B13" w:rsidSect="007E77CE">
      <w:footerReference w:type="default" r:id="rId11"/>
      <w:pgSz w:w="16838" w:h="11906" w:orient="landscape"/>
      <w:pgMar w:top="1134" w:right="851" w:bottom="567" w:left="851"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3D9" w:rsidRDefault="008863D9">
      <w:r>
        <w:separator/>
      </w:r>
    </w:p>
  </w:endnote>
  <w:endnote w:type="continuationSeparator" w:id="0">
    <w:p w:rsidR="008863D9" w:rsidRDefault="0088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1B" w:rsidRPr="00575BC3" w:rsidRDefault="0047221B" w:rsidP="00575BC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3D9" w:rsidRDefault="008863D9">
      <w:r>
        <w:separator/>
      </w:r>
    </w:p>
  </w:footnote>
  <w:footnote w:type="continuationSeparator" w:id="0">
    <w:p w:rsidR="008863D9" w:rsidRDefault="008863D9">
      <w:r>
        <w:continuationSeparator/>
      </w:r>
    </w:p>
  </w:footnote>
  <w:footnote w:id="1">
    <w:p w:rsidR="0047221B" w:rsidRDefault="0047221B" w:rsidP="00EA0E25">
      <w:pPr>
        <w:pStyle w:val="af6"/>
      </w:pPr>
      <w:r>
        <w:rPr>
          <w:rStyle w:val="af8"/>
        </w:rPr>
        <w:footnoteRef/>
      </w:r>
      <w:r>
        <w:t xml:space="preserve"> Далее – «НОН»</w:t>
      </w:r>
    </w:p>
  </w:footnote>
  <w:footnote w:id="2">
    <w:p w:rsidR="0047221B" w:rsidRDefault="0047221B" w:rsidP="00EA0E25">
      <w:pPr>
        <w:pStyle w:val="af6"/>
      </w:pPr>
      <w:r>
        <w:rPr>
          <w:rStyle w:val="af8"/>
        </w:rPr>
        <w:footnoteRef/>
      </w:r>
      <w:r>
        <w:t xml:space="preserve"> Далее – «УПТВЗ»</w:t>
      </w:r>
    </w:p>
  </w:footnote>
  <w:footnote w:id="3">
    <w:p w:rsidR="0047221B" w:rsidRDefault="0047221B" w:rsidP="00EA0E25">
      <w:pPr>
        <w:pStyle w:val="af6"/>
      </w:pPr>
      <w:r>
        <w:rPr>
          <w:rStyle w:val="af8"/>
        </w:rPr>
        <w:footnoteRef/>
      </w:r>
      <w:r>
        <w:t xml:space="preserve"> Далее – «ИТТ»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1B" w:rsidRDefault="0047221B" w:rsidP="00F06256">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rsidR="0047221B" w:rsidRDefault="0047221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A43522"/>
    <w:multiLevelType w:val="hybridMultilevel"/>
    <w:tmpl w:val="332A32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6BC57FD"/>
    <w:multiLevelType w:val="hybridMultilevel"/>
    <w:tmpl w:val="BA640A1A"/>
    <w:lvl w:ilvl="0" w:tplc="B5A4D5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4" w15:restartNumberingAfterBreak="0">
    <w:nsid w:val="33091421"/>
    <w:multiLevelType w:val="hybridMultilevel"/>
    <w:tmpl w:val="DA0CB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13A0E"/>
    <w:multiLevelType w:val="hybridMultilevel"/>
    <w:tmpl w:val="D6229312"/>
    <w:lvl w:ilvl="0" w:tplc="04190001">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7A86FC6"/>
    <w:multiLevelType w:val="hybridMultilevel"/>
    <w:tmpl w:val="BCF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5C5A30"/>
    <w:multiLevelType w:val="hybridMultilevel"/>
    <w:tmpl w:val="4ECC3A76"/>
    <w:lvl w:ilvl="0" w:tplc="B5A4D5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E0D3F0B"/>
    <w:multiLevelType w:val="multilevel"/>
    <w:tmpl w:val="8368C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AC0F74"/>
    <w:multiLevelType w:val="hybridMultilevel"/>
    <w:tmpl w:val="EE68BE44"/>
    <w:lvl w:ilvl="0" w:tplc="04190001">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51091B94"/>
    <w:multiLevelType w:val="multilevel"/>
    <w:tmpl w:val="98FC9CBA"/>
    <w:lvl w:ilvl="0">
      <w:start w:val="1"/>
      <w:numFmt w:val="decimal"/>
      <w:lvlText w:val="%1."/>
      <w:lvlJc w:val="left"/>
      <w:pPr>
        <w:ind w:left="450" w:hanging="45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1" w15:restartNumberingAfterBreak="0">
    <w:nsid w:val="624E1E3A"/>
    <w:multiLevelType w:val="hybridMultilevel"/>
    <w:tmpl w:val="870A3396"/>
    <w:lvl w:ilvl="0" w:tplc="04190001">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680427A5"/>
    <w:multiLevelType w:val="hybridMultilevel"/>
    <w:tmpl w:val="5844A0C0"/>
    <w:lvl w:ilvl="0" w:tplc="B5A4D5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AFE61C4"/>
    <w:multiLevelType w:val="hybridMultilevel"/>
    <w:tmpl w:val="6130E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3A6906"/>
    <w:multiLevelType w:val="hybridMultilevel"/>
    <w:tmpl w:val="0F6E72BA"/>
    <w:lvl w:ilvl="0" w:tplc="9EAEF0E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5"/>
  </w:num>
  <w:num w:numId="5">
    <w:abstractNumId w:val="11"/>
  </w:num>
  <w:num w:numId="6">
    <w:abstractNumId w:val="9"/>
  </w:num>
  <w:num w:numId="7">
    <w:abstractNumId w:val="14"/>
  </w:num>
  <w:num w:numId="8">
    <w:abstractNumId w:val="6"/>
  </w:num>
  <w:num w:numId="9">
    <w:abstractNumId w:val="10"/>
  </w:num>
  <w:num w:numId="10">
    <w:abstractNumId w:val="4"/>
  </w:num>
  <w:num w:numId="11">
    <w:abstractNumId w:val="12"/>
  </w:num>
  <w:num w:numId="12">
    <w:abstractNumId w:val="2"/>
  </w:num>
  <w:num w:numId="13">
    <w:abstractNumId w:val="7"/>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499"/>
    <w:rsid w:val="00013643"/>
    <w:rsid w:val="00023933"/>
    <w:rsid w:val="00026425"/>
    <w:rsid w:val="0004493A"/>
    <w:rsid w:val="00044CE1"/>
    <w:rsid w:val="00045746"/>
    <w:rsid w:val="00055BD9"/>
    <w:rsid w:val="00055E94"/>
    <w:rsid w:val="000608EB"/>
    <w:rsid w:val="00060E50"/>
    <w:rsid w:val="00064873"/>
    <w:rsid w:val="00080606"/>
    <w:rsid w:val="0008616F"/>
    <w:rsid w:val="000862DA"/>
    <w:rsid w:val="00092452"/>
    <w:rsid w:val="000A042F"/>
    <w:rsid w:val="000A0CB7"/>
    <w:rsid w:val="000A661E"/>
    <w:rsid w:val="000B2041"/>
    <w:rsid w:val="000C0EBF"/>
    <w:rsid w:val="000C59AB"/>
    <w:rsid w:val="000C62BC"/>
    <w:rsid w:val="000C6D46"/>
    <w:rsid w:val="000E2DB9"/>
    <w:rsid w:val="000F3E52"/>
    <w:rsid w:val="00112A01"/>
    <w:rsid w:val="001318B2"/>
    <w:rsid w:val="00132DE2"/>
    <w:rsid w:val="001354D4"/>
    <w:rsid w:val="001409D8"/>
    <w:rsid w:val="00143615"/>
    <w:rsid w:val="00152330"/>
    <w:rsid w:val="00160C66"/>
    <w:rsid w:val="00163D9C"/>
    <w:rsid w:val="00192D1D"/>
    <w:rsid w:val="0019411A"/>
    <w:rsid w:val="00194B53"/>
    <w:rsid w:val="00197317"/>
    <w:rsid w:val="001A12F7"/>
    <w:rsid w:val="001A28E6"/>
    <w:rsid w:val="001A5C78"/>
    <w:rsid w:val="001B0EF3"/>
    <w:rsid w:val="001D02CD"/>
    <w:rsid w:val="001D0452"/>
    <w:rsid w:val="001D46C2"/>
    <w:rsid w:val="00200A36"/>
    <w:rsid w:val="0020166C"/>
    <w:rsid w:val="002206EB"/>
    <w:rsid w:val="00222923"/>
    <w:rsid w:val="0024117E"/>
    <w:rsid w:val="00261611"/>
    <w:rsid w:val="00266A50"/>
    <w:rsid w:val="00272290"/>
    <w:rsid w:val="002751AD"/>
    <w:rsid w:val="00296F2B"/>
    <w:rsid w:val="002A7D58"/>
    <w:rsid w:val="002C37BB"/>
    <w:rsid w:val="002C403E"/>
    <w:rsid w:val="002C67C5"/>
    <w:rsid w:val="002E7D39"/>
    <w:rsid w:val="002F5281"/>
    <w:rsid w:val="003101DD"/>
    <w:rsid w:val="0033337C"/>
    <w:rsid w:val="00334E2E"/>
    <w:rsid w:val="00335781"/>
    <w:rsid w:val="00337A0C"/>
    <w:rsid w:val="00343FB0"/>
    <w:rsid w:val="00344940"/>
    <w:rsid w:val="003558AD"/>
    <w:rsid w:val="00363D99"/>
    <w:rsid w:val="00365D1E"/>
    <w:rsid w:val="00367AE1"/>
    <w:rsid w:val="003856DF"/>
    <w:rsid w:val="003A7ED1"/>
    <w:rsid w:val="003B7E9E"/>
    <w:rsid w:val="003E3EE7"/>
    <w:rsid w:val="003E4858"/>
    <w:rsid w:val="003E50C8"/>
    <w:rsid w:val="003E6C48"/>
    <w:rsid w:val="003F1F4A"/>
    <w:rsid w:val="003F5D17"/>
    <w:rsid w:val="003F6E40"/>
    <w:rsid w:val="003F78E2"/>
    <w:rsid w:val="004311CD"/>
    <w:rsid w:val="00435878"/>
    <w:rsid w:val="0044265F"/>
    <w:rsid w:val="00447A31"/>
    <w:rsid w:val="00450F2D"/>
    <w:rsid w:val="00456E6F"/>
    <w:rsid w:val="0046195A"/>
    <w:rsid w:val="00464729"/>
    <w:rsid w:val="00467D8B"/>
    <w:rsid w:val="00470FB3"/>
    <w:rsid w:val="0047221B"/>
    <w:rsid w:val="00476B76"/>
    <w:rsid w:val="00480A49"/>
    <w:rsid w:val="00482A25"/>
    <w:rsid w:val="00492142"/>
    <w:rsid w:val="004A3B0D"/>
    <w:rsid w:val="004A4263"/>
    <w:rsid w:val="004B3C66"/>
    <w:rsid w:val="004B7848"/>
    <w:rsid w:val="004C7738"/>
    <w:rsid w:val="004C7FBC"/>
    <w:rsid w:val="004D7427"/>
    <w:rsid w:val="004E568A"/>
    <w:rsid w:val="00502F9B"/>
    <w:rsid w:val="005134D5"/>
    <w:rsid w:val="00536FED"/>
    <w:rsid w:val="005536CD"/>
    <w:rsid w:val="00554839"/>
    <w:rsid w:val="00557A32"/>
    <w:rsid w:val="00563062"/>
    <w:rsid w:val="0056511D"/>
    <w:rsid w:val="00570012"/>
    <w:rsid w:val="00575BC3"/>
    <w:rsid w:val="00597D7E"/>
    <w:rsid w:val="005A28D9"/>
    <w:rsid w:val="005A4322"/>
    <w:rsid w:val="005B2969"/>
    <w:rsid w:val="005B6CCC"/>
    <w:rsid w:val="005B7C2C"/>
    <w:rsid w:val="005E0983"/>
    <w:rsid w:val="005E7C4B"/>
    <w:rsid w:val="006155F3"/>
    <w:rsid w:val="00631E36"/>
    <w:rsid w:val="00637B08"/>
    <w:rsid w:val="006408A8"/>
    <w:rsid w:val="00642AB9"/>
    <w:rsid w:val="0064323C"/>
    <w:rsid w:val="00651A66"/>
    <w:rsid w:val="0065345C"/>
    <w:rsid w:val="0065747B"/>
    <w:rsid w:val="006600C8"/>
    <w:rsid w:val="0066436B"/>
    <w:rsid w:val="00667FD2"/>
    <w:rsid w:val="00690B42"/>
    <w:rsid w:val="006928A7"/>
    <w:rsid w:val="006A3B65"/>
    <w:rsid w:val="006A6C09"/>
    <w:rsid w:val="006B2C9B"/>
    <w:rsid w:val="006C5E86"/>
    <w:rsid w:val="006D2F25"/>
    <w:rsid w:val="006D4F74"/>
    <w:rsid w:val="006E7394"/>
    <w:rsid w:val="006E75E5"/>
    <w:rsid w:val="006F01F9"/>
    <w:rsid w:val="006F6A0C"/>
    <w:rsid w:val="0071389F"/>
    <w:rsid w:val="00713D91"/>
    <w:rsid w:val="00741545"/>
    <w:rsid w:val="00741CBC"/>
    <w:rsid w:val="00750FFF"/>
    <w:rsid w:val="0076416B"/>
    <w:rsid w:val="007777B9"/>
    <w:rsid w:val="007838B4"/>
    <w:rsid w:val="00783D4B"/>
    <w:rsid w:val="0078616F"/>
    <w:rsid w:val="007B0A9A"/>
    <w:rsid w:val="007B1826"/>
    <w:rsid w:val="007D104C"/>
    <w:rsid w:val="007D2849"/>
    <w:rsid w:val="007D7E63"/>
    <w:rsid w:val="007E1EB3"/>
    <w:rsid w:val="007E3783"/>
    <w:rsid w:val="007E3E87"/>
    <w:rsid w:val="007E77CE"/>
    <w:rsid w:val="007F1B46"/>
    <w:rsid w:val="007F228F"/>
    <w:rsid w:val="00810C86"/>
    <w:rsid w:val="00817ACA"/>
    <w:rsid w:val="008213C0"/>
    <w:rsid w:val="00862CA6"/>
    <w:rsid w:val="008643BD"/>
    <w:rsid w:val="008863D9"/>
    <w:rsid w:val="00892565"/>
    <w:rsid w:val="0089493E"/>
    <w:rsid w:val="008A73F4"/>
    <w:rsid w:val="008A7A28"/>
    <w:rsid w:val="008B0697"/>
    <w:rsid w:val="008B1016"/>
    <w:rsid w:val="008C3351"/>
    <w:rsid w:val="008C4690"/>
    <w:rsid w:val="008D16CB"/>
    <w:rsid w:val="008D43FA"/>
    <w:rsid w:val="008E3153"/>
    <w:rsid w:val="00900213"/>
    <w:rsid w:val="00903B94"/>
    <w:rsid w:val="00915BF8"/>
    <w:rsid w:val="009169CE"/>
    <w:rsid w:val="009205ED"/>
    <w:rsid w:val="00924515"/>
    <w:rsid w:val="009277AB"/>
    <w:rsid w:val="00937E24"/>
    <w:rsid w:val="00957CF5"/>
    <w:rsid w:val="0096320F"/>
    <w:rsid w:val="00973AF4"/>
    <w:rsid w:val="0097476B"/>
    <w:rsid w:val="0098331E"/>
    <w:rsid w:val="009862C0"/>
    <w:rsid w:val="009C0ECE"/>
    <w:rsid w:val="009C3515"/>
    <w:rsid w:val="009F2E25"/>
    <w:rsid w:val="009F3B4E"/>
    <w:rsid w:val="00A30091"/>
    <w:rsid w:val="00A351C4"/>
    <w:rsid w:val="00A42D7C"/>
    <w:rsid w:val="00A4599C"/>
    <w:rsid w:val="00A540CA"/>
    <w:rsid w:val="00A61751"/>
    <w:rsid w:val="00A64CFE"/>
    <w:rsid w:val="00A71741"/>
    <w:rsid w:val="00A737FB"/>
    <w:rsid w:val="00A7455C"/>
    <w:rsid w:val="00A769C8"/>
    <w:rsid w:val="00A76A28"/>
    <w:rsid w:val="00A83341"/>
    <w:rsid w:val="00A83F9D"/>
    <w:rsid w:val="00AA3096"/>
    <w:rsid w:val="00AB3A57"/>
    <w:rsid w:val="00AB74A5"/>
    <w:rsid w:val="00AC1226"/>
    <w:rsid w:val="00AD76D4"/>
    <w:rsid w:val="00AE0F6B"/>
    <w:rsid w:val="00AE1C58"/>
    <w:rsid w:val="00AF5DE9"/>
    <w:rsid w:val="00B1278C"/>
    <w:rsid w:val="00B13B99"/>
    <w:rsid w:val="00B443B9"/>
    <w:rsid w:val="00B44AC0"/>
    <w:rsid w:val="00B73B13"/>
    <w:rsid w:val="00B80771"/>
    <w:rsid w:val="00B91323"/>
    <w:rsid w:val="00B94066"/>
    <w:rsid w:val="00BB0CD5"/>
    <w:rsid w:val="00BB6EA3"/>
    <w:rsid w:val="00BC30F4"/>
    <w:rsid w:val="00BC4564"/>
    <w:rsid w:val="00BE12A8"/>
    <w:rsid w:val="00BF7929"/>
    <w:rsid w:val="00C31379"/>
    <w:rsid w:val="00C36305"/>
    <w:rsid w:val="00C378BE"/>
    <w:rsid w:val="00C462B8"/>
    <w:rsid w:val="00C6088B"/>
    <w:rsid w:val="00C66D93"/>
    <w:rsid w:val="00C67C8C"/>
    <w:rsid w:val="00C70D38"/>
    <w:rsid w:val="00C80448"/>
    <w:rsid w:val="00C84986"/>
    <w:rsid w:val="00C84A07"/>
    <w:rsid w:val="00C85347"/>
    <w:rsid w:val="00C854FD"/>
    <w:rsid w:val="00C94448"/>
    <w:rsid w:val="00C960F7"/>
    <w:rsid w:val="00CC0CB7"/>
    <w:rsid w:val="00CC4DF2"/>
    <w:rsid w:val="00CD4F36"/>
    <w:rsid w:val="00D00BF5"/>
    <w:rsid w:val="00D011FB"/>
    <w:rsid w:val="00D0448D"/>
    <w:rsid w:val="00D06C79"/>
    <w:rsid w:val="00D111A1"/>
    <w:rsid w:val="00D31526"/>
    <w:rsid w:val="00D37016"/>
    <w:rsid w:val="00D533C4"/>
    <w:rsid w:val="00D54875"/>
    <w:rsid w:val="00D5544D"/>
    <w:rsid w:val="00D57B81"/>
    <w:rsid w:val="00D7354A"/>
    <w:rsid w:val="00D75F29"/>
    <w:rsid w:val="00D766AB"/>
    <w:rsid w:val="00D870BC"/>
    <w:rsid w:val="00D90D6A"/>
    <w:rsid w:val="00D968BF"/>
    <w:rsid w:val="00D9738A"/>
    <w:rsid w:val="00DA04DD"/>
    <w:rsid w:val="00DB36B4"/>
    <w:rsid w:val="00DC1E91"/>
    <w:rsid w:val="00DC3663"/>
    <w:rsid w:val="00DD3CCF"/>
    <w:rsid w:val="00DD53E8"/>
    <w:rsid w:val="00DD7263"/>
    <w:rsid w:val="00DD7F37"/>
    <w:rsid w:val="00DF4428"/>
    <w:rsid w:val="00E16114"/>
    <w:rsid w:val="00E31041"/>
    <w:rsid w:val="00E3380A"/>
    <w:rsid w:val="00E36DB4"/>
    <w:rsid w:val="00E45558"/>
    <w:rsid w:val="00E55D2B"/>
    <w:rsid w:val="00E55D54"/>
    <w:rsid w:val="00E6462A"/>
    <w:rsid w:val="00E7720A"/>
    <w:rsid w:val="00E94AC9"/>
    <w:rsid w:val="00EA031C"/>
    <w:rsid w:val="00EA0E25"/>
    <w:rsid w:val="00EA3889"/>
    <w:rsid w:val="00EB0809"/>
    <w:rsid w:val="00EB54EA"/>
    <w:rsid w:val="00EC17D2"/>
    <w:rsid w:val="00EC2A75"/>
    <w:rsid w:val="00ED3649"/>
    <w:rsid w:val="00ED5FA0"/>
    <w:rsid w:val="00EE75D3"/>
    <w:rsid w:val="00EF1B8B"/>
    <w:rsid w:val="00F01EE0"/>
    <w:rsid w:val="00F03713"/>
    <w:rsid w:val="00F06256"/>
    <w:rsid w:val="00F129E2"/>
    <w:rsid w:val="00F13FBC"/>
    <w:rsid w:val="00F25991"/>
    <w:rsid w:val="00F3064D"/>
    <w:rsid w:val="00F33BD2"/>
    <w:rsid w:val="00F370DB"/>
    <w:rsid w:val="00F456A2"/>
    <w:rsid w:val="00F60E6E"/>
    <w:rsid w:val="00F61022"/>
    <w:rsid w:val="00F66F4B"/>
    <w:rsid w:val="00F82C0B"/>
    <w:rsid w:val="00F84B27"/>
    <w:rsid w:val="00FB5E62"/>
    <w:rsid w:val="00FC0421"/>
    <w:rsid w:val="00FC5674"/>
    <w:rsid w:val="00FD19E1"/>
    <w:rsid w:val="00FF06B7"/>
    <w:rsid w:val="00FF33AC"/>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10F7B4"/>
  <w15:docId w15:val="{82BB5A7A-5464-4400-B2A9-5E8DF8AD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qFormat/>
    <w:rsid w:val="00D766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06256"/>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Знак"/>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Знак Знак1"/>
    <w:link w:val="a4"/>
    <w:rsid w:val="009169CE"/>
    <w:rPr>
      <w:sz w:val="28"/>
      <w:szCs w:val="24"/>
    </w:rPr>
  </w:style>
  <w:style w:type="paragraph" w:styleId="aa">
    <w:name w:val="List Paragraph"/>
    <w:basedOn w:val="a"/>
    <w:link w:val="ab"/>
    <w:uiPriority w:val="34"/>
    <w:qFormat/>
    <w:rsid w:val="002C37BB"/>
    <w:pPr>
      <w:ind w:left="720"/>
      <w:contextualSpacing/>
    </w:pPr>
    <w:rPr>
      <w:sz w:val="28"/>
      <w:szCs w:val="20"/>
    </w:rPr>
  </w:style>
  <w:style w:type="paragraph" w:styleId="ac">
    <w:name w:val="header"/>
    <w:basedOn w:val="a"/>
    <w:link w:val="ad"/>
    <w:uiPriority w:val="99"/>
    <w:rsid w:val="00344940"/>
    <w:pPr>
      <w:tabs>
        <w:tab w:val="center" w:pos="4677"/>
        <w:tab w:val="right" w:pos="9355"/>
      </w:tabs>
    </w:pPr>
  </w:style>
  <w:style w:type="character" w:customStyle="1" w:styleId="ad">
    <w:name w:val="Верхний колонтитул Знак"/>
    <w:basedOn w:val="a0"/>
    <w:link w:val="ac"/>
    <w:uiPriority w:val="99"/>
    <w:rsid w:val="00344940"/>
    <w:rPr>
      <w:sz w:val="24"/>
      <w:szCs w:val="24"/>
    </w:rPr>
  </w:style>
  <w:style w:type="paragraph" w:styleId="ae">
    <w:name w:val="Balloon Text"/>
    <w:basedOn w:val="a"/>
    <w:link w:val="af"/>
    <w:uiPriority w:val="99"/>
    <w:rsid w:val="00E31041"/>
    <w:rPr>
      <w:rFonts w:ascii="Tahoma" w:hAnsi="Tahoma" w:cs="Tahoma"/>
      <w:sz w:val="16"/>
      <w:szCs w:val="16"/>
    </w:rPr>
  </w:style>
  <w:style w:type="character" w:customStyle="1" w:styleId="af">
    <w:name w:val="Текст выноски Знак"/>
    <w:basedOn w:val="a0"/>
    <w:link w:val="ae"/>
    <w:uiPriority w:val="99"/>
    <w:rsid w:val="00E31041"/>
    <w:rPr>
      <w:rFonts w:ascii="Tahoma" w:hAnsi="Tahoma" w:cs="Tahoma"/>
      <w:sz w:val="16"/>
      <w:szCs w:val="16"/>
    </w:rPr>
  </w:style>
  <w:style w:type="paragraph" w:styleId="af0">
    <w:name w:val="No Spacing"/>
    <w:link w:val="af1"/>
    <w:qFormat/>
    <w:rsid w:val="009C3515"/>
    <w:rPr>
      <w:rFonts w:ascii="Calibri" w:hAnsi="Calibri"/>
      <w:sz w:val="22"/>
      <w:szCs w:val="22"/>
    </w:rPr>
  </w:style>
  <w:style w:type="paragraph" w:customStyle="1" w:styleId="ConsPlusNormal">
    <w:name w:val="ConsPlusNormal"/>
    <w:link w:val="ConsPlusNormal0"/>
    <w:rsid w:val="002A7D58"/>
    <w:pPr>
      <w:widowControl w:val="0"/>
      <w:autoSpaceDE w:val="0"/>
      <w:autoSpaceDN w:val="0"/>
      <w:adjustRightInd w:val="0"/>
      <w:ind w:firstLine="720"/>
    </w:pPr>
    <w:rPr>
      <w:rFonts w:ascii="Arial" w:hAnsi="Arial" w:cs="Arial"/>
    </w:rPr>
  </w:style>
  <w:style w:type="character" w:customStyle="1" w:styleId="defaultlabelstyle3">
    <w:name w:val="defaultlabelstyle3"/>
    <w:rsid w:val="002A7D58"/>
    <w:rPr>
      <w:rFonts w:ascii="Trebuchet MS" w:hAnsi="Trebuchet MS" w:hint="default"/>
      <w:color w:val="333333"/>
    </w:rPr>
  </w:style>
  <w:style w:type="character" w:customStyle="1" w:styleId="20">
    <w:name w:val="Заголовок 2 Знак"/>
    <w:basedOn w:val="a0"/>
    <w:link w:val="2"/>
    <w:rsid w:val="00F06256"/>
    <w:rPr>
      <w:rFonts w:ascii="Arial" w:hAnsi="Arial"/>
      <w:b/>
      <w:bCs/>
      <w:i/>
      <w:iCs/>
      <w:sz w:val="28"/>
      <w:szCs w:val="28"/>
    </w:rPr>
  </w:style>
  <w:style w:type="character" w:customStyle="1" w:styleId="ConsPlusNormal0">
    <w:name w:val="ConsPlusNormal Знак"/>
    <w:link w:val="ConsPlusNormal"/>
    <w:locked/>
    <w:rsid w:val="00F06256"/>
    <w:rPr>
      <w:rFonts w:ascii="Arial" w:hAnsi="Arial" w:cs="Arial"/>
    </w:rPr>
  </w:style>
  <w:style w:type="paragraph" w:customStyle="1" w:styleId="ConsPlusCell">
    <w:name w:val="ConsPlusCell"/>
    <w:rsid w:val="00F06256"/>
    <w:pPr>
      <w:widowControl w:val="0"/>
      <w:autoSpaceDE w:val="0"/>
      <w:autoSpaceDN w:val="0"/>
      <w:adjustRightInd w:val="0"/>
    </w:pPr>
    <w:rPr>
      <w:sz w:val="28"/>
      <w:szCs w:val="28"/>
    </w:rPr>
  </w:style>
  <w:style w:type="character" w:customStyle="1" w:styleId="ab">
    <w:name w:val="Абзац списка Знак"/>
    <w:link w:val="aa"/>
    <w:uiPriority w:val="34"/>
    <w:locked/>
    <w:rsid w:val="00F06256"/>
    <w:rPr>
      <w:sz w:val="28"/>
    </w:rPr>
  </w:style>
  <w:style w:type="paragraph" w:customStyle="1" w:styleId="Default">
    <w:name w:val="Default"/>
    <w:rsid w:val="00F06256"/>
    <w:pPr>
      <w:autoSpaceDE w:val="0"/>
      <w:autoSpaceDN w:val="0"/>
      <w:adjustRightInd w:val="0"/>
    </w:pPr>
    <w:rPr>
      <w:color w:val="000000"/>
      <w:sz w:val="24"/>
      <w:szCs w:val="24"/>
      <w:lang w:eastAsia="en-US"/>
    </w:rPr>
  </w:style>
  <w:style w:type="character" w:customStyle="1" w:styleId="4">
    <w:name w:val="Знак Знак4"/>
    <w:rsid w:val="00F06256"/>
    <w:rPr>
      <w:sz w:val="28"/>
      <w:szCs w:val="24"/>
    </w:rPr>
  </w:style>
  <w:style w:type="character" w:customStyle="1" w:styleId="af2">
    <w:name w:val="Знак Знак"/>
    <w:rsid w:val="00F06256"/>
    <w:rPr>
      <w:rFonts w:ascii="Times New Roman" w:eastAsia="Times New Roman" w:hAnsi="Times New Roman" w:cs="Times New Roman"/>
      <w:sz w:val="24"/>
      <w:szCs w:val="24"/>
    </w:rPr>
  </w:style>
  <w:style w:type="paragraph" w:customStyle="1" w:styleId="11">
    <w:name w:val="Без интервала1"/>
    <w:rsid w:val="00F06256"/>
    <w:rPr>
      <w:rFonts w:ascii="Calibri" w:hAnsi="Calibri"/>
      <w:sz w:val="22"/>
      <w:szCs w:val="22"/>
    </w:rPr>
  </w:style>
  <w:style w:type="character" w:styleId="af3">
    <w:name w:val="page number"/>
    <w:rsid w:val="00F06256"/>
  </w:style>
  <w:style w:type="character" w:customStyle="1" w:styleId="12">
    <w:name w:val="Текст выноски Знак1"/>
    <w:rsid w:val="00F06256"/>
    <w:rPr>
      <w:rFonts w:ascii="Tahoma" w:hAnsi="Tahoma" w:cs="Tahoma"/>
      <w:sz w:val="16"/>
      <w:szCs w:val="16"/>
    </w:rPr>
  </w:style>
  <w:style w:type="paragraph" w:customStyle="1" w:styleId="af4">
    <w:name w:val="Знак Знак Знак"/>
    <w:basedOn w:val="a"/>
    <w:rsid w:val="00F06256"/>
    <w:pPr>
      <w:widowControl w:val="0"/>
      <w:adjustRightInd w:val="0"/>
      <w:spacing w:after="160" w:line="240" w:lineRule="exact"/>
      <w:jc w:val="right"/>
    </w:pPr>
    <w:rPr>
      <w:sz w:val="20"/>
      <w:szCs w:val="20"/>
      <w:lang w:val="en-GB" w:eastAsia="en-US"/>
    </w:rPr>
  </w:style>
  <w:style w:type="character" w:customStyle="1" w:styleId="af1">
    <w:name w:val="Без интервала Знак"/>
    <w:link w:val="af0"/>
    <w:locked/>
    <w:rsid w:val="00F06256"/>
    <w:rPr>
      <w:rFonts w:ascii="Calibri" w:hAnsi="Calibri"/>
      <w:sz w:val="22"/>
      <w:szCs w:val="22"/>
    </w:rPr>
  </w:style>
  <w:style w:type="paragraph" w:styleId="3">
    <w:name w:val="Body Text Indent 3"/>
    <w:basedOn w:val="a"/>
    <w:link w:val="30"/>
    <w:rsid w:val="00F06256"/>
    <w:pPr>
      <w:spacing w:line="360" w:lineRule="atLeast"/>
      <w:ind w:firstLine="709"/>
      <w:jc w:val="both"/>
    </w:pPr>
    <w:rPr>
      <w:sz w:val="28"/>
    </w:rPr>
  </w:style>
  <w:style w:type="character" w:customStyle="1" w:styleId="30">
    <w:name w:val="Основной текст с отступом 3 Знак"/>
    <w:basedOn w:val="a0"/>
    <w:link w:val="3"/>
    <w:rsid w:val="00F06256"/>
    <w:rPr>
      <w:sz w:val="28"/>
      <w:szCs w:val="24"/>
    </w:rPr>
  </w:style>
  <w:style w:type="paragraph" w:styleId="af5">
    <w:name w:val="Normal (Web)"/>
    <w:basedOn w:val="a"/>
    <w:uiPriority w:val="99"/>
    <w:unhideWhenUsed/>
    <w:rsid w:val="00F06256"/>
    <w:pPr>
      <w:spacing w:before="100" w:beforeAutospacing="1" w:after="100" w:afterAutospacing="1"/>
    </w:pPr>
  </w:style>
  <w:style w:type="paragraph" w:styleId="af6">
    <w:name w:val="footnote text"/>
    <w:aliases w:val="Footnote Text Char1,Footnote Text Char3 Char,Footnote Text Char2 Char Char,Footnote Text Char1 Char1 Char Char,ft Char1 Char Char Char,Footnote Text Char1 Char Char Char Char,Footnote Text Char Char1 Char Char Char Char,ft,ft Знак Знак, Зна"/>
    <w:basedOn w:val="a"/>
    <w:link w:val="af7"/>
    <w:qFormat/>
    <w:rsid w:val="00F06256"/>
    <w:rPr>
      <w:sz w:val="20"/>
      <w:szCs w:val="20"/>
    </w:rPr>
  </w:style>
  <w:style w:type="character" w:customStyle="1" w:styleId="af7">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6"/>
    <w:qFormat/>
    <w:rsid w:val="00F06256"/>
  </w:style>
  <w:style w:type="character" w:styleId="af8">
    <w:name w:val="footnote reference"/>
    <w:aliases w:val="fr,Текст сновски,Знак сноски 1,Знак сноски-FN,Ciae niinee-FN,Referencia nota al pie,FZ,Appel note de bas de page,Ciae niinee I,Знак сноски Н,Footnote Reference/"/>
    <w:qFormat/>
    <w:rsid w:val="00F06256"/>
    <w:rPr>
      <w:vertAlign w:val="superscript"/>
    </w:rPr>
  </w:style>
  <w:style w:type="character" w:customStyle="1" w:styleId="10">
    <w:name w:val="Заголовок 1 Знак"/>
    <w:basedOn w:val="a0"/>
    <w:link w:val="1"/>
    <w:rsid w:val="00D766AB"/>
    <w:rPr>
      <w:rFonts w:asciiTheme="majorHAnsi" w:eastAsiaTheme="majorEastAsia" w:hAnsiTheme="majorHAnsi" w:cstheme="majorBidi"/>
      <w:color w:val="2E74B5" w:themeColor="accent1" w:themeShade="BF"/>
      <w:sz w:val="32"/>
      <w:szCs w:val="32"/>
    </w:rPr>
  </w:style>
  <w:style w:type="paragraph" w:customStyle="1" w:styleId="21">
    <w:name w:val="Основной текст с отступом 21"/>
    <w:basedOn w:val="a"/>
    <w:rsid w:val="0008616F"/>
    <w:pPr>
      <w:widowControl w:val="0"/>
      <w:suppressAutoHyphens/>
      <w:ind w:left="5040"/>
    </w:pPr>
    <w:rPr>
      <w:rFonts w:eastAsia="Arial Unicode MS" w:cs="Tahoma"/>
      <w:color w:val="000000"/>
      <w:sz w:val="28"/>
      <w:lang w:val="en-US" w:eastAsia="en-US" w:bidi="en-US"/>
    </w:rPr>
  </w:style>
  <w:style w:type="character" w:customStyle="1" w:styleId="22">
    <w:name w:val="Основной текст (2)_"/>
    <w:basedOn w:val="a0"/>
    <w:link w:val="210"/>
    <w:uiPriority w:val="99"/>
    <w:locked/>
    <w:rsid w:val="0008616F"/>
    <w:rPr>
      <w:sz w:val="28"/>
      <w:szCs w:val="28"/>
      <w:shd w:val="clear" w:color="auto" w:fill="FFFFFF"/>
    </w:rPr>
  </w:style>
  <w:style w:type="paragraph" w:customStyle="1" w:styleId="210">
    <w:name w:val="Основной текст (2)1"/>
    <w:basedOn w:val="a"/>
    <w:link w:val="22"/>
    <w:uiPriority w:val="99"/>
    <w:rsid w:val="0008616F"/>
    <w:pPr>
      <w:widowControl w:val="0"/>
      <w:shd w:val="clear" w:color="auto" w:fill="FFFFFF"/>
      <w:spacing w:after="300" w:line="320" w:lineRule="exact"/>
    </w:pPr>
    <w:rPr>
      <w:sz w:val="28"/>
      <w:szCs w:val="28"/>
    </w:rPr>
  </w:style>
  <w:style w:type="character" w:styleId="af9">
    <w:name w:val="Hyperlink"/>
    <w:basedOn w:val="a0"/>
    <w:unhideWhenUsed/>
    <w:rsid w:val="00642AB9"/>
    <w:rPr>
      <w:color w:val="0563C1" w:themeColor="hyperlink"/>
      <w:u w:val="single"/>
    </w:rPr>
  </w:style>
  <w:style w:type="character" w:customStyle="1" w:styleId="13">
    <w:name w:val="Заголовок №1_"/>
    <w:basedOn w:val="a0"/>
    <w:link w:val="14"/>
    <w:rsid w:val="00EC2A75"/>
    <w:rPr>
      <w:b/>
      <w:bCs/>
      <w:i/>
      <w:iCs/>
      <w:spacing w:val="-1"/>
      <w:sz w:val="27"/>
      <w:szCs w:val="27"/>
      <w:shd w:val="clear" w:color="auto" w:fill="FFFFFF"/>
    </w:rPr>
  </w:style>
  <w:style w:type="paragraph" w:customStyle="1" w:styleId="14">
    <w:name w:val="Заголовок №1"/>
    <w:basedOn w:val="a"/>
    <w:link w:val="13"/>
    <w:rsid w:val="00EC2A75"/>
    <w:pPr>
      <w:widowControl w:val="0"/>
      <w:shd w:val="clear" w:color="auto" w:fill="FFFFFF"/>
      <w:spacing w:after="240" w:line="322" w:lineRule="exact"/>
      <w:jc w:val="center"/>
      <w:outlineLvl w:val="0"/>
    </w:pPr>
    <w:rPr>
      <w:b/>
      <w:bCs/>
      <w:i/>
      <w:iCs/>
      <w:spacing w:val="-1"/>
      <w:sz w:val="27"/>
      <w:szCs w:val="27"/>
    </w:rPr>
  </w:style>
  <w:style w:type="character" w:customStyle="1" w:styleId="afa">
    <w:name w:val="Основной текст_"/>
    <w:basedOn w:val="a0"/>
    <w:rsid w:val="00EC2A75"/>
    <w:rPr>
      <w:spacing w:val="2"/>
      <w:shd w:val="clear" w:color="auto" w:fill="FFFFFF"/>
    </w:rPr>
  </w:style>
  <w:style w:type="character" w:customStyle="1" w:styleId="text16">
    <w:name w:val="text16"/>
    <w:basedOn w:val="a0"/>
    <w:rsid w:val="00EC2A75"/>
  </w:style>
  <w:style w:type="paragraph" w:styleId="afb">
    <w:name w:val="Body Text Indent"/>
    <w:basedOn w:val="a"/>
    <w:link w:val="afc"/>
    <w:semiHidden/>
    <w:unhideWhenUsed/>
    <w:rsid w:val="005E0983"/>
    <w:pPr>
      <w:spacing w:after="120"/>
      <w:ind w:left="283"/>
    </w:pPr>
  </w:style>
  <w:style w:type="character" w:customStyle="1" w:styleId="afc">
    <w:name w:val="Основной текст с отступом Знак"/>
    <w:basedOn w:val="a0"/>
    <w:link w:val="afb"/>
    <w:semiHidden/>
    <w:rsid w:val="005E0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4174">
      <w:bodyDiv w:val="1"/>
      <w:marLeft w:val="0"/>
      <w:marRight w:val="0"/>
      <w:marTop w:val="0"/>
      <w:marBottom w:val="0"/>
      <w:divBdr>
        <w:top w:val="none" w:sz="0" w:space="0" w:color="auto"/>
        <w:left w:val="none" w:sz="0" w:space="0" w:color="auto"/>
        <w:bottom w:val="none" w:sz="0" w:space="0" w:color="auto"/>
        <w:right w:val="none" w:sz="0" w:space="0" w:color="auto"/>
      </w:divBdr>
    </w:div>
    <w:div w:id="176773735">
      <w:bodyDiv w:val="1"/>
      <w:marLeft w:val="0"/>
      <w:marRight w:val="0"/>
      <w:marTop w:val="0"/>
      <w:marBottom w:val="0"/>
      <w:divBdr>
        <w:top w:val="none" w:sz="0" w:space="0" w:color="auto"/>
        <w:left w:val="none" w:sz="0" w:space="0" w:color="auto"/>
        <w:bottom w:val="none" w:sz="0" w:space="0" w:color="auto"/>
        <w:right w:val="none" w:sz="0" w:space="0" w:color="auto"/>
      </w:divBdr>
    </w:div>
    <w:div w:id="229586586">
      <w:bodyDiv w:val="1"/>
      <w:marLeft w:val="0"/>
      <w:marRight w:val="0"/>
      <w:marTop w:val="0"/>
      <w:marBottom w:val="0"/>
      <w:divBdr>
        <w:top w:val="none" w:sz="0" w:space="0" w:color="auto"/>
        <w:left w:val="none" w:sz="0" w:space="0" w:color="auto"/>
        <w:bottom w:val="none" w:sz="0" w:space="0" w:color="auto"/>
        <w:right w:val="none" w:sz="0" w:space="0" w:color="auto"/>
      </w:divBdr>
    </w:div>
    <w:div w:id="420294022">
      <w:bodyDiv w:val="1"/>
      <w:marLeft w:val="0"/>
      <w:marRight w:val="0"/>
      <w:marTop w:val="0"/>
      <w:marBottom w:val="0"/>
      <w:divBdr>
        <w:top w:val="none" w:sz="0" w:space="0" w:color="auto"/>
        <w:left w:val="none" w:sz="0" w:space="0" w:color="auto"/>
        <w:bottom w:val="none" w:sz="0" w:space="0" w:color="auto"/>
        <w:right w:val="none" w:sz="0" w:space="0" w:color="auto"/>
      </w:divBdr>
    </w:div>
    <w:div w:id="455756389">
      <w:bodyDiv w:val="1"/>
      <w:marLeft w:val="0"/>
      <w:marRight w:val="0"/>
      <w:marTop w:val="0"/>
      <w:marBottom w:val="0"/>
      <w:divBdr>
        <w:top w:val="none" w:sz="0" w:space="0" w:color="auto"/>
        <w:left w:val="none" w:sz="0" w:space="0" w:color="auto"/>
        <w:bottom w:val="none" w:sz="0" w:space="0" w:color="auto"/>
        <w:right w:val="none" w:sz="0" w:space="0" w:color="auto"/>
      </w:divBdr>
    </w:div>
    <w:div w:id="601838058">
      <w:bodyDiv w:val="1"/>
      <w:marLeft w:val="0"/>
      <w:marRight w:val="0"/>
      <w:marTop w:val="0"/>
      <w:marBottom w:val="0"/>
      <w:divBdr>
        <w:top w:val="none" w:sz="0" w:space="0" w:color="auto"/>
        <w:left w:val="none" w:sz="0" w:space="0" w:color="auto"/>
        <w:bottom w:val="none" w:sz="0" w:space="0" w:color="auto"/>
        <w:right w:val="none" w:sz="0" w:space="0" w:color="auto"/>
      </w:divBdr>
    </w:div>
    <w:div w:id="711417959">
      <w:bodyDiv w:val="1"/>
      <w:marLeft w:val="0"/>
      <w:marRight w:val="0"/>
      <w:marTop w:val="0"/>
      <w:marBottom w:val="0"/>
      <w:divBdr>
        <w:top w:val="none" w:sz="0" w:space="0" w:color="auto"/>
        <w:left w:val="none" w:sz="0" w:space="0" w:color="auto"/>
        <w:bottom w:val="none" w:sz="0" w:space="0" w:color="auto"/>
        <w:right w:val="none" w:sz="0" w:space="0" w:color="auto"/>
      </w:divBdr>
    </w:div>
    <w:div w:id="862937688">
      <w:bodyDiv w:val="1"/>
      <w:marLeft w:val="0"/>
      <w:marRight w:val="0"/>
      <w:marTop w:val="0"/>
      <w:marBottom w:val="0"/>
      <w:divBdr>
        <w:top w:val="none" w:sz="0" w:space="0" w:color="auto"/>
        <w:left w:val="none" w:sz="0" w:space="0" w:color="auto"/>
        <w:bottom w:val="none" w:sz="0" w:space="0" w:color="auto"/>
        <w:right w:val="none" w:sz="0" w:space="0" w:color="auto"/>
      </w:divBdr>
    </w:div>
    <w:div w:id="1127285018">
      <w:bodyDiv w:val="1"/>
      <w:marLeft w:val="0"/>
      <w:marRight w:val="0"/>
      <w:marTop w:val="0"/>
      <w:marBottom w:val="0"/>
      <w:divBdr>
        <w:top w:val="none" w:sz="0" w:space="0" w:color="auto"/>
        <w:left w:val="none" w:sz="0" w:space="0" w:color="auto"/>
        <w:bottom w:val="none" w:sz="0" w:space="0" w:color="auto"/>
        <w:right w:val="none" w:sz="0" w:space="0" w:color="auto"/>
      </w:divBdr>
    </w:div>
    <w:div w:id="1186670308">
      <w:bodyDiv w:val="1"/>
      <w:marLeft w:val="0"/>
      <w:marRight w:val="0"/>
      <w:marTop w:val="0"/>
      <w:marBottom w:val="0"/>
      <w:divBdr>
        <w:top w:val="none" w:sz="0" w:space="0" w:color="auto"/>
        <w:left w:val="none" w:sz="0" w:space="0" w:color="auto"/>
        <w:bottom w:val="none" w:sz="0" w:space="0" w:color="auto"/>
        <w:right w:val="none" w:sz="0" w:space="0" w:color="auto"/>
      </w:divBdr>
    </w:div>
    <w:div w:id="1299073210">
      <w:bodyDiv w:val="1"/>
      <w:marLeft w:val="0"/>
      <w:marRight w:val="0"/>
      <w:marTop w:val="0"/>
      <w:marBottom w:val="0"/>
      <w:divBdr>
        <w:top w:val="none" w:sz="0" w:space="0" w:color="auto"/>
        <w:left w:val="none" w:sz="0" w:space="0" w:color="auto"/>
        <w:bottom w:val="none" w:sz="0" w:space="0" w:color="auto"/>
        <w:right w:val="none" w:sz="0" w:space="0" w:color="auto"/>
      </w:divBdr>
    </w:div>
    <w:div w:id="2025940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3FF3-28BA-4044-9255-21F37A96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6883</Words>
  <Characters>39237</Characters>
  <Application>Microsoft Office Word</Application>
  <DocSecurity>0</DocSecurity>
  <Lines>326</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2022-09-05T05:42:00Z</cp:lastPrinted>
  <dcterms:created xsi:type="dcterms:W3CDTF">2025-10-16T08:28:00Z</dcterms:created>
  <dcterms:modified xsi:type="dcterms:W3CDTF">2025-10-16T08:28:00Z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