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CCF36" w14:textId="4D47D46B" w:rsidR="00344940" w:rsidRPr="008D445A" w:rsidRDefault="008D445A" w:rsidP="00023FA6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9A7D0A" wp14:editId="2B14853A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660015" cy="71056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EB503" w14:textId="77777777" w:rsidR="00464AC5" w:rsidRPr="0019206E" w:rsidRDefault="00464AC5" w:rsidP="00464AC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206E">
                              <w:rPr>
                                <w:b/>
                                <w:sz w:val="28"/>
                                <w:szCs w:val="28"/>
                              </w:rPr>
                              <w:t>Об итогах исполнения бюджета</w:t>
                            </w:r>
                          </w:p>
                          <w:p w14:paraId="1BC30FCE" w14:textId="28CB2EA9" w:rsidR="00464AC5" w:rsidRPr="0019206E" w:rsidRDefault="00464AC5" w:rsidP="00464AC5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  <w:r w:rsidRPr="0019206E">
                              <w:rPr>
                                <w:szCs w:val="28"/>
                              </w:rPr>
                              <w:t xml:space="preserve">Уинского </w:t>
                            </w:r>
                            <w:r w:rsidR="007241B5">
                              <w:rPr>
                                <w:szCs w:val="28"/>
                              </w:rPr>
                              <w:t xml:space="preserve">муниципального округа Пермского края </w:t>
                            </w:r>
                            <w:r w:rsidRPr="0019206E">
                              <w:rPr>
                                <w:szCs w:val="28"/>
                              </w:rPr>
                              <w:t xml:space="preserve">за </w:t>
                            </w:r>
                            <w:r w:rsidR="00E72D45">
                              <w:rPr>
                                <w:szCs w:val="28"/>
                              </w:rPr>
                              <w:t xml:space="preserve">                </w:t>
                            </w:r>
                            <w:r w:rsidR="00E03714">
                              <w:rPr>
                                <w:szCs w:val="28"/>
                              </w:rPr>
                              <w:t xml:space="preserve">9 месяцев </w:t>
                            </w:r>
                            <w:r w:rsidR="00852F67">
                              <w:rPr>
                                <w:szCs w:val="28"/>
                              </w:rPr>
                              <w:t xml:space="preserve"> </w:t>
                            </w:r>
                            <w:r w:rsidRPr="0019206E">
                              <w:rPr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szCs w:val="28"/>
                              </w:rPr>
                              <w:t>2</w:t>
                            </w:r>
                            <w:r w:rsidR="0071797C">
                              <w:rPr>
                                <w:szCs w:val="28"/>
                              </w:rPr>
                              <w:t>5</w:t>
                            </w:r>
                            <w:r w:rsidRPr="0019206E">
                              <w:rPr>
                                <w:szCs w:val="28"/>
                              </w:rPr>
                              <w:t xml:space="preserve"> года</w:t>
                            </w:r>
                          </w:p>
                          <w:p w14:paraId="254211E7" w14:textId="77777777" w:rsidR="00464AC5" w:rsidRDefault="00464AC5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A7D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09.45pt;height:55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" filled="f" stroked="f">
                <v:textbox inset="0,0,0,0">
                  <w:txbxContent>
                    <w:p w14:paraId="368EB503" w14:textId="77777777" w:rsidR="00464AC5" w:rsidRPr="0019206E" w:rsidRDefault="00464AC5" w:rsidP="00464AC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9206E">
                        <w:rPr>
                          <w:b/>
                          <w:sz w:val="28"/>
                          <w:szCs w:val="28"/>
                        </w:rPr>
                        <w:t>Об итогах исполнения бюджета</w:t>
                      </w:r>
                    </w:p>
                    <w:p w14:paraId="1BC30FCE" w14:textId="28CB2EA9" w:rsidR="00464AC5" w:rsidRPr="0019206E" w:rsidRDefault="00464AC5" w:rsidP="00464AC5">
                      <w:pPr>
                        <w:pStyle w:val="a3"/>
                        <w:rPr>
                          <w:szCs w:val="28"/>
                        </w:rPr>
                      </w:pPr>
                      <w:r w:rsidRPr="0019206E">
                        <w:rPr>
                          <w:szCs w:val="28"/>
                        </w:rPr>
                        <w:t xml:space="preserve">Уинского </w:t>
                      </w:r>
                      <w:r w:rsidR="007241B5">
                        <w:rPr>
                          <w:szCs w:val="28"/>
                        </w:rPr>
                        <w:t xml:space="preserve">муниципального округа Пермского края </w:t>
                      </w:r>
                      <w:r w:rsidRPr="0019206E">
                        <w:rPr>
                          <w:szCs w:val="28"/>
                        </w:rPr>
                        <w:t xml:space="preserve">за </w:t>
                      </w:r>
                      <w:r w:rsidR="00E72D45">
                        <w:rPr>
                          <w:szCs w:val="28"/>
                        </w:rPr>
                        <w:t xml:space="preserve">                </w:t>
                      </w:r>
                      <w:r w:rsidR="00E03714">
                        <w:rPr>
                          <w:szCs w:val="28"/>
                        </w:rPr>
                        <w:t xml:space="preserve">9 месяцев </w:t>
                      </w:r>
                      <w:r w:rsidR="00852F67">
                        <w:rPr>
                          <w:szCs w:val="28"/>
                        </w:rPr>
                        <w:t xml:space="preserve"> </w:t>
                      </w:r>
                      <w:r w:rsidRPr="0019206E">
                        <w:rPr>
                          <w:szCs w:val="28"/>
                        </w:rPr>
                        <w:t>20</w:t>
                      </w:r>
                      <w:r>
                        <w:rPr>
                          <w:szCs w:val="28"/>
                        </w:rPr>
                        <w:t>2</w:t>
                      </w:r>
                      <w:r w:rsidR="0071797C">
                        <w:rPr>
                          <w:szCs w:val="28"/>
                        </w:rPr>
                        <w:t>5</w:t>
                      </w:r>
                      <w:r w:rsidRPr="0019206E">
                        <w:rPr>
                          <w:szCs w:val="28"/>
                        </w:rPr>
                        <w:t xml:space="preserve"> года</w:t>
                      </w:r>
                    </w:p>
                    <w:p w14:paraId="254211E7" w14:textId="77777777" w:rsidR="00464AC5" w:rsidRDefault="00464AC5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464AC5">
        <w:rPr>
          <w:noProof/>
        </w:rPr>
        <w:drawing>
          <wp:anchor distT="0" distB="0" distL="114300" distR="114300" simplePos="0" relativeHeight="251665408" behindDoc="0" locked="0" layoutInCell="1" allowOverlap="1" wp14:anchorId="51BBC445" wp14:editId="2B656A87">
            <wp:simplePos x="0" y="0"/>
            <wp:positionH relativeFrom="margin">
              <wp:posOffset>5715</wp:posOffset>
            </wp:positionH>
            <wp:positionV relativeFrom="margin">
              <wp:posOffset>-415290</wp:posOffset>
            </wp:positionV>
            <wp:extent cx="6115050" cy="295275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 wp14:anchorId="6CB48040" wp14:editId="63A914D4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445A">
        <w:rPr>
          <w:b/>
        </w:rPr>
        <w:t>17.10.2025</w:t>
      </w:r>
      <w:bookmarkStart w:id="0" w:name="_GoBack"/>
      <w:bookmarkEnd w:id="0"/>
      <w:r w:rsidRPr="008D445A">
        <w:rPr>
          <w:b/>
        </w:rPr>
        <w:t xml:space="preserve">     259-01-01-02-288</w:t>
      </w:r>
    </w:p>
    <w:p w14:paraId="7EE6372F" w14:textId="77777777" w:rsidR="00023FA6" w:rsidRDefault="00023FA6" w:rsidP="007241B5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</w:p>
    <w:p w14:paraId="60E00DEB" w14:textId="77777777" w:rsidR="007241B5" w:rsidRDefault="007241B5" w:rsidP="007241B5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Руководствуясь статьей 264.2 Бюджетного Кодекса Российской Федерации,  Уставом Уинского муниципального округа Пермского края,</w:t>
      </w:r>
      <w:r>
        <w:rPr>
          <w:rFonts w:ascii="Times New Roman" w:hAnsi="Times New Roman" w:cs="Times New Roman"/>
          <w:sz w:val="28"/>
          <w:szCs w:val="28"/>
        </w:rPr>
        <w:t xml:space="preserve"> решением Думы Уинского муниципального округа Пермского края от 08.11.2019 г. № 21 «Об утверждении Положения о бюджетном процессе в Уинском муниципальном округе Пермского края», администрация Уинского муниципального округа Пермского края </w:t>
      </w:r>
    </w:p>
    <w:p w14:paraId="0E82D65A" w14:textId="77777777" w:rsidR="007241B5" w:rsidRPr="0019206E" w:rsidRDefault="007241B5" w:rsidP="007241B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19206E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C65F656" w14:textId="1380AB0D"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 xml:space="preserve">1.Утвердить отчет об исполнении бюджета Уинского </w:t>
      </w:r>
      <w:r>
        <w:rPr>
          <w:sz w:val="28"/>
          <w:szCs w:val="28"/>
        </w:rPr>
        <w:t>муниципального округа Пермского края</w:t>
      </w:r>
      <w:r w:rsidRPr="0019206E">
        <w:rPr>
          <w:sz w:val="28"/>
          <w:szCs w:val="28"/>
        </w:rPr>
        <w:t xml:space="preserve"> за</w:t>
      </w:r>
      <w:r w:rsidR="002F07E3">
        <w:rPr>
          <w:sz w:val="28"/>
          <w:szCs w:val="28"/>
        </w:rPr>
        <w:t xml:space="preserve"> </w:t>
      </w:r>
      <w:r w:rsidR="00E03714">
        <w:rPr>
          <w:sz w:val="28"/>
          <w:szCs w:val="28"/>
        </w:rPr>
        <w:t>9 месяцев</w:t>
      </w:r>
      <w:r w:rsidR="002F07E3" w:rsidRPr="0019206E">
        <w:rPr>
          <w:szCs w:val="28"/>
        </w:rPr>
        <w:t xml:space="preserve"> </w:t>
      </w:r>
      <w:r w:rsidRPr="0019206E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1797C">
        <w:rPr>
          <w:sz w:val="28"/>
          <w:szCs w:val="28"/>
        </w:rPr>
        <w:t>5</w:t>
      </w:r>
      <w:r w:rsidRPr="0019206E">
        <w:rPr>
          <w:sz w:val="28"/>
          <w:szCs w:val="28"/>
        </w:rPr>
        <w:t xml:space="preserve"> года, согласно приложениям 1-6.</w:t>
      </w:r>
    </w:p>
    <w:p w14:paraId="7EA8318E" w14:textId="77777777"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 xml:space="preserve">2. Руководителям управлений, отделов администрации </w:t>
      </w:r>
      <w:r>
        <w:rPr>
          <w:sz w:val="28"/>
          <w:szCs w:val="28"/>
        </w:rPr>
        <w:t>округа</w:t>
      </w:r>
      <w:r w:rsidRPr="0019206E">
        <w:rPr>
          <w:sz w:val="28"/>
          <w:szCs w:val="28"/>
        </w:rPr>
        <w:t>, муниципальных учреждений:</w:t>
      </w:r>
    </w:p>
    <w:p w14:paraId="15821F82" w14:textId="77777777"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>2.1. осуществлять контроль за освоением бюджетных средств, поступающих из краевого бюджета на выполнение нормативно-правовых актов;</w:t>
      </w:r>
    </w:p>
    <w:p w14:paraId="3BFF68B6" w14:textId="77777777"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>2.2. акцентировать внимание на необходимость максимальной экономии имеющегося финансового ресурса;</w:t>
      </w:r>
    </w:p>
    <w:p w14:paraId="5060E795" w14:textId="77777777"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>2.3. не допускать перерасхода и нецелевого использования бюджетных ассигнований.</w:t>
      </w:r>
    </w:p>
    <w:p w14:paraId="30A11453" w14:textId="77777777"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 xml:space="preserve">3. Администраторам доходов бюджета Уинского </w:t>
      </w:r>
      <w:r>
        <w:rPr>
          <w:sz w:val="28"/>
          <w:szCs w:val="28"/>
        </w:rPr>
        <w:t>муниципального округа</w:t>
      </w:r>
      <w:r w:rsidRPr="0019206E">
        <w:rPr>
          <w:sz w:val="28"/>
          <w:szCs w:val="28"/>
        </w:rPr>
        <w:t xml:space="preserve"> обеспечить поступление неналоговых платежей в соответствии с утвержденными годовыми и квартальными планами, своевременно уточнять невыясненные поступления в бюджет </w:t>
      </w:r>
      <w:r>
        <w:rPr>
          <w:sz w:val="28"/>
          <w:szCs w:val="28"/>
        </w:rPr>
        <w:t>округа</w:t>
      </w:r>
      <w:r w:rsidRPr="0019206E">
        <w:rPr>
          <w:sz w:val="28"/>
          <w:szCs w:val="28"/>
        </w:rPr>
        <w:t>.</w:t>
      </w:r>
    </w:p>
    <w:p w14:paraId="2E957BC9" w14:textId="2A62C8B9" w:rsidR="007241B5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 xml:space="preserve">4. Настоящее постановление вступает в силу с </w:t>
      </w:r>
      <w:r w:rsidR="00D33545">
        <w:rPr>
          <w:sz w:val="28"/>
          <w:szCs w:val="28"/>
        </w:rPr>
        <w:t>даты</w:t>
      </w:r>
      <w:r w:rsidRPr="0019206E">
        <w:rPr>
          <w:sz w:val="28"/>
          <w:szCs w:val="28"/>
        </w:rPr>
        <w:t xml:space="preserve"> подписания, подлежит размещению на </w:t>
      </w:r>
      <w:r w:rsidR="00810604">
        <w:rPr>
          <w:sz w:val="28"/>
          <w:szCs w:val="28"/>
        </w:rPr>
        <w:t xml:space="preserve">официальном </w:t>
      </w:r>
      <w:r w:rsidRPr="0019206E">
        <w:rPr>
          <w:sz w:val="28"/>
          <w:szCs w:val="28"/>
        </w:rPr>
        <w:t xml:space="preserve">сайте </w:t>
      </w:r>
      <w:r w:rsidR="00C12181">
        <w:rPr>
          <w:sz w:val="28"/>
          <w:szCs w:val="28"/>
        </w:rPr>
        <w:t xml:space="preserve">администрации </w:t>
      </w:r>
      <w:r w:rsidRPr="0019206E">
        <w:rPr>
          <w:sz w:val="28"/>
          <w:szCs w:val="28"/>
        </w:rPr>
        <w:t xml:space="preserve">Уинского муниципального </w:t>
      </w:r>
      <w:r>
        <w:rPr>
          <w:sz w:val="28"/>
          <w:szCs w:val="28"/>
        </w:rPr>
        <w:t>округа</w:t>
      </w:r>
      <w:r w:rsidRPr="0019206E">
        <w:rPr>
          <w:sz w:val="28"/>
          <w:szCs w:val="28"/>
        </w:rPr>
        <w:t xml:space="preserve"> </w:t>
      </w:r>
      <w:r w:rsidR="00810604" w:rsidRPr="00A42E59">
        <w:rPr>
          <w:iCs/>
          <w:sz w:val="28"/>
          <w:szCs w:val="28"/>
        </w:rPr>
        <w:t>(</w:t>
      </w:r>
      <w:hyperlink r:id="rId9" w:history="1">
        <w:r w:rsidR="00810604" w:rsidRPr="000154E9">
          <w:rPr>
            <w:rStyle w:val="ad"/>
            <w:iCs/>
            <w:sz w:val="28"/>
            <w:szCs w:val="28"/>
          </w:rPr>
          <w:t>www.uinsk.ru</w:t>
        </w:r>
      </w:hyperlink>
      <w:r w:rsidR="00810604" w:rsidRPr="00A42E59">
        <w:rPr>
          <w:iCs/>
          <w:sz w:val="28"/>
          <w:szCs w:val="28"/>
        </w:rPr>
        <w:t>)</w:t>
      </w:r>
      <w:r w:rsidR="00810604">
        <w:rPr>
          <w:iCs/>
          <w:sz w:val="28"/>
          <w:szCs w:val="28"/>
        </w:rPr>
        <w:t>.</w:t>
      </w:r>
    </w:p>
    <w:p w14:paraId="37BA9A5F" w14:textId="77777777" w:rsidR="00810604" w:rsidRPr="0019206E" w:rsidRDefault="00810604" w:rsidP="007241B5">
      <w:pPr>
        <w:ind w:firstLine="708"/>
        <w:jc w:val="both"/>
        <w:rPr>
          <w:sz w:val="28"/>
          <w:szCs w:val="28"/>
        </w:rPr>
      </w:pPr>
    </w:p>
    <w:p w14:paraId="0CC10BE0" w14:textId="7E980F79"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lastRenderedPageBreak/>
        <w:t xml:space="preserve">5. Контроль </w:t>
      </w:r>
      <w:r w:rsidR="00D33545">
        <w:rPr>
          <w:sz w:val="28"/>
          <w:szCs w:val="28"/>
        </w:rPr>
        <w:t>за</w:t>
      </w:r>
      <w:r w:rsidRPr="0019206E">
        <w:rPr>
          <w:sz w:val="28"/>
          <w:szCs w:val="28"/>
        </w:rPr>
        <w:t xml:space="preserve"> исполнением постановления возложить на начальника финансового управления администрации Уинского муниципального </w:t>
      </w:r>
      <w:r>
        <w:rPr>
          <w:sz w:val="28"/>
          <w:szCs w:val="28"/>
        </w:rPr>
        <w:t>округа</w:t>
      </w:r>
      <w:r w:rsidR="00E03714">
        <w:rPr>
          <w:sz w:val="28"/>
          <w:szCs w:val="28"/>
        </w:rPr>
        <w:t>.</w:t>
      </w:r>
      <w:r w:rsidRPr="0019206E">
        <w:rPr>
          <w:sz w:val="28"/>
          <w:szCs w:val="28"/>
        </w:rPr>
        <w:t xml:space="preserve"> </w:t>
      </w:r>
    </w:p>
    <w:p w14:paraId="64F15049" w14:textId="77777777" w:rsidR="007241B5" w:rsidRDefault="007241B5" w:rsidP="007241B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18A1FE67" w14:textId="77777777" w:rsidR="007241B5" w:rsidRPr="0019206E" w:rsidRDefault="007241B5" w:rsidP="007241B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19A96EE4" w14:textId="77777777" w:rsidR="00CB4A20" w:rsidRDefault="00CB4A20" w:rsidP="007241B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7241B5" w:rsidRPr="0019206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CB4A2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="007241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</w:p>
    <w:p w14:paraId="140FE085" w14:textId="77777777" w:rsidR="007241B5" w:rsidRDefault="00CB4A20" w:rsidP="007241B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241B5">
        <w:rPr>
          <w:sz w:val="28"/>
          <w:szCs w:val="28"/>
        </w:rPr>
        <w:t>администрации Уинского</w:t>
      </w:r>
    </w:p>
    <w:p w14:paraId="402510EE" w14:textId="77777777" w:rsidR="007241B5" w:rsidRPr="0019206E" w:rsidRDefault="007241B5" w:rsidP="007241B5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19206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19206E">
        <w:rPr>
          <w:sz w:val="28"/>
          <w:szCs w:val="28"/>
        </w:rPr>
        <w:t xml:space="preserve">            </w:t>
      </w:r>
      <w:r w:rsidR="00CB4A20">
        <w:rPr>
          <w:sz w:val="28"/>
          <w:szCs w:val="28"/>
        </w:rPr>
        <w:t xml:space="preserve">    </w:t>
      </w:r>
      <w:r w:rsidRPr="0019206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</w:t>
      </w:r>
      <w:r w:rsidRPr="0019206E">
        <w:rPr>
          <w:sz w:val="28"/>
          <w:szCs w:val="28"/>
        </w:rPr>
        <w:t xml:space="preserve">          </w:t>
      </w:r>
      <w:r w:rsidR="00CB4A20">
        <w:rPr>
          <w:sz w:val="28"/>
          <w:szCs w:val="28"/>
        </w:rPr>
        <w:t>А.Н. Зелёнкин</w:t>
      </w:r>
    </w:p>
    <w:p w14:paraId="6907404B" w14:textId="77777777" w:rsidR="00344940" w:rsidRDefault="007241B5" w:rsidP="009169CE">
      <w:pPr>
        <w:pStyle w:val="a4"/>
      </w:pPr>
      <w:r>
        <w:t xml:space="preserve">     </w:t>
      </w:r>
    </w:p>
    <w:p w14:paraId="563A622C" w14:textId="77777777" w:rsidR="007E4ADC" w:rsidRDefault="007E4ADC" w:rsidP="009169CE">
      <w:pPr>
        <w:pStyle w:val="a4"/>
      </w:pPr>
    </w:p>
    <w:p w14:paraId="18D52587" w14:textId="77777777" w:rsidR="007E4ADC" w:rsidRDefault="007E4ADC" w:rsidP="007E4ADC">
      <w:pPr>
        <w:pStyle w:val="a4"/>
        <w:ind w:firstLine="0"/>
      </w:pPr>
    </w:p>
    <w:p w14:paraId="440D62F7" w14:textId="114B33D2" w:rsidR="002C37BB" w:rsidRDefault="008D445A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90F356" wp14:editId="4451CDA6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C4652" w14:textId="77777777" w:rsidR="00464AC5" w:rsidRPr="009169CE" w:rsidRDefault="00464AC5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0F356"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14:paraId="397C4652" w14:textId="77777777" w:rsidR="00464AC5" w:rsidRPr="009169CE" w:rsidRDefault="00464AC5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24D2C" w14:textId="77777777" w:rsidR="00464AC5" w:rsidRDefault="00464AC5">
      <w:r>
        <w:separator/>
      </w:r>
    </w:p>
  </w:endnote>
  <w:endnote w:type="continuationSeparator" w:id="0">
    <w:p w14:paraId="25CCF975" w14:textId="77777777" w:rsidR="00464AC5" w:rsidRDefault="0046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420C8" w14:textId="77777777" w:rsidR="00464AC5" w:rsidRDefault="00464AC5">
      <w:r>
        <w:separator/>
      </w:r>
    </w:p>
  </w:footnote>
  <w:footnote w:type="continuationSeparator" w:id="0">
    <w:p w14:paraId="2652AE7D" w14:textId="77777777" w:rsidR="00464AC5" w:rsidRDefault="00464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3FA6"/>
    <w:rsid w:val="000862DA"/>
    <w:rsid w:val="001A36A7"/>
    <w:rsid w:val="001D02CD"/>
    <w:rsid w:val="001F4212"/>
    <w:rsid w:val="00236462"/>
    <w:rsid w:val="002C37BB"/>
    <w:rsid w:val="002F07E3"/>
    <w:rsid w:val="00313B78"/>
    <w:rsid w:val="00326287"/>
    <w:rsid w:val="00344940"/>
    <w:rsid w:val="0036084F"/>
    <w:rsid w:val="00392BB1"/>
    <w:rsid w:val="003D0514"/>
    <w:rsid w:val="003E5E38"/>
    <w:rsid w:val="00464AC5"/>
    <w:rsid w:val="00470FB3"/>
    <w:rsid w:val="00482A25"/>
    <w:rsid w:val="00494990"/>
    <w:rsid w:val="004D5322"/>
    <w:rsid w:val="004E02A5"/>
    <w:rsid w:val="00502F9B"/>
    <w:rsid w:val="00536FED"/>
    <w:rsid w:val="005B1A70"/>
    <w:rsid w:val="005B7C2C"/>
    <w:rsid w:val="006155F3"/>
    <w:rsid w:val="00637B08"/>
    <w:rsid w:val="006446D4"/>
    <w:rsid w:val="0066436B"/>
    <w:rsid w:val="006A7A71"/>
    <w:rsid w:val="0071797C"/>
    <w:rsid w:val="007241B5"/>
    <w:rsid w:val="007462A6"/>
    <w:rsid w:val="0078616F"/>
    <w:rsid w:val="00797A85"/>
    <w:rsid w:val="007E4ADC"/>
    <w:rsid w:val="00810604"/>
    <w:rsid w:val="0081735F"/>
    <w:rsid w:val="00817ACA"/>
    <w:rsid w:val="00832E49"/>
    <w:rsid w:val="00852F67"/>
    <w:rsid w:val="008B1016"/>
    <w:rsid w:val="008C61F3"/>
    <w:rsid w:val="008D16CB"/>
    <w:rsid w:val="008D445A"/>
    <w:rsid w:val="00903D82"/>
    <w:rsid w:val="00916209"/>
    <w:rsid w:val="009169CE"/>
    <w:rsid w:val="00986182"/>
    <w:rsid w:val="00997F4C"/>
    <w:rsid w:val="00A82F27"/>
    <w:rsid w:val="00AC0CFB"/>
    <w:rsid w:val="00B1278C"/>
    <w:rsid w:val="00B205DC"/>
    <w:rsid w:val="00BB0CD5"/>
    <w:rsid w:val="00BB6EA3"/>
    <w:rsid w:val="00C12181"/>
    <w:rsid w:val="00C73372"/>
    <w:rsid w:val="00C80448"/>
    <w:rsid w:val="00CB4A20"/>
    <w:rsid w:val="00CC5811"/>
    <w:rsid w:val="00D33545"/>
    <w:rsid w:val="00E0083E"/>
    <w:rsid w:val="00E03714"/>
    <w:rsid w:val="00E55D54"/>
    <w:rsid w:val="00E72D45"/>
    <w:rsid w:val="00EA28EB"/>
    <w:rsid w:val="00EB54EA"/>
    <w:rsid w:val="00F15FFE"/>
    <w:rsid w:val="00FA6FCB"/>
    <w:rsid w:val="00FB1FC8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F10F736"/>
  <w15:docId w15:val="{80DAD506-C55F-48BE-8770-64B971F4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Normal">
    <w:name w:val="ConsNormal"/>
    <w:rsid w:val="007241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d">
    <w:name w:val="Hyperlink"/>
    <w:uiPriority w:val="99"/>
    <w:unhideWhenUsed/>
    <w:rsid w:val="008106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1899-12-31T21:00:00Z</cp:lastPrinted>
  <dcterms:created xsi:type="dcterms:W3CDTF">2025-10-17T05:26:00Z</dcterms:created>
  <dcterms:modified xsi:type="dcterms:W3CDTF">2025-10-17T05:26:00Z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