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52388E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3124199</wp:posOffset>
                </wp:positionV>
                <wp:extent cx="2962275" cy="15525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514" w:rsidRDefault="00092514" w:rsidP="00455243">
                            <w:pPr>
                              <w:pStyle w:val="a3"/>
                              <w:spacing w:after="0"/>
                            </w:pPr>
                          </w:p>
                          <w:p w:rsidR="00092514" w:rsidRDefault="00092514" w:rsidP="00455243">
                            <w:pPr>
                              <w:pStyle w:val="a3"/>
                              <w:spacing w:after="0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15.10.2025 № 259-01-01-02-286</w:t>
                            </w:r>
                          </w:p>
                          <w:p w:rsidR="00092514" w:rsidRDefault="00092514" w:rsidP="00455243">
                            <w:pPr>
                              <w:pStyle w:val="a3"/>
                              <w:spacing w:after="0"/>
                            </w:pPr>
                            <w:r>
                              <w:t>«</w:t>
                            </w:r>
                            <w:r w:rsidR="0052388E">
                              <w:fldChar w:fldCharType="begin"/>
                            </w:r>
                            <w:r w:rsidR="0052388E">
                              <w:instrText xml:space="preserve"> DOCPROPERTY  doc_summary  \* MERGEFORMAT </w:instrText>
                            </w:r>
                            <w:r w:rsidR="0052388E">
                              <w:fldChar w:fldCharType="separate"/>
                            </w:r>
                            <w:r>
                              <w:t>Об одобрении прогноза социально-экономического развития Уинского муниципального округа Пермского края на 2026-2028 годы</w:t>
                            </w:r>
                            <w:r w:rsidR="0052388E">
                              <w:fldChar w:fldCharType="end"/>
                            </w:r>
                            <w:r>
                              <w:t>»</w:t>
                            </w:r>
                          </w:p>
                          <w:p w:rsidR="00092514" w:rsidRDefault="00092514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33.2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+/rAIAAKs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" filled="f" stroked="f">
                <v:textbox inset="0,0,0,0">
                  <w:txbxContent>
                    <w:p w:rsidR="00092514" w:rsidRDefault="00092514" w:rsidP="00455243">
                      <w:pPr>
                        <w:pStyle w:val="a3"/>
                        <w:spacing w:after="0"/>
                      </w:pPr>
                    </w:p>
                    <w:p w:rsidR="00092514" w:rsidRDefault="00092514" w:rsidP="00455243">
                      <w:pPr>
                        <w:pStyle w:val="a3"/>
                        <w:spacing w:after="0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15.10.2025 № 259-01-01-02-286</w:t>
                      </w:r>
                    </w:p>
                    <w:p w:rsidR="00092514" w:rsidRDefault="00092514" w:rsidP="00455243">
                      <w:pPr>
                        <w:pStyle w:val="a3"/>
                        <w:spacing w:after="0"/>
                      </w:pPr>
                      <w:r>
                        <w:t>«</w:t>
                      </w:r>
                      <w:r w:rsidR="0052388E">
                        <w:fldChar w:fldCharType="begin"/>
                      </w:r>
                      <w:r w:rsidR="0052388E">
                        <w:instrText xml:space="preserve"> DOCPROPERTY  doc_summary  \* MERGEFORMAT </w:instrText>
                      </w:r>
                      <w:r w:rsidR="0052388E">
                        <w:fldChar w:fldCharType="separate"/>
                      </w:r>
                      <w:r>
                        <w:t>Об одобрении прогноза социально-экономического развития Уинского муниципального округа Пермского края на 2026-2028 годы</w:t>
                      </w:r>
                      <w:r w:rsidR="0052388E">
                        <w:fldChar w:fldCharType="end"/>
                      </w:r>
                      <w:r>
                        <w:t>»</w:t>
                      </w:r>
                    </w:p>
                    <w:p w:rsidR="00092514" w:rsidRDefault="00092514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88E">
        <w:tab/>
      </w:r>
      <w:r w:rsidR="0052388E">
        <w:tab/>
      </w:r>
      <w:r w:rsidR="0052388E">
        <w:tab/>
      </w:r>
      <w:r w:rsidR="0052388E">
        <w:tab/>
      </w:r>
      <w:r w:rsidR="0052388E">
        <w:tab/>
      </w:r>
      <w:r w:rsidR="0052388E">
        <w:tab/>
      </w:r>
      <w:r w:rsidR="0052388E">
        <w:tab/>
      </w:r>
      <w:r w:rsidR="0052388E">
        <w:tab/>
      </w:r>
      <w:r w:rsidR="0052388E" w:rsidRPr="0052388E">
        <w:rPr>
          <w:b/>
          <w:lang w:val="ru-RU"/>
        </w:rPr>
        <w:t>11.11.2025   259-01-01-02-316</w:t>
      </w:r>
    </w:p>
    <w:p w:rsidR="00344940" w:rsidRDefault="00344940" w:rsidP="009169CE">
      <w:pPr>
        <w:pStyle w:val="a4"/>
      </w:pPr>
    </w:p>
    <w:p w:rsidR="007416A9" w:rsidRDefault="00455243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</w:t>
      </w:r>
      <w:r w:rsidR="00602E94">
        <w:rPr>
          <w:sz w:val="28"/>
          <w:szCs w:val="28"/>
        </w:rPr>
        <w:t>ствии со статьями 154,</w:t>
      </w:r>
      <w:r w:rsidR="00DF415A">
        <w:rPr>
          <w:sz w:val="28"/>
          <w:szCs w:val="28"/>
        </w:rPr>
        <w:t xml:space="preserve"> </w:t>
      </w:r>
      <w:r w:rsidR="00602E94">
        <w:rPr>
          <w:sz w:val="28"/>
          <w:szCs w:val="28"/>
        </w:rPr>
        <w:t>169, 173 Б</w:t>
      </w:r>
      <w:r>
        <w:rPr>
          <w:sz w:val="28"/>
          <w:szCs w:val="28"/>
        </w:rPr>
        <w:t xml:space="preserve">юджетного кодекса Российской Федерации, Положением о бюджетном процессе </w:t>
      </w:r>
      <w:r w:rsidR="00BD7C9E">
        <w:rPr>
          <w:sz w:val="28"/>
          <w:szCs w:val="28"/>
        </w:rPr>
        <w:t xml:space="preserve">в </w:t>
      </w:r>
      <w:proofErr w:type="spellStart"/>
      <w:r w:rsidR="00BD7C9E">
        <w:rPr>
          <w:sz w:val="28"/>
          <w:szCs w:val="28"/>
        </w:rPr>
        <w:t>Уинском</w:t>
      </w:r>
      <w:proofErr w:type="spellEnd"/>
      <w:r w:rsidR="00BD7C9E">
        <w:rPr>
          <w:sz w:val="28"/>
          <w:szCs w:val="28"/>
        </w:rPr>
        <w:t xml:space="preserve"> муниципальном округе </w:t>
      </w:r>
      <w:r>
        <w:rPr>
          <w:sz w:val="28"/>
          <w:szCs w:val="28"/>
        </w:rPr>
        <w:t>Пермского края, утвержденным решением Думы Уинского муниципального округа от 08.11.2019 № 21, администрация Уинского муниципального округа</w:t>
      </w:r>
    </w:p>
    <w:p w:rsidR="00455243" w:rsidRDefault="007416A9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5243">
        <w:rPr>
          <w:sz w:val="28"/>
          <w:szCs w:val="28"/>
        </w:rPr>
        <w:t xml:space="preserve"> ПОСТАНОВЛЯЕТ:</w:t>
      </w:r>
    </w:p>
    <w:p w:rsidR="00455243" w:rsidRDefault="00455243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D51899">
        <w:rPr>
          <w:sz w:val="28"/>
          <w:szCs w:val="28"/>
        </w:rPr>
        <w:t>Внести следующие изменения в постановление администрации Уинского муниципального округа Пермского края от 15.10.2025 № 259-01-01-02-286 «Об одобрении п</w:t>
      </w:r>
      <w:r>
        <w:rPr>
          <w:sz w:val="28"/>
          <w:szCs w:val="28"/>
        </w:rPr>
        <w:t>рогноз</w:t>
      </w:r>
      <w:r w:rsidR="00D51899">
        <w:rPr>
          <w:sz w:val="28"/>
          <w:szCs w:val="28"/>
        </w:rPr>
        <w:t>а</w:t>
      </w:r>
      <w:r>
        <w:rPr>
          <w:sz w:val="28"/>
          <w:szCs w:val="28"/>
        </w:rPr>
        <w:t xml:space="preserve"> социально-экономического развития Уинского муниципально</w:t>
      </w:r>
      <w:r w:rsidR="004630B1">
        <w:rPr>
          <w:sz w:val="28"/>
          <w:szCs w:val="28"/>
        </w:rPr>
        <w:t>го округа Пермского края на 202</w:t>
      </w:r>
      <w:r w:rsidR="00613A13">
        <w:rPr>
          <w:sz w:val="28"/>
          <w:szCs w:val="28"/>
        </w:rPr>
        <w:t>6</w:t>
      </w:r>
      <w:r w:rsidR="004630B1">
        <w:rPr>
          <w:sz w:val="28"/>
          <w:szCs w:val="28"/>
        </w:rPr>
        <w:t>-202</w:t>
      </w:r>
      <w:r w:rsidR="00613A13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="00D51899">
        <w:rPr>
          <w:sz w:val="28"/>
          <w:szCs w:val="28"/>
        </w:rPr>
        <w:t>»:</w:t>
      </w:r>
    </w:p>
    <w:p w:rsidR="00D51899" w:rsidRDefault="00D51899" w:rsidP="00D518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1899">
        <w:rPr>
          <w:rFonts w:ascii="Times New Roman" w:hAnsi="Times New Roman" w:cs="Times New Roman"/>
          <w:sz w:val="28"/>
          <w:szCs w:val="28"/>
        </w:rPr>
        <w:t>1.1. Абзац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раздела 3. «Промышленность и сельское хозяйство» </w:t>
      </w:r>
      <w:r w:rsidRPr="00D51899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Уинского муниципального округа Пермского края на 2026 – 2028 годы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</w:t>
      </w:r>
      <w:r w:rsidRPr="00002821">
        <w:rPr>
          <w:rFonts w:ascii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зерна в 2026</w:t>
      </w:r>
      <w:r w:rsidRPr="00002821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ду планируется в количестве 1400</w:t>
      </w:r>
      <w:r w:rsidRPr="00002821">
        <w:rPr>
          <w:rFonts w:ascii="Times New Roman" w:hAnsi="Times New Roman" w:cs="Times New Roman"/>
          <w:sz w:val="28"/>
          <w:szCs w:val="28"/>
        </w:rPr>
        <w:t xml:space="preserve"> тонн, мо</w:t>
      </w:r>
      <w:r>
        <w:rPr>
          <w:rFonts w:ascii="Times New Roman" w:hAnsi="Times New Roman" w:cs="Times New Roman"/>
          <w:sz w:val="28"/>
          <w:szCs w:val="28"/>
        </w:rPr>
        <w:t>лока сырого 3453 тонны, мяса – 345</w:t>
      </w:r>
      <w:r w:rsidRPr="00002821">
        <w:rPr>
          <w:rFonts w:ascii="Times New Roman" w:hAnsi="Times New Roman" w:cs="Times New Roman"/>
          <w:sz w:val="28"/>
          <w:szCs w:val="28"/>
        </w:rPr>
        <w:t xml:space="preserve"> тонн.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2514" w:rsidRDefault="00D51899" w:rsidP="00D518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</w:t>
      </w:r>
      <w:r w:rsidRPr="00002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 1 раздела 4. «Инвестиции»</w:t>
      </w:r>
      <w:r w:rsidR="00092514" w:rsidRPr="00092514">
        <w:rPr>
          <w:rFonts w:ascii="Times New Roman" w:hAnsi="Times New Roman" w:cs="Times New Roman"/>
          <w:sz w:val="28"/>
          <w:szCs w:val="28"/>
        </w:rPr>
        <w:t xml:space="preserve"> </w:t>
      </w:r>
      <w:r w:rsidR="00092514" w:rsidRPr="00D51899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Уинского муниципального округа Пермского края на 2026 – 2028 годы</w:t>
      </w:r>
      <w:r w:rsidR="0009251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</w:t>
      </w:r>
      <w:r w:rsidRPr="00020EC9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за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020EC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092514">
        <w:rPr>
          <w:rFonts w:ascii="Times New Roman" w:hAnsi="Times New Roman" w:cs="Times New Roman"/>
          <w:sz w:val="28"/>
          <w:szCs w:val="28"/>
        </w:rPr>
        <w:t>135,8</w:t>
      </w:r>
      <w:r w:rsidRPr="00020EC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020EC9">
        <w:rPr>
          <w:sz w:val="28"/>
          <w:szCs w:val="28"/>
        </w:rPr>
        <w:t>.</w:t>
      </w:r>
      <w:r w:rsidRPr="00020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2025</w:t>
      </w:r>
      <w:r w:rsidRPr="00020EC9">
        <w:rPr>
          <w:rFonts w:ascii="Times New Roman" w:hAnsi="Times New Roman" w:cs="Times New Roman"/>
          <w:sz w:val="28"/>
          <w:szCs w:val="28"/>
        </w:rPr>
        <w:t xml:space="preserve"> год объем инвестиций в основной капи</w:t>
      </w:r>
      <w:r>
        <w:rPr>
          <w:rFonts w:ascii="Times New Roman" w:hAnsi="Times New Roman" w:cs="Times New Roman"/>
          <w:sz w:val="28"/>
          <w:szCs w:val="28"/>
        </w:rPr>
        <w:t xml:space="preserve">тал планируется в размере </w:t>
      </w:r>
      <w:r w:rsidR="00092514">
        <w:rPr>
          <w:rFonts w:ascii="Times New Roman" w:hAnsi="Times New Roman" w:cs="Times New Roman"/>
          <w:sz w:val="28"/>
          <w:szCs w:val="28"/>
        </w:rPr>
        <w:t>100,6</w:t>
      </w:r>
      <w:r>
        <w:rPr>
          <w:rFonts w:ascii="Times New Roman" w:hAnsi="Times New Roman" w:cs="Times New Roman"/>
          <w:sz w:val="28"/>
          <w:szCs w:val="28"/>
        </w:rPr>
        <w:t xml:space="preserve"> млн. рублей, в 2026 году </w:t>
      </w:r>
      <w:r w:rsidRPr="00E6295D">
        <w:rPr>
          <w:rFonts w:ascii="Times New Roman" w:hAnsi="Times New Roman" w:cs="Times New Roman"/>
          <w:sz w:val="28"/>
          <w:szCs w:val="28"/>
        </w:rPr>
        <w:t xml:space="preserve">– </w:t>
      </w:r>
      <w:r w:rsidR="00092514">
        <w:rPr>
          <w:rFonts w:ascii="Times New Roman" w:hAnsi="Times New Roman" w:cs="Times New Roman"/>
          <w:sz w:val="28"/>
          <w:szCs w:val="28"/>
        </w:rPr>
        <w:t>36,9</w:t>
      </w:r>
      <w:r w:rsidRPr="00E6295D">
        <w:rPr>
          <w:rFonts w:ascii="Times New Roman" w:hAnsi="Times New Roman" w:cs="Times New Roman"/>
          <w:sz w:val="28"/>
          <w:szCs w:val="28"/>
        </w:rPr>
        <w:t xml:space="preserve"> млн.</w:t>
      </w:r>
      <w:r w:rsidR="00092514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092514" w:rsidRPr="00092514" w:rsidRDefault="00092514" w:rsidP="000925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1.3</w:t>
      </w:r>
      <w:r w:rsidRPr="00092514">
        <w:rPr>
          <w:sz w:val="28"/>
          <w:szCs w:val="28"/>
        </w:rPr>
        <w:t xml:space="preserve">. </w:t>
      </w:r>
      <w:r w:rsidR="00D51899" w:rsidRPr="00092514">
        <w:rPr>
          <w:sz w:val="28"/>
          <w:szCs w:val="28"/>
        </w:rPr>
        <w:t xml:space="preserve"> </w:t>
      </w:r>
      <w:r w:rsidRPr="00092514">
        <w:rPr>
          <w:sz w:val="28"/>
          <w:szCs w:val="28"/>
        </w:rPr>
        <w:t>Показатели прогноза социально-экономического развития Уинского муниципального округа на очередной финансовый год и плановый период</w:t>
      </w:r>
      <w:r>
        <w:rPr>
          <w:sz w:val="28"/>
          <w:szCs w:val="28"/>
        </w:rPr>
        <w:t xml:space="preserve"> изложить в редакции согласно приложению к данному постановлению.</w:t>
      </w:r>
    </w:p>
    <w:p w:rsidR="00455243" w:rsidRPr="00774BC8" w:rsidRDefault="00455243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Пост</w:t>
      </w:r>
      <w:r w:rsidR="00602E94">
        <w:rPr>
          <w:sz w:val="28"/>
          <w:szCs w:val="28"/>
        </w:rPr>
        <w:t>ано</w:t>
      </w:r>
      <w:r w:rsidR="007416A9">
        <w:rPr>
          <w:sz w:val="28"/>
          <w:szCs w:val="28"/>
        </w:rPr>
        <w:t>вление вступает в силу с даты</w:t>
      </w:r>
      <w:r w:rsidR="00BD7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подписания и подлежит </w:t>
      </w:r>
      <w:r w:rsidRPr="00774BC8">
        <w:rPr>
          <w:sz w:val="28"/>
          <w:szCs w:val="28"/>
        </w:rPr>
        <w:t xml:space="preserve">размещению </w:t>
      </w:r>
      <w:r w:rsidR="00774BC8" w:rsidRPr="00774BC8">
        <w:rPr>
          <w:sz w:val="28"/>
          <w:szCs w:val="28"/>
        </w:rPr>
        <w:t>в сетевом издании - официальном сайте администрации Уинского муниципального округа</w:t>
      </w:r>
      <w:r w:rsidR="00613A13">
        <w:rPr>
          <w:sz w:val="28"/>
          <w:szCs w:val="28"/>
        </w:rPr>
        <w:t xml:space="preserve"> Пермского края</w:t>
      </w:r>
      <w:r w:rsidR="00774BC8" w:rsidRPr="00774BC8">
        <w:rPr>
          <w:sz w:val="28"/>
          <w:szCs w:val="28"/>
        </w:rPr>
        <w:t xml:space="preserve"> (http://uinsk.ru)</w:t>
      </w:r>
      <w:r w:rsidRPr="00774BC8">
        <w:rPr>
          <w:sz w:val="28"/>
          <w:szCs w:val="28"/>
        </w:rPr>
        <w:t>.</w:t>
      </w:r>
    </w:p>
    <w:p w:rsidR="00455243" w:rsidRDefault="007416A9" w:rsidP="0045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</w:t>
      </w:r>
      <w:r w:rsidR="0045524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55243" w:rsidRDefault="00455243" w:rsidP="00455243">
      <w:pPr>
        <w:jc w:val="both"/>
        <w:rPr>
          <w:sz w:val="28"/>
          <w:szCs w:val="28"/>
        </w:rPr>
      </w:pPr>
    </w:p>
    <w:p w:rsidR="00455243" w:rsidRDefault="00455243" w:rsidP="00455243">
      <w:pPr>
        <w:jc w:val="both"/>
        <w:rPr>
          <w:sz w:val="28"/>
          <w:szCs w:val="28"/>
        </w:rPr>
      </w:pPr>
    </w:p>
    <w:p w:rsidR="00455243" w:rsidRDefault="00DF61C1" w:rsidP="00C95B9C">
      <w:pPr>
        <w:pStyle w:val="a4"/>
        <w:spacing w:line="24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>Г</w:t>
      </w:r>
      <w:r w:rsidR="00455243">
        <w:rPr>
          <w:szCs w:val="28"/>
        </w:rPr>
        <w:t>лав</w:t>
      </w:r>
      <w:r>
        <w:rPr>
          <w:szCs w:val="28"/>
          <w:lang w:val="ru-RU"/>
        </w:rPr>
        <w:t>а</w:t>
      </w:r>
      <w:r w:rsidR="00455243">
        <w:rPr>
          <w:szCs w:val="28"/>
        </w:rPr>
        <w:t xml:space="preserve"> муниципального</w:t>
      </w:r>
      <w:r w:rsidR="00455243">
        <w:rPr>
          <w:szCs w:val="28"/>
          <w:lang w:val="ru-RU"/>
        </w:rPr>
        <w:t xml:space="preserve"> округа – </w:t>
      </w:r>
    </w:p>
    <w:p w:rsidR="00455243" w:rsidRDefault="00DF61C1" w:rsidP="00C95B9C">
      <w:pPr>
        <w:pStyle w:val="a4"/>
        <w:spacing w:line="24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>глава</w:t>
      </w:r>
      <w:r w:rsidR="00455243">
        <w:rPr>
          <w:szCs w:val="28"/>
          <w:lang w:val="ru-RU"/>
        </w:rPr>
        <w:t xml:space="preserve"> администрации Уинского</w:t>
      </w:r>
    </w:p>
    <w:p w:rsidR="00455243" w:rsidRDefault="00455243" w:rsidP="00C95B9C">
      <w:pPr>
        <w:pStyle w:val="a4"/>
        <w:spacing w:line="240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>муниципального округа</w:t>
      </w:r>
      <w:r>
        <w:rPr>
          <w:szCs w:val="28"/>
        </w:rPr>
        <w:t xml:space="preserve">                                                 </w:t>
      </w:r>
      <w:r>
        <w:rPr>
          <w:szCs w:val="28"/>
          <w:lang w:val="ru-RU"/>
        </w:rPr>
        <w:t xml:space="preserve">    </w:t>
      </w:r>
      <w:r>
        <w:rPr>
          <w:szCs w:val="28"/>
        </w:rPr>
        <w:t xml:space="preserve">           </w:t>
      </w:r>
      <w:r w:rsidR="00DF61C1">
        <w:rPr>
          <w:szCs w:val="28"/>
          <w:lang w:val="ru-RU"/>
        </w:rPr>
        <w:t xml:space="preserve">А. Н. </w:t>
      </w:r>
      <w:proofErr w:type="spellStart"/>
      <w:r w:rsidR="00DF61C1">
        <w:rPr>
          <w:szCs w:val="28"/>
          <w:lang w:val="ru-RU"/>
        </w:rPr>
        <w:t>Зелёнкин</w:t>
      </w:r>
      <w:proofErr w:type="spellEnd"/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455243" w:rsidRDefault="00455243" w:rsidP="00455243">
      <w:pPr>
        <w:pStyle w:val="a4"/>
        <w:ind w:firstLine="0"/>
        <w:rPr>
          <w:szCs w:val="28"/>
          <w:lang w:val="ru-RU"/>
        </w:rPr>
      </w:pPr>
    </w:p>
    <w:p w:rsidR="007032DB" w:rsidRDefault="007032DB" w:rsidP="007E4ADC"/>
    <w:p w:rsidR="007032DB" w:rsidRDefault="007032DB" w:rsidP="007E4ADC"/>
    <w:p w:rsidR="007032DB" w:rsidRDefault="007032DB" w:rsidP="007032DB">
      <w:pPr>
        <w:autoSpaceDE w:val="0"/>
        <w:autoSpaceDN w:val="0"/>
        <w:adjustRightInd w:val="0"/>
        <w:outlineLvl w:val="2"/>
        <w:sectPr w:rsidR="007032DB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092514" w:rsidRDefault="00092514" w:rsidP="00092514">
      <w:pPr>
        <w:autoSpaceDE w:val="0"/>
        <w:autoSpaceDN w:val="0"/>
        <w:adjustRightInd w:val="0"/>
        <w:jc w:val="center"/>
        <w:rPr>
          <w:b/>
        </w:rPr>
      </w:pPr>
    </w:p>
    <w:p w:rsidR="00092514" w:rsidRDefault="00092514" w:rsidP="0009251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Приложение к постановлению</w:t>
      </w:r>
    </w:p>
    <w:p w:rsidR="00092514" w:rsidRDefault="00092514" w:rsidP="0009251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администрации Уинского</w:t>
      </w:r>
    </w:p>
    <w:p w:rsidR="00092514" w:rsidRDefault="00092514" w:rsidP="00092514">
      <w:pPr>
        <w:autoSpaceDE w:val="0"/>
        <w:autoSpaceDN w:val="0"/>
        <w:adjustRightInd w:val="0"/>
        <w:jc w:val="right"/>
      </w:pPr>
      <w:r>
        <w:t xml:space="preserve"> муниципального округа Пермского </w:t>
      </w:r>
    </w:p>
    <w:p w:rsidR="00092514" w:rsidRPr="00092514" w:rsidRDefault="00092514" w:rsidP="00092514">
      <w:pPr>
        <w:autoSpaceDE w:val="0"/>
        <w:autoSpaceDN w:val="0"/>
        <w:adjustRightInd w:val="0"/>
        <w:jc w:val="right"/>
      </w:pPr>
      <w:r>
        <w:t xml:space="preserve">края от </w:t>
      </w:r>
      <w:r w:rsidR="0052388E">
        <w:t xml:space="preserve">11.11.2026 </w:t>
      </w:r>
      <w:r>
        <w:t>№</w:t>
      </w:r>
      <w:r w:rsidR="0052388E">
        <w:t>259-01-01-02-316</w:t>
      </w:r>
      <w:bookmarkStart w:id="0" w:name="_GoBack"/>
      <w:bookmarkEnd w:id="0"/>
    </w:p>
    <w:p w:rsidR="00092514" w:rsidRDefault="00092514" w:rsidP="00092514">
      <w:pPr>
        <w:autoSpaceDE w:val="0"/>
        <w:autoSpaceDN w:val="0"/>
        <w:adjustRightInd w:val="0"/>
        <w:jc w:val="center"/>
        <w:rPr>
          <w:b/>
        </w:rPr>
      </w:pPr>
    </w:p>
    <w:p w:rsidR="00092514" w:rsidRDefault="00092514" w:rsidP="00092514">
      <w:pPr>
        <w:autoSpaceDE w:val="0"/>
        <w:autoSpaceDN w:val="0"/>
        <w:adjustRightInd w:val="0"/>
        <w:jc w:val="center"/>
        <w:rPr>
          <w:b/>
        </w:rPr>
      </w:pPr>
    </w:p>
    <w:p w:rsidR="00092514" w:rsidRPr="00092514" w:rsidRDefault="00092514" w:rsidP="00092514">
      <w:pPr>
        <w:autoSpaceDE w:val="0"/>
        <w:autoSpaceDN w:val="0"/>
        <w:adjustRightInd w:val="0"/>
        <w:jc w:val="center"/>
        <w:rPr>
          <w:b/>
        </w:rPr>
      </w:pPr>
      <w:r w:rsidRPr="00092514">
        <w:rPr>
          <w:b/>
        </w:rPr>
        <w:t xml:space="preserve">Показатели прогноза социально-экономического развития Уинского муниципального округа </w:t>
      </w:r>
    </w:p>
    <w:p w:rsidR="00092514" w:rsidRDefault="00092514" w:rsidP="00092514">
      <w:pPr>
        <w:autoSpaceDE w:val="0"/>
        <w:autoSpaceDN w:val="0"/>
        <w:adjustRightInd w:val="0"/>
        <w:jc w:val="center"/>
        <w:rPr>
          <w:b/>
        </w:rPr>
      </w:pPr>
      <w:r w:rsidRPr="00092514">
        <w:rPr>
          <w:b/>
        </w:rPr>
        <w:t>на очередной финансовый год и плановый период</w:t>
      </w:r>
    </w:p>
    <w:p w:rsidR="00092514" w:rsidRPr="00092514" w:rsidRDefault="00092514" w:rsidP="00092514">
      <w:pPr>
        <w:autoSpaceDE w:val="0"/>
        <w:autoSpaceDN w:val="0"/>
        <w:adjustRightInd w:val="0"/>
        <w:jc w:val="center"/>
        <w:rPr>
          <w:b/>
        </w:rPr>
      </w:pPr>
    </w:p>
    <w:p w:rsidR="00092514" w:rsidRPr="00092514" w:rsidRDefault="00092514" w:rsidP="00092514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275"/>
        <w:gridCol w:w="993"/>
        <w:gridCol w:w="992"/>
        <w:gridCol w:w="992"/>
        <w:gridCol w:w="1134"/>
        <w:gridCol w:w="992"/>
        <w:gridCol w:w="993"/>
        <w:gridCol w:w="992"/>
        <w:gridCol w:w="1134"/>
        <w:gridCol w:w="992"/>
        <w:gridCol w:w="992"/>
      </w:tblGrid>
      <w:tr w:rsidR="00092514" w:rsidRPr="00092514" w:rsidTr="00FC0675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2023 год</w:t>
            </w:r>
            <w:r w:rsidRPr="00092514">
              <w:rPr>
                <w:sz w:val="22"/>
                <w:szCs w:val="22"/>
              </w:rPr>
              <w:br/>
              <w:t>отчет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2024 год</w:t>
            </w:r>
            <w:r w:rsidRPr="00092514">
              <w:rPr>
                <w:sz w:val="22"/>
                <w:szCs w:val="22"/>
              </w:rPr>
              <w:br/>
              <w:t>отчет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2025 год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ПРОГНОЗ</w:t>
            </w:r>
          </w:p>
        </w:tc>
      </w:tr>
      <w:tr w:rsidR="00092514" w:rsidRPr="00092514" w:rsidTr="00FC0675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Январь-июнь, отчет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оценка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2026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2027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2028 год</w:t>
            </w:r>
          </w:p>
        </w:tc>
      </w:tr>
      <w:tr w:rsidR="00092514" w:rsidRPr="00092514" w:rsidTr="00FC0675">
        <w:trPr>
          <w:trHeight w:val="98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rPr>
                <w:sz w:val="18"/>
                <w:szCs w:val="18"/>
              </w:rPr>
            </w:pPr>
            <w:r w:rsidRPr="00092514">
              <w:rPr>
                <w:sz w:val="18"/>
                <w:szCs w:val="18"/>
              </w:rPr>
              <w:t>1 вариант (консервативный)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18"/>
                <w:szCs w:val="18"/>
              </w:rPr>
            </w:pPr>
            <w:r w:rsidRPr="00092514">
              <w:rPr>
                <w:sz w:val="18"/>
                <w:szCs w:val="18"/>
              </w:rPr>
              <w:t>2 вариант (базовый)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18"/>
                <w:szCs w:val="18"/>
              </w:rPr>
            </w:pPr>
            <w:r w:rsidRPr="00092514">
              <w:rPr>
                <w:sz w:val="18"/>
                <w:szCs w:val="18"/>
              </w:rPr>
              <w:t>1 вариант (консервативный)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18"/>
                <w:szCs w:val="18"/>
              </w:rPr>
            </w:pPr>
            <w:r w:rsidRPr="00092514">
              <w:rPr>
                <w:sz w:val="18"/>
                <w:szCs w:val="18"/>
              </w:rPr>
              <w:t>2 вариант (базовый)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18"/>
                <w:szCs w:val="18"/>
              </w:rPr>
            </w:pPr>
            <w:r w:rsidRPr="00092514">
              <w:rPr>
                <w:sz w:val="18"/>
                <w:szCs w:val="18"/>
              </w:rPr>
              <w:t>1 вариант (консервативный)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18"/>
                <w:szCs w:val="18"/>
              </w:rPr>
            </w:pPr>
            <w:r w:rsidRPr="00092514">
              <w:rPr>
                <w:sz w:val="18"/>
                <w:szCs w:val="18"/>
              </w:rPr>
              <w:t>2 вариант (базовый)</w:t>
            </w:r>
          </w:p>
        </w:tc>
      </w:tr>
      <w:tr w:rsidR="00092514" w:rsidRPr="00092514" w:rsidTr="00FC0675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b/>
                <w:bCs/>
                <w:sz w:val="22"/>
                <w:szCs w:val="22"/>
              </w:rPr>
            </w:pPr>
            <w:r w:rsidRPr="00092514">
              <w:rPr>
                <w:b/>
                <w:bCs/>
                <w:sz w:val="22"/>
                <w:szCs w:val="22"/>
              </w:rPr>
              <w:t>Население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bCs/>
                <w:sz w:val="22"/>
                <w:szCs w:val="22"/>
              </w:rPr>
            </w:pPr>
            <w:r w:rsidRPr="00092514">
              <w:rPr>
                <w:bCs/>
                <w:sz w:val="22"/>
                <w:szCs w:val="22"/>
              </w:rPr>
              <w:t>Численность постоянного населения (среднегодовая)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9551</w:t>
            </w:r>
          </w:p>
        </w:tc>
      </w:tr>
      <w:tr w:rsidR="00092514" w:rsidRPr="00092514" w:rsidTr="00FC0675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bCs/>
                <w:sz w:val="22"/>
                <w:szCs w:val="22"/>
              </w:rPr>
            </w:pPr>
            <w:r w:rsidRPr="00092514">
              <w:rPr>
                <w:bCs/>
                <w:sz w:val="22"/>
                <w:szCs w:val="22"/>
              </w:rPr>
              <w:t>Количество родившихся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72</w:t>
            </w:r>
          </w:p>
        </w:tc>
      </w:tr>
      <w:tr w:rsidR="00092514" w:rsidRPr="00092514" w:rsidTr="00FC0675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bCs/>
                <w:sz w:val="22"/>
                <w:szCs w:val="22"/>
              </w:rPr>
            </w:pPr>
            <w:r w:rsidRPr="00092514">
              <w:rPr>
                <w:bCs/>
                <w:sz w:val="22"/>
                <w:szCs w:val="22"/>
              </w:rPr>
              <w:t>Количество умерших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124</w:t>
            </w:r>
          </w:p>
        </w:tc>
      </w:tr>
      <w:tr w:rsidR="00092514" w:rsidRPr="00092514" w:rsidTr="00FC0675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bCs/>
                <w:sz w:val="22"/>
                <w:szCs w:val="22"/>
              </w:rPr>
            </w:pPr>
            <w:r w:rsidRPr="00092514">
              <w:rPr>
                <w:bCs/>
                <w:sz w:val="22"/>
                <w:szCs w:val="22"/>
              </w:rPr>
              <w:t>Естественный прирост (+), убыль(-)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-52</w:t>
            </w:r>
          </w:p>
        </w:tc>
      </w:tr>
      <w:tr w:rsidR="00092514" w:rsidRPr="00092514" w:rsidTr="00FC0675">
        <w:trPr>
          <w:trHeight w:val="2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rPr>
                <w:bCs/>
                <w:sz w:val="22"/>
                <w:szCs w:val="22"/>
              </w:rPr>
            </w:pPr>
            <w:r w:rsidRPr="00092514">
              <w:rPr>
                <w:b/>
                <w:bCs/>
                <w:sz w:val="22"/>
                <w:szCs w:val="22"/>
              </w:rPr>
              <w:t>Труд</w:t>
            </w:r>
            <w:r w:rsidRPr="00092514">
              <w:rPr>
                <w:bCs/>
                <w:sz w:val="22"/>
                <w:szCs w:val="22"/>
              </w:rPr>
              <w:t xml:space="preserve"> </w:t>
            </w:r>
            <w:r w:rsidRPr="00092514">
              <w:rPr>
                <w:b/>
                <w:bCs/>
                <w:sz w:val="22"/>
                <w:szCs w:val="22"/>
              </w:rPr>
              <w:t>и занятость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bCs/>
                <w:sz w:val="22"/>
                <w:szCs w:val="22"/>
              </w:rPr>
            </w:pPr>
            <w:r w:rsidRPr="00092514">
              <w:rPr>
                <w:bCs/>
                <w:sz w:val="22"/>
                <w:szCs w:val="22"/>
              </w:rPr>
              <w:t>Среднемесячная заработная плата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42824,8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52556,1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60389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53975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56134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56458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57650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58688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63915</w:t>
            </w:r>
          </w:p>
        </w:tc>
      </w:tr>
      <w:tr w:rsidR="00092514" w:rsidRPr="00092514" w:rsidTr="00FC0675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 xml:space="preserve">Среднесписочная численность работающих - </w:t>
            </w:r>
            <w:r w:rsidRPr="00092514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1039</w:t>
            </w:r>
          </w:p>
        </w:tc>
      </w:tr>
      <w:tr w:rsidR="00092514" w:rsidRPr="00092514" w:rsidTr="00FC0675">
        <w:trPr>
          <w:trHeight w:val="6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 xml:space="preserve">Фонд заработной платы работников - </w:t>
            </w:r>
            <w:r w:rsidRPr="00092514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534982,9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647197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379033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677494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697184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705951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708403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749686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713411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796892</w:t>
            </w:r>
          </w:p>
        </w:tc>
      </w:tr>
      <w:tr w:rsidR="00092514" w:rsidRPr="00092514" w:rsidTr="00FC0675">
        <w:trPr>
          <w:trHeight w:val="6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Численность населения в трудоспособном возрасте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 xml:space="preserve">чел.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5800</w:t>
            </w:r>
          </w:p>
        </w:tc>
      </w:tr>
      <w:tr w:rsidR="00092514" w:rsidRPr="00092514" w:rsidTr="00FC0675">
        <w:trPr>
          <w:trHeight w:val="6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Численность населения, зарегистрированных в органах службы занятости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</w:t>
            </w:r>
          </w:p>
        </w:tc>
      </w:tr>
      <w:tr w:rsidR="00092514" w:rsidRPr="00092514" w:rsidTr="00FC0675">
        <w:trPr>
          <w:trHeight w:val="31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rPr>
                <w:b/>
                <w:bCs/>
                <w:sz w:val="22"/>
                <w:szCs w:val="22"/>
              </w:rPr>
            </w:pPr>
            <w:r w:rsidRPr="00092514">
              <w:rPr>
                <w:b/>
                <w:bCs/>
                <w:sz w:val="22"/>
                <w:szCs w:val="22"/>
              </w:rPr>
              <w:t>Производство товаров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10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Выручка предприятий и организаций от продажи товаров, продукции, работ, услуг в действующих ценах каждого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25557,9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31502,7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11873,9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36696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36696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38201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38201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39767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39767</w:t>
            </w:r>
          </w:p>
        </w:tc>
      </w:tr>
      <w:tr w:rsidR="00092514" w:rsidRPr="00092514" w:rsidTr="00FC0675">
        <w:trPr>
          <w:trHeight w:val="56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Количество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227</w:t>
            </w:r>
          </w:p>
        </w:tc>
      </w:tr>
      <w:tr w:rsidR="00092514" w:rsidRPr="00092514" w:rsidTr="00FC0675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Производство основных видов продукции в натуральном               выражении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 xml:space="preserve">в </w:t>
            </w:r>
            <w:proofErr w:type="spellStart"/>
            <w:r w:rsidRPr="00092514">
              <w:rPr>
                <w:sz w:val="22"/>
                <w:szCs w:val="22"/>
              </w:rPr>
              <w:t>соответ</w:t>
            </w:r>
            <w:proofErr w:type="spellEnd"/>
            <w:r w:rsidRPr="00092514">
              <w:rPr>
                <w:sz w:val="22"/>
                <w:szCs w:val="22"/>
              </w:rPr>
              <w:t xml:space="preserve">.     ед. </w:t>
            </w:r>
            <w:proofErr w:type="spellStart"/>
            <w:r w:rsidRPr="00092514">
              <w:rPr>
                <w:sz w:val="22"/>
                <w:szCs w:val="22"/>
              </w:rPr>
              <w:t>измер</w:t>
            </w:r>
            <w:proofErr w:type="spellEnd"/>
            <w:r w:rsidRPr="00092514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Зерно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1530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 xml:space="preserve"> Молоко сырое коров молочного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5040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Мясо скота и птицы (в живом весе)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345</w:t>
            </w:r>
          </w:p>
        </w:tc>
      </w:tr>
      <w:tr w:rsidR="00092514" w:rsidRPr="00092514" w:rsidTr="00FC0675">
        <w:trPr>
          <w:trHeight w:val="3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Полуфабрикаты мясные охлажденные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140</w:t>
            </w:r>
          </w:p>
        </w:tc>
      </w:tr>
      <w:tr w:rsidR="00092514" w:rsidRPr="00092514" w:rsidTr="00FC0675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Изделия хлебобулочные недлительного 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190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Мёд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Капуста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тонн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480</w:t>
            </w:r>
          </w:p>
        </w:tc>
      </w:tr>
      <w:tr w:rsidR="00092514" w:rsidRPr="00092514" w:rsidTr="00FC0675">
        <w:trPr>
          <w:trHeight w:val="2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rPr>
                <w:b/>
                <w:bCs/>
                <w:sz w:val="22"/>
                <w:szCs w:val="22"/>
              </w:rPr>
            </w:pPr>
            <w:r w:rsidRPr="00092514">
              <w:rPr>
                <w:b/>
                <w:bCs/>
                <w:sz w:val="22"/>
                <w:szCs w:val="22"/>
              </w:rPr>
              <w:t>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Объем инвестиций в основной капитал за счет всех источников финансирования в действующих ценах каждого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77148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135841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100572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36892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36892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48698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48698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в сопоставимых ценах к предыдущему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113,8</w:t>
            </w:r>
          </w:p>
        </w:tc>
      </w:tr>
      <w:tr w:rsidR="00092514" w:rsidRPr="00092514" w:rsidTr="00FC0675">
        <w:trPr>
          <w:trHeight w:val="48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 xml:space="preserve">   Объемы инвестиций за счет источников финансирования: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center"/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 xml:space="preserve">  прибыли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14" w:rsidRPr="00092514" w:rsidRDefault="00092514" w:rsidP="00092514">
            <w:pPr>
              <w:rPr>
                <w:sz w:val="28"/>
                <w:szCs w:val="20"/>
              </w:rPr>
            </w:pPr>
            <w:r w:rsidRPr="00092514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8631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 xml:space="preserve">  заемных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14" w:rsidRPr="00092514" w:rsidRDefault="00092514" w:rsidP="00092514">
            <w:pPr>
              <w:rPr>
                <w:sz w:val="28"/>
                <w:szCs w:val="20"/>
              </w:rPr>
            </w:pPr>
            <w:r w:rsidRPr="00092514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 xml:space="preserve">  бюджетных средств, в </w:t>
            </w:r>
            <w:proofErr w:type="spellStart"/>
            <w:r w:rsidRPr="00092514">
              <w:rPr>
                <w:sz w:val="22"/>
                <w:szCs w:val="22"/>
              </w:rPr>
              <w:t>т.ч</w:t>
            </w:r>
            <w:proofErr w:type="spellEnd"/>
            <w:r w:rsidRPr="00092514">
              <w:rPr>
                <w:sz w:val="22"/>
                <w:szCs w:val="22"/>
              </w:rPr>
              <w:t>.: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14" w:rsidRPr="00092514" w:rsidRDefault="00092514" w:rsidP="00092514">
            <w:pPr>
              <w:rPr>
                <w:sz w:val="28"/>
                <w:szCs w:val="20"/>
              </w:rPr>
            </w:pPr>
            <w:r w:rsidRPr="00092514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64028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132741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100572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36892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36892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48698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48698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right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14" w:rsidRPr="00092514" w:rsidRDefault="00092514" w:rsidP="00092514">
            <w:pPr>
              <w:rPr>
                <w:sz w:val="28"/>
                <w:szCs w:val="20"/>
              </w:rPr>
            </w:pPr>
            <w:r w:rsidRPr="00092514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26162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18750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14" w:rsidRPr="00092514" w:rsidRDefault="00092514" w:rsidP="00092514">
            <w:pPr>
              <w:jc w:val="right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-краевой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14" w:rsidRPr="00092514" w:rsidRDefault="00092514" w:rsidP="00092514">
            <w:pPr>
              <w:rPr>
                <w:sz w:val="28"/>
                <w:szCs w:val="20"/>
              </w:rPr>
            </w:pPr>
            <w:r w:rsidRPr="00092514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37866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113041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95061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29392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29392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29948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jc w:val="right"/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8"/>
                <w:szCs w:val="20"/>
              </w:rPr>
            </w:pPr>
            <w:r w:rsidRPr="00092514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0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Ввод в действие основных фондов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8"/>
                <w:szCs w:val="20"/>
              </w:rPr>
            </w:pPr>
            <w:r w:rsidRPr="00092514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204696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29863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134392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134392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29948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Ввод в действие основных фондов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Общеобразовательная школа в с. Нижний Сып Уинского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мест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kern w:val="24"/>
                <w:sz w:val="22"/>
                <w:szCs w:val="22"/>
              </w:rPr>
              <w:t>Устрой</w:t>
            </w:r>
            <w:r w:rsidR="00FC0675">
              <w:rPr>
                <w:color w:val="000000"/>
                <w:kern w:val="24"/>
                <w:sz w:val="22"/>
                <w:szCs w:val="22"/>
              </w:rPr>
              <w:t xml:space="preserve">ство и оснащение оборудованием </w:t>
            </w:r>
            <w:r w:rsidRPr="00092514">
              <w:rPr>
                <w:color w:val="000000"/>
                <w:kern w:val="24"/>
                <w:sz w:val="22"/>
                <w:szCs w:val="22"/>
              </w:rPr>
              <w:t>спортивных площадок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proofErr w:type="spellStart"/>
            <w:r w:rsidRPr="00092514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Приобретение туристического инвентаря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Приобретение техники и оборудования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proofErr w:type="spellStart"/>
            <w:r w:rsidRPr="00092514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 xml:space="preserve">Строительство </w:t>
            </w:r>
            <w:proofErr w:type="spellStart"/>
            <w:r w:rsidRPr="00092514">
              <w:rPr>
                <w:color w:val="000000"/>
                <w:sz w:val="22"/>
                <w:szCs w:val="22"/>
              </w:rPr>
              <w:t>ФАПов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Устройство уличной сцены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color w:val="000000"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Строительство и приобретение жилых помещений для детей-сирот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7</w:t>
            </w:r>
          </w:p>
        </w:tc>
      </w:tr>
      <w:tr w:rsidR="00092514" w:rsidRPr="00092514" w:rsidTr="00FC0675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b/>
                <w:sz w:val="22"/>
                <w:szCs w:val="22"/>
              </w:rPr>
            </w:pPr>
            <w:r w:rsidRPr="00092514">
              <w:rPr>
                <w:color w:val="000000"/>
                <w:sz w:val="22"/>
                <w:szCs w:val="22"/>
              </w:rPr>
              <w:t>Реставрация объекта культурного наследия регионального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  <w:r w:rsidRPr="0009251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  <w:tr w:rsidR="00092514" w:rsidRPr="00092514" w:rsidTr="00FC0675">
        <w:trPr>
          <w:trHeight w:val="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514" w:rsidRPr="00092514" w:rsidRDefault="00092514" w:rsidP="00092514">
            <w:pPr>
              <w:rPr>
                <w:sz w:val="22"/>
                <w:szCs w:val="22"/>
              </w:rPr>
            </w:pPr>
          </w:p>
        </w:tc>
      </w:tr>
    </w:tbl>
    <w:p w:rsidR="00092514" w:rsidRPr="00092514" w:rsidRDefault="00092514" w:rsidP="00092514">
      <w:pPr>
        <w:autoSpaceDE w:val="0"/>
        <w:autoSpaceDN w:val="0"/>
        <w:adjustRightInd w:val="0"/>
        <w:ind w:firstLine="5760"/>
        <w:outlineLvl w:val="2"/>
      </w:pPr>
    </w:p>
    <w:p w:rsidR="00092514" w:rsidRPr="00092514" w:rsidRDefault="00092514" w:rsidP="00092514">
      <w:pPr>
        <w:rPr>
          <w:sz w:val="28"/>
          <w:szCs w:val="20"/>
        </w:rPr>
      </w:pPr>
    </w:p>
    <w:p w:rsidR="00671F79" w:rsidRPr="00671F79" w:rsidRDefault="00671F79" w:rsidP="00671F79">
      <w:pPr>
        <w:autoSpaceDE w:val="0"/>
        <w:autoSpaceDN w:val="0"/>
        <w:adjustRightInd w:val="0"/>
        <w:jc w:val="center"/>
      </w:pPr>
    </w:p>
    <w:sectPr w:rsidR="00671F79" w:rsidRPr="00671F79" w:rsidSect="007032DB">
      <w:pgSz w:w="16838" w:h="11906" w:orient="landscape" w:code="9"/>
      <w:pgMar w:top="567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14" w:rsidRDefault="00092514">
      <w:r>
        <w:separator/>
      </w:r>
    </w:p>
  </w:endnote>
  <w:endnote w:type="continuationSeparator" w:id="0">
    <w:p w:rsidR="00092514" w:rsidRDefault="0009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14" w:rsidRDefault="00092514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14" w:rsidRDefault="00092514">
      <w:r>
        <w:separator/>
      </w:r>
    </w:p>
  </w:footnote>
  <w:footnote w:type="continuationSeparator" w:id="0">
    <w:p w:rsidR="00092514" w:rsidRDefault="0009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D007318"/>
    <w:multiLevelType w:val="hybridMultilevel"/>
    <w:tmpl w:val="642C6FE0"/>
    <w:lvl w:ilvl="0" w:tplc="BB4A84F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7336AB"/>
    <w:multiLevelType w:val="hybridMultilevel"/>
    <w:tmpl w:val="7FB020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821"/>
    <w:rsid w:val="0000720B"/>
    <w:rsid w:val="00020472"/>
    <w:rsid w:val="00020EC9"/>
    <w:rsid w:val="00025315"/>
    <w:rsid w:val="00057431"/>
    <w:rsid w:val="00075447"/>
    <w:rsid w:val="000862DA"/>
    <w:rsid w:val="00092514"/>
    <w:rsid w:val="000F60C3"/>
    <w:rsid w:val="00186275"/>
    <w:rsid w:val="001D02CD"/>
    <w:rsid w:val="001E7D46"/>
    <w:rsid w:val="0020154D"/>
    <w:rsid w:val="00226A3B"/>
    <w:rsid w:val="00244860"/>
    <w:rsid w:val="002718F0"/>
    <w:rsid w:val="002C37BB"/>
    <w:rsid w:val="00344940"/>
    <w:rsid w:val="00350F17"/>
    <w:rsid w:val="00356F64"/>
    <w:rsid w:val="00377AF9"/>
    <w:rsid w:val="00383717"/>
    <w:rsid w:val="003A1B38"/>
    <w:rsid w:val="003B6FE2"/>
    <w:rsid w:val="0041101D"/>
    <w:rsid w:val="004120EA"/>
    <w:rsid w:val="00455243"/>
    <w:rsid w:val="004630B1"/>
    <w:rsid w:val="00470FB3"/>
    <w:rsid w:val="00482A25"/>
    <w:rsid w:val="00492191"/>
    <w:rsid w:val="004A3371"/>
    <w:rsid w:val="004B3786"/>
    <w:rsid w:val="004C21D4"/>
    <w:rsid w:val="004D374B"/>
    <w:rsid w:val="004D4F63"/>
    <w:rsid w:val="0050183E"/>
    <w:rsid w:val="00502F9B"/>
    <w:rsid w:val="0052388E"/>
    <w:rsid w:val="00536FED"/>
    <w:rsid w:val="005726D7"/>
    <w:rsid w:val="00582F73"/>
    <w:rsid w:val="0059604D"/>
    <w:rsid w:val="005A1799"/>
    <w:rsid w:val="005A6CE2"/>
    <w:rsid w:val="005B097B"/>
    <w:rsid w:val="005B7C2C"/>
    <w:rsid w:val="00602E94"/>
    <w:rsid w:val="00613A13"/>
    <w:rsid w:val="006155F3"/>
    <w:rsid w:val="00637B08"/>
    <w:rsid w:val="006474B1"/>
    <w:rsid w:val="00657B3E"/>
    <w:rsid w:val="0066436B"/>
    <w:rsid w:val="006674E9"/>
    <w:rsid w:val="00671F79"/>
    <w:rsid w:val="006754EE"/>
    <w:rsid w:val="006A0328"/>
    <w:rsid w:val="006C69B3"/>
    <w:rsid w:val="006D6422"/>
    <w:rsid w:val="006F0F99"/>
    <w:rsid w:val="007032DB"/>
    <w:rsid w:val="0073308A"/>
    <w:rsid w:val="007416A9"/>
    <w:rsid w:val="00744BFA"/>
    <w:rsid w:val="00774BC8"/>
    <w:rsid w:val="0078616F"/>
    <w:rsid w:val="00792F57"/>
    <w:rsid w:val="007D21F9"/>
    <w:rsid w:val="007E4ADC"/>
    <w:rsid w:val="00805A17"/>
    <w:rsid w:val="0081735F"/>
    <w:rsid w:val="00817ACA"/>
    <w:rsid w:val="00842474"/>
    <w:rsid w:val="00875CC5"/>
    <w:rsid w:val="008A73E8"/>
    <w:rsid w:val="008B1016"/>
    <w:rsid w:val="008D024F"/>
    <w:rsid w:val="008D16CB"/>
    <w:rsid w:val="009169CE"/>
    <w:rsid w:val="00962B0B"/>
    <w:rsid w:val="00992BBB"/>
    <w:rsid w:val="00996669"/>
    <w:rsid w:val="00997F4C"/>
    <w:rsid w:val="009B1A10"/>
    <w:rsid w:val="009B492C"/>
    <w:rsid w:val="009E328F"/>
    <w:rsid w:val="00A41FA4"/>
    <w:rsid w:val="00A60726"/>
    <w:rsid w:val="00A94D0F"/>
    <w:rsid w:val="00B1278C"/>
    <w:rsid w:val="00B6771D"/>
    <w:rsid w:val="00B768BD"/>
    <w:rsid w:val="00B95AA5"/>
    <w:rsid w:val="00BA5C27"/>
    <w:rsid w:val="00BA5E1F"/>
    <w:rsid w:val="00BB0CD5"/>
    <w:rsid w:val="00BB6EA3"/>
    <w:rsid w:val="00BD7C9E"/>
    <w:rsid w:val="00BF49E4"/>
    <w:rsid w:val="00C2011E"/>
    <w:rsid w:val="00C60B06"/>
    <w:rsid w:val="00C60E2D"/>
    <w:rsid w:val="00C627A4"/>
    <w:rsid w:val="00C80448"/>
    <w:rsid w:val="00C85A88"/>
    <w:rsid w:val="00C95B9C"/>
    <w:rsid w:val="00CE2BD9"/>
    <w:rsid w:val="00CF461C"/>
    <w:rsid w:val="00D51899"/>
    <w:rsid w:val="00DE5412"/>
    <w:rsid w:val="00DF415A"/>
    <w:rsid w:val="00DF61C1"/>
    <w:rsid w:val="00E05D72"/>
    <w:rsid w:val="00E50BF8"/>
    <w:rsid w:val="00E55D54"/>
    <w:rsid w:val="00E57979"/>
    <w:rsid w:val="00E6295D"/>
    <w:rsid w:val="00E734D6"/>
    <w:rsid w:val="00EB54EA"/>
    <w:rsid w:val="00EC6B97"/>
    <w:rsid w:val="00F44528"/>
    <w:rsid w:val="00F70ED4"/>
    <w:rsid w:val="00F765A3"/>
    <w:rsid w:val="00F86CC6"/>
    <w:rsid w:val="00FB40A4"/>
    <w:rsid w:val="00FC0675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318F9CD"/>
  <w15:docId w15:val="{0AE67B2E-D974-494E-9DBB-8197549F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4552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55243"/>
    <w:rPr>
      <w:rFonts w:ascii="Arial" w:hAnsi="Arial" w:cs="Arial"/>
    </w:rPr>
  </w:style>
  <w:style w:type="paragraph" w:customStyle="1" w:styleId="1">
    <w:name w:val="Абзац списка1"/>
    <w:basedOn w:val="a"/>
    <w:rsid w:val="004552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semiHidden/>
    <w:unhideWhenUsed/>
    <w:rsid w:val="00226A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2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5CF2-395B-44EA-A926-019FD2A7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2025-11-11T05:54:00Z</cp:lastPrinted>
  <dcterms:created xsi:type="dcterms:W3CDTF">2025-11-11T12:15:00Z</dcterms:created>
  <dcterms:modified xsi:type="dcterms:W3CDTF">2025-11-11T12:15:00Z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