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8AC" w:rsidRPr="00AD58AC" w:rsidRDefault="00AD58AC" w:rsidP="00AD58AC">
      <w:pPr>
        <w:suppressAutoHyphens w:val="0"/>
        <w:jc w:val="center"/>
        <w:rPr>
          <w:rFonts w:ascii="Times New Roman" w:eastAsia="Times New Roman" w:hAnsi="Times New Roman"/>
          <w:b/>
          <w:sz w:val="28"/>
          <w:szCs w:val="28"/>
          <w:lang w:eastAsia="ru-RU"/>
        </w:rPr>
      </w:pPr>
      <w:r>
        <w:rPr>
          <w:rFonts w:ascii="Times New Roman" w:eastAsia="Times New Roman" w:hAnsi="Times New Roman"/>
          <w:noProof/>
          <w:spacing w:val="2"/>
          <w:sz w:val="28"/>
          <w:szCs w:val="28"/>
          <w:lang w:eastAsia="ru-RU"/>
        </w:rPr>
        <w:drawing>
          <wp:inline distT="0" distB="0" distL="0" distR="0">
            <wp:extent cx="541020" cy="906780"/>
            <wp:effectExtent l="19050" t="0" r="0" b="0"/>
            <wp:docPr id="7" name="Рисунок 1" descr="Описание: C:\Users\Kobelev\Desktop\герб с корон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Kobelev\Desktop\герб с короной.png"/>
                    <pic:cNvPicPr>
                      <a:picLocks noChangeAspect="1" noChangeArrowheads="1"/>
                    </pic:cNvPicPr>
                  </pic:nvPicPr>
                  <pic:blipFill>
                    <a:blip r:embed="rId7" cstate="print"/>
                    <a:srcRect l="29703" b="6250"/>
                    <a:stretch>
                      <a:fillRect/>
                    </a:stretch>
                  </pic:blipFill>
                  <pic:spPr bwMode="auto">
                    <a:xfrm>
                      <a:off x="0" y="0"/>
                      <a:ext cx="541020" cy="906780"/>
                    </a:xfrm>
                    <a:prstGeom prst="rect">
                      <a:avLst/>
                    </a:prstGeom>
                    <a:noFill/>
                    <a:ln w="9525">
                      <a:noFill/>
                      <a:miter lim="800000"/>
                      <a:headEnd/>
                      <a:tailEnd/>
                    </a:ln>
                  </pic:spPr>
                </pic:pic>
              </a:graphicData>
            </a:graphic>
          </wp:inline>
        </w:drawing>
      </w:r>
    </w:p>
    <w:p w:rsidR="00AD58AC" w:rsidRPr="00AD58AC" w:rsidRDefault="00AD58AC" w:rsidP="00AD58AC">
      <w:pPr>
        <w:suppressAutoHyphens w:val="0"/>
        <w:jc w:val="center"/>
        <w:rPr>
          <w:rFonts w:ascii="Times New Roman" w:eastAsia="Times New Roman" w:hAnsi="Times New Roman"/>
          <w:b/>
          <w:sz w:val="32"/>
          <w:szCs w:val="32"/>
          <w:lang w:eastAsia="ru-RU"/>
        </w:rPr>
      </w:pPr>
      <w:r w:rsidRPr="00AD58AC">
        <w:rPr>
          <w:rFonts w:ascii="Times New Roman" w:eastAsia="Times New Roman" w:hAnsi="Times New Roman"/>
          <w:b/>
          <w:sz w:val="32"/>
          <w:szCs w:val="32"/>
          <w:lang w:eastAsia="ru-RU"/>
        </w:rPr>
        <w:t>ДУМА</w:t>
      </w:r>
    </w:p>
    <w:p w:rsidR="00AD58AC" w:rsidRPr="00AD58AC" w:rsidRDefault="00AD58AC" w:rsidP="00AD58AC">
      <w:pPr>
        <w:suppressAutoHyphens w:val="0"/>
        <w:jc w:val="center"/>
        <w:rPr>
          <w:rFonts w:ascii="Times New Roman" w:eastAsia="Times New Roman" w:hAnsi="Times New Roman"/>
          <w:b/>
          <w:sz w:val="32"/>
          <w:szCs w:val="32"/>
          <w:lang w:eastAsia="ru-RU"/>
        </w:rPr>
      </w:pPr>
      <w:r w:rsidRPr="00AD58AC">
        <w:rPr>
          <w:rFonts w:ascii="Times New Roman" w:eastAsia="Times New Roman" w:hAnsi="Times New Roman"/>
          <w:b/>
          <w:sz w:val="32"/>
          <w:szCs w:val="32"/>
          <w:lang w:eastAsia="ru-RU"/>
        </w:rPr>
        <w:t xml:space="preserve">УИНСКОГО  МУНИЦИПАЛЬНОГО ОКРУГА </w:t>
      </w:r>
    </w:p>
    <w:p w:rsidR="00AD58AC" w:rsidRPr="00AD58AC" w:rsidRDefault="00AD58AC" w:rsidP="00AD58AC">
      <w:pPr>
        <w:suppressAutoHyphens w:val="0"/>
        <w:jc w:val="center"/>
        <w:rPr>
          <w:rFonts w:ascii="Times New Roman" w:eastAsia="Times New Roman" w:hAnsi="Times New Roman"/>
          <w:b/>
          <w:sz w:val="32"/>
          <w:szCs w:val="32"/>
          <w:lang w:eastAsia="ru-RU"/>
        </w:rPr>
      </w:pPr>
      <w:r w:rsidRPr="00AD58AC">
        <w:rPr>
          <w:rFonts w:ascii="Times New Roman" w:eastAsia="Times New Roman" w:hAnsi="Times New Roman"/>
          <w:b/>
          <w:sz w:val="32"/>
          <w:szCs w:val="32"/>
          <w:lang w:eastAsia="ru-RU"/>
        </w:rPr>
        <w:t>ПЕРМСКОГО КРАЯ</w:t>
      </w:r>
    </w:p>
    <w:p w:rsidR="00AD58AC" w:rsidRPr="00AD58AC" w:rsidRDefault="00AD58AC" w:rsidP="00AD58AC">
      <w:pPr>
        <w:suppressAutoHyphens w:val="0"/>
        <w:jc w:val="center"/>
        <w:rPr>
          <w:rFonts w:ascii="Times New Roman" w:eastAsia="Times New Roman" w:hAnsi="Times New Roman"/>
          <w:b/>
          <w:sz w:val="28"/>
          <w:szCs w:val="20"/>
          <w:lang w:eastAsia="ru-RU"/>
        </w:rPr>
      </w:pPr>
    </w:p>
    <w:p w:rsidR="00AD58AC" w:rsidRPr="00AD58AC" w:rsidRDefault="00AD58AC" w:rsidP="00AD58AC">
      <w:pPr>
        <w:keepNext/>
        <w:suppressAutoHyphens w:val="0"/>
        <w:jc w:val="center"/>
        <w:outlineLvl w:val="0"/>
        <w:rPr>
          <w:rFonts w:ascii="Arial" w:eastAsia="Times New Roman" w:hAnsi="Arial" w:cs="Arial"/>
          <w:b/>
          <w:sz w:val="44"/>
          <w:szCs w:val="44"/>
          <w:lang w:eastAsia="ru-RU"/>
        </w:rPr>
      </w:pPr>
      <w:r w:rsidRPr="00AD58AC">
        <w:rPr>
          <w:rFonts w:ascii="Arial" w:eastAsia="Times New Roman" w:hAnsi="Arial" w:cs="Arial"/>
          <w:b/>
          <w:sz w:val="44"/>
          <w:szCs w:val="44"/>
          <w:lang w:eastAsia="ru-RU"/>
        </w:rPr>
        <w:t>РЕШЕНИЕ</w:t>
      </w:r>
    </w:p>
    <w:p w:rsidR="00AD58AC" w:rsidRPr="00AD58AC" w:rsidRDefault="00AD58AC" w:rsidP="00AD58AC">
      <w:pPr>
        <w:suppressAutoHyphens w:val="0"/>
        <w:jc w:val="center"/>
        <w:rPr>
          <w:rFonts w:ascii="Times New Roman" w:eastAsia="Times New Roman" w:hAnsi="Times New Roman"/>
          <w:sz w:val="28"/>
          <w:szCs w:val="20"/>
          <w:lang w:eastAsia="ru-RU"/>
        </w:rPr>
      </w:pPr>
    </w:p>
    <w:tbl>
      <w:tblPr>
        <w:tblW w:w="9828" w:type="dxa"/>
        <w:tblLayout w:type="fixed"/>
        <w:tblLook w:val="0000"/>
      </w:tblPr>
      <w:tblGrid>
        <w:gridCol w:w="3341"/>
        <w:gridCol w:w="3341"/>
        <w:gridCol w:w="2606"/>
        <w:gridCol w:w="540"/>
      </w:tblGrid>
      <w:tr w:rsidR="00AD58AC" w:rsidRPr="00AD58AC" w:rsidTr="00E02D2C">
        <w:tc>
          <w:tcPr>
            <w:tcW w:w="3341" w:type="dxa"/>
          </w:tcPr>
          <w:p w:rsidR="00AD58AC" w:rsidRPr="00AD58AC" w:rsidRDefault="00AD58AC" w:rsidP="00AD58AC">
            <w:pPr>
              <w:suppressAutoHyphens w:val="0"/>
              <w:rPr>
                <w:rFonts w:ascii="Times New Roman" w:eastAsia="Times New Roman" w:hAnsi="Times New Roman"/>
                <w:sz w:val="28"/>
                <w:szCs w:val="20"/>
                <w:lang w:eastAsia="ru-RU"/>
              </w:rPr>
            </w:pPr>
            <w:r w:rsidRPr="00AD58AC">
              <w:rPr>
                <w:rFonts w:ascii="Times New Roman" w:eastAsia="Times New Roman" w:hAnsi="Times New Roman"/>
                <w:sz w:val="28"/>
                <w:szCs w:val="20"/>
                <w:lang w:eastAsia="ru-RU"/>
              </w:rPr>
              <w:t>27.11.2025</w:t>
            </w:r>
          </w:p>
        </w:tc>
        <w:tc>
          <w:tcPr>
            <w:tcW w:w="3341" w:type="dxa"/>
          </w:tcPr>
          <w:p w:rsidR="00AD58AC" w:rsidRPr="00AD58AC" w:rsidRDefault="00AD58AC" w:rsidP="00AD58AC">
            <w:pPr>
              <w:suppressAutoHyphens w:val="0"/>
              <w:jc w:val="center"/>
              <w:rPr>
                <w:rFonts w:ascii="Times New Roman" w:eastAsia="Times New Roman" w:hAnsi="Times New Roman"/>
                <w:sz w:val="28"/>
                <w:szCs w:val="20"/>
                <w:lang w:eastAsia="ru-RU"/>
              </w:rPr>
            </w:pPr>
          </w:p>
        </w:tc>
        <w:tc>
          <w:tcPr>
            <w:tcW w:w="2606" w:type="dxa"/>
          </w:tcPr>
          <w:p w:rsidR="00AD58AC" w:rsidRPr="00AD58AC" w:rsidRDefault="00AD58AC" w:rsidP="00AD58AC">
            <w:pPr>
              <w:suppressAutoHyphens w:val="0"/>
              <w:jc w:val="right"/>
              <w:rPr>
                <w:rFonts w:ascii="Times New Roman" w:eastAsia="Times New Roman" w:hAnsi="Times New Roman"/>
                <w:sz w:val="28"/>
                <w:szCs w:val="20"/>
                <w:lang w:eastAsia="ru-RU"/>
              </w:rPr>
            </w:pPr>
            <w:r w:rsidRPr="00AD58AC">
              <w:rPr>
                <w:rFonts w:ascii="Times New Roman" w:eastAsia="Times New Roman" w:hAnsi="Times New Roman"/>
                <w:sz w:val="28"/>
                <w:szCs w:val="20"/>
                <w:lang w:eastAsia="ru-RU"/>
              </w:rPr>
              <w:t>№</w:t>
            </w:r>
          </w:p>
        </w:tc>
        <w:tc>
          <w:tcPr>
            <w:tcW w:w="540" w:type="dxa"/>
          </w:tcPr>
          <w:p w:rsidR="00AD58AC" w:rsidRPr="00AD58AC" w:rsidRDefault="00AD58AC" w:rsidP="00AD58AC">
            <w:pPr>
              <w:suppressAutoHyphens w:val="0"/>
              <w:ind w:left="-108"/>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123</w:t>
            </w:r>
          </w:p>
        </w:tc>
      </w:tr>
    </w:tbl>
    <w:p w:rsidR="00AD58AC" w:rsidRPr="00AD58AC" w:rsidRDefault="00AD58AC" w:rsidP="00AD58AC">
      <w:pPr>
        <w:suppressAutoHyphens w:val="0"/>
        <w:rPr>
          <w:rFonts w:ascii="Times New Roman" w:eastAsia="Times New Roman" w:hAnsi="Times New Roman"/>
          <w:sz w:val="16"/>
          <w:szCs w:val="16"/>
          <w:lang w:eastAsia="ru-RU"/>
        </w:rPr>
      </w:pPr>
    </w:p>
    <w:tbl>
      <w:tblPr>
        <w:tblW w:w="9889" w:type="dxa"/>
        <w:tblLayout w:type="fixed"/>
        <w:tblLook w:val="0000"/>
      </w:tblPr>
      <w:tblGrid>
        <w:gridCol w:w="5070"/>
        <w:gridCol w:w="4819"/>
      </w:tblGrid>
      <w:tr w:rsidR="00AD58AC" w:rsidRPr="00AD58AC" w:rsidTr="00AD58AC">
        <w:tc>
          <w:tcPr>
            <w:tcW w:w="5070" w:type="dxa"/>
          </w:tcPr>
          <w:p w:rsidR="00AD58AC" w:rsidRPr="00AD58AC" w:rsidRDefault="00AD58AC" w:rsidP="00AD58AC">
            <w:pPr>
              <w:rPr>
                <w:rFonts w:ascii="Times New Roman" w:eastAsia="Times New Roman" w:hAnsi="Times New Roman"/>
                <w:b/>
                <w:bCs/>
                <w:sz w:val="28"/>
                <w:szCs w:val="28"/>
                <w:lang w:eastAsia="ru-RU"/>
              </w:rPr>
            </w:pPr>
            <w:proofErr w:type="gramStart"/>
            <w:r w:rsidRPr="00AD58AC">
              <w:rPr>
                <w:rFonts w:ascii="Times New Roman" w:eastAsia="Times New Roman" w:hAnsi="Times New Roman"/>
                <w:b/>
                <w:bCs/>
                <w:sz w:val="28"/>
                <w:szCs w:val="28"/>
                <w:lang w:eastAsia="ru-RU"/>
              </w:rPr>
              <w:t>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за исключением лиц замещающих должности депутата Думы Уинского муниципального округа Пермского края, на официальном сайте администрации Уинского муниципального округа Пермского края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proofErr w:type="gramEnd"/>
          </w:p>
        </w:tc>
        <w:tc>
          <w:tcPr>
            <w:tcW w:w="4819" w:type="dxa"/>
          </w:tcPr>
          <w:p w:rsidR="00AD58AC" w:rsidRPr="00AD58AC" w:rsidRDefault="00AD58AC" w:rsidP="00AD58AC">
            <w:pPr>
              <w:suppressAutoHyphens w:val="0"/>
              <w:rPr>
                <w:rFonts w:ascii="Times New Roman" w:eastAsia="Times New Roman" w:hAnsi="Times New Roman"/>
                <w:b/>
                <w:bCs/>
                <w:sz w:val="28"/>
                <w:szCs w:val="28"/>
                <w:lang w:eastAsia="ru-RU"/>
              </w:rPr>
            </w:pPr>
          </w:p>
        </w:tc>
      </w:tr>
      <w:tr w:rsidR="00AD58AC" w:rsidRPr="00AD58AC" w:rsidTr="00E02D2C">
        <w:tc>
          <w:tcPr>
            <w:tcW w:w="5070" w:type="dxa"/>
          </w:tcPr>
          <w:p w:rsidR="00AD58AC" w:rsidRPr="00AD58AC" w:rsidRDefault="00AD58AC" w:rsidP="00AD58AC">
            <w:pPr>
              <w:suppressAutoHyphens w:val="0"/>
              <w:rPr>
                <w:rFonts w:ascii="Times New Roman" w:eastAsia="Times New Roman" w:hAnsi="Times New Roman"/>
                <w:b/>
                <w:bCs/>
                <w:sz w:val="28"/>
                <w:szCs w:val="28"/>
                <w:lang w:eastAsia="ru-RU"/>
              </w:rPr>
            </w:pPr>
          </w:p>
        </w:tc>
        <w:tc>
          <w:tcPr>
            <w:tcW w:w="4819" w:type="dxa"/>
          </w:tcPr>
          <w:p w:rsidR="00AD58AC" w:rsidRPr="00AD58AC" w:rsidRDefault="00AD58AC" w:rsidP="00AD58AC">
            <w:pPr>
              <w:suppressAutoHyphens w:val="0"/>
              <w:jc w:val="right"/>
              <w:rPr>
                <w:rFonts w:ascii="Times New Roman" w:eastAsia="Times New Roman" w:hAnsi="Times New Roman"/>
                <w:bCs/>
                <w:sz w:val="28"/>
                <w:szCs w:val="28"/>
                <w:lang w:eastAsia="ru-RU"/>
              </w:rPr>
            </w:pPr>
            <w:r w:rsidRPr="00AD58AC">
              <w:rPr>
                <w:rFonts w:ascii="Times New Roman" w:eastAsia="Times New Roman" w:hAnsi="Times New Roman"/>
                <w:bCs/>
                <w:sz w:val="28"/>
                <w:szCs w:val="28"/>
                <w:lang w:eastAsia="ru-RU"/>
              </w:rPr>
              <w:t xml:space="preserve">Принято Думой </w:t>
            </w:r>
          </w:p>
          <w:p w:rsidR="00AD58AC" w:rsidRPr="00AD58AC" w:rsidRDefault="00AD58AC" w:rsidP="00AD58AC">
            <w:pPr>
              <w:suppressAutoHyphens w:val="0"/>
              <w:jc w:val="right"/>
              <w:rPr>
                <w:rFonts w:ascii="Times New Roman" w:eastAsia="Times New Roman" w:hAnsi="Times New Roman"/>
                <w:bCs/>
                <w:sz w:val="28"/>
                <w:szCs w:val="28"/>
                <w:lang w:eastAsia="ru-RU"/>
              </w:rPr>
            </w:pPr>
            <w:r w:rsidRPr="00AD58AC">
              <w:rPr>
                <w:rFonts w:ascii="Times New Roman" w:eastAsia="Times New Roman" w:hAnsi="Times New Roman"/>
                <w:bCs/>
                <w:sz w:val="28"/>
                <w:szCs w:val="28"/>
                <w:lang w:eastAsia="ru-RU"/>
              </w:rPr>
              <w:t xml:space="preserve">Уинского муниципального округа </w:t>
            </w:r>
          </w:p>
          <w:p w:rsidR="00AD58AC" w:rsidRPr="00AD58AC" w:rsidRDefault="00AD58AC" w:rsidP="00AD58AC">
            <w:pPr>
              <w:suppressAutoHyphens w:val="0"/>
              <w:jc w:val="right"/>
              <w:rPr>
                <w:rFonts w:ascii="Times New Roman" w:eastAsia="Times New Roman" w:hAnsi="Times New Roman"/>
                <w:bCs/>
                <w:sz w:val="28"/>
                <w:szCs w:val="28"/>
                <w:lang w:eastAsia="ru-RU"/>
              </w:rPr>
            </w:pPr>
            <w:r w:rsidRPr="00AD58AC">
              <w:rPr>
                <w:rFonts w:ascii="Times New Roman" w:eastAsia="Times New Roman" w:hAnsi="Times New Roman"/>
                <w:bCs/>
                <w:sz w:val="28"/>
                <w:szCs w:val="28"/>
                <w:lang w:eastAsia="ru-RU"/>
              </w:rPr>
              <w:t>27 ноября 2025 года</w:t>
            </w:r>
          </w:p>
        </w:tc>
      </w:tr>
    </w:tbl>
    <w:p w:rsidR="00307256" w:rsidRDefault="00307256">
      <w:pPr>
        <w:pStyle w:val="ConsPlusNormal"/>
        <w:spacing w:line="360" w:lineRule="exact"/>
        <w:ind w:firstLine="540"/>
        <w:contextualSpacing/>
        <w:jc w:val="both"/>
        <w:rPr>
          <w:rFonts w:ascii="Times New Roman" w:hAnsi="Times New Roman" w:cs="Times New Roman"/>
          <w:sz w:val="28"/>
          <w:szCs w:val="28"/>
        </w:rPr>
      </w:pPr>
    </w:p>
    <w:p w:rsidR="001530F3" w:rsidRDefault="003E02B9" w:rsidP="00AD58AC">
      <w:pPr>
        <w:pStyle w:val="ConsPlusNormal"/>
        <w:ind w:firstLine="53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частью 4.3 статьи 12.1 Федерального закона от 25 декабря 2008 г. № 273-ФЗ «О противодействии коррупции», пунктом 8 Указа Президента Российской Федерации от 8 июля 2013 г. № 613 «Вопросы противодействия коррупции», приказом Министерства труда </w:t>
      </w:r>
      <w:r>
        <w:rPr>
          <w:rFonts w:ascii="Times New Roman" w:hAnsi="Times New Roman" w:cs="Times New Roman"/>
          <w:sz w:val="28"/>
          <w:szCs w:val="28"/>
        </w:rPr>
        <w:br/>
        <w:t xml:space="preserve">и социальной защиты Российской Федерации от 7 октября 2013 г. № 530н </w:t>
      </w:r>
      <w:r>
        <w:rPr>
          <w:rFonts w:ascii="Times New Roman" w:hAnsi="Times New Roman" w:cs="Times New Roman"/>
          <w:sz w:val="28"/>
          <w:szCs w:val="28"/>
        </w:rPr>
        <w:br/>
        <w:t>«</w:t>
      </w:r>
      <w:r>
        <w:rPr>
          <w:rFonts w:ascii="Times New Roman" w:hAnsi="Times New Roman"/>
          <w:sz w:val="28"/>
          <w:szCs w:val="28"/>
        </w:rPr>
        <w:t>О требованиях к размещению и наполнению подразделов, посвященных вопросам противодействия коррупции, официальных сайтов</w:t>
      </w:r>
      <w:proofErr w:type="gramEnd"/>
      <w:r>
        <w:rPr>
          <w:rFonts w:ascii="Times New Roman" w:hAnsi="Times New Roman"/>
          <w:sz w:val="28"/>
          <w:szCs w:val="28"/>
        </w:rPr>
        <w:t xml:space="preserve"> </w:t>
      </w:r>
      <w:proofErr w:type="gramStart"/>
      <w:r>
        <w:rPr>
          <w:rFonts w:ascii="Times New Roman" w:hAnsi="Times New Roman"/>
          <w:sz w:val="28"/>
          <w:szCs w:val="28"/>
        </w:rPr>
        <w:t xml:space="preserve">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w:t>
      </w:r>
      <w:r>
        <w:rPr>
          <w:rFonts w:ascii="Times New Roman" w:hAnsi="Times New Roman"/>
          <w:sz w:val="28"/>
          <w:szCs w:val="28"/>
        </w:rPr>
        <w:lastRenderedPageBreak/>
        <w:t xml:space="preserve">замещение которых влечет за собой размещение сведений о доходах, расходах, об имуществе и обязательствах имущественного характера», </w:t>
      </w:r>
      <w:r>
        <w:rPr>
          <w:rFonts w:ascii="Times New Roman" w:hAnsi="Times New Roman" w:cs="Times New Roman"/>
          <w:sz w:val="28"/>
          <w:szCs w:val="28"/>
        </w:rPr>
        <w:t>пунктом 6.1 Положения о представлении гражданами, претендующими на замещение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должности главы местной администрации по контракту, гражданами, претендующими на замещение муниципальных должностей, гражданами, замещающими должность главы местной администрации </w:t>
      </w:r>
      <w:r>
        <w:rPr>
          <w:rFonts w:ascii="Times New Roman" w:hAnsi="Times New Roman" w:cs="Times New Roman"/>
          <w:sz w:val="28"/>
          <w:szCs w:val="28"/>
        </w:rPr>
        <w:br/>
        <w:t xml:space="preserve">по контракту, и лицами, замещающими муниципальные должности, сведений о доходах, расходах, об имуществе и обязательствах имущественного характера, утвержденного Законом Пермского края от 10 октября 2017 г. </w:t>
      </w:r>
      <w:r>
        <w:rPr>
          <w:rFonts w:ascii="Times New Roman" w:hAnsi="Times New Roman" w:cs="Times New Roman"/>
          <w:sz w:val="28"/>
          <w:szCs w:val="28"/>
        </w:rPr>
        <w:br/>
        <w:t>№ 130-ПК,</w:t>
      </w:r>
      <w:r w:rsidR="0084077F">
        <w:rPr>
          <w:rFonts w:ascii="Times New Roman" w:hAnsi="Times New Roman" w:cs="Times New Roman"/>
          <w:sz w:val="28"/>
          <w:szCs w:val="28"/>
        </w:rPr>
        <w:t xml:space="preserve"> пунктом 14 части 8 статьи 22 Устава Уинского муниципального округа Пермского края</w:t>
      </w:r>
      <w:r w:rsidR="00BC3B9A">
        <w:rPr>
          <w:rFonts w:ascii="Times New Roman" w:hAnsi="Times New Roman" w:cs="Times New Roman"/>
          <w:sz w:val="28"/>
          <w:szCs w:val="28"/>
        </w:rPr>
        <w:t>,</w:t>
      </w:r>
      <w:r>
        <w:rPr>
          <w:rFonts w:ascii="Times New Roman" w:hAnsi="Times New Roman" w:cs="Times New Roman"/>
          <w:sz w:val="28"/>
          <w:szCs w:val="28"/>
        </w:rPr>
        <w:t xml:space="preserve"> </w:t>
      </w:r>
      <w:r w:rsidR="00307256">
        <w:rPr>
          <w:rFonts w:ascii="Times New Roman" w:hAnsi="Times New Roman" w:cs="Times New Roman"/>
          <w:sz w:val="28"/>
          <w:szCs w:val="28"/>
        </w:rPr>
        <w:t>Дума Уинского муниципального</w:t>
      </w:r>
      <w:proofErr w:type="gramEnd"/>
      <w:r w:rsidR="00307256">
        <w:rPr>
          <w:rFonts w:ascii="Times New Roman" w:hAnsi="Times New Roman" w:cs="Times New Roman"/>
          <w:sz w:val="28"/>
          <w:szCs w:val="28"/>
        </w:rPr>
        <w:t xml:space="preserve"> округа Пермского края РЕШАЕТ</w:t>
      </w:r>
      <w:r>
        <w:rPr>
          <w:rFonts w:ascii="Times New Roman" w:hAnsi="Times New Roman" w:cs="Times New Roman"/>
          <w:sz w:val="28"/>
          <w:szCs w:val="28"/>
        </w:rPr>
        <w:t>:</w:t>
      </w:r>
    </w:p>
    <w:p w:rsidR="001530F3" w:rsidRDefault="003E02B9" w:rsidP="00AD58AC">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Утвердить прилагаемый Порядок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за исключением лиц, замещающих должности депутата Думы </w:t>
      </w:r>
      <w:r w:rsidR="00307256">
        <w:rPr>
          <w:rFonts w:ascii="Times New Roman" w:hAnsi="Times New Roman" w:cs="Times New Roman"/>
          <w:sz w:val="28"/>
          <w:szCs w:val="28"/>
        </w:rPr>
        <w:t>Уинского муниципального округа Пермского края</w:t>
      </w:r>
      <w:r>
        <w:rPr>
          <w:rFonts w:ascii="Times New Roman" w:hAnsi="Times New Roman" w:cs="Times New Roman"/>
          <w:sz w:val="28"/>
          <w:szCs w:val="28"/>
        </w:rPr>
        <w:t>,</w:t>
      </w:r>
      <w:r w:rsidR="00307256">
        <w:rPr>
          <w:rFonts w:ascii="Times New Roman" w:hAnsi="Times New Roman" w:cs="Times New Roman"/>
          <w:sz w:val="28"/>
          <w:szCs w:val="28"/>
        </w:rPr>
        <w:t xml:space="preserve"> </w:t>
      </w:r>
      <w:r>
        <w:rPr>
          <w:rFonts w:ascii="Times New Roman" w:hAnsi="Times New Roman" w:cs="Times New Roman"/>
          <w:sz w:val="28"/>
          <w:szCs w:val="28"/>
        </w:rPr>
        <w:t>на официальн</w:t>
      </w:r>
      <w:r w:rsidR="00133DF5">
        <w:rPr>
          <w:rFonts w:ascii="Times New Roman" w:hAnsi="Times New Roman" w:cs="Times New Roman"/>
          <w:sz w:val="28"/>
          <w:szCs w:val="28"/>
        </w:rPr>
        <w:t>ом</w:t>
      </w:r>
      <w:r>
        <w:rPr>
          <w:rFonts w:ascii="Times New Roman" w:hAnsi="Times New Roman" w:cs="Times New Roman"/>
          <w:sz w:val="28"/>
          <w:szCs w:val="28"/>
        </w:rPr>
        <w:t xml:space="preserve"> сайт</w:t>
      </w:r>
      <w:r w:rsidR="00133DF5">
        <w:rPr>
          <w:rFonts w:ascii="Times New Roman" w:hAnsi="Times New Roman" w:cs="Times New Roman"/>
          <w:sz w:val="28"/>
          <w:szCs w:val="28"/>
        </w:rPr>
        <w:t>е</w:t>
      </w:r>
      <w:r>
        <w:rPr>
          <w:rFonts w:ascii="Times New Roman" w:hAnsi="Times New Roman" w:cs="Times New Roman"/>
          <w:sz w:val="28"/>
          <w:szCs w:val="28"/>
        </w:rPr>
        <w:t xml:space="preserve"> </w:t>
      </w:r>
      <w:r w:rsidR="00133DF5">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00307256">
        <w:rPr>
          <w:rFonts w:ascii="Times New Roman" w:hAnsi="Times New Roman" w:cs="Times New Roman"/>
          <w:sz w:val="28"/>
          <w:szCs w:val="28"/>
        </w:rPr>
        <w:t xml:space="preserve">Уинского муниципального округа </w:t>
      </w:r>
      <w:r w:rsidR="000953D9">
        <w:rPr>
          <w:rFonts w:ascii="Times New Roman" w:hAnsi="Times New Roman" w:cs="Times New Roman"/>
          <w:sz w:val="28"/>
          <w:szCs w:val="28"/>
        </w:rPr>
        <w:t>П</w:t>
      </w:r>
      <w:r w:rsidR="00307256">
        <w:rPr>
          <w:rFonts w:ascii="Times New Roman" w:hAnsi="Times New Roman" w:cs="Times New Roman"/>
          <w:sz w:val="28"/>
          <w:szCs w:val="28"/>
        </w:rPr>
        <w:t>ермского края</w:t>
      </w:r>
      <w:r w:rsidR="00BC3B9A">
        <w:rPr>
          <w:rFonts w:ascii="Times New Roman" w:hAnsi="Times New Roman" w:cs="Times New Roman"/>
          <w:sz w:val="28"/>
          <w:szCs w:val="28"/>
        </w:rPr>
        <w:t xml:space="preserve"> </w:t>
      </w:r>
      <w:r>
        <w:rPr>
          <w:rFonts w:ascii="Times New Roman" w:hAnsi="Times New Roman" w:cs="Times New Roman"/>
          <w:sz w:val="28"/>
          <w:szCs w:val="28"/>
        </w:rPr>
        <w:t>в информационно-телеко</w:t>
      </w:r>
      <w:r w:rsidR="00BC3B9A">
        <w:rPr>
          <w:rFonts w:ascii="Times New Roman" w:hAnsi="Times New Roman" w:cs="Times New Roman"/>
          <w:sz w:val="28"/>
          <w:szCs w:val="28"/>
        </w:rPr>
        <w:t xml:space="preserve">ммуникационной сети «Интернет» </w:t>
      </w:r>
      <w:r>
        <w:rPr>
          <w:rFonts w:ascii="Times New Roman" w:hAnsi="Times New Roman" w:cs="Times New Roman"/>
          <w:sz w:val="28"/>
          <w:szCs w:val="28"/>
        </w:rPr>
        <w:t>и предоставления этих сведений общероссийским средствам массовой информации для опубликования.</w:t>
      </w:r>
      <w:proofErr w:type="gramEnd"/>
    </w:p>
    <w:p w:rsidR="0084077F" w:rsidRPr="001A2039" w:rsidRDefault="0084077F" w:rsidP="00AD58AC">
      <w:pPr>
        <w:ind w:firstLine="567"/>
        <w:jc w:val="both"/>
        <w:rPr>
          <w:rFonts w:ascii="Times New Roman" w:hAnsi="Times New Roman"/>
          <w:sz w:val="28"/>
          <w:szCs w:val="28"/>
        </w:rPr>
      </w:pPr>
      <w:r w:rsidRPr="0084077F">
        <w:rPr>
          <w:rFonts w:ascii="Times New Roman" w:hAnsi="Times New Roman"/>
          <w:sz w:val="28"/>
          <w:szCs w:val="28"/>
        </w:rPr>
        <w:t xml:space="preserve">2. </w:t>
      </w:r>
      <w:r w:rsidRPr="00FC3B7E">
        <w:rPr>
          <w:rFonts w:ascii="Times New Roman" w:hAnsi="Times New Roman"/>
          <w:iCs/>
          <w:sz w:val="28"/>
          <w:szCs w:val="28"/>
        </w:rPr>
        <w:t xml:space="preserve">Настоящее решение </w:t>
      </w:r>
      <w:r w:rsidRPr="00FC3B7E">
        <w:rPr>
          <w:rFonts w:ascii="Times New Roman" w:hAnsi="Times New Roman"/>
          <w:sz w:val="28"/>
        </w:rPr>
        <w:t>вступает в силу с</w:t>
      </w:r>
      <w:r>
        <w:rPr>
          <w:rFonts w:ascii="Times New Roman" w:hAnsi="Times New Roman"/>
          <w:sz w:val="28"/>
        </w:rPr>
        <w:t>о дня</w:t>
      </w:r>
      <w:r w:rsidRPr="00FC3B7E">
        <w:rPr>
          <w:rFonts w:ascii="Times New Roman" w:hAnsi="Times New Roman"/>
          <w:sz w:val="28"/>
        </w:rPr>
        <w:t xml:space="preserve"> размещения в сетевом издании - официальном сайте администрации Уинского муниципального округа Пермского края (</w:t>
      </w:r>
      <w:hyperlink r:id="rId8" w:history="1">
        <w:r w:rsidRPr="0021596F">
          <w:rPr>
            <w:rStyle w:val="aff7"/>
            <w:rFonts w:ascii="Times New Roman" w:hAnsi="Times New Roman"/>
            <w:sz w:val="28"/>
            <w:lang w:val="en-US"/>
          </w:rPr>
          <w:t>www</w:t>
        </w:r>
        <w:r w:rsidRPr="0021596F">
          <w:rPr>
            <w:rStyle w:val="aff7"/>
            <w:rFonts w:ascii="Times New Roman" w:hAnsi="Times New Roman"/>
            <w:sz w:val="28"/>
          </w:rPr>
          <w:t>.uinsk.ru</w:t>
        </w:r>
      </w:hyperlink>
      <w:r w:rsidRPr="00983209">
        <w:rPr>
          <w:rFonts w:ascii="Times New Roman" w:hAnsi="Times New Roman"/>
          <w:sz w:val="28"/>
        </w:rPr>
        <w:t>)</w:t>
      </w:r>
      <w:r w:rsidRPr="00983209">
        <w:rPr>
          <w:rFonts w:ascii="Times New Roman" w:hAnsi="Times New Roman"/>
          <w:sz w:val="28"/>
          <w:szCs w:val="28"/>
        </w:rPr>
        <w:t>.</w:t>
      </w:r>
    </w:p>
    <w:p w:rsidR="00133DF5" w:rsidRDefault="0084077F" w:rsidP="00AD58AC">
      <w:pPr>
        <w:pStyle w:val="ConsPlusNormal"/>
        <w:ind w:firstLine="567"/>
        <w:contextualSpacing/>
        <w:jc w:val="both"/>
        <w:outlineLvl w:val="0"/>
        <w:rPr>
          <w:rFonts w:ascii="Times New Roman" w:hAnsi="Times New Roman" w:cs="Times New Roman"/>
          <w:sz w:val="28"/>
          <w:szCs w:val="28"/>
        </w:rPr>
      </w:pPr>
      <w:r w:rsidRPr="0084077F">
        <w:rPr>
          <w:rFonts w:ascii="Times New Roman" w:hAnsi="Times New Roman" w:cs="Times New Roman"/>
          <w:sz w:val="28"/>
          <w:szCs w:val="28"/>
        </w:rPr>
        <w:t xml:space="preserve">4. Контроль исполнения </w:t>
      </w:r>
      <w:r>
        <w:rPr>
          <w:rFonts w:ascii="Times New Roman" w:hAnsi="Times New Roman" w:cs="Times New Roman"/>
          <w:sz w:val="28"/>
          <w:szCs w:val="28"/>
        </w:rPr>
        <w:t>настоящего решения возложить на</w:t>
      </w:r>
      <w:r w:rsidRPr="0084077F">
        <w:rPr>
          <w:rFonts w:ascii="Times New Roman" w:hAnsi="Times New Roman" w:cs="Times New Roman"/>
          <w:sz w:val="28"/>
          <w:szCs w:val="28"/>
        </w:rPr>
        <w:t xml:space="preserve"> </w:t>
      </w:r>
      <w:r>
        <w:rPr>
          <w:rFonts w:ascii="Times New Roman" w:hAnsi="Times New Roman" w:cs="Times New Roman"/>
          <w:sz w:val="28"/>
          <w:szCs w:val="28"/>
        </w:rPr>
        <w:t>постоянную комиссию</w:t>
      </w:r>
      <w:r w:rsidRPr="0084077F">
        <w:rPr>
          <w:rFonts w:ascii="Times New Roman" w:hAnsi="Times New Roman" w:cs="Times New Roman"/>
          <w:sz w:val="28"/>
          <w:szCs w:val="28"/>
        </w:rPr>
        <w:t xml:space="preserve"> </w:t>
      </w:r>
      <w:r w:rsidR="00133DF5" w:rsidRPr="00133DF5">
        <w:rPr>
          <w:rFonts w:ascii="Times New Roman" w:hAnsi="Times New Roman" w:cs="Times New Roman"/>
          <w:sz w:val="28"/>
          <w:szCs w:val="28"/>
        </w:rPr>
        <w:t xml:space="preserve">по </w:t>
      </w:r>
      <w:r w:rsidR="00133DF5">
        <w:rPr>
          <w:rFonts w:ascii="Times New Roman" w:hAnsi="Times New Roman" w:cs="Times New Roman"/>
          <w:sz w:val="28"/>
          <w:szCs w:val="28"/>
        </w:rPr>
        <w:t xml:space="preserve">вопросам </w:t>
      </w:r>
      <w:r w:rsidR="00133DF5" w:rsidRPr="00133DF5">
        <w:rPr>
          <w:rFonts w:ascii="Times New Roman" w:hAnsi="Times New Roman" w:cs="Times New Roman"/>
          <w:sz w:val="28"/>
          <w:szCs w:val="28"/>
        </w:rPr>
        <w:t>местно</w:t>
      </w:r>
      <w:r w:rsidR="00133DF5">
        <w:rPr>
          <w:rFonts w:ascii="Times New Roman" w:hAnsi="Times New Roman" w:cs="Times New Roman"/>
          <w:sz w:val="28"/>
          <w:szCs w:val="28"/>
        </w:rPr>
        <w:t>го</w:t>
      </w:r>
      <w:r w:rsidR="00133DF5" w:rsidRPr="00133DF5">
        <w:rPr>
          <w:rFonts w:ascii="Times New Roman" w:hAnsi="Times New Roman" w:cs="Times New Roman"/>
          <w:sz w:val="28"/>
          <w:szCs w:val="28"/>
        </w:rPr>
        <w:t xml:space="preserve"> самоуправлению </w:t>
      </w:r>
      <w:r w:rsidRPr="0084077F">
        <w:rPr>
          <w:rFonts w:ascii="Times New Roman" w:hAnsi="Times New Roman" w:cs="Times New Roman"/>
          <w:sz w:val="28"/>
          <w:szCs w:val="28"/>
        </w:rPr>
        <w:t xml:space="preserve">Думы </w:t>
      </w:r>
      <w:r>
        <w:rPr>
          <w:rFonts w:ascii="Times New Roman" w:hAnsi="Times New Roman" w:cs="Times New Roman"/>
          <w:sz w:val="28"/>
          <w:szCs w:val="28"/>
        </w:rPr>
        <w:t>Уинского</w:t>
      </w:r>
      <w:r w:rsidRPr="0084077F">
        <w:rPr>
          <w:rFonts w:ascii="Times New Roman" w:hAnsi="Times New Roman" w:cs="Times New Roman"/>
          <w:sz w:val="28"/>
          <w:szCs w:val="28"/>
        </w:rPr>
        <w:t xml:space="preserve"> муниципального округа Пермского края. </w:t>
      </w:r>
    </w:p>
    <w:p w:rsidR="00133DF5" w:rsidRDefault="00133DF5" w:rsidP="0084077F">
      <w:pPr>
        <w:pStyle w:val="ConsPlusNormal"/>
        <w:spacing w:line="360" w:lineRule="exact"/>
        <w:ind w:firstLine="567"/>
        <w:contextualSpacing/>
        <w:jc w:val="both"/>
        <w:outlineLvl w:val="0"/>
        <w:rPr>
          <w:rFonts w:ascii="Times New Roman" w:hAnsi="Times New Roman" w:cs="Times New Roman"/>
          <w:sz w:val="28"/>
          <w:szCs w:val="28"/>
        </w:rPr>
      </w:pPr>
    </w:p>
    <w:p w:rsidR="00133DF5" w:rsidRDefault="00133DF5" w:rsidP="0084077F">
      <w:pPr>
        <w:pStyle w:val="ConsPlusNormal"/>
        <w:spacing w:line="360" w:lineRule="exact"/>
        <w:ind w:firstLine="567"/>
        <w:contextualSpacing/>
        <w:jc w:val="both"/>
        <w:outlineLvl w:val="0"/>
        <w:rPr>
          <w:rFonts w:ascii="Times New Roman" w:hAnsi="Times New Roman" w:cs="Times New Roman"/>
          <w:sz w:val="28"/>
          <w:szCs w:val="28"/>
        </w:rPr>
      </w:pPr>
    </w:p>
    <w:tbl>
      <w:tblPr>
        <w:tblW w:w="9889" w:type="dxa"/>
        <w:tblLook w:val="01E0"/>
      </w:tblPr>
      <w:tblGrid>
        <w:gridCol w:w="4788"/>
        <w:gridCol w:w="5101"/>
      </w:tblGrid>
      <w:tr w:rsidR="00133DF5" w:rsidRPr="00133DF5" w:rsidTr="0005740F">
        <w:tc>
          <w:tcPr>
            <w:tcW w:w="4788" w:type="dxa"/>
            <w:shd w:val="clear" w:color="auto" w:fill="auto"/>
          </w:tcPr>
          <w:p w:rsidR="00133DF5" w:rsidRPr="00133DF5" w:rsidRDefault="00133DF5" w:rsidP="00133DF5">
            <w:pPr>
              <w:suppressAutoHyphens w:val="0"/>
              <w:rPr>
                <w:rFonts w:ascii="Times New Roman" w:eastAsia="Times New Roman" w:hAnsi="Times New Roman"/>
                <w:sz w:val="28"/>
                <w:szCs w:val="28"/>
                <w:lang w:eastAsia="ru-RU"/>
              </w:rPr>
            </w:pPr>
            <w:r w:rsidRPr="00133DF5">
              <w:rPr>
                <w:rFonts w:ascii="Times New Roman" w:eastAsia="Times New Roman" w:hAnsi="Times New Roman"/>
                <w:sz w:val="28"/>
                <w:szCs w:val="28"/>
                <w:lang w:eastAsia="ru-RU"/>
              </w:rPr>
              <w:t>Председатель Думы Уинского</w:t>
            </w:r>
          </w:p>
          <w:p w:rsidR="00133DF5" w:rsidRPr="00133DF5" w:rsidRDefault="00133DF5" w:rsidP="00133DF5">
            <w:pPr>
              <w:suppressAutoHyphens w:val="0"/>
              <w:rPr>
                <w:rFonts w:ascii="Times New Roman" w:eastAsia="Times New Roman" w:hAnsi="Times New Roman"/>
                <w:sz w:val="28"/>
                <w:szCs w:val="28"/>
                <w:lang w:eastAsia="ru-RU"/>
              </w:rPr>
            </w:pPr>
            <w:r w:rsidRPr="00133DF5">
              <w:rPr>
                <w:rFonts w:ascii="Times New Roman" w:eastAsia="Times New Roman" w:hAnsi="Times New Roman"/>
                <w:sz w:val="28"/>
                <w:szCs w:val="28"/>
                <w:lang w:eastAsia="ru-RU"/>
              </w:rPr>
              <w:t>муниципального округа</w:t>
            </w:r>
          </w:p>
          <w:p w:rsidR="00133DF5" w:rsidRPr="00133DF5" w:rsidRDefault="00133DF5" w:rsidP="00133DF5">
            <w:pPr>
              <w:suppressAutoHyphens w:val="0"/>
              <w:rPr>
                <w:rFonts w:ascii="Times New Roman" w:eastAsia="Times New Roman" w:hAnsi="Times New Roman"/>
                <w:sz w:val="28"/>
                <w:szCs w:val="28"/>
                <w:lang w:eastAsia="ru-RU"/>
              </w:rPr>
            </w:pPr>
            <w:r w:rsidRPr="00133DF5">
              <w:rPr>
                <w:rFonts w:ascii="Times New Roman" w:eastAsia="Times New Roman" w:hAnsi="Times New Roman"/>
                <w:sz w:val="28"/>
                <w:szCs w:val="28"/>
                <w:lang w:eastAsia="ru-RU"/>
              </w:rPr>
              <w:t>Пермского края</w:t>
            </w:r>
          </w:p>
          <w:p w:rsidR="00133DF5" w:rsidRPr="00133DF5" w:rsidRDefault="00133DF5" w:rsidP="00133DF5">
            <w:pPr>
              <w:suppressAutoHyphens w:val="0"/>
              <w:rPr>
                <w:rFonts w:ascii="Times New Roman" w:eastAsia="Times New Roman" w:hAnsi="Times New Roman"/>
                <w:sz w:val="28"/>
                <w:szCs w:val="28"/>
                <w:lang w:eastAsia="ru-RU"/>
              </w:rPr>
            </w:pPr>
          </w:p>
        </w:tc>
        <w:tc>
          <w:tcPr>
            <w:tcW w:w="5101" w:type="dxa"/>
            <w:shd w:val="clear" w:color="auto" w:fill="auto"/>
          </w:tcPr>
          <w:p w:rsidR="00133DF5" w:rsidRPr="00133DF5" w:rsidRDefault="00133DF5" w:rsidP="00133DF5">
            <w:pPr>
              <w:suppressAutoHyphens w:val="0"/>
              <w:rPr>
                <w:rFonts w:ascii="Times New Roman" w:eastAsia="Times New Roman" w:hAnsi="Times New Roman"/>
                <w:sz w:val="28"/>
                <w:szCs w:val="28"/>
                <w:lang w:eastAsia="ru-RU"/>
              </w:rPr>
            </w:pPr>
            <w:r w:rsidRPr="00133DF5">
              <w:rPr>
                <w:rFonts w:ascii="Times New Roman" w:eastAsia="Times New Roman" w:hAnsi="Times New Roman"/>
                <w:sz w:val="28"/>
                <w:szCs w:val="28"/>
                <w:lang w:eastAsia="ru-RU"/>
              </w:rPr>
              <w:t>Глава муниципального округа - глава администрации Уинского муниципал</w:t>
            </w:r>
            <w:r w:rsidRPr="00133DF5">
              <w:rPr>
                <w:rFonts w:ascii="Times New Roman" w:eastAsia="Times New Roman" w:hAnsi="Times New Roman"/>
                <w:sz w:val="28"/>
                <w:szCs w:val="28"/>
                <w:lang w:eastAsia="ru-RU"/>
              </w:rPr>
              <w:t>ь</w:t>
            </w:r>
            <w:r w:rsidRPr="00133DF5">
              <w:rPr>
                <w:rFonts w:ascii="Times New Roman" w:eastAsia="Times New Roman" w:hAnsi="Times New Roman"/>
                <w:sz w:val="28"/>
                <w:szCs w:val="28"/>
                <w:lang w:eastAsia="ru-RU"/>
              </w:rPr>
              <w:t xml:space="preserve">ного округа </w:t>
            </w:r>
          </w:p>
          <w:p w:rsidR="00133DF5" w:rsidRPr="00133DF5" w:rsidRDefault="00133DF5" w:rsidP="00133DF5">
            <w:pPr>
              <w:suppressAutoHyphens w:val="0"/>
              <w:rPr>
                <w:rFonts w:ascii="Times New Roman" w:eastAsia="Times New Roman" w:hAnsi="Times New Roman"/>
                <w:sz w:val="28"/>
                <w:szCs w:val="28"/>
                <w:lang w:eastAsia="ru-RU"/>
              </w:rPr>
            </w:pPr>
            <w:r w:rsidRPr="00133DF5">
              <w:rPr>
                <w:rFonts w:ascii="Times New Roman" w:eastAsia="Times New Roman" w:hAnsi="Times New Roman"/>
                <w:sz w:val="28"/>
                <w:szCs w:val="28"/>
                <w:lang w:eastAsia="ru-RU"/>
              </w:rPr>
              <w:t>Пермского края</w:t>
            </w:r>
          </w:p>
          <w:p w:rsidR="00133DF5" w:rsidRPr="00133DF5" w:rsidRDefault="00133DF5" w:rsidP="00133DF5">
            <w:pPr>
              <w:tabs>
                <w:tab w:val="left" w:pos="3480"/>
              </w:tabs>
              <w:suppressAutoHyphens w:val="0"/>
              <w:rPr>
                <w:rFonts w:ascii="Times New Roman" w:eastAsia="Times New Roman" w:hAnsi="Times New Roman"/>
                <w:sz w:val="28"/>
                <w:szCs w:val="28"/>
                <w:lang w:eastAsia="ru-RU"/>
              </w:rPr>
            </w:pPr>
            <w:r w:rsidRPr="00133DF5">
              <w:rPr>
                <w:rFonts w:ascii="Times New Roman" w:eastAsia="Times New Roman" w:hAnsi="Times New Roman"/>
                <w:sz w:val="28"/>
                <w:szCs w:val="28"/>
                <w:lang w:eastAsia="ru-RU"/>
              </w:rPr>
              <w:tab/>
            </w:r>
          </w:p>
        </w:tc>
      </w:tr>
      <w:tr w:rsidR="00133DF5" w:rsidRPr="00133DF5" w:rsidTr="0005740F">
        <w:tc>
          <w:tcPr>
            <w:tcW w:w="4788" w:type="dxa"/>
            <w:shd w:val="clear" w:color="auto" w:fill="auto"/>
          </w:tcPr>
          <w:p w:rsidR="00133DF5" w:rsidRPr="00133DF5" w:rsidRDefault="00133DF5" w:rsidP="00133DF5">
            <w:pPr>
              <w:suppressAutoHyphens w:val="0"/>
              <w:jc w:val="right"/>
              <w:rPr>
                <w:rFonts w:ascii="Times New Roman" w:eastAsia="Times New Roman" w:hAnsi="Times New Roman"/>
                <w:sz w:val="28"/>
                <w:szCs w:val="28"/>
                <w:lang w:eastAsia="ru-RU"/>
              </w:rPr>
            </w:pPr>
            <w:r w:rsidRPr="00133DF5">
              <w:rPr>
                <w:rFonts w:ascii="Times New Roman" w:eastAsia="Times New Roman" w:hAnsi="Times New Roman"/>
                <w:sz w:val="28"/>
                <w:szCs w:val="28"/>
                <w:lang w:eastAsia="ru-RU"/>
              </w:rPr>
              <w:t>Н.А. Гладких</w:t>
            </w:r>
          </w:p>
        </w:tc>
        <w:tc>
          <w:tcPr>
            <w:tcW w:w="5101" w:type="dxa"/>
            <w:shd w:val="clear" w:color="auto" w:fill="auto"/>
          </w:tcPr>
          <w:p w:rsidR="00133DF5" w:rsidRPr="00133DF5" w:rsidRDefault="00133DF5" w:rsidP="00133DF5">
            <w:pPr>
              <w:suppressAutoHyphens w:val="0"/>
              <w:jc w:val="right"/>
              <w:rPr>
                <w:rFonts w:ascii="Times New Roman" w:eastAsia="Times New Roman" w:hAnsi="Times New Roman"/>
                <w:sz w:val="28"/>
                <w:szCs w:val="28"/>
                <w:lang w:eastAsia="ru-RU"/>
              </w:rPr>
            </w:pPr>
            <w:r w:rsidRPr="00133DF5">
              <w:rPr>
                <w:rFonts w:ascii="Times New Roman" w:eastAsia="Times New Roman" w:hAnsi="Times New Roman"/>
                <w:sz w:val="28"/>
                <w:szCs w:val="28"/>
                <w:lang w:eastAsia="ru-RU"/>
              </w:rPr>
              <w:t>А.Н. Зелёнкин</w:t>
            </w:r>
          </w:p>
        </w:tc>
      </w:tr>
    </w:tbl>
    <w:p w:rsidR="00133DF5" w:rsidRDefault="00133DF5" w:rsidP="0084077F">
      <w:pPr>
        <w:pStyle w:val="ConsPlusNormal"/>
        <w:spacing w:line="360" w:lineRule="exact"/>
        <w:ind w:firstLine="567"/>
        <w:contextualSpacing/>
        <w:jc w:val="both"/>
        <w:outlineLvl w:val="0"/>
        <w:rPr>
          <w:rFonts w:ascii="Times New Roman" w:hAnsi="Times New Roman" w:cs="Times New Roman"/>
          <w:sz w:val="28"/>
          <w:szCs w:val="28"/>
        </w:rPr>
      </w:pPr>
    </w:p>
    <w:p w:rsidR="00133DF5" w:rsidRDefault="00133DF5" w:rsidP="0084077F">
      <w:pPr>
        <w:pStyle w:val="ConsPlusNormal"/>
        <w:spacing w:line="360" w:lineRule="exact"/>
        <w:ind w:firstLine="567"/>
        <w:contextualSpacing/>
        <w:jc w:val="both"/>
        <w:outlineLvl w:val="0"/>
        <w:rPr>
          <w:rFonts w:ascii="Times New Roman" w:hAnsi="Times New Roman" w:cs="Times New Roman"/>
          <w:sz w:val="28"/>
          <w:szCs w:val="28"/>
        </w:rPr>
      </w:pPr>
    </w:p>
    <w:p w:rsidR="00133DF5" w:rsidRDefault="00133DF5" w:rsidP="0084077F">
      <w:pPr>
        <w:pStyle w:val="ConsPlusNormal"/>
        <w:spacing w:line="360" w:lineRule="exact"/>
        <w:ind w:firstLine="567"/>
        <w:contextualSpacing/>
        <w:jc w:val="both"/>
        <w:outlineLvl w:val="0"/>
        <w:rPr>
          <w:rFonts w:ascii="Times New Roman" w:hAnsi="Times New Roman" w:cs="Times New Roman"/>
          <w:sz w:val="28"/>
          <w:szCs w:val="28"/>
        </w:rPr>
      </w:pPr>
    </w:p>
    <w:p w:rsidR="00AD58AC" w:rsidRDefault="00AD58AC" w:rsidP="0084077F">
      <w:pPr>
        <w:pStyle w:val="ConsPlusNormal"/>
        <w:spacing w:line="360" w:lineRule="exact"/>
        <w:ind w:firstLine="567"/>
        <w:contextualSpacing/>
        <w:jc w:val="both"/>
        <w:outlineLvl w:val="0"/>
        <w:rPr>
          <w:rFonts w:ascii="Times New Roman" w:hAnsi="Times New Roman" w:cs="Times New Roman"/>
          <w:sz w:val="28"/>
          <w:szCs w:val="28"/>
        </w:rPr>
      </w:pPr>
    </w:p>
    <w:p w:rsidR="00AD58AC" w:rsidRDefault="00AD58AC" w:rsidP="0084077F">
      <w:pPr>
        <w:pStyle w:val="ConsPlusNormal"/>
        <w:spacing w:line="360" w:lineRule="exact"/>
        <w:ind w:firstLine="567"/>
        <w:contextualSpacing/>
        <w:jc w:val="both"/>
        <w:outlineLvl w:val="0"/>
        <w:rPr>
          <w:rFonts w:ascii="Times New Roman" w:hAnsi="Times New Roman" w:cs="Times New Roman"/>
          <w:sz w:val="28"/>
          <w:szCs w:val="28"/>
        </w:rPr>
      </w:pPr>
    </w:p>
    <w:p w:rsidR="00AD58AC" w:rsidRDefault="00AD58AC" w:rsidP="0084077F">
      <w:pPr>
        <w:pStyle w:val="ConsPlusNormal"/>
        <w:spacing w:line="360" w:lineRule="exact"/>
        <w:ind w:firstLine="567"/>
        <w:contextualSpacing/>
        <w:jc w:val="both"/>
        <w:outlineLvl w:val="0"/>
        <w:rPr>
          <w:rFonts w:ascii="Times New Roman" w:hAnsi="Times New Roman" w:cs="Times New Roman"/>
          <w:sz w:val="28"/>
          <w:szCs w:val="28"/>
        </w:rPr>
      </w:pPr>
    </w:p>
    <w:p w:rsidR="00AD58AC" w:rsidRDefault="00AD58AC" w:rsidP="0084077F">
      <w:pPr>
        <w:pStyle w:val="ConsPlusNormal"/>
        <w:spacing w:line="360" w:lineRule="exact"/>
        <w:ind w:firstLine="567"/>
        <w:contextualSpacing/>
        <w:jc w:val="both"/>
        <w:outlineLvl w:val="0"/>
        <w:rPr>
          <w:rFonts w:ascii="Times New Roman" w:hAnsi="Times New Roman" w:cs="Times New Roman"/>
          <w:sz w:val="28"/>
          <w:szCs w:val="28"/>
        </w:rPr>
      </w:pPr>
    </w:p>
    <w:p w:rsidR="00AD58AC" w:rsidRDefault="00AD58AC" w:rsidP="0084077F">
      <w:pPr>
        <w:pStyle w:val="ConsPlusNormal"/>
        <w:spacing w:line="360" w:lineRule="exact"/>
        <w:ind w:firstLine="567"/>
        <w:contextualSpacing/>
        <w:jc w:val="both"/>
        <w:outlineLvl w:val="0"/>
        <w:rPr>
          <w:rFonts w:ascii="Times New Roman" w:hAnsi="Times New Roman" w:cs="Times New Roman"/>
          <w:sz w:val="28"/>
          <w:szCs w:val="28"/>
        </w:rPr>
      </w:pPr>
    </w:p>
    <w:p w:rsidR="00AD58AC" w:rsidRDefault="00AD58AC" w:rsidP="0084077F">
      <w:pPr>
        <w:pStyle w:val="ConsPlusNormal"/>
        <w:spacing w:line="360" w:lineRule="exact"/>
        <w:ind w:firstLine="567"/>
        <w:contextualSpacing/>
        <w:jc w:val="both"/>
        <w:outlineLvl w:val="0"/>
        <w:rPr>
          <w:rFonts w:ascii="Times New Roman" w:hAnsi="Times New Roman" w:cs="Times New Roman"/>
          <w:sz w:val="28"/>
          <w:szCs w:val="28"/>
        </w:rPr>
      </w:pPr>
    </w:p>
    <w:p w:rsidR="00AD58AC" w:rsidRDefault="00AD58AC" w:rsidP="0084077F">
      <w:pPr>
        <w:pStyle w:val="ConsPlusNormal"/>
        <w:spacing w:line="360" w:lineRule="exact"/>
        <w:ind w:firstLine="567"/>
        <w:contextualSpacing/>
        <w:jc w:val="both"/>
        <w:outlineLvl w:val="0"/>
        <w:rPr>
          <w:rFonts w:ascii="Times New Roman" w:hAnsi="Times New Roman" w:cs="Times New Roman"/>
          <w:sz w:val="28"/>
          <w:szCs w:val="28"/>
        </w:rPr>
      </w:pPr>
    </w:p>
    <w:p w:rsidR="00BC3B9A" w:rsidRDefault="00BC3B9A" w:rsidP="0084077F">
      <w:pPr>
        <w:pStyle w:val="ConsPlusNormal"/>
        <w:spacing w:line="360" w:lineRule="exact"/>
        <w:ind w:firstLine="567"/>
        <w:contextualSpacing/>
        <w:jc w:val="both"/>
        <w:outlineLvl w:val="0"/>
        <w:rPr>
          <w:rFonts w:ascii="Times New Roman" w:hAnsi="Times New Roman" w:cs="Times New Roman"/>
          <w:sz w:val="28"/>
          <w:szCs w:val="28"/>
        </w:rPr>
      </w:pPr>
    </w:p>
    <w:p w:rsidR="00133DF5" w:rsidRDefault="00133DF5" w:rsidP="0084077F">
      <w:pPr>
        <w:pStyle w:val="ConsPlusNormal"/>
        <w:spacing w:line="360" w:lineRule="exact"/>
        <w:ind w:firstLine="567"/>
        <w:contextualSpacing/>
        <w:jc w:val="both"/>
        <w:outlineLvl w:val="0"/>
        <w:rPr>
          <w:rFonts w:ascii="Times New Roman" w:hAnsi="Times New Roman" w:cs="Times New Roman"/>
          <w:sz w:val="28"/>
          <w:szCs w:val="28"/>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3"/>
      </w:tblGrid>
      <w:tr w:rsidR="00133DF5" w:rsidRPr="001E04F6" w:rsidTr="0005740F">
        <w:tc>
          <w:tcPr>
            <w:tcW w:w="3793" w:type="dxa"/>
            <w:tcBorders>
              <w:top w:val="nil"/>
              <w:left w:val="nil"/>
              <w:bottom w:val="nil"/>
              <w:right w:val="nil"/>
            </w:tcBorders>
            <w:shd w:val="clear" w:color="auto" w:fill="auto"/>
          </w:tcPr>
          <w:p w:rsidR="00133DF5" w:rsidRPr="001E04F6" w:rsidRDefault="00133DF5" w:rsidP="0005740F">
            <w:pPr>
              <w:pStyle w:val="aff8"/>
              <w:spacing w:after="0"/>
              <w:ind w:left="0"/>
              <w:rPr>
                <w:sz w:val="28"/>
                <w:szCs w:val="28"/>
              </w:rPr>
            </w:pPr>
            <w:bookmarkStart w:id="0" w:name="P39"/>
            <w:bookmarkEnd w:id="0"/>
            <w:r w:rsidRPr="001E04F6">
              <w:rPr>
                <w:sz w:val="28"/>
                <w:szCs w:val="28"/>
              </w:rPr>
              <w:lastRenderedPageBreak/>
              <w:t xml:space="preserve">Приложение </w:t>
            </w:r>
          </w:p>
          <w:p w:rsidR="00133DF5" w:rsidRPr="001E04F6" w:rsidRDefault="00133DF5" w:rsidP="0005740F">
            <w:pPr>
              <w:pStyle w:val="aff8"/>
              <w:spacing w:after="0"/>
              <w:ind w:left="0"/>
              <w:rPr>
                <w:sz w:val="28"/>
                <w:szCs w:val="28"/>
              </w:rPr>
            </w:pPr>
            <w:r w:rsidRPr="001E04F6">
              <w:rPr>
                <w:sz w:val="28"/>
                <w:szCs w:val="28"/>
              </w:rPr>
              <w:t xml:space="preserve">к решению </w:t>
            </w:r>
            <w:r>
              <w:rPr>
                <w:sz w:val="28"/>
                <w:szCs w:val="28"/>
              </w:rPr>
              <w:t>Думы Уинского муниципального округа Пермского края</w:t>
            </w:r>
          </w:p>
          <w:p w:rsidR="00133DF5" w:rsidRPr="001E04F6" w:rsidRDefault="00133DF5" w:rsidP="00133DF5">
            <w:pPr>
              <w:pStyle w:val="aff8"/>
              <w:spacing w:after="0"/>
              <w:ind w:left="0"/>
              <w:rPr>
                <w:sz w:val="28"/>
                <w:szCs w:val="28"/>
              </w:rPr>
            </w:pPr>
            <w:r w:rsidRPr="001E04F6">
              <w:rPr>
                <w:sz w:val="28"/>
                <w:szCs w:val="28"/>
              </w:rPr>
              <w:t xml:space="preserve">от </w:t>
            </w:r>
            <w:r>
              <w:rPr>
                <w:sz w:val="28"/>
                <w:szCs w:val="28"/>
              </w:rPr>
              <w:t xml:space="preserve">27.11.2025 </w:t>
            </w:r>
            <w:r w:rsidRPr="001E04F6">
              <w:rPr>
                <w:sz w:val="28"/>
                <w:szCs w:val="28"/>
              </w:rPr>
              <w:t xml:space="preserve">№ </w:t>
            </w:r>
            <w:r w:rsidR="00AD58AC">
              <w:rPr>
                <w:sz w:val="28"/>
                <w:szCs w:val="28"/>
              </w:rPr>
              <w:t>123</w:t>
            </w:r>
          </w:p>
        </w:tc>
      </w:tr>
    </w:tbl>
    <w:p w:rsidR="00133DF5" w:rsidRDefault="00133DF5">
      <w:pPr>
        <w:pStyle w:val="ConsPlusNormal"/>
        <w:spacing w:line="360" w:lineRule="exact"/>
        <w:ind w:firstLine="540"/>
        <w:contextualSpacing/>
        <w:jc w:val="center"/>
        <w:rPr>
          <w:rFonts w:ascii="Times New Roman" w:hAnsi="Times New Roman" w:cs="Times New Roman"/>
          <w:b/>
          <w:caps/>
          <w:sz w:val="28"/>
          <w:szCs w:val="28"/>
        </w:rPr>
      </w:pPr>
    </w:p>
    <w:p w:rsidR="00133DF5" w:rsidRDefault="00133DF5" w:rsidP="00133DF5">
      <w:pPr>
        <w:pStyle w:val="ConsPlusNormal"/>
        <w:spacing w:line="360" w:lineRule="exact"/>
        <w:contextualSpacing/>
        <w:jc w:val="center"/>
        <w:rPr>
          <w:rFonts w:ascii="Times New Roman" w:eastAsia="Times New Roman" w:hAnsi="Times New Roman"/>
          <w:b/>
          <w:sz w:val="28"/>
          <w:szCs w:val="28"/>
        </w:rPr>
      </w:pPr>
      <w:r>
        <w:rPr>
          <w:rFonts w:ascii="Times New Roman" w:eastAsia="Times New Roman" w:hAnsi="Times New Roman"/>
          <w:b/>
          <w:sz w:val="28"/>
          <w:szCs w:val="28"/>
        </w:rPr>
        <w:t>Порядок</w:t>
      </w:r>
    </w:p>
    <w:p w:rsidR="001530F3" w:rsidRDefault="00133DF5" w:rsidP="00133DF5">
      <w:pPr>
        <w:pStyle w:val="ConsPlusNormal"/>
        <w:spacing w:line="360" w:lineRule="exact"/>
        <w:contextualSpacing/>
        <w:jc w:val="center"/>
        <w:rPr>
          <w:rFonts w:ascii="Times New Roman" w:eastAsia="Times New Roman" w:hAnsi="Times New Roman"/>
          <w:b/>
          <w:sz w:val="28"/>
          <w:szCs w:val="28"/>
        </w:rPr>
      </w:pPr>
      <w:r>
        <w:rPr>
          <w:rFonts w:ascii="Times New Roman" w:eastAsia="Times New Roman" w:hAnsi="Times New Roman"/>
          <w:b/>
          <w:sz w:val="28"/>
          <w:szCs w:val="28"/>
        </w:rPr>
        <w:t xml:space="preserve"> </w:t>
      </w:r>
      <w:proofErr w:type="gramStart"/>
      <w:r>
        <w:rPr>
          <w:rFonts w:ascii="Times New Roman" w:eastAsia="Times New Roman" w:hAnsi="Times New Roman"/>
          <w:b/>
          <w:sz w:val="28"/>
          <w:szCs w:val="28"/>
        </w:rPr>
        <w:t>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за исключением лиц замещающих должности депутата Думы Уинского муниципального округа Пермского края, на официальном сайте администрации Уинского муниципального округа Пермского края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proofErr w:type="gramEnd"/>
    </w:p>
    <w:p w:rsidR="00133DF5" w:rsidRDefault="00133DF5" w:rsidP="00133DF5">
      <w:pPr>
        <w:pStyle w:val="ConsPlusNormal"/>
        <w:spacing w:line="360" w:lineRule="exact"/>
        <w:contextualSpacing/>
        <w:jc w:val="center"/>
        <w:rPr>
          <w:rFonts w:ascii="Times New Roman" w:hAnsi="Times New Roman" w:cs="Times New Roman"/>
          <w:sz w:val="28"/>
          <w:szCs w:val="28"/>
        </w:rPr>
      </w:pPr>
    </w:p>
    <w:p w:rsidR="001530F3" w:rsidRDefault="003E02B9" w:rsidP="00AD58AC">
      <w:pPr>
        <w:pStyle w:val="ConsPlusNormal"/>
        <w:ind w:firstLine="709"/>
        <w:contextualSpacing/>
        <w:jc w:val="both"/>
        <w:rPr>
          <w:rFonts w:ascii="Times New Roman" w:hAnsi="Times New Roman" w:cs="Times New Roman"/>
          <w:sz w:val="28"/>
          <w:szCs w:val="28"/>
        </w:rPr>
      </w:pPr>
      <w:bookmarkStart w:id="1" w:name="P52"/>
      <w:bookmarkEnd w:id="1"/>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Настоящий Порядок устанавливает процедуру размещения </w:t>
      </w:r>
      <w:r>
        <w:rPr>
          <w:rFonts w:ascii="Times New Roman" w:hAnsi="Times New Roman" w:cs="Times New Roman"/>
          <w:sz w:val="28"/>
          <w:szCs w:val="28"/>
        </w:rPr>
        <w:br/>
        <w:t xml:space="preserve">на официальных сайтах органов местного самоуправления в информационно-телекоммуникационной сети «Интернет» (далее – официальный сайт) сведений о доходах, расходах, об имуществе и обязательствах имущественного характера, в том числе уточненных (далее – сведения </w:t>
      </w:r>
      <w:r>
        <w:rPr>
          <w:rFonts w:ascii="Times New Roman" w:hAnsi="Times New Roman" w:cs="Times New Roman"/>
          <w:sz w:val="28"/>
          <w:szCs w:val="28"/>
        </w:rPr>
        <w:br/>
        <w:t xml:space="preserve">о доходах), лиц, замещающих муниципальные должности, за исключением лиц, замещающих должности депутата Думы </w:t>
      </w:r>
      <w:r w:rsidR="00133DF5">
        <w:rPr>
          <w:rFonts w:ascii="Times New Roman" w:hAnsi="Times New Roman" w:cs="Times New Roman"/>
          <w:sz w:val="28"/>
          <w:szCs w:val="28"/>
        </w:rPr>
        <w:t>Уинского муниципального округа Пермского края</w:t>
      </w:r>
      <w:r>
        <w:rPr>
          <w:rFonts w:ascii="Times New Roman" w:hAnsi="Times New Roman" w:cs="Times New Roman"/>
          <w:sz w:val="28"/>
          <w:szCs w:val="28"/>
        </w:rPr>
        <w:t>, их супругов и несовершеннолетних детей и предоставления</w:t>
      </w:r>
      <w:r w:rsidR="00133DF5">
        <w:rPr>
          <w:rFonts w:ascii="Times New Roman" w:hAnsi="Times New Roman" w:cs="Times New Roman"/>
          <w:sz w:val="28"/>
          <w:szCs w:val="28"/>
        </w:rPr>
        <w:t xml:space="preserve"> сведений</w:t>
      </w:r>
      <w:proofErr w:type="gramEnd"/>
      <w:r w:rsidR="00133DF5">
        <w:rPr>
          <w:rFonts w:ascii="Times New Roman" w:hAnsi="Times New Roman" w:cs="Times New Roman"/>
          <w:sz w:val="28"/>
          <w:szCs w:val="28"/>
        </w:rPr>
        <w:t xml:space="preserve"> </w:t>
      </w:r>
      <w:r>
        <w:rPr>
          <w:rFonts w:ascii="Times New Roman" w:hAnsi="Times New Roman" w:cs="Times New Roman"/>
          <w:sz w:val="28"/>
          <w:szCs w:val="28"/>
        </w:rPr>
        <w:t>о доходах данных лиц общероссийским</w:t>
      </w:r>
      <w:r w:rsidR="00133DF5">
        <w:rPr>
          <w:rFonts w:ascii="Times New Roman" w:hAnsi="Times New Roman" w:cs="Times New Roman"/>
          <w:sz w:val="28"/>
          <w:szCs w:val="28"/>
        </w:rPr>
        <w:t xml:space="preserve"> средствам массовой информации </w:t>
      </w:r>
      <w:r>
        <w:rPr>
          <w:rFonts w:ascii="Times New Roman" w:hAnsi="Times New Roman" w:cs="Times New Roman"/>
          <w:sz w:val="28"/>
          <w:szCs w:val="28"/>
        </w:rPr>
        <w:t>для опубликования.</w:t>
      </w:r>
    </w:p>
    <w:p w:rsidR="001530F3" w:rsidRDefault="003E02B9" w:rsidP="00AD58A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 Сведения о доходах, представленные главой </w:t>
      </w:r>
      <w:r w:rsidR="00133DF5">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 xml:space="preserve">– </w:t>
      </w:r>
    </w:p>
    <w:p w:rsidR="001530F3" w:rsidRDefault="003E02B9" w:rsidP="00AD58AC">
      <w:pPr>
        <w:pStyle w:val="ConsPlusNormal"/>
        <w:contextualSpacing/>
        <w:jc w:val="both"/>
        <w:rPr>
          <w:rFonts w:ascii="Times New Roman" w:hAnsi="Times New Roman"/>
          <w:sz w:val="28"/>
          <w:szCs w:val="28"/>
        </w:rPr>
      </w:pPr>
      <w:r>
        <w:rPr>
          <w:rFonts w:ascii="Times New Roman" w:hAnsi="Times New Roman" w:cs="Times New Roman"/>
          <w:sz w:val="28"/>
          <w:szCs w:val="28"/>
        </w:rPr>
        <w:t xml:space="preserve">главой администрации </w:t>
      </w:r>
      <w:r w:rsidR="00117758">
        <w:rPr>
          <w:rFonts w:ascii="Times New Roman" w:hAnsi="Times New Roman" w:cs="Times New Roman"/>
          <w:sz w:val="28"/>
          <w:szCs w:val="28"/>
        </w:rPr>
        <w:t>Уинского муниципального округа</w:t>
      </w:r>
      <w:r>
        <w:rPr>
          <w:rFonts w:ascii="Times New Roman" w:hAnsi="Times New Roman" w:cs="Times New Roman"/>
          <w:sz w:val="28"/>
          <w:szCs w:val="28"/>
        </w:rPr>
        <w:t xml:space="preserve">, </w:t>
      </w:r>
      <w:r w:rsidR="00117758" w:rsidRPr="00117758">
        <w:rPr>
          <w:rFonts w:ascii="Times New Roman" w:hAnsi="Times New Roman" w:cs="Times New Roman"/>
          <w:sz w:val="28"/>
          <w:szCs w:val="28"/>
        </w:rPr>
        <w:t xml:space="preserve">сведения о доходах, </w:t>
      </w:r>
      <w:proofErr w:type="gramStart"/>
      <w:r w:rsidR="00117758" w:rsidRPr="00117758">
        <w:rPr>
          <w:rFonts w:ascii="Times New Roman" w:hAnsi="Times New Roman" w:cs="Times New Roman"/>
          <w:sz w:val="28"/>
          <w:szCs w:val="28"/>
        </w:rPr>
        <w:t xml:space="preserve">представленные лицами, замещающими муниципальные должности в Контрольно-счетной палате Уинского муниципального округа </w:t>
      </w:r>
      <w:r>
        <w:rPr>
          <w:rFonts w:ascii="Times New Roman" w:hAnsi="Times New Roman" w:cs="Times New Roman"/>
          <w:sz w:val="28"/>
          <w:szCs w:val="28"/>
        </w:rPr>
        <w:t>размещаются</w:t>
      </w:r>
      <w:proofErr w:type="gramEnd"/>
      <w:r>
        <w:rPr>
          <w:rFonts w:ascii="Times New Roman" w:hAnsi="Times New Roman" w:cs="Times New Roman"/>
          <w:sz w:val="28"/>
          <w:szCs w:val="28"/>
        </w:rPr>
        <w:t xml:space="preserve"> на официальном сайте администрации </w:t>
      </w:r>
      <w:r w:rsidR="00117758">
        <w:rPr>
          <w:rFonts w:ascii="Times New Roman" w:hAnsi="Times New Roman" w:cs="Times New Roman"/>
          <w:sz w:val="28"/>
          <w:szCs w:val="28"/>
        </w:rPr>
        <w:t>Уинского муниципального округа Пермского края</w:t>
      </w:r>
      <w:r w:rsidR="000953D9" w:rsidRPr="000953D9">
        <w:rPr>
          <w:rFonts w:ascii="Times New Roman" w:hAnsi="Times New Roman" w:cs="Times New Roman"/>
          <w:sz w:val="28"/>
          <w:szCs w:val="28"/>
        </w:rPr>
        <w:t xml:space="preserve"> (</w:t>
      </w:r>
      <w:hyperlink r:id="rId9" w:history="1">
        <w:r w:rsidR="000953D9" w:rsidRPr="000953D9">
          <w:rPr>
            <w:rStyle w:val="aff7"/>
            <w:rFonts w:ascii="Times New Roman" w:hAnsi="Times New Roman" w:cs="Times New Roman"/>
            <w:sz w:val="28"/>
            <w:szCs w:val="28"/>
            <w:lang w:val="en-US"/>
          </w:rPr>
          <w:t>www</w:t>
        </w:r>
        <w:r w:rsidR="000953D9" w:rsidRPr="000953D9">
          <w:rPr>
            <w:rStyle w:val="aff7"/>
            <w:rFonts w:ascii="Times New Roman" w:hAnsi="Times New Roman" w:cs="Times New Roman"/>
            <w:sz w:val="28"/>
            <w:szCs w:val="28"/>
          </w:rPr>
          <w:t>.uinsk.ru</w:t>
        </w:r>
      </w:hyperlink>
      <w:r w:rsidR="000953D9" w:rsidRPr="000953D9">
        <w:rPr>
          <w:rFonts w:ascii="Times New Roman" w:hAnsi="Times New Roman" w:cs="Times New Roman"/>
          <w:sz w:val="28"/>
          <w:szCs w:val="28"/>
        </w:rPr>
        <w:t>)</w:t>
      </w:r>
      <w:r w:rsidR="00117758">
        <w:rPr>
          <w:rFonts w:ascii="Times New Roman" w:hAnsi="Times New Roman" w:cs="Times New Roman"/>
          <w:sz w:val="28"/>
          <w:szCs w:val="28"/>
        </w:rPr>
        <w:t>.</w:t>
      </w:r>
    </w:p>
    <w:p w:rsidR="001530F3" w:rsidRDefault="003E02B9" w:rsidP="00AD58AC">
      <w:pPr>
        <w:pStyle w:val="ConsPlusNormal"/>
        <w:ind w:firstLine="709"/>
        <w:contextualSpacing/>
        <w:jc w:val="both"/>
      </w:pPr>
      <w:r>
        <w:rPr>
          <w:rFonts w:ascii="Times New Roman" w:hAnsi="Times New Roman"/>
          <w:sz w:val="28"/>
          <w:szCs w:val="28"/>
        </w:rPr>
        <w:t>3. На официальн</w:t>
      </w:r>
      <w:r w:rsidR="00117758">
        <w:rPr>
          <w:rFonts w:ascii="Times New Roman" w:hAnsi="Times New Roman"/>
          <w:sz w:val="28"/>
          <w:szCs w:val="28"/>
        </w:rPr>
        <w:t>ом</w:t>
      </w:r>
      <w:r>
        <w:rPr>
          <w:rFonts w:ascii="Times New Roman" w:hAnsi="Times New Roman"/>
          <w:sz w:val="28"/>
          <w:szCs w:val="28"/>
        </w:rPr>
        <w:t xml:space="preserve"> сайт</w:t>
      </w:r>
      <w:r w:rsidR="00117758">
        <w:rPr>
          <w:rFonts w:ascii="Times New Roman" w:hAnsi="Times New Roman"/>
          <w:sz w:val="28"/>
          <w:szCs w:val="28"/>
        </w:rPr>
        <w:t>е</w:t>
      </w:r>
      <w:r>
        <w:rPr>
          <w:rFonts w:ascii="Times New Roman" w:hAnsi="Times New Roman"/>
          <w:sz w:val="28"/>
          <w:szCs w:val="28"/>
        </w:rPr>
        <w:t xml:space="preserve"> размещаются следующие сведения </w:t>
      </w:r>
      <w:r>
        <w:rPr>
          <w:rFonts w:ascii="Times New Roman" w:hAnsi="Times New Roman"/>
          <w:sz w:val="28"/>
          <w:szCs w:val="28"/>
        </w:rPr>
        <w:br/>
        <w:t>о доходах:</w:t>
      </w:r>
    </w:p>
    <w:p w:rsidR="001530F3" w:rsidRDefault="003E02B9" w:rsidP="00AD58AC">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а) перечень объектов недвижимого имущества, принадлежащих лицу, замещающему муниципальную должность, его супругу (супруге) </w:t>
      </w:r>
      <w:r>
        <w:rPr>
          <w:rFonts w:ascii="Times New Roman" w:hAnsi="Times New Roman" w:cs="Times New Roman"/>
          <w:sz w:val="28"/>
          <w:szCs w:val="28"/>
        </w:rPr>
        <w:br/>
        <w:t xml:space="preserve">и несовершеннолетним детям, на праве собственности или находящихся </w:t>
      </w:r>
      <w:r>
        <w:rPr>
          <w:rFonts w:ascii="Times New Roman" w:hAnsi="Times New Roman" w:cs="Times New Roman"/>
          <w:sz w:val="28"/>
          <w:szCs w:val="28"/>
        </w:rPr>
        <w:br/>
        <w:t>в их пользовании, с указанием вида, площади и страны расположения каждого из таких объектов;</w:t>
      </w:r>
    </w:p>
    <w:p w:rsidR="001530F3" w:rsidRDefault="003E02B9" w:rsidP="00AD58AC">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б) перечень транспортных средств с указанием вида и марки, принадлежащих на праве собственности лицу, замещающему муниципальную должность, его супругу (супруге) и несовершеннолетним детям;</w:t>
      </w:r>
    </w:p>
    <w:p w:rsidR="001530F3" w:rsidRDefault="003E02B9" w:rsidP="00AD58AC">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в) декларированный годовой доход лица, замещающего муниципальную должность, его супруга (супруги) и несовершеннолетних детей;</w:t>
      </w:r>
    </w:p>
    <w:p w:rsidR="001530F3" w:rsidRDefault="003E02B9" w:rsidP="00AD58AC">
      <w:pPr>
        <w:pStyle w:val="ConsPlusNormal"/>
        <w:ind w:firstLine="540"/>
        <w:contextualSpacing/>
        <w:jc w:val="both"/>
        <w:rPr>
          <w:rFonts w:ascii="Times New Roman" w:hAnsi="Times New Roman"/>
          <w:sz w:val="28"/>
          <w:szCs w:val="28"/>
        </w:rPr>
      </w:pPr>
      <w:proofErr w:type="gramStart"/>
      <w:r>
        <w:rPr>
          <w:rFonts w:ascii="Times New Roman" w:hAnsi="Times New Roman" w:cs="Times New Roman"/>
          <w:sz w:val="28"/>
          <w:szCs w:val="28"/>
        </w:rPr>
        <w:t xml:space="preserve">г) </w:t>
      </w:r>
      <w:r>
        <w:rPr>
          <w:rFonts w:ascii="Times New Roman" w:hAnsi="Times New Roman"/>
          <w:sz w:val="28"/>
          <w:szCs w:val="28"/>
        </w:rPr>
        <w:t xml:space="preserve">сведения об источниках получения средств, за счет которых совершены сделки (совершена сделка) по приобретению земельного участка, другого </w:t>
      </w:r>
      <w:r>
        <w:rPr>
          <w:rFonts w:ascii="Times New Roman" w:hAnsi="Times New Roman"/>
          <w:sz w:val="28"/>
          <w:szCs w:val="28"/>
        </w:rPr>
        <w:lastRenderedPageBreak/>
        <w:t>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лица, замещающего муниципальную должность, и его супруга (супруги) за три последних</w:t>
      </w:r>
      <w:proofErr w:type="gramEnd"/>
      <w:r>
        <w:rPr>
          <w:rFonts w:ascii="Times New Roman" w:hAnsi="Times New Roman"/>
          <w:sz w:val="28"/>
          <w:szCs w:val="28"/>
        </w:rPr>
        <w:t xml:space="preserve"> года, </w:t>
      </w:r>
      <w:proofErr w:type="gramStart"/>
      <w:r>
        <w:rPr>
          <w:rFonts w:ascii="Times New Roman" w:hAnsi="Times New Roman"/>
          <w:sz w:val="28"/>
          <w:szCs w:val="28"/>
        </w:rPr>
        <w:t>предшествующих</w:t>
      </w:r>
      <w:proofErr w:type="gramEnd"/>
      <w:r>
        <w:rPr>
          <w:rFonts w:ascii="Times New Roman" w:hAnsi="Times New Roman"/>
          <w:sz w:val="28"/>
          <w:szCs w:val="28"/>
        </w:rPr>
        <w:t xml:space="preserve"> отчетному периоду.</w:t>
      </w:r>
    </w:p>
    <w:p w:rsidR="001530F3" w:rsidRDefault="003E02B9" w:rsidP="00AD58AC">
      <w:pPr>
        <w:ind w:firstLine="539"/>
        <w:jc w:val="both"/>
      </w:pPr>
      <w:r>
        <w:rPr>
          <w:rFonts w:ascii="Times New Roman" w:hAnsi="Times New Roman"/>
          <w:sz w:val="28"/>
          <w:szCs w:val="28"/>
        </w:rPr>
        <w:t>4. В размещаемых на официальн</w:t>
      </w:r>
      <w:r w:rsidR="000953D9">
        <w:rPr>
          <w:rFonts w:ascii="Times New Roman" w:hAnsi="Times New Roman"/>
          <w:sz w:val="28"/>
          <w:szCs w:val="28"/>
        </w:rPr>
        <w:t>ом</w:t>
      </w:r>
      <w:r>
        <w:rPr>
          <w:rFonts w:ascii="Times New Roman" w:hAnsi="Times New Roman"/>
          <w:sz w:val="28"/>
          <w:szCs w:val="28"/>
        </w:rPr>
        <w:t xml:space="preserve"> сайт</w:t>
      </w:r>
      <w:r w:rsidR="000953D9">
        <w:rPr>
          <w:rFonts w:ascii="Times New Roman" w:hAnsi="Times New Roman"/>
          <w:sz w:val="28"/>
          <w:szCs w:val="28"/>
        </w:rPr>
        <w:t>е</w:t>
      </w:r>
      <w:r>
        <w:rPr>
          <w:rFonts w:ascii="Times New Roman" w:hAnsi="Times New Roman"/>
          <w:sz w:val="28"/>
          <w:szCs w:val="28"/>
        </w:rPr>
        <w:t xml:space="preserve"> </w:t>
      </w:r>
      <w:r>
        <w:rPr>
          <w:rFonts w:ascii="Times New Roman" w:hAnsi="Times New Roman"/>
          <w:color w:val="000000"/>
          <w:sz w:val="28"/>
          <w:szCs w:val="28"/>
        </w:rPr>
        <w:t>сведениях о доходах запрещается</w:t>
      </w:r>
      <w:r>
        <w:rPr>
          <w:rFonts w:ascii="Times New Roman" w:hAnsi="Times New Roman"/>
          <w:sz w:val="28"/>
          <w:szCs w:val="28"/>
        </w:rPr>
        <w:t xml:space="preserve"> указывать:</w:t>
      </w:r>
    </w:p>
    <w:p w:rsidR="001530F3" w:rsidRDefault="003E02B9" w:rsidP="00AD58AC">
      <w:pPr>
        <w:ind w:firstLine="539"/>
        <w:jc w:val="both"/>
        <w:rPr>
          <w:rFonts w:ascii="Times New Roman" w:hAnsi="Times New Roman"/>
          <w:sz w:val="28"/>
          <w:szCs w:val="28"/>
        </w:rPr>
      </w:pPr>
      <w:proofErr w:type="gramStart"/>
      <w:r>
        <w:rPr>
          <w:rFonts w:ascii="Times New Roman" w:hAnsi="Times New Roman"/>
          <w:sz w:val="28"/>
          <w:szCs w:val="28"/>
        </w:rPr>
        <w:t xml:space="preserve">а) иные сведения (кроме указанных в пункте 3 настоящего Порядка) </w:t>
      </w:r>
      <w:r>
        <w:rPr>
          <w:rFonts w:ascii="Times New Roman" w:hAnsi="Times New Roman"/>
          <w:sz w:val="28"/>
          <w:szCs w:val="28"/>
        </w:rPr>
        <w:br/>
        <w:t xml:space="preserve">о доходах лица, замещающего муниципальную должность, его супруга (супруги) и несовершеннолетних детей, об имуществе, принадлежащем </w:t>
      </w:r>
      <w:r>
        <w:rPr>
          <w:rFonts w:ascii="Times New Roman" w:hAnsi="Times New Roman"/>
          <w:sz w:val="28"/>
          <w:szCs w:val="28"/>
        </w:rPr>
        <w:br/>
        <w:t>на праве собственности названным лицам, и об их обязательствах имущественного характера;</w:t>
      </w:r>
      <w:proofErr w:type="gramEnd"/>
    </w:p>
    <w:p w:rsidR="001530F3" w:rsidRDefault="003E02B9" w:rsidP="00AD58AC">
      <w:pPr>
        <w:ind w:firstLine="539"/>
        <w:jc w:val="both"/>
        <w:rPr>
          <w:rFonts w:ascii="Times New Roman" w:hAnsi="Times New Roman"/>
          <w:sz w:val="28"/>
          <w:szCs w:val="28"/>
        </w:rPr>
      </w:pPr>
      <w:r>
        <w:rPr>
          <w:rFonts w:ascii="Times New Roman" w:hAnsi="Times New Roman"/>
          <w:sz w:val="28"/>
          <w:szCs w:val="28"/>
        </w:rPr>
        <w:t>б) персональные данные супруга (супруги), детей и иных членов семьи лица, замещающего муниципальную должность;</w:t>
      </w:r>
    </w:p>
    <w:p w:rsidR="001530F3" w:rsidRDefault="003E02B9" w:rsidP="00AD58AC">
      <w:pPr>
        <w:ind w:firstLine="539"/>
        <w:jc w:val="both"/>
        <w:rPr>
          <w:rFonts w:ascii="Times New Roman" w:hAnsi="Times New Roman"/>
          <w:sz w:val="28"/>
          <w:szCs w:val="28"/>
        </w:rPr>
      </w:pPr>
      <w:r>
        <w:rPr>
          <w:rFonts w:ascii="Times New Roman" w:hAnsi="Times New Roman"/>
          <w:sz w:val="28"/>
          <w:szCs w:val="28"/>
        </w:rPr>
        <w:t xml:space="preserve">в)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супруга (супруги), детей </w:t>
      </w:r>
      <w:r>
        <w:rPr>
          <w:rFonts w:ascii="Times New Roman" w:hAnsi="Times New Roman"/>
          <w:sz w:val="28"/>
          <w:szCs w:val="28"/>
        </w:rPr>
        <w:br/>
        <w:t>и иных членов семьи;</w:t>
      </w:r>
    </w:p>
    <w:p w:rsidR="001530F3" w:rsidRDefault="003E02B9" w:rsidP="00AD58AC">
      <w:pPr>
        <w:ind w:firstLine="539"/>
        <w:jc w:val="both"/>
        <w:rPr>
          <w:rFonts w:ascii="Times New Roman" w:hAnsi="Times New Roman"/>
          <w:sz w:val="28"/>
          <w:szCs w:val="28"/>
        </w:rPr>
      </w:pPr>
      <w:r>
        <w:rPr>
          <w:rFonts w:ascii="Times New Roman" w:hAnsi="Times New Roman"/>
          <w:sz w:val="28"/>
          <w:szCs w:val="28"/>
        </w:rPr>
        <w:t>г) данные, позволяющие определить местонахождение объектов недвижимого имущества, принадлежащих лицу, замещающему муниципальную должность, его супругу (супруге), детям, иным членам семьи на праве собственности или находящихся в их пользовании;</w:t>
      </w:r>
    </w:p>
    <w:p w:rsidR="001530F3" w:rsidRDefault="003E02B9" w:rsidP="00AD58AC">
      <w:pPr>
        <w:ind w:firstLine="539"/>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информацию, отнесенную к государственной тайне или являющуюся конфиденциальной.</w:t>
      </w:r>
    </w:p>
    <w:p w:rsidR="001530F3" w:rsidRDefault="003E02B9" w:rsidP="00AD58AC">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00117758">
        <w:rPr>
          <w:rFonts w:ascii="Times New Roman" w:hAnsi="Times New Roman" w:cs="Times New Roman"/>
          <w:sz w:val="28"/>
          <w:szCs w:val="28"/>
        </w:rPr>
        <w:t xml:space="preserve">Ответственное должностное лицо органа местного самоуправления Уинского муниципального округа Уинского муниципального округа Пермского края </w:t>
      </w:r>
      <w:r>
        <w:rPr>
          <w:rFonts w:ascii="Times New Roman" w:hAnsi="Times New Roman" w:cs="Times New Roman"/>
          <w:sz w:val="28"/>
          <w:szCs w:val="28"/>
        </w:rPr>
        <w:t>обеспечивает размещение сведений о доходах, указанных в пункте 3 настоящего Порядка, в течение пяти рабочих дней после их получения в соответствии с пунктом 6.1 Положения о представлении гражданами, претендующими на замещение должности главы местной администрации по контракту, гражданами, претендующими на замещение муниципальных должностей, гражданами, замещающими должность</w:t>
      </w:r>
      <w:proofErr w:type="gramEnd"/>
      <w:r>
        <w:rPr>
          <w:rFonts w:ascii="Times New Roman" w:hAnsi="Times New Roman" w:cs="Times New Roman"/>
          <w:sz w:val="28"/>
          <w:szCs w:val="28"/>
        </w:rPr>
        <w:t xml:space="preserve"> главы местной администрации по контракту, и лицами, замещающими муниципальные должности, сведений о доходах, расходах, об имуществе и обязательствах имущественного характера, утвержденного Законом № 130-ПК, по форме согласно приложению к настоящему Порядку.</w:t>
      </w:r>
    </w:p>
    <w:p w:rsidR="001530F3" w:rsidRDefault="003E02B9" w:rsidP="00AD58AC">
      <w:pPr>
        <w:pStyle w:val="ConsPlusNormal"/>
        <w:contextualSpacing/>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sz w:val="28"/>
          <w:szCs w:val="28"/>
        </w:rPr>
        <w:t>6. Сведения о доходах, указанные в пункте 3 настоящего Порядка, находятся на официальных сайтах, указанных в пункте 2 настоящего Порядка, в течение всего периода замещения муниципальных должностей.</w:t>
      </w:r>
    </w:p>
    <w:p w:rsidR="001530F3" w:rsidRDefault="003E02B9" w:rsidP="00AD58AC">
      <w:pPr>
        <w:pStyle w:val="ConsPlusNormal"/>
        <w:ind w:firstLine="709"/>
        <w:contextualSpacing/>
        <w:jc w:val="both"/>
      </w:pPr>
      <w:r>
        <w:rPr>
          <w:rFonts w:ascii="Times New Roman" w:hAnsi="Times New Roman" w:cs="Times New Roman"/>
          <w:sz w:val="28"/>
          <w:szCs w:val="28"/>
        </w:rPr>
        <w:t>7. В случае поступления запроса общероссийского средства массовой информации и отсутствия сведений о доходах, указанных в пункте 3 настоящего Порядка, на официальном сайте, указанные сведения представляются общероссийскому средству массовой информации для опубликования в соответствии с пунктом 8 настоящего Порядка.</w:t>
      </w:r>
    </w:p>
    <w:p w:rsidR="00117758" w:rsidRDefault="003E02B9" w:rsidP="00AD58AC">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8.</w:t>
      </w:r>
      <w:r w:rsidR="00117758" w:rsidRPr="00117758">
        <w:rPr>
          <w:rFonts w:ascii="Times New Roman" w:hAnsi="Times New Roman" w:cs="Times New Roman"/>
          <w:sz w:val="28"/>
          <w:szCs w:val="28"/>
        </w:rPr>
        <w:t xml:space="preserve"> </w:t>
      </w:r>
      <w:r w:rsidR="00117758">
        <w:rPr>
          <w:rFonts w:ascii="Times New Roman" w:hAnsi="Times New Roman" w:cs="Times New Roman"/>
          <w:sz w:val="28"/>
          <w:szCs w:val="28"/>
        </w:rPr>
        <w:t xml:space="preserve">Ответственное должностное лицо органа местного самоуправления Уинского муниципального округа Уинского муниципального округа Пермского </w:t>
      </w:r>
      <w:r w:rsidR="00117758">
        <w:rPr>
          <w:rFonts w:ascii="Times New Roman" w:hAnsi="Times New Roman" w:cs="Times New Roman"/>
          <w:sz w:val="28"/>
          <w:szCs w:val="28"/>
        </w:rPr>
        <w:lastRenderedPageBreak/>
        <w:t>края:</w:t>
      </w:r>
    </w:p>
    <w:p w:rsidR="001530F3" w:rsidRDefault="00117758" w:rsidP="00AD58AC">
      <w:pPr>
        <w:pStyle w:val="ConsPlusNormal"/>
        <w:ind w:firstLine="540"/>
        <w:contextualSpacing/>
        <w:jc w:val="both"/>
      </w:pPr>
      <w:r>
        <w:rPr>
          <w:rFonts w:ascii="Times New Roman" w:hAnsi="Times New Roman" w:cs="Times New Roman"/>
          <w:sz w:val="28"/>
          <w:szCs w:val="28"/>
        </w:rPr>
        <w:t xml:space="preserve"> </w:t>
      </w:r>
      <w:r w:rsidR="003E02B9">
        <w:rPr>
          <w:rFonts w:ascii="Times New Roman" w:hAnsi="Times New Roman" w:cs="Times New Roman"/>
          <w:sz w:val="28"/>
          <w:szCs w:val="28"/>
        </w:rPr>
        <w:t xml:space="preserve">а) в течение трех рабочих дней со дня поступления запроса </w:t>
      </w:r>
      <w:r w:rsidR="003E02B9">
        <w:rPr>
          <w:rFonts w:ascii="Times New Roman" w:hAnsi="Times New Roman" w:cs="Times New Roman"/>
          <w:sz w:val="28"/>
          <w:szCs w:val="28"/>
        </w:rPr>
        <w:br/>
        <w:t>от общероссийского средства массовой информации сообщает об этом лицу, замещающему муниципальную должность, в отношении которого поступил запрос;</w:t>
      </w:r>
    </w:p>
    <w:p w:rsidR="001530F3" w:rsidRDefault="003E02B9" w:rsidP="00AD58AC">
      <w:pPr>
        <w:pStyle w:val="ConsPlusNormal"/>
        <w:ind w:firstLine="540"/>
        <w:contextualSpacing/>
        <w:jc w:val="both"/>
      </w:pPr>
      <w:r>
        <w:rPr>
          <w:rFonts w:ascii="Times New Roman" w:hAnsi="Times New Roman" w:cs="Times New Roman"/>
          <w:sz w:val="28"/>
          <w:szCs w:val="28"/>
        </w:rPr>
        <w:t xml:space="preserve">б) в течение семи рабочих дней со дня поступления запроса </w:t>
      </w:r>
      <w:r>
        <w:rPr>
          <w:rFonts w:ascii="Times New Roman" w:hAnsi="Times New Roman" w:cs="Times New Roman"/>
          <w:sz w:val="28"/>
          <w:szCs w:val="28"/>
        </w:rPr>
        <w:br/>
        <w:t>от общероссийского средства массовой информации обеспечивает предоставление ему сведений о доходах, указанных в пункте 3 настоящего Порядка, по форме согласно приложению к настоящему Порядку</w:t>
      </w:r>
      <w:r>
        <w:rPr>
          <w:rFonts w:ascii="Times New Roman" w:hAnsi="Times New Roman" w:cs="Times New Roman"/>
          <w:color w:val="000000"/>
          <w:sz w:val="28"/>
          <w:szCs w:val="28"/>
        </w:rPr>
        <w:t>.</w:t>
      </w:r>
    </w:p>
    <w:p w:rsidR="001530F3" w:rsidRDefault="003E02B9" w:rsidP="00AD58AC">
      <w:pPr>
        <w:pStyle w:val="ConsPlusNormal"/>
        <w:ind w:firstLine="567"/>
        <w:contextualSpacing/>
        <w:jc w:val="both"/>
        <w:rPr>
          <w:rFonts w:ascii="Times New Roman" w:hAnsi="Times New Roman" w:cs="Times New Roman"/>
          <w:sz w:val="28"/>
          <w:szCs w:val="28"/>
        </w:rPr>
        <w:sectPr w:rsidR="001530F3" w:rsidSect="00AD58AC">
          <w:pgSz w:w="11906" w:h="16838"/>
          <w:pgMar w:top="567" w:right="567" w:bottom="851" w:left="1701" w:header="0" w:footer="0" w:gutter="0"/>
          <w:cols w:space="720"/>
          <w:formProt w:val="0"/>
          <w:docGrid w:linePitch="360"/>
        </w:sectPr>
      </w:pPr>
      <w:r>
        <w:rPr>
          <w:rFonts w:ascii="Times New Roman" w:hAnsi="Times New Roman" w:cs="Times New Roman"/>
          <w:sz w:val="28"/>
          <w:szCs w:val="28"/>
        </w:rPr>
        <w:t xml:space="preserve">9. </w:t>
      </w:r>
      <w:proofErr w:type="gramStart"/>
      <w:r w:rsidR="00BC3B9A" w:rsidRPr="00BC3B9A">
        <w:rPr>
          <w:rFonts w:ascii="Times New Roman" w:hAnsi="Times New Roman" w:cs="Times New Roman"/>
          <w:sz w:val="28"/>
          <w:szCs w:val="28"/>
        </w:rPr>
        <w:t>Ответственное должностное лицо органа местного самоуправления Уинского муниципального округа Уинского муниципального округа Пермского края</w:t>
      </w:r>
      <w:r w:rsidR="000953D9">
        <w:rPr>
          <w:rFonts w:ascii="Times New Roman" w:hAnsi="Times New Roman" w:cs="Times New Roman"/>
          <w:sz w:val="28"/>
          <w:szCs w:val="28"/>
        </w:rPr>
        <w:t>,</w:t>
      </w:r>
      <w:r w:rsidR="00BC3B9A" w:rsidRPr="00BC3B9A">
        <w:rPr>
          <w:rFonts w:ascii="Times New Roman" w:hAnsi="Times New Roman" w:cs="Times New Roman"/>
          <w:sz w:val="28"/>
          <w:szCs w:val="28"/>
        </w:rPr>
        <w:t xml:space="preserve"> </w:t>
      </w:r>
      <w:r>
        <w:rPr>
          <w:rFonts w:ascii="Times New Roman" w:hAnsi="Times New Roman" w:cs="Times New Roman"/>
          <w:sz w:val="28"/>
          <w:szCs w:val="28"/>
        </w:rPr>
        <w:t>обеспечивающ</w:t>
      </w:r>
      <w:r w:rsidR="000953D9">
        <w:rPr>
          <w:rFonts w:ascii="Times New Roman" w:hAnsi="Times New Roman" w:cs="Times New Roman"/>
          <w:sz w:val="28"/>
          <w:szCs w:val="28"/>
        </w:rPr>
        <w:t>е</w:t>
      </w:r>
      <w:r>
        <w:rPr>
          <w:rFonts w:ascii="Times New Roman" w:hAnsi="Times New Roman" w:cs="Times New Roman"/>
          <w:sz w:val="28"/>
          <w:szCs w:val="28"/>
        </w:rPr>
        <w:t>е размещение сведений о доходах на официальном</w:t>
      </w:r>
      <w:r w:rsidR="00BC3B9A">
        <w:rPr>
          <w:rFonts w:ascii="Times New Roman" w:hAnsi="Times New Roman" w:cs="Times New Roman"/>
          <w:sz w:val="28"/>
          <w:szCs w:val="28"/>
        </w:rPr>
        <w:t xml:space="preserve"> сайте </w:t>
      </w:r>
      <w:r>
        <w:rPr>
          <w:rFonts w:ascii="Times New Roman" w:hAnsi="Times New Roman" w:cs="Times New Roman"/>
          <w:sz w:val="28"/>
          <w:szCs w:val="28"/>
        </w:rPr>
        <w:t>и их представление общероссийским средствам массо</w:t>
      </w:r>
      <w:r w:rsidR="00BC3B9A">
        <w:rPr>
          <w:rFonts w:ascii="Times New Roman" w:hAnsi="Times New Roman" w:cs="Times New Roman"/>
          <w:sz w:val="28"/>
          <w:szCs w:val="28"/>
        </w:rPr>
        <w:t xml:space="preserve">вой информации </w:t>
      </w:r>
      <w:r>
        <w:rPr>
          <w:rFonts w:ascii="Times New Roman" w:hAnsi="Times New Roman" w:cs="Times New Roman"/>
          <w:sz w:val="28"/>
          <w:szCs w:val="28"/>
        </w:rPr>
        <w:t>для опубликования, нес</w:t>
      </w:r>
      <w:r w:rsidR="000953D9">
        <w:rPr>
          <w:rFonts w:ascii="Times New Roman" w:hAnsi="Times New Roman" w:cs="Times New Roman"/>
          <w:sz w:val="28"/>
          <w:szCs w:val="28"/>
        </w:rPr>
        <w:t>е</w:t>
      </w:r>
      <w:r>
        <w:rPr>
          <w:rFonts w:ascii="Times New Roman" w:hAnsi="Times New Roman" w:cs="Times New Roman"/>
          <w:sz w:val="28"/>
          <w:szCs w:val="28"/>
        </w:rPr>
        <w:t xml:space="preserve">т ответственность в соответствии </w:t>
      </w:r>
      <w:r>
        <w:rPr>
          <w:rFonts w:ascii="Times New Roman" w:hAnsi="Times New Roman" w:cs="Times New Roman"/>
          <w:sz w:val="28"/>
          <w:szCs w:val="28"/>
        </w:rPr>
        <w:br/>
        <w:t>с законодательством Российской Федерации за несоблюдение настоящего Порядка, а также за разглашение сведений, отнесенных к информации ограниченного доступа, если федеральным законом о</w:t>
      </w:r>
      <w:r w:rsidR="00BC3B9A">
        <w:rPr>
          <w:rFonts w:ascii="Times New Roman" w:hAnsi="Times New Roman" w:cs="Times New Roman"/>
          <w:sz w:val="28"/>
          <w:szCs w:val="28"/>
        </w:rPr>
        <w:t>ни не отнесены к</w:t>
      </w:r>
      <w:proofErr w:type="gramEnd"/>
      <w:r w:rsidR="00BC3B9A">
        <w:rPr>
          <w:rFonts w:ascii="Times New Roman" w:hAnsi="Times New Roman" w:cs="Times New Roman"/>
          <w:sz w:val="28"/>
          <w:szCs w:val="28"/>
        </w:rPr>
        <w:t xml:space="preserve"> </w:t>
      </w:r>
      <w:r>
        <w:rPr>
          <w:rFonts w:ascii="Times New Roman" w:hAnsi="Times New Roman" w:cs="Times New Roman"/>
          <w:sz w:val="28"/>
          <w:szCs w:val="28"/>
        </w:rPr>
        <w:t>сведениям,</w:t>
      </w:r>
      <w:r w:rsidR="00BC3B9A">
        <w:rPr>
          <w:rFonts w:ascii="Times New Roman" w:hAnsi="Times New Roman" w:cs="Times New Roman"/>
          <w:sz w:val="28"/>
          <w:szCs w:val="28"/>
        </w:rPr>
        <w:t xml:space="preserve"> </w:t>
      </w:r>
      <w:r>
        <w:rPr>
          <w:rFonts w:ascii="Times New Roman" w:hAnsi="Times New Roman" w:cs="Times New Roman"/>
          <w:sz w:val="28"/>
          <w:szCs w:val="28"/>
        </w:rPr>
        <w:t>составляющим государственную тайну.</w:t>
      </w:r>
    </w:p>
    <w:p w:rsidR="00BC3B9A" w:rsidRPr="00BC3B9A" w:rsidRDefault="003E02B9" w:rsidP="00BC3B9A">
      <w:pPr>
        <w:pStyle w:val="ConsPlusNormal"/>
        <w:ind w:left="10206"/>
        <w:contextualSpacing/>
        <w:jc w:val="both"/>
        <w:outlineLvl w:val="1"/>
        <w:rPr>
          <w:rFonts w:ascii="Times New Roman" w:hAnsi="Times New Roman" w:cs="Times New Roman"/>
          <w:sz w:val="20"/>
          <w:szCs w:val="20"/>
        </w:rPr>
      </w:pPr>
      <w:r w:rsidRPr="00BC3B9A">
        <w:rPr>
          <w:rFonts w:ascii="Times New Roman" w:hAnsi="Times New Roman" w:cs="Times New Roman"/>
          <w:sz w:val="20"/>
          <w:szCs w:val="20"/>
        </w:rPr>
        <w:lastRenderedPageBreak/>
        <w:t>Приложение</w:t>
      </w:r>
      <w:r w:rsidR="00BC3B9A" w:rsidRPr="00BC3B9A">
        <w:rPr>
          <w:rFonts w:ascii="Times New Roman" w:hAnsi="Times New Roman" w:cs="Times New Roman"/>
          <w:sz w:val="20"/>
          <w:szCs w:val="20"/>
        </w:rPr>
        <w:t xml:space="preserve"> </w:t>
      </w:r>
    </w:p>
    <w:p w:rsidR="001530F3" w:rsidRPr="00BC3B9A" w:rsidRDefault="00BC3B9A" w:rsidP="00BC3B9A">
      <w:pPr>
        <w:pStyle w:val="ConsPlusNormal"/>
        <w:ind w:left="10206"/>
        <w:contextualSpacing/>
        <w:jc w:val="both"/>
        <w:outlineLvl w:val="1"/>
        <w:rPr>
          <w:rFonts w:ascii="Times New Roman" w:hAnsi="Times New Roman" w:cs="Times New Roman"/>
          <w:sz w:val="20"/>
          <w:szCs w:val="20"/>
        </w:rPr>
      </w:pPr>
      <w:proofErr w:type="gramStart"/>
      <w:r w:rsidRPr="00BC3B9A">
        <w:rPr>
          <w:rFonts w:ascii="Times New Roman" w:hAnsi="Times New Roman" w:cs="Times New Roman"/>
          <w:sz w:val="20"/>
          <w:szCs w:val="20"/>
        </w:rPr>
        <w:t>к</w:t>
      </w:r>
      <w:r w:rsidR="003E02B9" w:rsidRPr="00BC3B9A">
        <w:rPr>
          <w:rFonts w:ascii="Times New Roman" w:hAnsi="Times New Roman" w:cs="Times New Roman"/>
          <w:sz w:val="20"/>
          <w:szCs w:val="20"/>
        </w:rPr>
        <w:t xml:space="preserve"> Порядку </w:t>
      </w:r>
      <w:r w:rsidRPr="00BC3B9A">
        <w:rPr>
          <w:rFonts w:ascii="Times New Roman" w:hAnsi="Times New Roman" w:cs="Times New Roman"/>
          <w:sz w:val="20"/>
          <w:szCs w:val="20"/>
        </w:rPr>
        <w:t>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за исключением лиц замещающих должности депутата Думы Уинского муниципального округа Пермского края, на официальном сайте администрации Уинского муниципального округа Пермского края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proofErr w:type="gramEnd"/>
    </w:p>
    <w:p w:rsidR="001530F3" w:rsidRDefault="003E02B9" w:rsidP="00BC3B9A">
      <w:pPr>
        <w:pStyle w:val="ConsPlusNormal"/>
        <w:spacing w:line="360" w:lineRule="exact"/>
        <w:ind w:left="10206"/>
        <w:contextualSpacing/>
        <w:jc w:val="right"/>
        <w:outlineLvl w:val="1"/>
        <w:rPr>
          <w:rFonts w:ascii="Times New Roman" w:hAnsi="Times New Roman" w:cs="Times New Roman"/>
          <w:sz w:val="28"/>
          <w:szCs w:val="28"/>
        </w:rPr>
      </w:pPr>
      <w:r>
        <w:rPr>
          <w:rFonts w:ascii="Times New Roman" w:hAnsi="Times New Roman" w:cs="Times New Roman"/>
          <w:sz w:val="28"/>
          <w:szCs w:val="28"/>
        </w:rPr>
        <w:t>ФОРМА</w:t>
      </w:r>
    </w:p>
    <w:p w:rsidR="001530F3" w:rsidRDefault="003E02B9">
      <w:pPr>
        <w:pStyle w:val="ConsPlusNormal"/>
        <w:spacing w:line="340" w:lineRule="exact"/>
        <w:contextualSpacing/>
        <w:jc w:val="center"/>
        <w:outlineLvl w:val="1"/>
      </w:pPr>
      <w:r>
        <w:rPr>
          <w:rFonts w:ascii="Times New Roman" w:hAnsi="Times New Roman" w:cs="Times New Roman"/>
          <w:sz w:val="28"/>
          <w:szCs w:val="28"/>
        </w:rPr>
        <w:t>Сведения о доходах, расходах, об имуществе и обязательствах имущественного характера  ______________________________________, супруга (супруги, супругов) и несовершеннолетних детей</w:t>
      </w:r>
    </w:p>
    <w:p w:rsidR="001530F3" w:rsidRDefault="003E02B9">
      <w:pPr>
        <w:pStyle w:val="ConsPlusNormal"/>
        <w:spacing w:line="200" w:lineRule="exact"/>
        <w:ind w:left="709" w:right="8049"/>
        <w:contextualSpacing/>
        <w:jc w:val="center"/>
        <w:outlineLvl w:val="1"/>
        <w:rPr>
          <w:rFonts w:ascii="Times New Roman" w:hAnsi="Times New Roman" w:cs="Times New Roman"/>
          <w:sz w:val="20"/>
          <w:szCs w:val="28"/>
        </w:rPr>
      </w:pPr>
      <w:r>
        <w:rPr>
          <w:rFonts w:ascii="Times New Roman" w:hAnsi="Times New Roman" w:cs="Times New Roman"/>
          <w:sz w:val="20"/>
          <w:szCs w:val="28"/>
        </w:rPr>
        <w:t>информация о лиц</w:t>
      </w:r>
      <w:proofErr w:type="gramStart"/>
      <w:r>
        <w:rPr>
          <w:rFonts w:ascii="Times New Roman" w:hAnsi="Times New Roman" w:cs="Times New Roman"/>
          <w:sz w:val="20"/>
          <w:szCs w:val="28"/>
        </w:rPr>
        <w:t>е(</w:t>
      </w:r>
      <w:proofErr w:type="gramEnd"/>
      <w:r>
        <w:rPr>
          <w:rFonts w:ascii="Times New Roman" w:hAnsi="Times New Roman" w:cs="Times New Roman"/>
          <w:sz w:val="20"/>
          <w:szCs w:val="28"/>
        </w:rPr>
        <w:t>ах), замещающем(их) муниципальную должность, чьи сведения размещаются</w:t>
      </w:r>
    </w:p>
    <w:p w:rsidR="001530F3" w:rsidRDefault="003E02B9">
      <w:pPr>
        <w:pStyle w:val="ConsPlusNormal"/>
        <w:spacing w:line="340" w:lineRule="exact"/>
        <w:contextualSpacing/>
        <w:jc w:val="center"/>
        <w:outlineLvl w:val="1"/>
      </w:pPr>
      <w:r>
        <w:rPr>
          <w:rFonts w:ascii="Times New Roman" w:hAnsi="Times New Roman" w:cs="Times New Roman"/>
          <w:sz w:val="28"/>
          <w:szCs w:val="28"/>
        </w:rPr>
        <w:t>за период с «01» января 20__ г. по «31» декабря 20__ г.</w:t>
      </w:r>
    </w:p>
    <w:p w:rsidR="001530F3" w:rsidRDefault="001530F3">
      <w:pPr>
        <w:pStyle w:val="ConsPlusNormal"/>
        <w:spacing w:line="200" w:lineRule="exact"/>
        <w:contextualSpacing/>
        <w:jc w:val="center"/>
        <w:outlineLvl w:val="1"/>
        <w:rPr>
          <w:rFonts w:ascii="Times New Roman" w:hAnsi="Times New Roman" w:cs="Times New Roman"/>
          <w:sz w:val="28"/>
          <w:szCs w:val="28"/>
        </w:rPr>
      </w:pPr>
    </w:p>
    <w:tbl>
      <w:tblPr>
        <w:tblW w:w="14744" w:type="dxa"/>
        <w:tblInd w:w="-80" w:type="dxa"/>
        <w:tblLayout w:type="fixed"/>
        <w:tblCellMar>
          <w:top w:w="102" w:type="dxa"/>
          <w:left w:w="62" w:type="dxa"/>
          <w:bottom w:w="102" w:type="dxa"/>
          <w:right w:w="62" w:type="dxa"/>
        </w:tblCellMar>
        <w:tblLook w:val="04A0"/>
      </w:tblPr>
      <w:tblGrid>
        <w:gridCol w:w="428"/>
        <w:gridCol w:w="1700"/>
        <w:gridCol w:w="1275"/>
        <w:gridCol w:w="1134"/>
        <w:gridCol w:w="936"/>
        <w:gridCol w:w="966"/>
        <w:gridCol w:w="1218"/>
        <w:gridCol w:w="991"/>
        <w:gridCol w:w="995"/>
        <w:gridCol w:w="1132"/>
        <w:gridCol w:w="994"/>
        <w:gridCol w:w="1134"/>
        <w:gridCol w:w="1841"/>
      </w:tblGrid>
      <w:tr w:rsidR="001530F3">
        <w:tc>
          <w:tcPr>
            <w:tcW w:w="427" w:type="dxa"/>
            <w:vMerge w:val="restart"/>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center"/>
            </w:pPr>
            <w:r>
              <w:rPr>
                <w:rFonts w:ascii="Times New Roman" w:hAnsi="Times New Roman" w:cs="Times New Roman"/>
                <w:sz w:val="22"/>
              </w:rPr>
              <w:t xml:space="preserve">№ </w:t>
            </w:r>
            <w:proofErr w:type="spellStart"/>
            <w:proofErr w:type="gramStart"/>
            <w:r>
              <w:rPr>
                <w:rFonts w:ascii="Times New Roman" w:hAnsi="Times New Roman" w:cs="Times New Roman"/>
                <w:sz w:val="22"/>
              </w:rPr>
              <w:t>п</w:t>
            </w:r>
            <w:proofErr w:type="spellEnd"/>
            <w:proofErr w:type="gramEnd"/>
            <w:r>
              <w:rPr>
                <w:rFonts w:ascii="Times New Roman" w:hAnsi="Times New Roman" w:cs="Times New Roman"/>
                <w:sz w:val="22"/>
              </w:rPr>
              <w:t>/</w:t>
            </w:r>
            <w:proofErr w:type="spellStart"/>
            <w:r>
              <w:rPr>
                <w:rFonts w:ascii="Times New Roman" w:hAnsi="Times New Roman" w:cs="Times New Roman"/>
                <w:sz w:val="22"/>
              </w:rPr>
              <w:t>п</w:t>
            </w:r>
            <w:proofErr w:type="spellEnd"/>
          </w:p>
        </w:tc>
        <w:tc>
          <w:tcPr>
            <w:tcW w:w="1700" w:type="dxa"/>
            <w:vMerge w:val="restart"/>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center"/>
            </w:pPr>
            <w:r>
              <w:rPr>
                <w:rFonts w:ascii="Times New Roman" w:hAnsi="Times New Roman" w:cs="Times New Roman"/>
                <w:sz w:val="22"/>
              </w:rPr>
              <w:t xml:space="preserve">Фамилия </w:t>
            </w:r>
            <w:r>
              <w:rPr>
                <w:rFonts w:ascii="Times New Roman" w:hAnsi="Times New Roman" w:cs="Times New Roman"/>
                <w:sz w:val="22"/>
              </w:rPr>
              <w:br/>
              <w:t>и инициалы лица, замещающего муниципальную должность, статус члена его семьи (супруг, (супруга), несовершеннолетний ребенок)</w:t>
            </w:r>
            <w:r>
              <w:rPr>
                <w:rStyle w:val="af3"/>
                <w:rFonts w:ascii="Times New Roman" w:hAnsi="Times New Roman" w:cs="Times New Roman"/>
                <w:sz w:val="22"/>
              </w:rPr>
              <w:footnoteReference w:id="1"/>
            </w:r>
          </w:p>
        </w:tc>
        <w:tc>
          <w:tcPr>
            <w:tcW w:w="1275" w:type="dxa"/>
            <w:vMerge w:val="restart"/>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center"/>
            </w:pPr>
            <w:r>
              <w:rPr>
                <w:rFonts w:ascii="Times New Roman" w:hAnsi="Times New Roman" w:cs="Times New Roman"/>
                <w:sz w:val="22"/>
              </w:rPr>
              <w:t>Должность</w:t>
            </w:r>
            <w:r>
              <w:rPr>
                <w:rStyle w:val="af3"/>
                <w:rFonts w:ascii="Times New Roman" w:hAnsi="Times New Roman" w:cs="Times New Roman"/>
                <w:sz w:val="22"/>
              </w:rPr>
              <w:footnoteReference w:id="2"/>
            </w:r>
          </w:p>
        </w:tc>
        <w:tc>
          <w:tcPr>
            <w:tcW w:w="1134" w:type="dxa"/>
            <w:vMerge w:val="restart"/>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center"/>
            </w:pPr>
            <w:r>
              <w:rPr>
                <w:rFonts w:ascii="Times New Roman" w:hAnsi="Times New Roman" w:cs="Times New Roman"/>
                <w:sz w:val="22"/>
              </w:rPr>
              <w:t>Декларированный годовой доход (руб.)</w:t>
            </w:r>
          </w:p>
        </w:tc>
        <w:tc>
          <w:tcPr>
            <w:tcW w:w="4111" w:type="dxa"/>
            <w:gridSpan w:val="4"/>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center"/>
            </w:pPr>
            <w:r>
              <w:rPr>
                <w:rFonts w:ascii="Times New Roman" w:hAnsi="Times New Roman" w:cs="Times New Roman"/>
                <w:sz w:val="22"/>
              </w:rPr>
              <w:t xml:space="preserve">Объекты недвижимости, находящиеся </w:t>
            </w:r>
            <w:r>
              <w:rPr>
                <w:rFonts w:ascii="Times New Roman" w:hAnsi="Times New Roman" w:cs="Times New Roman"/>
                <w:sz w:val="22"/>
              </w:rPr>
              <w:br/>
              <w:t>в собственности</w:t>
            </w:r>
          </w:p>
        </w:tc>
        <w:tc>
          <w:tcPr>
            <w:tcW w:w="3121" w:type="dxa"/>
            <w:gridSpan w:val="3"/>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center"/>
            </w:pPr>
            <w:r>
              <w:rPr>
                <w:rFonts w:ascii="Times New Roman" w:hAnsi="Times New Roman" w:cs="Times New Roman"/>
                <w:sz w:val="22"/>
              </w:rPr>
              <w:t>Объекты недвижимости, находящиеся в пользовании</w:t>
            </w:r>
          </w:p>
        </w:tc>
        <w:tc>
          <w:tcPr>
            <w:tcW w:w="1134" w:type="dxa"/>
            <w:vMerge w:val="restart"/>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center"/>
            </w:pPr>
            <w:r>
              <w:rPr>
                <w:rFonts w:ascii="Times New Roman" w:hAnsi="Times New Roman" w:cs="Times New Roman"/>
                <w:sz w:val="22"/>
              </w:rPr>
              <w:t>Транспортные средства (вид, марка)</w:t>
            </w:r>
          </w:p>
        </w:tc>
        <w:tc>
          <w:tcPr>
            <w:tcW w:w="1841" w:type="dxa"/>
            <w:vMerge w:val="restart"/>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center"/>
            </w:pPr>
            <w:r>
              <w:rPr>
                <w:rFonts w:ascii="Times New Roman" w:hAnsi="Times New Roman" w:cs="Times New Roman"/>
                <w:sz w:val="22"/>
              </w:rPr>
              <w:t xml:space="preserve">Сведения </w:t>
            </w:r>
            <w:r>
              <w:rPr>
                <w:rFonts w:ascii="Times New Roman" w:hAnsi="Times New Roman" w:cs="Times New Roman"/>
                <w:sz w:val="22"/>
              </w:rPr>
              <w:br/>
              <w:t>об источниках получения средств, за счет которых совершена сделка (вид приобретенного имущества, источники)</w:t>
            </w:r>
            <w:r w:rsidRPr="00AD58AC">
              <w:rPr>
                <w:rStyle w:val="af3"/>
                <w:rFonts w:ascii="Times New Roman" w:hAnsi="Times New Roman" w:cs="Times New Roman"/>
                <w:sz w:val="22"/>
              </w:rPr>
              <w:footnoteReference w:id="3"/>
            </w:r>
          </w:p>
        </w:tc>
      </w:tr>
      <w:tr w:rsidR="001530F3">
        <w:tc>
          <w:tcPr>
            <w:tcW w:w="427" w:type="dxa"/>
            <w:vMerge/>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700" w:type="dxa"/>
            <w:vMerge/>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275" w:type="dxa"/>
            <w:vMerge/>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4" w:type="dxa"/>
            <w:vMerge/>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36" w:type="dxa"/>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center"/>
            </w:pPr>
            <w:r>
              <w:rPr>
                <w:rFonts w:ascii="Times New Roman" w:hAnsi="Times New Roman" w:cs="Times New Roman"/>
                <w:sz w:val="22"/>
              </w:rPr>
              <w:t>Вид объекта</w:t>
            </w:r>
          </w:p>
        </w:tc>
        <w:tc>
          <w:tcPr>
            <w:tcW w:w="966" w:type="dxa"/>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center"/>
            </w:pPr>
            <w:r>
              <w:rPr>
                <w:rFonts w:ascii="Times New Roman" w:hAnsi="Times New Roman" w:cs="Times New Roman"/>
                <w:sz w:val="22"/>
              </w:rPr>
              <w:t>Вид собственности</w:t>
            </w:r>
          </w:p>
        </w:tc>
        <w:tc>
          <w:tcPr>
            <w:tcW w:w="1218" w:type="dxa"/>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center"/>
            </w:pPr>
            <w:r>
              <w:rPr>
                <w:rFonts w:ascii="Times New Roman" w:hAnsi="Times New Roman" w:cs="Times New Roman"/>
                <w:sz w:val="22"/>
              </w:rPr>
              <w:t>Площадь (кв. м)</w:t>
            </w:r>
          </w:p>
        </w:tc>
        <w:tc>
          <w:tcPr>
            <w:tcW w:w="991" w:type="dxa"/>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center"/>
            </w:pPr>
            <w:r>
              <w:rPr>
                <w:rFonts w:ascii="Times New Roman" w:hAnsi="Times New Roman" w:cs="Times New Roman"/>
                <w:sz w:val="22"/>
              </w:rPr>
              <w:t>Страна расположения</w:t>
            </w:r>
          </w:p>
        </w:tc>
        <w:tc>
          <w:tcPr>
            <w:tcW w:w="995" w:type="dxa"/>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both"/>
            </w:pPr>
            <w:r>
              <w:rPr>
                <w:rFonts w:ascii="Times New Roman" w:hAnsi="Times New Roman" w:cs="Times New Roman"/>
                <w:sz w:val="22"/>
              </w:rPr>
              <w:t>Вид объекта</w:t>
            </w:r>
          </w:p>
        </w:tc>
        <w:tc>
          <w:tcPr>
            <w:tcW w:w="1132" w:type="dxa"/>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center"/>
            </w:pPr>
            <w:r>
              <w:rPr>
                <w:rFonts w:ascii="Times New Roman" w:hAnsi="Times New Roman" w:cs="Times New Roman"/>
                <w:sz w:val="22"/>
              </w:rPr>
              <w:t>Площадь (кв. м)</w:t>
            </w:r>
          </w:p>
        </w:tc>
        <w:tc>
          <w:tcPr>
            <w:tcW w:w="994" w:type="dxa"/>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both"/>
            </w:pPr>
            <w:r>
              <w:rPr>
                <w:rFonts w:ascii="Times New Roman" w:hAnsi="Times New Roman" w:cs="Times New Roman"/>
                <w:sz w:val="22"/>
              </w:rPr>
              <w:t>Страна расположения</w:t>
            </w:r>
          </w:p>
        </w:tc>
        <w:tc>
          <w:tcPr>
            <w:tcW w:w="1134" w:type="dxa"/>
            <w:vMerge/>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841" w:type="dxa"/>
            <w:vMerge/>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r>
      <w:tr w:rsidR="001530F3">
        <w:tc>
          <w:tcPr>
            <w:tcW w:w="427" w:type="dxa"/>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both"/>
            </w:pPr>
            <w:r>
              <w:rPr>
                <w:rFonts w:ascii="Times New Roman" w:hAnsi="Times New Roman" w:cs="Times New Roman"/>
                <w:sz w:val="22"/>
              </w:rPr>
              <w:t>1</w:t>
            </w:r>
          </w:p>
        </w:tc>
        <w:tc>
          <w:tcPr>
            <w:tcW w:w="1700"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275"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36"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66"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218"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1"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5"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2"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841"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r>
      <w:tr w:rsidR="001530F3">
        <w:tc>
          <w:tcPr>
            <w:tcW w:w="427"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700" w:type="dxa"/>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both"/>
            </w:pPr>
            <w:r>
              <w:rPr>
                <w:rFonts w:ascii="Times New Roman" w:hAnsi="Times New Roman" w:cs="Times New Roman"/>
                <w:sz w:val="22"/>
              </w:rPr>
              <w:t>Супруг (супруга)</w:t>
            </w:r>
          </w:p>
        </w:tc>
        <w:tc>
          <w:tcPr>
            <w:tcW w:w="1275"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36"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66"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218"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1"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5"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2"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841"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r>
      <w:tr w:rsidR="001530F3">
        <w:tc>
          <w:tcPr>
            <w:tcW w:w="427"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700" w:type="dxa"/>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both"/>
            </w:pPr>
            <w:r>
              <w:rPr>
                <w:rFonts w:ascii="Times New Roman" w:hAnsi="Times New Roman" w:cs="Times New Roman"/>
                <w:sz w:val="22"/>
              </w:rPr>
              <w:t>Несовершеннолетний ребенок</w:t>
            </w:r>
          </w:p>
        </w:tc>
        <w:tc>
          <w:tcPr>
            <w:tcW w:w="1275"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36"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66"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218"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1"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5"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2"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841"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r>
      <w:tr w:rsidR="001530F3">
        <w:tc>
          <w:tcPr>
            <w:tcW w:w="427" w:type="dxa"/>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both"/>
            </w:pPr>
            <w:r>
              <w:rPr>
                <w:rFonts w:ascii="Times New Roman" w:hAnsi="Times New Roman" w:cs="Times New Roman"/>
                <w:sz w:val="22"/>
              </w:rPr>
              <w:t>2</w:t>
            </w:r>
          </w:p>
        </w:tc>
        <w:tc>
          <w:tcPr>
            <w:tcW w:w="1700"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275"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36"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66"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218"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1"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5"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2"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841"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r>
      <w:tr w:rsidR="001530F3">
        <w:tc>
          <w:tcPr>
            <w:tcW w:w="427"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700" w:type="dxa"/>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both"/>
            </w:pPr>
            <w:r>
              <w:rPr>
                <w:rFonts w:ascii="Times New Roman" w:hAnsi="Times New Roman" w:cs="Times New Roman"/>
                <w:sz w:val="22"/>
              </w:rPr>
              <w:t>Супруг (супруга)</w:t>
            </w:r>
          </w:p>
        </w:tc>
        <w:tc>
          <w:tcPr>
            <w:tcW w:w="1275"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36"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66"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218"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1"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5"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2"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841"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r>
      <w:tr w:rsidR="001530F3">
        <w:tc>
          <w:tcPr>
            <w:tcW w:w="427"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700" w:type="dxa"/>
            <w:tcBorders>
              <w:top w:val="single" w:sz="4" w:space="0" w:color="000000"/>
              <w:left w:val="single" w:sz="4" w:space="0" w:color="000000"/>
              <w:bottom w:val="single" w:sz="4" w:space="0" w:color="000000"/>
              <w:right w:val="single" w:sz="4" w:space="0" w:color="000000"/>
            </w:tcBorders>
          </w:tcPr>
          <w:p w:rsidR="001530F3" w:rsidRDefault="003E02B9">
            <w:pPr>
              <w:pStyle w:val="ConsPlusNormal"/>
              <w:spacing w:line="220" w:lineRule="exact"/>
              <w:contextualSpacing/>
              <w:jc w:val="both"/>
            </w:pPr>
            <w:r>
              <w:rPr>
                <w:rFonts w:ascii="Times New Roman" w:hAnsi="Times New Roman" w:cs="Times New Roman"/>
                <w:sz w:val="22"/>
              </w:rPr>
              <w:t>Несовершеннолетний ребенок</w:t>
            </w:r>
          </w:p>
        </w:tc>
        <w:tc>
          <w:tcPr>
            <w:tcW w:w="1275"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36"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66"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218"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1"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5"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2"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99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c>
          <w:tcPr>
            <w:tcW w:w="1841" w:type="dxa"/>
            <w:tcBorders>
              <w:top w:val="single" w:sz="4" w:space="0" w:color="000000"/>
              <w:left w:val="single" w:sz="4" w:space="0" w:color="000000"/>
              <w:bottom w:val="single" w:sz="4" w:space="0" w:color="000000"/>
              <w:right w:val="single" w:sz="4" w:space="0" w:color="000000"/>
            </w:tcBorders>
          </w:tcPr>
          <w:p w:rsidR="001530F3" w:rsidRDefault="001530F3">
            <w:pPr>
              <w:pStyle w:val="ConsPlusNormal"/>
              <w:spacing w:line="220" w:lineRule="exact"/>
              <w:contextualSpacing/>
              <w:jc w:val="both"/>
              <w:rPr>
                <w:rFonts w:ascii="Times New Roman" w:hAnsi="Times New Roman" w:cs="Times New Roman"/>
                <w:sz w:val="22"/>
              </w:rPr>
            </w:pPr>
          </w:p>
        </w:tc>
      </w:tr>
    </w:tbl>
    <w:p w:rsidR="001530F3" w:rsidRDefault="001530F3">
      <w:pPr>
        <w:pStyle w:val="ConsPlusNormal"/>
        <w:spacing w:line="220" w:lineRule="exact"/>
        <w:contextualSpacing/>
        <w:jc w:val="both"/>
      </w:pPr>
    </w:p>
    <w:sectPr w:rsidR="001530F3" w:rsidSect="001530F3">
      <w:pgSz w:w="16838" w:h="11906" w:orient="landscape"/>
      <w:pgMar w:top="1276" w:right="1134" w:bottom="709" w:left="1134"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5BB" w:rsidRDefault="007D15BB" w:rsidP="001530F3">
      <w:r>
        <w:separator/>
      </w:r>
    </w:p>
  </w:endnote>
  <w:endnote w:type="continuationSeparator" w:id="0">
    <w:p w:rsidR="007D15BB" w:rsidRDefault="007D15BB" w:rsidP="001530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5BB" w:rsidRDefault="007D15BB">
      <w:r>
        <w:separator/>
      </w:r>
    </w:p>
  </w:footnote>
  <w:footnote w:type="continuationSeparator" w:id="0">
    <w:p w:rsidR="007D15BB" w:rsidRDefault="007D15BB">
      <w:r>
        <w:continuationSeparator/>
      </w:r>
    </w:p>
  </w:footnote>
  <w:footnote w:id="1">
    <w:p w:rsidR="001530F3" w:rsidRDefault="003E02B9">
      <w:pPr>
        <w:pStyle w:val="af1"/>
        <w:rPr>
          <w:rFonts w:ascii="Times New Roman" w:hAnsi="Times New Roman"/>
        </w:rPr>
      </w:pPr>
      <w:r>
        <w:rPr>
          <w:rStyle w:val="af2"/>
        </w:rPr>
        <w:footnoteRef/>
      </w:r>
      <w:r>
        <w:rPr>
          <w:rFonts w:ascii="Times New Roman" w:hAnsi="Times New Roman"/>
        </w:rPr>
        <w:t xml:space="preserve"> Фамилия, инициалы члена семьи лица, замещающего муниципальную должность, не указываются</w:t>
      </w:r>
    </w:p>
  </w:footnote>
  <w:footnote w:id="2">
    <w:p w:rsidR="001530F3" w:rsidRDefault="003E02B9">
      <w:pPr>
        <w:pStyle w:val="af1"/>
        <w:rPr>
          <w:rFonts w:ascii="Times New Roman" w:hAnsi="Times New Roman"/>
        </w:rPr>
      </w:pPr>
      <w:r>
        <w:rPr>
          <w:rStyle w:val="af2"/>
        </w:rPr>
        <w:footnoteRef/>
      </w:r>
      <w:r>
        <w:rPr>
          <w:rFonts w:ascii="Times New Roman" w:hAnsi="Times New Roman"/>
        </w:rPr>
        <w:t xml:space="preserve"> Должность члена семьи лица, замещающего муниципальную должность, не указывается</w:t>
      </w:r>
    </w:p>
  </w:footnote>
  <w:footnote w:id="3">
    <w:p w:rsidR="001530F3" w:rsidRDefault="003E02B9">
      <w:pPr>
        <w:pStyle w:val="af1"/>
        <w:jc w:val="both"/>
      </w:pPr>
      <w:r>
        <w:rPr>
          <w:rStyle w:val="af2"/>
        </w:rPr>
        <w:footnoteRef/>
      </w:r>
      <w:r>
        <w:rPr>
          <w:rFonts w:ascii="Times New Roman" w:hAnsi="Times New Roman"/>
        </w:rPr>
        <w:t xml:space="preserve"> </w:t>
      </w:r>
      <w:proofErr w:type="gramStart"/>
      <w:r>
        <w:rPr>
          <w:rFonts w:ascii="Times New Roman" w:hAnsi="Times New Roman"/>
        </w:rPr>
        <w:t>В качестве источников получения средств, за счет которых совершены сделки, указываются сведения, внесенные в графу 4 раздела 2 сведений о доходах, расходах, об имуществе и обязательствах имущественного характера (например, материнский (семейный) капитал, кредитные средства, доход, полученный от продажи недвижимого имущества, транспортного средства, доход, полученный в порядке дарения, накопления за предыдущие годы).</w:t>
      </w:r>
      <w:proofErr w:type="gramEnd"/>
      <w:r>
        <w:rPr>
          <w:rFonts w:ascii="Times New Roman" w:hAnsi="Times New Roman"/>
        </w:rPr>
        <w:t xml:space="preserve"> При этом</w:t>
      </w:r>
      <w:proofErr w:type="gramStart"/>
      <w:r>
        <w:rPr>
          <w:rFonts w:ascii="Times New Roman" w:hAnsi="Times New Roman"/>
        </w:rPr>
        <w:t>,</w:t>
      </w:r>
      <w:proofErr w:type="gramEnd"/>
      <w:r>
        <w:rPr>
          <w:rFonts w:ascii="Times New Roman" w:hAnsi="Times New Roman"/>
        </w:rPr>
        <w:t xml:space="preserve"> размер данного источника не указывается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rsids>
    <w:rsidRoot w:val="001530F3"/>
    <w:rsid w:val="000953D9"/>
    <w:rsid w:val="00117758"/>
    <w:rsid w:val="00133DF5"/>
    <w:rsid w:val="001530F3"/>
    <w:rsid w:val="00240665"/>
    <w:rsid w:val="002602C9"/>
    <w:rsid w:val="0028619D"/>
    <w:rsid w:val="00307256"/>
    <w:rsid w:val="00340036"/>
    <w:rsid w:val="003E02B9"/>
    <w:rsid w:val="003F0DD9"/>
    <w:rsid w:val="007744AF"/>
    <w:rsid w:val="007D15BB"/>
    <w:rsid w:val="0084077F"/>
    <w:rsid w:val="00931D8E"/>
    <w:rsid w:val="00987247"/>
    <w:rsid w:val="00A4107A"/>
    <w:rsid w:val="00A92F63"/>
    <w:rsid w:val="00AD58AC"/>
    <w:rsid w:val="00BC3B9A"/>
    <w:rsid w:val="00E07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669"/>
    <w:rPr>
      <w:sz w:val="24"/>
      <w:szCs w:val="24"/>
    </w:rPr>
  </w:style>
  <w:style w:type="paragraph" w:styleId="1">
    <w:name w:val="heading 1"/>
    <w:basedOn w:val="a"/>
    <w:next w:val="a"/>
    <w:link w:val="10"/>
    <w:uiPriority w:val="9"/>
    <w:qFormat/>
    <w:rsid w:val="002A4669"/>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rsid w:val="002A466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2A4669"/>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A4669"/>
    <w:pPr>
      <w:keepNext/>
      <w:spacing w:before="240" w:after="60"/>
      <w:outlineLvl w:val="3"/>
    </w:pPr>
    <w:rPr>
      <w:b/>
      <w:bCs/>
      <w:sz w:val="28"/>
      <w:szCs w:val="28"/>
    </w:rPr>
  </w:style>
  <w:style w:type="paragraph" w:styleId="5">
    <w:name w:val="heading 5"/>
    <w:basedOn w:val="a"/>
    <w:next w:val="a"/>
    <w:link w:val="50"/>
    <w:uiPriority w:val="9"/>
    <w:semiHidden/>
    <w:unhideWhenUsed/>
    <w:qFormat/>
    <w:rsid w:val="002A4669"/>
    <w:pPr>
      <w:spacing w:before="240" w:after="60"/>
      <w:outlineLvl w:val="4"/>
    </w:pPr>
    <w:rPr>
      <w:b/>
      <w:bCs/>
      <w:i/>
      <w:iCs/>
      <w:sz w:val="26"/>
      <w:szCs w:val="26"/>
    </w:rPr>
  </w:style>
  <w:style w:type="paragraph" w:styleId="6">
    <w:name w:val="heading 6"/>
    <w:basedOn w:val="a"/>
    <w:next w:val="a"/>
    <w:link w:val="60"/>
    <w:uiPriority w:val="9"/>
    <w:semiHidden/>
    <w:unhideWhenUsed/>
    <w:qFormat/>
    <w:rsid w:val="002A4669"/>
    <w:pPr>
      <w:spacing w:before="240" w:after="60"/>
      <w:outlineLvl w:val="5"/>
    </w:pPr>
    <w:rPr>
      <w:b/>
      <w:bCs/>
      <w:sz w:val="22"/>
      <w:szCs w:val="22"/>
    </w:rPr>
  </w:style>
  <w:style w:type="paragraph" w:styleId="7">
    <w:name w:val="heading 7"/>
    <w:basedOn w:val="a"/>
    <w:next w:val="a"/>
    <w:link w:val="70"/>
    <w:uiPriority w:val="9"/>
    <w:semiHidden/>
    <w:unhideWhenUsed/>
    <w:qFormat/>
    <w:rsid w:val="002A4669"/>
    <w:pPr>
      <w:spacing w:before="240" w:after="60"/>
      <w:outlineLvl w:val="6"/>
    </w:pPr>
  </w:style>
  <w:style w:type="paragraph" w:styleId="8">
    <w:name w:val="heading 8"/>
    <w:basedOn w:val="a"/>
    <w:next w:val="a"/>
    <w:link w:val="80"/>
    <w:uiPriority w:val="9"/>
    <w:semiHidden/>
    <w:unhideWhenUsed/>
    <w:qFormat/>
    <w:rsid w:val="002A4669"/>
    <w:pPr>
      <w:spacing w:before="240" w:after="60"/>
      <w:outlineLvl w:val="7"/>
    </w:pPr>
    <w:rPr>
      <w:i/>
      <w:iCs/>
    </w:rPr>
  </w:style>
  <w:style w:type="paragraph" w:styleId="9">
    <w:name w:val="heading 9"/>
    <w:basedOn w:val="a"/>
    <w:next w:val="a"/>
    <w:link w:val="90"/>
    <w:uiPriority w:val="9"/>
    <w:semiHidden/>
    <w:unhideWhenUsed/>
    <w:qFormat/>
    <w:rsid w:val="002A4669"/>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2A4669"/>
    <w:rPr>
      <w:rFonts w:asciiTheme="majorHAnsi" w:eastAsiaTheme="majorEastAsia" w:hAnsiTheme="majorHAnsi"/>
      <w:b/>
      <w:bCs/>
      <w:kern w:val="2"/>
      <w:sz w:val="32"/>
      <w:szCs w:val="32"/>
    </w:rPr>
  </w:style>
  <w:style w:type="character" w:customStyle="1" w:styleId="20">
    <w:name w:val="Заголовок 2 Знак"/>
    <w:basedOn w:val="a0"/>
    <w:link w:val="2"/>
    <w:uiPriority w:val="9"/>
    <w:semiHidden/>
    <w:qFormat/>
    <w:rsid w:val="002A4669"/>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2A4669"/>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2A4669"/>
    <w:rPr>
      <w:b/>
      <w:bCs/>
      <w:sz w:val="28"/>
      <w:szCs w:val="28"/>
    </w:rPr>
  </w:style>
  <w:style w:type="character" w:customStyle="1" w:styleId="50">
    <w:name w:val="Заголовок 5 Знак"/>
    <w:basedOn w:val="a0"/>
    <w:link w:val="5"/>
    <w:uiPriority w:val="9"/>
    <w:semiHidden/>
    <w:qFormat/>
    <w:rsid w:val="002A4669"/>
    <w:rPr>
      <w:b/>
      <w:bCs/>
      <w:i/>
      <w:iCs/>
      <w:sz w:val="26"/>
      <w:szCs w:val="26"/>
    </w:rPr>
  </w:style>
  <w:style w:type="character" w:customStyle="1" w:styleId="60">
    <w:name w:val="Заголовок 6 Знак"/>
    <w:basedOn w:val="a0"/>
    <w:link w:val="6"/>
    <w:uiPriority w:val="9"/>
    <w:semiHidden/>
    <w:qFormat/>
    <w:rsid w:val="002A4669"/>
    <w:rPr>
      <w:b/>
      <w:bCs/>
    </w:rPr>
  </w:style>
  <w:style w:type="character" w:customStyle="1" w:styleId="70">
    <w:name w:val="Заголовок 7 Знак"/>
    <w:basedOn w:val="a0"/>
    <w:link w:val="7"/>
    <w:uiPriority w:val="9"/>
    <w:semiHidden/>
    <w:qFormat/>
    <w:rsid w:val="002A4669"/>
    <w:rPr>
      <w:sz w:val="24"/>
      <w:szCs w:val="24"/>
    </w:rPr>
  </w:style>
  <w:style w:type="character" w:customStyle="1" w:styleId="80">
    <w:name w:val="Заголовок 8 Знак"/>
    <w:basedOn w:val="a0"/>
    <w:link w:val="8"/>
    <w:uiPriority w:val="9"/>
    <w:semiHidden/>
    <w:qFormat/>
    <w:rsid w:val="002A4669"/>
    <w:rPr>
      <w:i/>
      <w:iCs/>
      <w:sz w:val="24"/>
      <w:szCs w:val="24"/>
    </w:rPr>
  </w:style>
  <w:style w:type="character" w:customStyle="1" w:styleId="90">
    <w:name w:val="Заголовок 9 Знак"/>
    <w:basedOn w:val="a0"/>
    <w:link w:val="9"/>
    <w:uiPriority w:val="9"/>
    <w:semiHidden/>
    <w:qFormat/>
    <w:rsid w:val="002A4669"/>
    <w:rPr>
      <w:rFonts w:asciiTheme="majorHAnsi" w:eastAsiaTheme="majorEastAsia" w:hAnsiTheme="majorHAnsi"/>
    </w:rPr>
  </w:style>
  <w:style w:type="character" w:customStyle="1" w:styleId="a3">
    <w:name w:val="Название Знак"/>
    <w:basedOn w:val="a0"/>
    <w:link w:val="a4"/>
    <w:uiPriority w:val="10"/>
    <w:qFormat/>
    <w:rsid w:val="002A4669"/>
    <w:rPr>
      <w:rFonts w:asciiTheme="majorHAnsi" w:eastAsiaTheme="majorEastAsia" w:hAnsiTheme="majorHAnsi"/>
      <w:b/>
      <w:bCs/>
      <w:kern w:val="2"/>
      <w:sz w:val="32"/>
      <w:szCs w:val="32"/>
    </w:rPr>
  </w:style>
  <w:style w:type="character" w:customStyle="1" w:styleId="a5">
    <w:name w:val="Подзаголовок Знак"/>
    <w:basedOn w:val="a0"/>
    <w:link w:val="a6"/>
    <w:uiPriority w:val="11"/>
    <w:qFormat/>
    <w:rsid w:val="002A4669"/>
    <w:rPr>
      <w:rFonts w:asciiTheme="majorHAnsi" w:eastAsiaTheme="majorEastAsia" w:hAnsiTheme="majorHAnsi"/>
      <w:sz w:val="24"/>
      <w:szCs w:val="24"/>
    </w:rPr>
  </w:style>
  <w:style w:type="character" w:styleId="a7">
    <w:name w:val="Strong"/>
    <w:basedOn w:val="a0"/>
    <w:uiPriority w:val="22"/>
    <w:qFormat/>
    <w:rsid w:val="002A4669"/>
    <w:rPr>
      <w:b/>
      <w:bCs/>
    </w:rPr>
  </w:style>
  <w:style w:type="character" w:styleId="a8">
    <w:name w:val="Emphasis"/>
    <w:basedOn w:val="a0"/>
    <w:uiPriority w:val="20"/>
    <w:qFormat/>
    <w:rsid w:val="002A4669"/>
    <w:rPr>
      <w:rFonts w:asciiTheme="minorHAnsi" w:hAnsiTheme="minorHAnsi"/>
      <w:b/>
      <w:i/>
      <w:iCs/>
    </w:rPr>
  </w:style>
  <w:style w:type="character" w:customStyle="1" w:styleId="21">
    <w:name w:val="Цитата 2 Знак"/>
    <w:basedOn w:val="a0"/>
    <w:link w:val="22"/>
    <w:uiPriority w:val="29"/>
    <w:qFormat/>
    <w:rsid w:val="002A4669"/>
    <w:rPr>
      <w:i/>
      <w:sz w:val="24"/>
      <w:szCs w:val="24"/>
    </w:rPr>
  </w:style>
  <w:style w:type="character" w:customStyle="1" w:styleId="a9">
    <w:name w:val="Выделенная цитата Знак"/>
    <w:basedOn w:val="a0"/>
    <w:link w:val="aa"/>
    <w:uiPriority w:val="30"/>
    <w:qFormat/>
    <w:rsid w:val="002A4669"/>
    <w:rPr>
      <w:b/>
      <w:i/>
      <w:sz w:val="24"/>
    </w:rPr>
  </w:style>
  <w:style w:type="character" w:styleId="ab">
    <w:name w:val="Subtle Emphasis"/>
    <w:uiPriority w:val="19"/>
    <w:qFormat/>
    <w:rsid w:val="002A4669"/>
    <w:rPr>
      <w:i/>
      <w:color w:val="5A5A5A" w:themeColor="text1" w:themeTint="A5"/>
    </w:rPr>
  </w:style>
  <w:style w:type="character" w:styleId="ac">
    <w:name w:val="Intense Emphasis"/>
    <w:basedOn w:val="a0"/>
    <w:uiPriority w:val="21"/>
    <w:qFormat/>
    <w:rsid w:val="002A4669"/>
    <w:rPr>
      <w:b/>
      <w:i/>
      <w:sz w:val="24"/>
      <w:szCs w:val="24"/>
      <w:u w:val="single"/>
    </w:rPr>
  </w:style>
  <w:style w:type="character" w:styleId="ad">
    <w:name w:val="Subtle Reference"/>
    <w:basedOn w:val="a0"/>
    <w:uiPriority w:val="31"/>
    <w:qFormat/>
    <w:rsid w:val="002A4669"/>
    <w:rPr>
      <w:sz w:val="24"/>
      <w:szCs w:val="24"/>
      <w:u w:val="single"/>
    </w:rPr>
  </w:style>
  <w:style w:type="character" w:styleId="ae">
    <w:name w:val="Intense Reference"/>
    <w:basedOn w:val="a0"/>
    <w:uiPriority w:val="32"/>
    <w:qFormat/>
    <w:rsid w:val="002A4669"/>
    <w:rPr>
      <w:b/>
      <w:sz w:val="24"/>
      <w:u w:val="single"/>
    </w:rPr>
  </w:style>
  <w:style w:type="character" w:styleId="af">
    <w:name w:val="Book Title"/>
    <w:basedOn w:val="a0"/>
    <w:uiPriority w:val="33"/>
    <w:qFormat/>
    <w:rsid w:val="002A4669"/>
    <w:rPr>
      <w:rFonts w:asciiTheme="majorHAnsi" w:eastAsiaTheme="majorEastAsia" w:hAnsiTheme="majorHAnsi"/>
      <w:b/>
      <w:i/>
      <w:sz w:val="24"/>
      <w:szCs w:val="24"/>
    </w:rPr>
  </w:style>
  <w:style w:type="character" w:customStyle="1" w:styleId="af0">
    <w:name w:val="Текст сноски Знак"/>
    <w:basedOn w:val="a0"/>
    <w:link w:val="af1"/>
    <w:uiPriority w:val="99"/>
    <w:semiHidden/>
    <w:qFormat/>
    <w:rsid w:val="006B39A6"/>
    <w:rPr>
      <w:sz w:val="20"/>
      <w:szCs w:val="20"/>
    </w:rPr>
  </w:style>
  <w:style w:type="character" w:customStyle="1" w:styleId="af2">
    <w:name w:val="Символ сноски"/>
    <w:uiPriority w:val="99"/>
    <w:semiHidden/>
    <w:unhideWhenUsed/>
    <w:qFormat/>
    <w:rsid w:val="006B39A6"/>
    <w:rPr>
      <w:vertAlign w:val="superscript"/>
    </w:rPr>
  </w:style>
  <w:style w:type="character" w:styleId="af3">
    <w:name w:val="footnote reference"/>
    <w:rsid w:val="001530F3"/>
    <w:rPr>
      <w:vertAlign w:val="superscript"/>
    </w:rPr>
  </w:style>
  <w:style w:type="character" w:styleId="af4">
    <w:name w:val="annotation reference"/>
    <w:basedOn w:val="a0"/>
    <w:uiPriority w:val="99"/>
    <w:semiHidden/>
    <w:unhideWhenUsed/>
    <w:qFormat/>
    <w:rsid w:val="00C725E5"/>
    <w:rPr>
      <w:sz w:val="16"/>
      <w:szCs w:val="16"/>
    </w:rPr>
  </w:style>
  <w:style w:type="character" w:customStyle="1" w:styleId="af5">
    <w:name w:val="Текст примечания Знак"/>
    <w:basedOn w:val="a0"/>
    <w:link w:val="af6"/>
    <w:uiPriority w:val="99"/>
    <w:semiHidden/>
    <w:qFormat/>
    <w:rsid w:val="00C725E5"/>
    <w:rPr>
      <w:sz w:val="20"/>
      <w:szCs w:val="20"/>
    </w:rPr>
  </w:style>
  <w:style w:type="character" w:customStyle="1" w:styleId="af7">
    <w:name w:val="Тема примечания Знак"/>
    <w:basedOn w:val="af5"/>
    <w:link w:val="af8"/>
    <w:uiPriority w:val="99"/>
    <w:semiHidden/>
    <w:qFormat/>
    <w:rsid w:val="00C725E5"/>
    <w:rPr>
      <w:b/>
      <w:bCs/>
      <w:sz w:val="20"/>
      <w:szCs w:val="20"/>
    </w:rPr>
  </w:style>
  <w:style w:type="character" w:customStyle="1" w:styleId="af9">
    <w:name w:val="Текст выноски Знак"/>
    <w:basedOn w:val="a0"/>
    <w:link w:val="afa"/>
    <w:uiPriority w:val="99"/>
    <w:semiHidden/>
    <w:qFormat/>
    <w:rsid w:val="00C725E5"/>
    <w:rPr>
      <w:rFonts w:ascii="Segoe UI" w:hAnsi="Segoe UI" w:cs="Segoe UI"/>
      <w:sz w:val="18"/>
      <w:szCs w:val="18"/>
    </w:rPr>
  </w:style>
  <w:style w:type="character" w:customStyle="1" w:styleId="afb">
    <w:name w:val="Символ концевой сноски"/>
    <w:qFormat/>
    <w:rsid w:val="001530F3"/>
    <w:rPr>
      <w:vertAlign w:val="superscript"/>
    </w:rPr>
  </w:style>
  <w:style w:type="character" w:styleId="afc">
    <w:name w:val="endnote reference"/>
    <w:rsid w:val="001530F3"/>
    <w:rPr>
      <w:vertAlign w:val="superscript"/>
    </w:rPr>
  </w:style>
  <w:style w:type="paragraph" w:customStyle="1" w:styleId="afd">
    <w:name w:val="Заголовок"/>
    <w:basedOn w:val="a"/>
    <w:next w:val="afe"/>
    <w:qFormat/>
    <w:rsid w:val="001530F3"/>
    <w:pPr>
      <w:keepNext/>
      <w:spacing w:before="240" w:after="120"/>
    </w:pPr>
    <w:rPr>
      <w:rFonts w:ascii="Times New Roman" w:eastAsia="Tahoma" w:hAnsi="Times New Roman" w:cs="Droid Sans"/>
      <w:sz w:val="28"/>
      <w:szCs w:val="28"/>
    </w:rPr>
  </w:style>
  <w:style w:type="paragraph" w:styleId="afe">
    <w:name w:val="Body Text"/>
    <w:basedOn w:val="a"/>
    <w:rsid w:val="001530F3"/>
    <w:pPr>
      <w:spacing w:after="140" w:line="276" w:lineRule="auto"/>
    </w:pPr>
  </w:style>
  <w:style w:type="paragraph" w:styleId="aff">
    <w:name w:val="List"/>
    <w:basedOn w:val="afe"/>
    <w:rsid w:val="001530F3"/>
    <w:rPr>
      <w:rFonts w:ascii="Times New Roman" w:hAnsi="Times New Roman" w:cs="Droid Sans"/>
    </w:rPr>
  </w:style>
  <w:style w:type="paragraph" w:styleId="aff0">
    <w:name w:val="caption"/>
    <w:basedOn w:val="a"/>
    <w:qFormat/>
    <w:rsid w:val="001530F3"/>
    <w:pPr>
      <w:suppressLineNumbers/>
      <w:spacing w:before="120" w:after="120"/>
    </w:pPr>
    <w:rPr>
      <w:rFonts w:ascii="Times New Roman" w:hAnsi="Times New Roman" w:cs="Droid Sans"/>
      <w:i/>
      <w:iCs/>
    </w:rPr>
  </w:style>
  <w:style w:type="paragraph" w:styleId="aff1">
    <w:name w:val="index heading"/>
    <w:basedOn w:val="afd"/>
    <w:rsid w:val="001530F3"/>
  </w:style>
  <w:style w:type="paragraph" w:styleId="a4">
    <w:name w:val="Title"/>
    <w:basedOn w:val="a"/>
    <w:next w:val="a"/>
    <w:link w:val="a3"/>
    <w:uiPriority w:val="10"/>
    <w:qFormat/>
    <w:rsid w:val="002A4669"/>
    <w:pPr>
      <w:spacing w:before="240" w:after="60"/>
      <w:jc w:val="center"/>
      <w:outlineLvl w:val="0"/>
    </w:pPr>
    <w:rPr>
      <w:rFonts w:asciiTheme="majorHAnsi" w:eastAsiaTheme="majorEastAsia" w:hAnsiTheme="majorHAnsi"/>
      <w:b/>
      <w:bCs/>
      <w:kern w:val="2"/>
      <w:sz w:val="32"/>
      <w:szCs w:val="32"/>
    </w:rPr>
  </w:style>
  <w:style w:type="paragraph" w:styleId="a6">
    <w:name w:val="Subtitle"/>
    <w:basedOn w:val="a"/>
    <w:next w:val="a"/>
    <w:link w:val="a5"/>
    <w:uiPriority w:val="11"/>
    <w:qFormat/>
    <w:rsid w:val="002A4669"/>
    <w:pPr>
      <w:spacing w:after="60"/>
      <w:jc w:val="center"/>
      <w:outlineLvl w:val="1"/>
    </w:pPr>
    <w:rPr>
      <w:rFonts w:asciiTheme="majorHAnsi" w:eastAsiaTheme="majorEastAsia" w:hAnsiTheme="majorHAnsi"/>
    </w:rPr>
  </w:style>
  <w:style w:type="paragraph" w:styleId="aff2">
    <w:name w:val="No Spacing"/>
    <w:basedOn w:val="a"/>
    <w:uiPriority w:val="1"/>
    <w:qFormat/>
    <w:rsid w:val="002A4669"/>
    <w:rPr>
      <w:szCs w:val="32"/>
    </w:rPr>
  </w:style>
  <w:style w:type="paragraph" w:styleId="aff3">
    <w:name w:val="List Paragraph"/>
    <w:basedOn w:val="a"/>
    <w:uiPriority w:val="34"/>
    <w:qFormat/>
    <w:rsid w:val="002A4669"/>
    <w:pPr>
      <w:ind w:left="720"/>
      <w:contextualSpacing/>
    </w:pPr>
  </w:style>
  <w:style w:type="paragraph" w:styleId="22">
    <w:name w:val="Quote"/>
    <w:basedOn w:val="a"/>
    <w:next w:val="a"/>
    <w:link w:val="21"/>
    <w:uiPriority w:val="29"/>
    <w:qFormat/>
    <w:rsid w:val="002A4669"/>
    <w:rPr>
      <w:i/>
    </w:rPr>
  </w:style>
  <w:style w:type="paragraph" w:styleId="aa">
    <w:name w:val="Intense Quote"/>
    <w:basedOn w:val="a"/>
    <w:next w:val="a"/>
    <w:link w:val="a9"/>
    <w:uiPriority w:val="30"/>
    <w:qFormat/>
    <w:rsid w:val="002A4669"/>
    <w:pPr>
      <w:ind w:left="720" w:right="720"/>
    </w:pPr>
    <w:rPr>
      <w:b/>
      <w:i/>
      <w:szCs w:val="22"/>
    </w:rPr>
  </w:style>
  <w:style w:type="paragraph" w:styleId="aff4">
    <w:name w:val="TOC Heading"/>
    <w:basedOn w:val="1"/>
    <w:next w:val="a"/>
    <w:uiPriority w:val="39"/>
    <w:semiHidden/>
    <w:unhideWhenUsed/>
    <w:qFormat/>
    <w:rsid w:val="002A4669"/>
    <w:pPr>
      <w:outlineLvl w:val="9"/>
    </w:pPr>
  </w:style>
  <w:style w:type="paragraph" w:customStyle="1" w:styleId="ConsPlusNormal">
    <w:name w:val="ConsPlusNormal"/>
    <w:qFormat/>
    <w:rsid w:val="00905F23"/>
    <w:pPr>
      <w:widowControl w:val="0"/>
    </w:pPr>
    <w:rPr>
      <w:rFonts w:ascii="Calibri" w:eastAsiaTheme="minorEastAsia" w:hAnsi="Calibri" w:cs="Calibri"/>
      <w:sz w:val="24"/>
      <w:lang w:eastAsia="ru-RU"/>
    </w:rPr>
  </w:style>
  <w:style w:type="paragraph" w:customStyle="1" w:styleId="ConsPlusTitle">
    <w:name w:val="ConsPlusTitle"/>
    <w:qFormat/>
    <w:rsid w:val="00905F23"/>
    <w:pPr>
      <w:widowControl w:val="0"/>
    </w:pPr>
    <w:rPr>
      <w:rFonts w:ascii="Calibri" w:eastAsiaTheme="minorEastAsia" w:hAnsi="Calibri" w:cs="Calibri"/>
      <w:b/>
      <w:sz w:val="24"/>
      <w:lang w:eastAsia="ru-RU"/>
    </w:rPr>
  </w:style>
  <w:style w:type="paragraph" w:customStyle="1" w:styleId="ConsPlusTitlePage">
    <w:name w:val="ConsPlusTitlePage"/>
    <w:qFormat/>
    <w:rsid w:val="00905F23"/>
    <w:pPr>
      <w:widowControl w:val="0"/>
    </w:pPr>
    <w:rPr>
      <w:rFonts w:ascii="Tahoma" w:eastAsiaTheme="minorEastAsia" w:hAnsi="Tahoma" w:cs="Tahoma"/>
      <w:sz w:val="20"/>
      <w:lang w:eastAsia="ru-RU"/>
    </w:rPr>
  </w:style>
  <w:style w:type="paragraph" w:styleId="af1">
    <w:name w:val="footnote text"/>
    <w:basedOn w:val="a"/>
    <w:link w:val="af0"/>
    <w:uiPriority w:val="99"/>
    <w:semiHidden/>
    <w:unhideWhenUsed/>
    <w:rsid w:val="006B39A6"/>
    <w:rPr>
      <w:sz w:val="20"/>
      <w:szCs w:val="20"/>
    </w:rPr>
  </w:style>
  <w:style w:type="paragraph" w:styleId="af6">
    <w:name w:val="annotation text"/>
    <w:basedOn w:val="a"/>
    <w:link w:val="af5"/>
    <w:uiPriority w:val="99"/>
    <w:semiHidden/>
    <w:unhideWhenUsed/>
    <w:rsid w:val="00C725E5"/>
    <w:rPr>
      <w:sz w:val="20"/>
      <w:szCs w:val="20"/>
    </w:rPr>
  </w:style>
  <w:style w:type="paragraph" w:styleId="af8">
    <w:name w:val="annotation subject"/>
    <w:basedOn w:val="af6"/>
    <w:next w:val="af6"/>
    <w:link w:val="af7"/>
    <w:uiPriority w:val="99"/>
    <w:semiHidden/>
    <w:unhideWhenUsed/>
    <w:qFormat/>
    <w:rsid w:val="00C725E5"/>
    <w:rPr>
      <w:b/>
      <w:bCs/>
    </w:rPr>
  </w:style>
  <w:style w:type="paragraph" w:styleId="afa">
    <w:name w:val="Balloon Text"/>
    <w:basedOn w:val="a"/>
    <w:link w:val="af9"/>
    <w:uiPriority w:val="99"/>
    <w:semiHidden/>
    <w:unhideWhenUsed/>
    <w:qFormat/>
    <w:rsid w:val="00C725E5"/>
    <w:rPr>
      <w:rFonts w:ascii="Segoe UI" w:hAnsi="Segoe UI" w:cs="Segoe UI"/>
      <w:sz w:val="18"/>
      <w:szCs w:val="18"/>
    </w:rPr>
  </w:style>
  <w:style w:type="paragraph" w:customStyle="1" w:styleId="Comment">
    <w:name w:val="Comment"/>
    <w:basedOn w:val="a"/>
    <w:qFormat/>
    <w:rsid w:val="001530F3"/>
    <w:pPr>
      <w:spacing w:before="56"/>
      <w:ind w:left="56" w:right="56"/>
    </w:pPr>
    <w:rPr>
      <w:sz w:val="20"/>
      <w:szCs w:val="20"/>
    </w:rPr>
  </w:style>
  <w:style w:type="numbering" w:customStyle="1" w:styleId="aff5">
    <w:name w:val="Без списка"/>
    <w:uiPriority w:val="99"/>
    <w:semiHidden/>
    <w:unhideWhenUsed/>
    <w:qFormat/>
    <w:rsid w:val="001530F3"/>
  </w:style>
  <w:style w:type="table" w:styleId="aff6">
    <w:name w:val="Table Grid"/>
    <w:basedOn w:val="a1"/>
    <w:uiPriority w:val="59"/>
    <w:rsid w:val="00397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Hyperlink"/>
    <w:basedOn w:val="a0"/>
    <w:uiPriority w:val="99"/>
    <w:unhideWhenUsed/>
    <w:rsid w:val="0084077F"/>
    <w:rPr>
      <w:color w:val="0000FF" w:themeColor="hyperlink"/>
      <w:u w:val="single"/>
    </w:rPr>
  </w:style>
  <w:style w:type="paragraph" w:styleId="aff8">
    <w:name w:val="Body Text Indent"/>
    <w:basedOn w:val="a"/>
    <w:link w:val="aff9"/>
    <w:rsid w:val="00133DF5"/>
    <w:pPr>
      <w:suppressAutoHyphens w:val="0"/>
      <w:spacing w:after="120"/>
      <w:ind w:left="283"/>
    </w:pPr>
    <w:rPr>
      <w:rFonts w:ascii="Times New Roman" w:eastAsia="Times New Roman" w:hAnsi="Times New Roman"/>
      <w:sz w:val="20"/>
      <w:szCs w:val="20"/>
      <w:lang w:eastAsia="ru-RU"/>
    </w:rPr>
  </w:style>
  <w:style w:type="character" w:customStyle="1" w:styleId="aff9">
    <w:name w:val="Основной текст с отступом Знак"/>
    <w:basedOn w:val="a0"/>
    <w:link w:val="aff8"/>
    <w:rsid w:val="00133DF5"/>
    <w:rPr>
      <w:rFonts w:ascii="Times New Roman" w:eastAsia="Times New Roman" w:hAnsi="Times New Roman"/>
      <w:sz w:val="20"/>
      <w:szCs w:val="20"/>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nsk.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insk.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EAFE0-A9DD-451F-8322-D9B8A0C9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1670</Words>
  <Characters>9520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Симонов Лев Федорович</dc:creator>
  <cp:lastModifiedBy>Duma</cp:lastModifiedBy>
  <cp:revision>7</cp:revision>
  <cp:lastPrinted>2025-11-27T12:04:00Z</cp:lastPrinted>
  <dcterms:created xsi:type="dcterms:W3CDTF">2025-11-10T09:54:00Z</dcterms:created>
  <dcterms:modified xsi:type="dcterms:W3CDTF">2025-11-27T12:04:00Z</dcterms:modified>
  <dc:language>ru-RU</dc:language>
</cp:coreProperties>
</file>