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61C" w:rsidRPr="005B6303" w:rsidRDefault="0013161C" w:rsidP="0013161C">
      <w:pPr>
        <w:tabs>
          <w:tab w:val="left" w:pos="3119"/>
        </w:tabs>
        <w:ind w:firstLine="0"/>
        <w:jc w:val="center"/>
        <w:rPr>
          <w:b/>
        </w:rPr>
      </w:pPr>
      <w:bookmarkStart w:id="0" w:name="_GoBack"/>
      <w:bookmarkEnd w:id="0"/>
      <w:r w:rsidRPr="005B6303">
        <w:rPr>
          <w:b/>
        </w:rPr>
        <w:t>ИП Бурнатова Н. М.</w:t>
      </w:r>
    </w:p>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775F4B" w:rsidRPr="005B6303" w:rsidRDefault="00775F4B" w:rsidP="0012372D"/>
    <w:p w:rsidR="009B3783" w:rsidRPr="005B6303" w:rsidRDefault="009B3783" w:rsidP="0012372D"/>
    <w:p w:rsidR="009B3783" w:rsidRPr="005B6303" w:rsidRDefault="009B3783" w:rsidP="005B365A">
      <w:pPr>
        <w:ind w:firstLine="0"/>
        <w:jc w:val="center"/>
        <w:rPr>
          <w:b/>
          <w:sz w:val="36"/>
          <w:szCs w:val="36"/>
        </w:rPr>
      </w:pPr>
    </w:p>
    <w:p w:rsidR="009B3783" w:rsidRPr="005B6303" w:rsidRDefault="008122E0" w:rsidP="005B365A">
      <w:pPr>
        <w:ind w:firstLine="0"/>
        <w:jc w:val="center"/>
        <w:rPr>
          <w:b/>
          <w:sz w:val="36"/>
          <w:szCs w:val="36"/>
        </w:rPr>
      </w:pPr>
      <w:r w:rsidRPr="005B6303">
        <w:rPr>
          <w:b/>
          <w:sz w:val="36"/>
          <w:szCs w:val="36"/>
        </w:rPr>
        <w:t>Внесение изменений в Генеральный план</w:t>
      </w:r>
      <w:r w:rsidR="009B3783" w:rsidRPr="005B6303">
        <w:rPr>
          <w:rStyle w:val="27"/>
          <w:sz w:val="36"/>
          <w:szCs w:val="36"/>
        </w:rPr>
        <w:br/>
      </w:r>
      <w:r w:rsidR="008C05BC" w:rsidRPr="005B6303">
        <w:rPr>
          <w:b/>
          <w:sz w:val="36"/>
          <w:szCs w:val="36"/>
        </w:rPr>
        <w:t>Уинского</w:t>
      </w:r>
      <w:r w:rsidR="009B3783" w:rsidRPr="005B6303">
        <w:rPr>
          <w:b/>
          <w:sz w:val="36"/>
          <w:szCs w:val="36"/>
        </w:rPr>
        <w:t xml:space="preserve"> муниципального </w:t>
      </w:r>
      <w:r w:rsidR="00775F4B" w:rsidRPr="005B6303">
        <w:rPr>
          <w:b/>
          <w:sz w:val="36"/>
          <w:szCs w:val="36"/>
        </w:rPr>
        <w:t>округа</w:t>
      </w:r>
      <w:r w:rsidR="00775F4B" w:rsidRPr="005B6303">
        <w:rPr>
          <w:b/>
          <w:sz w:val="36"/>
          <w:szCs w:val="36"/>
        </w:rPr>
        <w:br/>
        <w:t>Пермского края</w:t>
      </w:r>
    </w:p>
    <w:p w:rsidR="00775F4B" w:rsidRPr="005B6303" w:rsidRDefault="00775F4B" w:rsidP="005B365A">
      <w:pPr>
        <w:ind w:firstLine="0"/>
        <w:jc w:val="center"/>
        <w:rPr>
          <w:b/>
          <w:sz w:val="36"/>
          <w:szCs w:val="36"/>
        </w:rPr>
      </w:pPr>
    </w:p>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5B365A">
      <w:pPr>
        <w:ind w:firstLine="0"/>
        <w:jc w:val="center"/>
        <w:rPr>
          <w:rStyle w:val="27"/>
          <w:sz w:val="36"/>
          <w:szCs w:val="36"/>
        </w:rPr>
      </w:pPr>
      <w:r w:rsidRPr="005B6303">
        <w:rPr>
          <w:rStyle w:val="27"/>
          <w:sz w:val="36"/>
          <w:szCs w:val="36"/>
        </w:rPr>
        <w:t>ОБОСНОВЫВАЮЩИЕ МАТЕРИАЛЫ</w:t>
      </w:r>
    </w:p>
    <w:p w:rsidR="009B3783" w:rsidRPr="005B6303" w:rsidRDefault="009B3783" w:rsidP="005B365A">
      <w:pPr>
        <w:ind w:firstLine="0"/>
        <w:jc w:val="center"/>
        <w:rPr>
          <w:rStyle w:val="27"/>
          <w:sz w:val="36"/>
          <w:szCs w:val="36"/>
        </w:rPr>
      </w:pPr>
      <w:r w:rsidRPr="005B6303">
        <w:rPr>
          <w:rStyle w:val="27"/>
          <w:sz w:val="36"/>
          <w:szCs w:val="36"/>
        </w:rPr>
        <w:t>ТОМ 2</w:t>
      </w:r>
    </w:p>
    <w:p w:rsidR="009B3783" w:rsidRPr="005B6303" w:rsidRDefault="00617CE5" w:rsidP="00617CE5">
      <w:pPr>
        <w:ind w:firstLine="0"/>
        <w:jc w:val="center"/>
      </w:pPr>
      <w:r w:rsidRPr="005B6303">
        <w:rPr>
          <w:rStyle w:val="27"/>
          <w:sz w:val="36"/>
          <w:szCs w:val="36"/>
        </w:rPr>
        <w:t>КНИГА 1</w:t>
      </w:r>
    </w:p>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B3783" w:rsidP="0012372D"/>
    <w:p w:rsidR="009B3783" w:rsidRPr="005B6303" w:rsidRDefault="00935F60" w:rsidP="005B365A">
      <w:pPr>
        <w:ind w:firstLine="0"/>
        <w:jc w:val="center"/>
        <w:rPr>
          <w:b/>
        </w:rPr>
      </w:pPr>
      <w:r w:rsidRPr="005B6303">
        <w:rPr>
          <w:b/>
        </w:rPr>
        <w:t xml:space="preserve">г. </w:t>
      </w:r>
      <w:r w:rsidR="009B3783" w:rsidRPr="005B6303">
        <w:rPr>
          <w:b/>
        </w:rPr>
        <w:t>Екатеринбург</w:t>
      </w:r>
    </w:p>
    <w:p w:rsidR="009B3783" w:rsidRPr="005B6303" w:rsidRDefault="008C05BC" w:rsidP="005B365A">
      <w:pPr>
        <w:ind w:firstLine="0"/>
        <w:jc w:val="center"/>
        <w:rPr>
          <w:b/>
        </w:rPr>
      </w:pPr>
      <w:r w:rsidRPr="005B6303">
        <w:rPr>
          <w:b/>
        </w:rPr>
        <w:t>20</w:t>
      </w:r>
      <w:r w:rsidR="00775F4B" w:rsidRPr="005B6303">
        <w:rPr>
          <w:b/>
        </w:rPr>
        <w:t>2</w:t>
      </w:r>
      <w:r w:rsidR="008122E0" w:rsidRPr="005B6303">
        <w:rPr>
          <w:b/>
        </w:rPr>
        <w:t>5</w:t>
      </w:r>
      <w:r w:rsidR="004378A4" w:rsidRPr="005B6303">
        <w:rPr>
          <w:b/>
        </w:rPr>
        <w:t xml:space="preserve"> </w:t>
      </w:r>
      <w:r w:rsidR="009B3783" w:rsidRPr="005B6303">
        <w:rPr>
          <w:b/>
        </w:rPr>
        <w:t>г.</w:t>
      </w:r>
    </w:p>
    <w:p w:rsidR="00E62664" w:rsidRPr="005B6303" w:rsidRDefault="009B3783" w:rsidP="00E62664">
      <w:pPr>
        <w:keepLines/>
        <w:jc w:val="center"/>
        <w:rPr>
          <w:b/>
        </w:rPr>
      </w:pPr>
      <w:r w:rsidRPr="005B6303">
        <w:br w:type="page"/>
      </w:r>
      <w:bookmarkStart w:id="1" w:name="_Toc508216923"/>
      <w:bookmarkStart w:id="2" w:name="_Toc508217063"/>
      <w:bookmarkStart w:id="3" w:name="_Toc2874573"/>
      <w:bookmarkStart w:id="4" w:name="_Toc4509137"/>
      <w:bookmarkStart w:id="5" w:name="_Toc48046651"/>
      <w:r w:rsidR="00E62664" w:rsidRPr="005B6303">
        <w:rPr>
          <w:b/>
        </w:rPr>
        <w:lastRenderedPageBreak/>
        <w:t>АВТОРСКИЙ КОЛЛЕКТИВ</w:t>
      </w:r>
    </w:p>
    <w:p w:rsidR="00E62664" w:rsidRPr="005B6303" w:rsidRDefault="00E62664" w:rsidP="00E62664">
      <w:pPr>
        <w:keepLines/>
        <w:jc w:val="center"/>
        <w:rPr>
          <w:b/>
        </w:rPr>
      </w:pPr>
    </w:p>
    <w:p w:rsidR="00E62664" w:rsidRPr="005B6303" w:rsidRDefault="00E62664" w:rsidP="00E62664">
      <w:pPr>
        <w:keepLines/>
        <w:jc w:val="center"/>
        <w:rPr>
          <w:rFonts w:ascii="Arial" w:hAnsi="Arial" w:cs="Arial"/>
          <w:b/>
          <w:sz w:val="24"/>
        </w:rPr>
      </w:pPr>
    </w:p>
    <w:tbl>
      <w:tblPr>
        <w:tblW w:w="5000" w:type="pct"/>
        <w:tblLook w:val="01E0" w:firstRow="1" w:lastRow="1" w:firstColumn="1" w:lastColumn="1" w:noHBand="0" w:noVBand="0"/>
      </w:tblPr>
      <w:tblGrid>
        <w:gridCol w:w="5738"/>
        <w:gridCol w:w="1263"/>
        <w:gridCol w:w="2353"/>
      </w:tblGrid>
      <w:tr w:rsidR="00E62664" w:rsidRPr="005B6303" w:rsidTr="0013531B">
        <w:trPr>
          <w:trHeight w:val="1477"/>
        </w:trPr>
        <w:tc>
          <w:tcPr>
            <w:tcW w:w="3067" w:type="pct"/>
            <w:vAlign w:val="center"/>
          </w:tcPr>
          <w:p w:rsidR="00E62664" w:rsidRPr="005B6303" w:rsidRDefault="00E62664" w:rsidP="0013531B">
            <w:pPr>
              <w:spacing w:line="480" w:lineRule="auto"/>
              <w:ind w:firstLine="0"/>
            </w:pPr>
            <w:r w:rsidRPr="005B6303">
              <w:t>Директор</w:t>
            </w:r>
          </w:p>
        </w:tc>
        <w:tc>
          <w:tcPr>
            <w:tcW w:w="675" w:type="pct"/>
          </w:tcPr>
          <w:p w:rsidR="00E62664" w:rsidRPr="005B6303" w:rsidRDefault="00E62664" w:rsidP="0013531B">
            <w:pPr>
              <w:spacing w:line="480" w:lineRule="auto"/>
              <w:ind w:firstLine="0"/>
            </w:pPr>
          </w:p>
        </w:tc>
        <w:tc>
          <w:tcPr>
            <w:tcW w:w="1258" w:type="pct"/>
            <w:vAlign w:val="center"/>
          </w:tcPr>
          <w:p w:rsidR="00E62664" w:rsidRPr="005B6303" w:rsidRDefault="0033350E" w:rsidP="0013531B">
            <w:pPr>
              <w:spacing w:line="480" w:lineRule="auto"/>
              <w:ind w:firstLine="0"/>
            </w:pPr>
            <w:r w:rsidRPr="005B6303">
              <w:t>Н.М. Бурнатова</w:t>
            </w:r>
          </w:p>
        </w:tc>
      </w:tr>
      <w:tr w:rsidR="00E62664" w:rsidRPr="005B6303" w:rsidTr="0013531B">
        <w:trPr>
          <w:trHeight w:val="1477"/>
        </w:trPr>
        <w:tc>
          <w:tcPr>
            <w:tcW w:w="3067" w:type="pct"/>
            <w:vAlign w:val="center"/>
          </w:tcPr>
          <w:p w:rsidR="00E62664" w:rsidRPr="005B6303" w:rsidRDefault="00E62664" w:rsidP="0013531B">
            <w:pPr>
              <w:spacing w:line="480" w:lineRule="auto"/>
              <w:ind w:firstLine="0"/>
            </w:pPr>
            <w:r w:rsidRPr="005B6303">
              <w:t>Главный архитектор проекта</w:t>
            </w:r>
          </w:p>
        </w:tc>
        <w:tc>
          <w:tcPr>
            <w:tcW w:w="675" w:type="pct"/>
          </w:tcPr>
          <w:p w:rsidR="00E62664" w:rsidRPr="005B6303" w:rsidRDefault="00E62664" w:rsidP="0013531B">
            <w:pPr>
              <w:spacing w:line="480" w:lineRule="auto"/>
              <w:ind w:firstLine="0"/>
            </w:pPr>
          </w:p>
        </w:tc>
        <w:tc>
          <w:tcPr>
            <w:tcW w:w="1258" w:type="pct"/>
            <w:vAlign w:val="center"/>
          </w:tcPr>
          <w:p w:rsidR="00E62664" w:rsidRPr="005B6303" w:rsidRDefault="00C503DA" w:rsidP="0013531B">
            <w:pPr>
              <w:spacing w:line="480" w:lineRule="auto"/>
              <w:ind w:firstLine="0"/>
            </w:pPr>
            <w:r w:rsidRPr="005B6303">
              <w:t>А.А. Мусихина</w:t>
            </w:r>
          </w:p>
        </w:tc>
      </w:tr>
      <w:tr w:rsidR="00E62664" w:rsidRPr="005B6303" w:rsidTr="0013531B">
        <w:trPr>
          <w:trHeight w:val="1477"/>
        </w:trPr>
        <w:tc>
          <w:tcPr>
            <w:tcW w:w="3067" w:type="pct"/>
            <w:vAlign w:val="center"/>
          </w:tcPr>
          <w:p w:rsidR="00E62664" w:rsidRPr="005B6303" w:rsidRDefault="00E62664" w:rsidP="0013531B">
            <w:pPr>
              <w:spacing w:line="480" w:lineRule="auto"/>
              <w:ind w:firstLine="0"/>
            </w:pPr>
            <w:r w:rsidRPr="005B6303">
              <w:t>Инженер проекта</w:t>
            </w:r>
          </w:p>
        </w:tc>
        <w:tc>
          <w:tcPr>
            <w:tcW w:w="675" w:type="pct"/>
          </w:tcPr>
          <w:p w:rsidR="00E62664" w:rsidRPr="005B6303" w:rsidRDefault="00E62664" w:rsidP="0013531B">
            <w:pPr>
              <w:spacing w:line="480" w:lineRule="auto"/>
              <w:ind w:firstLine="0"/>
            </w:pPr>
          </w:p>
        </w:tc>
        <w:tc>
          <w:tcPr>
            <w:tcW w:w="1258" w:type="pct"/>
            <w:vAlign w:val="center"/>
          </w:tcPr>
          <w:p w:rsidR="00E62664" w:rsidRPr="005B6303" w:rsidRDefault="00BD24FC" w:rsidP="00BD24FC">
            <w:pPr>
              <w:spacing w:line="480" w:lineRule="auto"/>
              <w:ind w:firstLine="0"/>
            </w:pPr>
            <w:r w:rsidRPr="005B6303">
              <w:t>А</w:t>
            </w:r>
            <w:r w:rsidR="00E62664" w:rsidRPr="005B6303">
              <w:t>.</w:t>
            </w:r>
            <w:r w:rsidRPr="005B6303">
              <w:t>А</w:t>
            </w:r>
            <w:r w:rsidR="00E62664" w:rsidRPr="005B6303">
              <w:t xml:space="preserve">. </w:t>
            </w:r>
            <w:r w:rsidRPr="005B6303">
              <w:t>Мусихина</w:t>
            </w:r>
          </w:p>
        </w:tc>
      </w:tr>
    </w:tbl>
    <w:p w:rsidR="00E62664" w:rsidRPr="005B6303" w:rsidRDefault="00E62664" w:rsidP="00E62121">
      <w:pPr>
        <w:pStyle w:val="15"/>
      </w:pPr>
    </w:p>
    <w:p w:rsidR="00C503DA" w:rsidRPr="005B6303" w:rsidRDefault="00E62664" w:rsidP="00E62121">
      <w:pPr>
        <w:pStyle w:val="15"/>
        <w:rPr>
          <w:noProof/>
        </w:rPr>
      </w:pPr>
      <w:r w:rsidRPr="005B6303">
        <w:br w:type="page"/>
      </w:r>
      <w:bookmarkStart w:id="6" w:name="_Toc51589404"/>
      <w:bookmarkStart w:id="7" w:name="_Toc56426975"/>
      <w:bookmarkStart w:id="8" w:name="_Toc221622204"/>
      <w:r w:rsidR="00A86A40" w:rsidRPr="005B6303">
        <w:lastRenderedPageBreak/>
        <w:t>ОГЛАВЛЕНИЕ</w:t>
      </w:r>
      <w:bookmarkEnd w:id="1"/>
      <w:bookmarkEnd w:id="2"/>
      <w:bookmarkEnd w:id="3"/>
      <w:bookmarkEnd w:id="4"/>
      <w:bookmarkEnd w:id="5"/>
      <w:bookmarkEnd w:id="6"/>
      <w:bookmarkEnd w:id="7"/>
      <w:bookmarkEnd w:id="8"/>
      <w:r w:rsidR="00A462E2" w:rsidRPr="005B6303">
        <w:rPr>
          <w:b w:val="0"/>
          <w:bCs w:val="0"/>
          <w:i/>
          <w:iCs/>
          <w:sz w:val="24"/>
          <w:szCs w:val="24"/>
        </w:rPr>
        <w:fldChar w:fldCharType="begin"/>
      </w:r>
      <w:r w:rsidR="00A462E2" w:rsidRPr="005B6303">
        <w:rPr>
          <w:b w:val="0"/>
          <w:bCs w:val="0"/>
          <w:i/>
          <w:iCs/>
          <w:sz w:val="24"/>
          <w:szCs w:val="24"/>
        </w:rPr>
        <w:instrText xml:space="preserve"> TOC \o "1-3" \h \z \u </w:instrText>
      </w:r>
      <w:r w:rsidR="00A462E2" w:rsidRPr="005B6303">
        <w:rPr>
          <w:b w:val="0"/>
          <w:bCs w:val="0"/>
          <w:i/>
          <w:iCs/>
          <w:sz w:val="24"/>
          <w:szCs w:val="24"/>
        </w:rPr>
        <w:fldChar w:fldCharType="separate"/>
      </w:r>
    </w:p>
    <w:p w:rsidR="00C503DA" w:rsidRPr="005B6303" w:rsidRDefault="00E326CE">
      <w:pPr>
        <w:pStyle w:val="19"/>
        <w:tabs>
          <w:tab w:val="right" w:leader="dot" w:pos="9344"/>
        </w:tabs>
        <w:rPr>
          <w:b w:val="0"/>
          <w:bCs w:val="0"/>
          <w:caps w:val="0"/>
          <w:noProof/>
          <w:sz w:val="22"/>
          <w:szCs w:val="22"/>
        </w:rPr>
      </w:pPr>
      <w:hyperlink w:anchor="_Toc221622204" w:history="1">
        <w:r w:rsidR="00C503DA" w:rsidRPr="005B6303">
          <w:rPr>
            <w:rStyle w:val="af2"/>
            <w:noProof/>
            <w:color w:val="auto"/>
          </w:rPr>
          <w:t>ОГЛАВЛЕНИЕ</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_Toc221622204 \h </w:instrText>
        </w:r>
        <w:r w:rsidR="00C503DA" w:rsidRPr="005B6303">
          <w:rPr>
            <w:noProof/>
            <w:webHidden/>
          </w:rPr>
        </w:r>
        <w:r w:rsidR="00C503DA" w:rsidRPr="005B6303">
          <w:rPr>
            <w:noProof/>
            <w:webHidden/>
          </w:rPr>
          <w:fldChar w:fldCharType="separate"/>
        </w:r>
        <w:r w:rsidR="00C503DA" w:rsidRPr="005B6303">
          <w:rPr>
            <w:noProof/>
            <w:webHidden/>
          </w:rPr>
          <w:t>3</w:t>
        </w:r>
        <w:r w:rsidR="00C503DA" w:rsidRPr="005B6303">
          <w:rPr>
            <w:noProof/>
            <w:webHidden/>
          </w:rPr>
          <w:fldChar w:fldCharType="end"/>
        </w:r>
      </w:hyperlink>
    </w:p>
    <w:p w:rsidR="00C503DA" w:rsidRPr="005B6303" w:rsidRDefault="00E326CE">
      <w:pPr>
        <w:pStyle w:val="28"/>
        <w:tabs>
          <w:tab w:val="right" w:leader="dot" w:pos="9344"/>
        </w:tabs>
        <w:rPr>
          <w:smallCaps w:val="0"/>
          <w:noProof/>
          <w:sz w:val="22"/>
          <w:szCs w:val="22"/>
        </w:rPr>
      </w:pPr>
      <w:hyperlink w:anchor="_Toc221622205" w:history="1">
        <w:r w:rsidR="00C503DA" w:rsidRPr="005B6303">
          <w:rPr>
            <w:rStyle w:val="af2"/>
            <w:noProof/>
            <w:color w:val="auto"/>
          </w:rPr>
          <w:t>ВВЕДЕНИЕ</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_Toc221622205 \h </w:instrText>
        </w:r>
        <w:r w:rsidR="00C503DA" w:rsidRPr="005B6303">
          <w:rPr>
            <w:noProof/>
            <w:webHidden/>
          </w:rPr>
        </w:r>
        <w:r w:rsidR="00C503DA" w:rsidRPr="005B6303">
          <w:rPr>
            <w:noProof/>
            <w:webHidden/>
          </w:rPr>
          <w:fldChar w:fldCharType="separate"/>
        </w:r>
        <w:r w:rsidR="00C503DA" w:rsidRPr="005B6303">
          <w:rPr>
            <w:noProof/>
            <w:webHidden/>
          </w:rPr>
          <w:t>4</w:t>
        </w:r>
        <w:r w:rsidR="00C503DA" w:rsidRPr="005B6303">
          <w:rPr>
            <w:noProof/>
            <w:webHidden/>
          </w:rPr>
          <w:fldChar w:fldCharType="end"/>
        </w:r>
      </w:hyperlink>
    </w:p>
    <w:p w:rsidR="00C503DA" w:rsidRPr="005B6303" w:rsidRDefault="00E326CE">
      <w:pPr>
        <w:pStyle w:val="28"/>
        <w:tabs>
          <w:tab w:val="left" w:pos="1400"/>
          <w:tab w:val="right" w:leader="dot" w:pos="9344"/>
        </w:tabs>
        <w:rPr>
          <w:smallCaps w:val="0"/>
          <w:noProof/>
          <w:sz w:val="22"/>
          <w:szCs w:val="22"/>
        </w:rPr>
      </w:pPr>
      <w:hyperlink w:anchor="_Toc221622206" w:history="1">
        <w:r w:rsidR="00C503DA" w:rsidRPr="005B6303">
          <w:rPr>
            <w:rStyle w:val="af2"/>
            <w:noProof/>
            <w:color w:val="auto"/>
          </w:rPr>
          <w:t>1.</w:t>
        </w:r>
        <w:r w:rsidR="00C503DA" w:rsidRPr="005B6303">
          <w:rPr>
            <w:smallCaps w:val="0"/>
            <w:noProof/>
            <w:sz w:val="22"/>
            <w:szCs w:val="22"/>
          </w:rPr>
          <w:tab/>
        </w:r>
        <w:r w:rsidR="00C503DA" w:rsidRPr="005B6303">
          <w:rPr>
            <w:rStyle w:val="af2"/>
            <w:noProof/>
            <w:color w:val="auto"/>
          </w:rPr>
          <w:t>Общие сведения об Уинском муниципальном округе</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_Toc221622206 \h </w:instrText>
        </w:r>
        <w:r w:rsidR="00C503DA" w:rsidRPr="005B6303">
          <w:rPr>
            <w:noProof/>
            <w:webHidden/>
          </w:rPr>
        </w:r>
        <w:r w:rsidR="00C503DA" w:rsidRPr="005B6303">
          <w:rPr>
            <w:noProof/>
            <w:webHidden/>
          </w:rPr>
          <w:fldChar w:fldCharType="separate"/>
        </w:r>
        <w:r w:rsidR="00C503DA" w:rsidRPr="005B6303">
          <w:rPr>
            <w:noProof/>
            <w:webHidden/>
          </w:rPr>
          <w:t>4</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07" w:history="1">
        <w:r w:rsidR="00C503DA" w:rsidRPr="005B6303">
          <w:rPr>
            <w:rStyle w:val="af2"/>
            <w:noProof/>
            <w:color w:val="auto"/>
          </w:rPr>
          <w:t>1.1.</w:t>
        </w:r>
        <w:r w:rsidR="00C503DA" w:rsidRPr="005B6303">
          <w:rPr>
            <w:i w:val="0"/>
            <w:iCs w:val="0"/>
            <w:noProof/>
            <w:sz w:val="22"/>
            <w:szCs w:val="22"/>
          </w:rPr>
          <w:tab/>
        </w:r>
        <w:r w:rsidR="00C503DA" w:rsidRPr="005B6303">
          <w:rPr>
            <w:rStyle w:val="af2"/>
            <w:noProof/>
            <w:color w:val="auto"/>
          </w:rPr>
          <w:t>Экономико-географическое положение</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_Toc221622207 \h </w:instrText>
        </w:r>
        <w:r w:rsidR="00C503DA" w:rsidRPr="005B6303">
          <w:rPr>
            <w:noProof/>
            <w:webHidden/>
          </w:rPr>
        </w:r>
        <w:r w:rsidR="00C503DA" w:rsidRPr="005B6303">
          <w:rPr>
            <w:noProof/>
            <w:webHidden/>
          </w:rPr>
          <w:fldChar w:fldCharType="separate"/>
        </w:r>
        <w:r w:rsidR="00C503DA" w:rsidRPr="005B6303">
          <w:rPr>
            <w:noProof/>
            <w:webHidden/>
          </w:rPr>
          <w:t>4</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08" w:history="1">
        <w:r w:rsidR="00C503DA" w:rsidRPr="005B6303">
          <w:rPr>
            <w:rStyle w:val="af2"/>
            <w:noProof/>
            <w:color w:val="auto"/>
          </w:rPr>
          <w:t>1.2.</w:t>
        </w:r>
        <w:r w:rsidR="00C503DA" w:rsidRPr="005B6303">
          <w:rPr>
            <w:i w:val="0"/>
            <w:iCs w:val="0"/>
            <w:noProof/>
            <w:sz w:val="22"/>
            <w:szCs w:val="22"/>
          </w:rPr>
          <w:tab/>
        </w:r>
        <w:r w:rsidR="00C503DA" w:rsidRPr="005B6303">
          <w:rPr>
            <w:rStyle w:val="af2"/>
            <w:noProof/>
            <w:color w:val="auto"/>
          </w:rPr>
          <w:t>Историческая справка</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_Toc221622208 \h </w:instrText>
        </w:r>
        <w:r w:rsidR="00C503DA" w:rsidRPr="005B6303">
          <w:rPr>
            <w:noProof/>
            <w:webHidden/>
          </w:rPr>
        </w:r>
        <w:r w:rsidR="00C503DA" w:rsidRPr="005B6303">
          <w:rPr>
            <w:noProof/>
            <w:webHidden/>
          </w:rPr>
          <w:fldChar w:fldCharType="separate"/>
        </w:r>
        <w:r w:rsidR="00C503DA" w:rsidRPr="005B6303">
          <w:rPr>
            <w:noProof/>
            <w:webHidden/>
          </w:rPr>
          <w:t>5</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09" w:history="1">
        <w:r w:rsidR="00C503DA" w:rsidRPr="005B6303">
          <w:rPr>
            <w:rStyle w:val="af2"/>
            <w:noProof/>
            <w:color w:val="auto"/>
          </w:rPr>
          <w:t>1.3.</w:t>
        </w:r>
        <w:r w:rsidR="00C503DA" w:rsidRPr="005B6303">
          <w:rPr>
            <w:i w:val="0"/>
            <w:iCs w:val="0"/>
            <w:noProof/>
            <w:sz w:val="22"/>
            <w:szCs w:val="22"/>
          </w:rPr>
          <w:tab/>
        </w:r>
        <w:r w:rsidR="00C503DA" w:rsidRPr="005B6303">
          <w:rPr>
            <w:rStyle w:val="af2"/>
            <w:noProof/>
            <w:color w:val="auto"/>
          </w:rPr>
          <w:t>Ресурсный потенциал</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_Toc221622209 \h </w:instrText>
        </w:r>
        <w:r w:rsidR="00C503DA" w:rsidRPr="005B6303">
          <w:rPr>
            <w:noProof/>
            <w:webHidden/>
          </w:rPr>
        </w:r>
        <w:r w:rsidR="00C503DA" w:rsidRPr="005B6303">
          <w:rPr>
            <w:noProof/>
            <w:webHidden/>
          </w:rPr>
          <w:fldChar w:fldCharType="separate"/>
        </w:r>
        <w:r w:rsidR="00C503DA" w:rsidRPr="005B6303">
          <w:rPr>
            <w:noProof/>
            <w:webHidden/>
          </w:rPr>
          <w:t>7</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10" w:history="1">
        <w:r w:rsidR="00C503DA" w:rsidRPr="005B6303">
          <w:rPr>
            <w:rStyle w:val="af2"/>
            <w:noProof/>
            <w:color w:val="auto"/>
          </w:rPr>
          <w:t>1.4.</w:t>
        </w:r>
        <w:r w:rsidR="00C503DA" w:rsidRPr="005B6303">
          <w:rPr>
            <w:i w:val="0"/>
            <w:iCs w:val="0"/>
            <w:noProof/>
            <w:sz w:val="22"/>
            <w:szCs w:val="22"/>
          </w:rPr>
          <w:tab/>
        </w:r>
        <w:r w:rsidR="00C503DA" w:rsidRPr="005B6303">
          <w:rPr>
            <w:rStyle w:val="af2"/>
            <w:noProof/>
            <w:color w:val="auto"/>
          </w:rPr>
          <w:t>Особо охраняемые природные территории</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_Toc221622210 \h </w:instrText>
        </w:r>
        <w:r w:rsidR="00C503DA" w:rsidRPr="005B6303">
          <w:rPr>
            <w:noProof/>
            <w:webHidden/>
          </w:rPr>
        </w:r>
        <w:r w:rsidR="00C503DA" w:rsidRPr="005B6303">
          <w:rPr>
            <w:noProof/>
            <w:webHidden/>
          </w:rPr>
          <w:fldChar w:fldCharType="separate"/>
        </w:r>
        <w:r w:rsidR="00C503DA" w:rsidRPr="005B6303">
          <w:rPr>
            <w:noProof/>
            <w:webHidden/>
          </w:rPr>
          <w:t>50</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11" w:history="1">
        <w:r w:rsidR="00C503DA" w:rsidRPr="005B6303">
          <w:rPr>
            <w:rStyle w:val="af2"/>
            <w:noProof/>
            <w:color w:val="auto"/>
          </w:rPr>
          <w:t>1.5.</w:t>
        </w:r>
        <w:r w:rsidR="00C503DA" w:rsidRPr="005B6303">
          <w:rPr>
            <w:i w:val="0"/>
            <w:iCs w:val="0"/>
            <w:noProof/>
            <w:sz w:val="22"/>
            <w:szCs w:val="22"/>
          </w:rPr>
          <w:tab/>
        </w:r>
        <w:r w:rsidR="00C503DA" w:rsidRPr="005B6303">
          <w:rPr>
            <w:rStyle w:val="af2"/>
            <w:noProof/>
            <w:color w:val="auto"/>
          </w:rPr>
          <w:t>Территории объектов культурного наследия</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_Toc221622211 \h </w:instrText>
        </w:r>
        <w:r w:rsidR="00C503DA" w:rsidRPr="005B6303">
          <w:rPr>
            <w:noProof/>
            <w:webHidden/>
          </w:rPr>
        </w:r>
        <w:r w:rsidR="00C503DA" w:rsidRPr="005B6303">
          <w:rPr>
            <w:noProof/>
            <w:webHidden/>
          </w:rPr>
          <w:fldChar w:fldCharType="separate"/>
        </w:r>
        <w:r w:rsidR="00C503DA" w:rsidRPr="005B6303">
          <w:rPr>
            <w:noProof/>
            <w:webHidden/>
          </w:rPr>
          <w:t>59</w:t>
        </w:r>
        <w:r w:rsidR="00C503DA" w:rsidRPr="005B6303">
          <w:rPr>
            <w:noProof/>
            <w:webHidden/>
          </w:rPr>
          <w:fldChar w:fldCharType="end"/>
        </w:r>
      </w:hyperlink>
    </w:p>
    <w:p w:rsidR="00C503DA" w:rsidRPr="005B6303" w:rsidRDefault="00E326CE">
      <w:pPr>
        <w:pStyle w:val="28"/>
        <w:tabs>
          <w:tab w:val="left" w:pos="1400"/>
          <w:tab w:val="right" w:leader="dot" w:pos="9344"/>
        </w:tabs>
        <w:rPr>
          <w:smallCaps w:val="0"/>
          <w:noProof/>
          <w:sz w:val="22"/>
          <w:szCs w:val="22"/>
        </w:rPr>
      </w:pPr>
      <w:hyperlink w:anchor="_Toc221622212" w:history="1">
        <w:r w:rsidR="00C503DA" w:rsidRPr="005B6303">
          <w:rPr>
            <w:rStyle w:val="af2"/>
            <w:noProof/>
            <w:color w:val="auto"/>
          </w:rPr>
          <w:t>2.</w:t>
        </w:r>
        <w:r w:rsidR="00C503DA" w:rsidRPr="005B6303">
          <w:rPr>
            <w:smallCaps w:val="0"/>
            <w:noProof/>
            <w:sz w:val="22"/>
            <w:szCs w:val="22"/>
          </w:rPr>
          <w:tab/>
        </w:r>
        <w:r w:rsidR="00C503DA" w:rsidRPr="005B6303">
          <w:rPr>
            <w:rStyle w:val="af2"/>
            <w:noProof/>
            <w:color w:val="auto"/>
          </w:rPr>
          <w:t>Сведения о планах и программах комплексного социально-экономического развития, утвержденные документами территориального планирования сведения о планируемых объектах</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_Toc221622212 \h </w:instrText>
        </w:r>
        <w:r w:rsidR="00C503DA" w:rsidRPr="005B6303">
          <w:rPr>
            <w:noProof/>
            <w:webHidden/>
          </w:rPr>
        </w:r>
        <w:r w:rsidR="00C503DA" w:rsidRPr="005B6303">
          <w:rPr>
            <w:noProof/>
            <w:webHidden/>
          </w:rPr>
          <w:fldChar w:fldCharType="separate"/>
        </w:r>
        <w:r w:rsidR="00C503DA" w:rsidRPr="005B6303">
          <w:rPr>
            <w:noProof/>
            <w:webHidden/>
          </w:rPr>
          <w:t>69</w:t>
        </w:r>
        <w:r w:rsidR="00C503DA" w:rsidRPr="005B6303">
          <w:rPr>
            <w:noProof/>
            <w:webHidden/>
          </w:rPr>
          <w:fldChar w:fldCharType="end"/>
        </w:r>
      </w:hyperlink>
    </w:p>
    <w:p w:rsidR="00C503DA" w:rsidRPr="005B6303" w:rsidRDefault="00E326CE">
      <w:pPr>
        <w:pStyle w:val="28"/>
        <w:tabs>
          <w:tab w:val="left" w:pos="1680"/>
          <w:tab w:val="right" w:leader="dot" w:pos="9344"/>
        </w:tabs>
        <w:rPr>
          <w:smallCaps w:val="0"/>
          <w:noProof/>
          <w:sz w:val="22"/>
          <w:szCs w:val="22"/>
        </w:rPr>
      </w:pPr>
      <w:hyperlink w:anchor="_Toc221622213" w:history="1">
        <w:r w:rsidR="00C503DA" w:rsidRPr="005B6303">
          <w:rPr>
            <w:rStyle w:val="af2"/>
            <w:noProof/>
            <w:color w:val="auto"/>
          </w:rPr>
          <w:t>2.1.</w:t>
        </w:r>
        <w:r w:rsidR="00C503DA" w:rsidRPr="005B6303">
          <w:rPr>
            <w:smallCaps w:val="0"/>
            <w:noProof/>
            <w:sz w:val="22"/>
            <w:szCs w:val="22"/>
          </w:rPr>
          <w:tab/>
        </w:r>
        <w:r w:rsidR="00C503DA" w:rsidRPr="005B6303">
          <w:rPr>
            <w:rStyle w:val="af2"/>
            <w:noProof/>
            <w:color w:val="auto"/>
          </w:rPr>
          <w:t>Утвержденные документами территориального планирования Российской Федерации, документами территориального планирования Пермского края сведения о планируемых для размещения на территории округа объектах федерального значения, объектах регионального значения</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_Toc221622213 \h </w:instrText>
        </w:r>
        <w:r w:rsidR="00C503DA" w:rsidRPr="005B6303">
          <w:rPr>
            <w:noProof/>
            <w:webHidden/>
          </w:rPr>
        </w:r>
        <w:r w:rsidR="00C503DA" w:rsidRPr="005B6303">
          <w:rPr>
            <w:noProof/>
            <w:webHidden/>
          </w:rPr>
          <w:fldChar w:fldCharType="separate"/>
        </w:r>
        <w:r w:rsidR="00C503DA" w:rsidRPr="005B6303">
          <w:rPr>
            <w:noProof/>
            <w:webHidden/>
          </w:rPr>
          <w:t>69</w:t>
        </w:r>
        <w:r w:rsidR="00C503DA" w:rsidRPr="005B6303">
          <w:rPr>
            <w:noProof/>
            <w:webHidden/>
          </w:rPr>
          <w:fldChar w:fldCharType="end"/>
        </w:r>
      </w:hyperlink>
    </w:p>
    <w:p w:rsidR="00C503DA" w:rsidRPr="005B6303" w:rsidRDefault="00E326CE">
      <w:pPr>
        <w:pStyle w:val="28"/>
        <w:tabs>
          <w:tab w:val="left" w:pos="1680"/>
          <w:tab w:val="right" w:leader="dot" w:pos="9344"/>
        </w:tabs>
        <w:rPr>
          <w:smallCaps w:val="0"/>
          <w:noProof/>
          <w:sz w:val="22"/>
          <w:szCs w:val="22"/>
        </w:rPr>
      </w:pPr>
      <w:hyperlink w:anchor="_Toc221622214" w:history="1">
        <w:r w:rsidR="00C503DA" w:rsidRPr="005B6303">
          <w:rPr>
            <w:rStyle w:val="af2"/>
            <w:noProof/>
            <w:color w:val="auto"/>
          </w:rPr>
          <w:t>2.2.</w:t>
        </w:r>
        <w:r w:rsidR="00C503DA" w:rsidRPr="005B6303">
          <w:rPr>
            <w:smallCaps w:val="0"/>
            <w:noProof/>
            <w:sz w:val="22"/>
            <w:szCs w:val="22"/>
          </w:rPr>
          <w:tab/>
        </w:r>
        <w:r w:rsidR="00C503DA" w:rsidRPr="005B6303">
          <w:rPr>
            <w:rStyle w:val="af2"/>
            <w:noProof/>
            <w:color w:val="auto"/>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_Toc221622214 \h </w:instrText>
        </w:r>
        <w:r w:rsidR="00C503DA" w:rsidRPr="005B6303">
          <w:rPr>
            <w:noProof/>
            <w:webHidden/>
          </w:rPr>
        </w:r>
        <w:r w:rsidR="00C503DA" w:rsidRPr="005B6303">
          <w:rPr>
            <w:noProof/>
            <w:webHidden/>
          </w:rPr>
          <w:fldChar w:fldCharType="separate"/>
        </w:r>
        <w:r w:rsidR="00C503DA" w:rsidRPr="005B6303">
          <w:rPr>
            <w:noProof/>
            <w:webHidden/>
          </w:rPr>
          <w:t>71</w:t>
        </w:r>
        <w:r w:rsidR="00C503DA" w:rsidRPr="005B6303">
          <w:rPr>
            <w:noProof/>
            <w:webHidden/>
          </w:rPr>
          <w:fldChar w:fldCharType="end"/>
        </w:r>
      </w:hyperlink>
    </w:p>
    <w:p w:rsidR="00C503DA" w:rsidRPr="005B6303" w:rsidRDefault="00E326CE">
      <w:pPr>
        <w:pStyle w:val="28"/>
        <w:tabs>
          <w:tab w:val="left" w:pos="1400"/>
          <w:tab w:val="right" w:leader="dot" w:pos="9344"/>
        </w:tabs>
        <w:rPr>
          <w:smallCaps w:val="0"/>
          <w:noProof/>
          <w:sz w:val="22"/>
          <w:szCs w:val="22"/>
        </w:rPr>
      </w:pPr>
      <w:hyperlink w:anchor="_Toc221622215" w:history="1">
        <w:r w:rsidR="00C503DA" w:rsidRPr="005B6303">
          <w:rPr>
            <w:rStyle w:val="af2"/>
            <w:noProof/>
            <w:color w:val="auto"/>
          </w:rPr>
          <w:t>3.</w:t>
        </w:r>
        <w:r w:rsidR="00C503DA" w:rsidRPr="005B6303">
          <w:rPr>
            <w:smallCaps w:val="0"/>
            <w:noProof/>
            <w:sz w:val="22"/>
            <w:szCs w:val="22"/>
          </w:rPr>
          <w:tab/>
        </w:r>
        <w:r w:rsidR="00C503DA" w:rsidRPr="005B6303">
          <w:rPr>
            <w:rStyle w:val="af2"/>
            <w:noProof/>
            <w:color w:val="auto"/>
          </w:rPr>
          <w:t>Планировочная структура и  функциональное зонирование территории.</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_Toc221622215 \h </w:instrText>
        </w:r>
        <w:r w:rsidR="00C503DA" w:rsidRPr="005B6303">
          <w:rPr>
            <w:noProof/>
            <w:webHidden/>
          </w:rPr>
        </w:r>
        <w:r w:rsidR="00C503DA" w:rsidRPr="005B6303">
          <w:rPr>
            <w:noProof/>
            <w:webHidden/>
          </w:rPr>
          <w:fldChar w:fldCharType="separate"/>
        </w:r>
        <w:r w:rsidR="00C503DA" w:rsidRPr="005B6303">
          <w:rPr>
            <w:noProof/>
            <w:webHidden/>
          </w:rPr>
          <w:t>72</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16" w:history="1">
        <w:r w:rsidR="00C503DA" w:rsidRPr="005B6303">
          <w:rPr>
            <w:rStyle w:val="af2"/>
            <w:noProof/>
            <w:color w:val="auto"/>
          </w:rPr>
          <w:t>3.1.</w:t>
        </w:r>
        <w:r w:rsidR="00C503DA" w:rsidRPr="005B6303">
          <w:rPr>
            <w:i w:val="0"/>
            <w:iCs w:val="0"/>
            <w:noProof/>
            <w:sz w:val="22"/>
            <w:szCs w:val="22"/>
          </w:rPr>
          <w:tab/>
        </w:r>
        <w:r w:rsidR="00C503DA" w:rsidRPr="005B6303">
          <w:rPr>
            <w:rStyle w:val="af2"/>
            <w:noProof/>
            <w:color w:val="auto"/>
          </w:rPr>
          <w:t>Планировочная структура</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_Toc221622216 \h </w:instrText>
        </w:r>
        <w:r w:rsidR="00C503DA" w:rsidRPr="005B6303">
          <w:rPr>
            <w:noProof/>
            <w:webHidden/>
          </w:rPr>
        </w:r>
        <w:r w:rsidR="00C503DA" w:rsidRPr="005B6303">
          <w:rPr>
            <w:noProof/>
            <w:webHidden/>
          </w:rPr>
          <w:fldChar w:fldCharType="separate"/>
        </w:r>
        <w:r w:rsidR="00C503DA" w:rsidRPr="005B6303">
          <w:rPr>
            <w:noProof/>
            <w:webHidden/>
          </w:rPr>
          <w:t>72</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17" w:history="1">
        <w:r w:rsidR="00C503DA" w:rsidRPr="005B6303">
          <w:rPr>
            <w:rStyle w:val="af2"/>
            <w:noProof/>
            <w:color w:val="auto"/>
          </w:rPr>
          <w:t>3.2.</w:t>
        </w:r>
        <w:r w:rsidR="00C503DA" w:rsidRPr="005B6303">
          <w:rPr>
            <w:i w:val="0"/>
            <w:iCs w:val="0"/>
            <w:noProof/>
            <w:sz w:val="22"/>
            <w:szCs w:val="22"/>
          </w:rPr>
          <w:tab/>
        </w:r>
        <w:r w:rsidR="00C503DA" w:rsidRPr="005B6303">
          <w:rPr>
            <w:rStyle w:val="af2"/>
            <w:noProof/>
            <w:color w:val="auto"/>
          </w:rPr>
          <w:t>Мероприятия по переводу земельных участков в состав земель иных категорий</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_Toc221622217 \h </w:instrText>
        </w:r>
        <w:r w:rsidR="00C503DA" w:rsidRPr="005B6303">
          <w:rPr>
            <w:noProof/>
            <w:webHidden/>
          </w:rPr>
        </w:r>
        <w:r w:rsidR="00C503DA" w:rsidRPr="005B6303">
          <w:rPr>
            <w:noProof/>
            <w:webHidden/>
          </w:rPr>
          <w:fldChar w:fldCharType="separate"/>
        </w:r>
        <w:r w:rsidR="00C503DA" w:rsidRPr="005B6303">
          <w:rPr>
            <w:noProof/>
            <w:webHidden/>
          </w:rPr>
          <w:t>74</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18" w:history="1">
        <w:r w:rsidR="00C503DA" w:rsidRPr="005B6303">
          <w:rPr>
            <w:rStyle w:val="af2"/>
            <w:noProof/>
            <w:color w:val="auto"/>
          </w:rPr>
          <w:t>3.3.</w:t>
        </w:r>
        <w:r w:rsidR="00C503DA" w:rsidRPr="005B6303">
          <w:rPr>
            <w:i w:val="0"/>
            <w:iCs w:val="0"/>
            <w:noProof/>
            <w:sz w:val="22"/>
            <w:szCs w:val="22"/>
          </w:rPr>
          <w:tab/>
        </w:r>
        <w:r w:rsidR="00C503DA" w:rsidRPr="005B6303">
          <w:rPr>
            <w:rStyle w:val="af2"/>
            <w:noProof/>
            <w:color w:val="auto"/>
          </w:rPr>
          <w:t>Предложения по установлению границ населенных пунктов</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_Toc221622218 \h </w:instrText>
        </w:r>
        <w:r w:rsidR="00C503DA" w:rsidRPr="005B6303">
          <w:rPr>
            <w:noProof/>
            <w:webHidden/>
          </w:rPr>
        </w:r>
        <w:r w:rsidR="00C503DA" w:rsidRPr="005B6303">
          <w:rPr>
            <w:noProof/>
            <w:webHidden/>
          </w:rPr>
          <w:fldChar w:fldCharType="separate"/>
        </w:r>
        <w:r w:rsidR="00C503DA" w:rsidRPr="005B6303">
          <w:rPr>
            <w:noProof/>
            <w:webHidden/>
          </w:rPr>
          <w:t>124</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19" w:history="1">
        <w:r w:rsidR="00C503DA" w:rsidRPr="005B6303">
          <w:rPr>
            <w:rStyle w:val="af2"/>
            <w:noProof/>
            <w:color w:val="auto"/>
          </w:rPr>
          <w:t>3.4.</w:t>
        </w:r>
        <w:r w:rsidR="00C503DA" w:rsidRPr="005B6303">
          <w:rPr>
            <w:i w:val="0"/>
            <w:iCs w:val="0"/>
            <w:noProof/>
            <w:sz w:val="22"/>
            <w:szCs w:val="22"/>
          </w:rPr>
          <w:tab/>
        </w:r>
        <w:r w:rsidR="00C503DA" w:rsidRPr="005B6303">
          <w:rPr>
            <w:rStyle w:val="af2"/>
            <w:noProof/>
            <w:color w:val="auto"/>
          </w:rPr>
          <w:t>Функциональное зонирование</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_Toc221622219 \h </w:instrText>
        </w:r>
        <w:r w:rsidR="00C503DA" w:rsidRPr="005B6303">
          <w:rPr>
            <w:noProof/>
            <w:webHidden/>
          </w:rPr>
        </w:r>
        <w:r w:rsidR="00C503DA" w:rsidRPr="005B6303">
          <w:rPr>
            <w:noProof/>
            <w:webHidden/>
          </w:rPr>
          <w:fldChar w:fldCharType="separate"/>
        </w:r>
        <w:r w:rsidR="00C503DA" w:rsidRPr="005B6303">
          <w:rPr>
            <w:noProof/>
            <w:webHidden/>
          </w:rPr>
          <w:t>128</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20" w:history="1">
        <w:r w:rsidR="00C503DA" w:rsidRPr="005B6303">
          <w:rPr>
            <w:rStyle w:val="af2"/>
            <w:noProof/>
            <w:color w:val="auto"/>
          </w:rPr>
          <w:t>3.5.</w:t>
        </w:r>
        <w:r w:rsidR="00C503DA" w:rsidRPr="005B6303">
          <w:rPr>
            <w:i w:val="0"/>
            <w:iCs w:val="0"/>
            <w:noProof/>
            <w:sz w:val="22"/>
            <w:szCs w:val="22"/>
          </w:rPr>
          <w:tab/>
        </w:r>
        <w:r w:rsidR="00C503DA" w:rsidRPr="005B6303">
          <w:rPr>
            <w:rStyle w:val="af2"/>
            <w:noProof/>
            <w:color w:val="auto"/>
          </w:rPr>
          <w:t>Зоны с особыми условиями использования территории</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_Toc221622220 \h </w:instrText>
        </w:r>
        <w:r w:rsidR="00C503DA" w:rsidRPr="005B6303">
          <w:rPr>
            <w:noProof/>
            <w:webHidden/>
          </w:rPr>
        </w:r>
        <w:r w:rsidR="00C503DA" w:rsidRPr="005B6303">
          <w:rPr>
            <w:noProof/>
            <w:webHidden/>
          </w:rPr>
          <w:fldChar w:fldCharType="separate"/>
        </w:r>
        <w:r w:rsidR="00C503DA" w:rsidRPr="005B6303">
          <w:rPr>
            <w:noProof/>
            <w:webHidden/>
          </w:rPr>
          <w:t>133</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21" w:history="1">
        <w:r w:rsidR="00C503DA" w:rsidRPr="005B6303">
          <w:rPr>
            <w:rStyle w:val="af2"/>
            <w:noProof/>
            <w:color w:val="auto"/>
          </w:rPr>
          <w:t>3.6.</w:t>
        </w:r>
        <w:r w:rsidR="00C503DA" w:rsidRPr="005B6303">
          <w:rPr>
            <w:i w:val="0"/>
            <w:iCs w:val="0"/>
            <w:noProof/>
            <w:sz w:val="22"/>
            <w:szCs w:val="22"/>
          </w:rPr>
          <w:tab/>
        </w:r>
        <w:r w:rsidR="00C503DA" w:rsidRPr="005B6303">
          <w:rPr>
            <w:rStyle w:val="af2"/>
            <w:noProof/>
            <w:color w:val="auto"/>
          </w:rPr>
          <w:t>Соблюдение режима зон с особыми условиями использования территории</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_Toc221622221 \h </w:instrText>
        </w:r>
        <w:r w:rsidR="00C503DA" w:rsidRPr="005B6303">
          <w:rPr>
            <w:noProof/>
            <w:webHidden/>
          </w:rPr>
        </w:r>
        <w:r w:rsidR="00C503DA" w:rsidRPr="005B6303">
          <w:rPr>
            <w:noProof/>
            <w:webHidden/>
          </w:rPr>
          <w:fldChar w:fldCharType="separate"/>
        </w:r>
        <w:r w:rsidR="00C503DA" w:rsidRPr="005B6303">
          <w:rPr>
            <w:noProof/>
            <w:webHidden/>
          </w:rPr>
          <w:t>156</w:t>
        </w:r>
        <w:r w:rsidR="00C503DA" w:rsidRPr="005B6303">
          <w:rPr>
            <w:noProof/>
            <w:webHidden/>
          </w:rPr>
          <w:fldChar w:fldCharType="end"/>
        </w:r>
      </w:hyperlink>
    </w:p>
    <w:p w:rsidR="00C503DA" w:rsidRPr="005B6303" w:rsidRDefault="00E326CE">
      <w:pPr>
        <w:pStyle w:val="28"/>
        <w:tabs>
          <w:tab w:val="left" w:pos="1400"/>
          <w:tab w:val="right" w:leader="dot" w:pos="9344"/>
        </w:tabs>
        <w:rPr>
          <w:smallCaps w:val="0"/>
          <w:noProof/>
          <w:sz w:val="22"/>
          <w:szCs w:val="22"/>
        </w:rPr>
      </w:pPr>
      <w:hyperlink w:anchor="_Toc221622222" w:history="1">
        <w:r w:rsidR="00C503DA" w:rsidRPr="005B6303">
          <w:rPr>
            <w:rStyle w:val="af2"/>
            <w:noProof/>
            <w:color w:val="auto"/>
          </w:rPr>
          <w:t>4.</w:t>
        </w:r>
        <w:r w:rsidR="00C503DA" w:rsidRPr="005B6303">
          <w:rPr>
            <w:smallCaps w:val="0"/>
            <w:noProof/>
            <w:sz w:val="22"/>
            <w:szCs w:val="22"/>
          </w:rPr>
          <w:tab/>
        </w:r>
        <w:r w:rsidR="00C503DA" w:rsidRPr="005B6303">
          <w:rPr>
            <w:rStyle w:val="af2"/>
            <w:noProof/>
            <w:color w:val="auto"/>
          </w:rPr>
          <w:t>Охрана окружающей среды</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_Toc221622222 \h </w:instrText>
        </w:r>
        <w:r w:rsidR="00C503DA" w:rsidRPr="005B6303">
          <w:rPr>
            <w:noProof/>
            <w:webHidden/>
          </w:rPr>
        </w:r>
        <w:r w:rsidR="00C503DA" w:rsidRPr="005B6303">
          <w:rPr>
            <w:noProof/>
            <w:webHidden/>
          </w:rPr>
          <w:fldChar w:fldCharType="separate"/>
        </w:r>
        <w:r w:rsidR="00C503DA" w:rsidRPr="005B6303">
          <w:rPr>
            <w:noProof/>
            <w:webHidden/>
          </w:rPr>
          <w:t>158</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23" w:history="1">
        <w:r w:rsidR="00C503DA" w:rsidRPr="005B6303">
          <w:rPr>
            <w:rStyle w:val="af2"/>
            <w:noProof/>
            <w:color w:val="auto"/>
          </w:rPr>
          <w:t>4.1.</w:t>
        </w:r>
        <w:r w:rsidR="00C503DA" w:rsidRPr="005B6303">
          <w:rPr>
            <w:i w:val="0"/>
            <w:iCs w:val="0"/>
            <w:noProof/>
            <w:sz w:val="22"/>
            <w:szCs w:val="22"/>
          </w:rPr>
          <w:tab/>
        </w:r>
        <w:r w:rsidR="00C503DA" w:rsidRPr="005B6303">
          <w:rPr>
            <w:rStyle w:val="af2"/>
            <w:noProof/>
            <w:color w:val="auto"/>
          </w:rPr>
          <w:t>Природно-экологический каркас территории</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_Toc221622223 \h </w:instrText>
        </w:r>
        <w:r w:rsidR="00C503DA" w:rsidRPr="005B6303">
          <w:rPr>
            <w:noProof/>
            <w:webHidden/>
          </w:rPr>
        </w:r>
        <w:r w:rsidR="00C503DA" w:rsidRPr="005B6303">
          <w:rPr>
            <w:noProof/>
            <w:webHidden/>
          </w:rPr>
          <w:fldChar w:fldCharType="separate"/>
        </w:r>
        <w:r w:rsidR="00C503DA" w:rsidRPr="005B6303">
          <w:rPr>
            <w:noProof/>
            <w:webHidden/>
          </w:rPr>
          <w:t>158</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24" w:history="1">
        <w:r w:rsidR="00C503DA" w:rsidRPr="005B6303">
          <w:rPr>
            <w:rStyle w:val="af2"/>
            <w:noProof/>
            <w:color w:val="auto"/>
          </w:rPr>
          <w:t>4.2.</w:t>
        </w:r>
        <w:r w:rsidR="00C503DA" w:rsidRPr="005B6303">
          <w:rPr>
            <w:i w:val="0"/>
            <w:iCs w:val="0"/>
            <w:noProof/>
            <w:sz w:val="22"/>
            <w:szCs w:val="22"/>
          </w:rPr>
          <w:tab/>
        </w:r>
        <w:r w:rsidR="00C503DA" w:rsidRPr="005B6303">
          <w:rPr>
            <w:rStyle w:val="af2"/>
            <w:noProof/>
            <w:color w:val="auto"/>
          </w:rPr>
          <w:t>Атмосферный воздух</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_Toc221622224 \h </w:instrText>
        </w:r>
        <w:r w:rsidR="00C503DA" w:rsidRPr="005B6303">
          <w:rPr>
            <w:noProof/>
            <w:webHidden/>
          </w:rPr>
        </w:r>
        <w:r w:rsidR="00C503DA" w:rsidRPr="005B6303">
          <w:rPr>
            <w:noProof/>
            <w:webHidden/>
          </w:rPr>
          <w:fldChar w:fldCharType="separate"/>
        </w:r>
        <w:r w:rsidR="00C503DA" w:rsidRPr="005B6303">
          <w:rPr>
            <w:noProof/>
            <w:webHidden/>
          </w:rPr>
          <w:t>161</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25" w:history="1">
        <w:r w:rsidR="00C503DA" w:rsidRPr="005B6303">
          <w:rPr>
            <w:rStyle w:val="af2"/>
            <w:noProof/>
            <w:color w:val="auto"/>
          </w:rPr>
          <w:t>4.3.</w:t>
        </w:r>
        <w:r w:rsidR="00C503DA" w:rsidRPr="005B6303">
          <w:rPr>
            <w:i w:val="0"/>
            <w:iCs w:val="0"/>
            <w:noProof/>
            <w:sz w:val="22"/>
            <w:szCs w:val="22"/>
          </w:rPr>
          <w:tab/>
        </w:r>
        <w:r w:rsidR="00C503DA" w:rsidRPr="005B6303">
          <w:rPr>
            <w:rStyle w:val="af2"/>
            <w:noProof/>
            <w:color w:val="auto"/>
          </w:rPr>
          <w:t>Водные ресурсы</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_Toc221622225 \h </w:instrText>
        </w:r>
        <w:r w:rsidR="00C503DA" w:rsidRPr="005B6303">
          <w:rPr>
            <w:noProof/>
            <w:webHidden/>
          </w:rPr>
        </w:r>
        <w:r w:rsidR="00C503DA" w:rsidRPr="005B6303">
          <w:rPr>
            <w:noProof/>
            <w:webHidden/>
          </w:rPr>
          <w:fldChar w:fldCharType="separate"/>
        </w:r>
        <w:r w:rsidR="00C503DA" w:rsidRPr="005B6303">
          <w:rPr>
            <w:noProof/>
            <w:webHidden/>
          </w:rPr>
          <w:t>164</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26" w:history="1">
        <w:r w:rsidR="00C503DA" w:rsidRPr="005B6303">
          <w:rPr>
            <w:rStyle w:val="af2"/>
            <w:rFonts w:eastAsia="Arial Unicode MS"/>
            <w:noProof/>
            <w:color w:val="auto"/>
          </w:rPr>
          <w:t>4.4.</w:t>
        </w:r>
        <w:r w:rsidR="00C503DA" w:rsidRPr="005B6303">
          <w:rPr>
            <w:i w:val="0"/>
            <w:iCs w:val="0"/>
            <w:noProof/>
            <w:sz w:val="22"/>
            <w:szCs w:val="22"/>
          </w:rPr>
          <w:tab/>
        </w:r>
        <w:r w:rsidR="00C503DA" w:rsidRPr="005B6303">
          <w:rPr>
            <w:rStyle w:val="af2"/>
            <w:rFonts w:eastAsia="Arial Unicode MS"/>
            <w:noProof/>
            <w:color w:val="auto"/>
          </w:rPr>
          <w:t>Почвенный покров</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_Toc221622226 \h </w:instrText>
        </w:r>
        <w:r w:rsidR="00C503DA" w:rsidRPr="005B6303">
          <w:rPr>
            <w:noProof/>
            <w:webHidden/>
          </w:rPr>
        </w:r>
        <w:r w:rsidR="00C503DA" w:rsidRPr="005B6303">
          <w:rPr>
            <w:noProof/>
            <w:webHidden/>
          </w:rPr>
          <w:fldChar w:fldCharType="separate"/>
        </w:r>
        <w:r w:rsidR="00C503DA" w:rsidRPr="005B6303">
          <w:rPr>
            <w:noProof/>
            <w:webHidden/>
          </w:rPr>
          <w:t>167</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27" w:history="1">
        <w:r w:rsidR="00C503DA" w:rsidRPr="005B6303">
          <w:rPr>
            <w:rStyle w:val="af2"/>
            <w:noProof/>
            <w:color w:val="auto"/>
          </w:rPr>
          <w:t>4.5.</w:t>
        </w:r>
        <w:r w:rsidR="00C503DA" w:rsidRPr="005B6303">
          <w:rPr>
            <w:i w:val="0"/>
            <w:iCs w:val="0"/>
            <w:noProof/>
            <w:sz w:val="22"/>
            <w:szCs w:val="22"/>
          </w:rPr>
          <w:tab/>
        </w:r>
        <w:r w:rsidR="00C503DA" w:rsidRPr="005B6303">
          <w:rPr>
            <w:rStyle w:val="af2"/>
            <w:noProof/>
            <w:color w:val="auto"/>
          </w:rPr>
          <w:t>Радиационная обстановка</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_Toc221622227 \h </w:instrText>
        </w:r>
        <w:r w:rsidR="00C503DA" w:rsidRPr="005B6303">
          <w:rPr>
            <w:noProof/>
            <w:webHidden/>
          </w:rPr>
        </w:r>
        <w:r w:rsidR="00C503DA" w:rsidRPr="005B6303">
          <w:rPr>
            <w:noProof/>
            <w:webHidden/>
          </w:rPr>
          <w:fldChar w:fldCharType="separate"/>
        </w:r>
        <w:r w:rsidR="00C503DA" w:rsidRPr="005B6303">
          <w:rPr>
            <w:noProof/>
            <w:webHidden/>
          </w:rPr>
          <w:t>170</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28" w:history="1">
        <w:r w:rsidR="00C503DA" w:rsidRPr="005B6303">
          <w:rPr>
            <w:rStyle w:val="af2"/>
            <w:noProof/>
            <w:color w:val="auto"/>
          </w:rPr>
          <w:t>4.6.</w:t>
        </w:r>
        <w:r w:rsidR="00C503DA" w:rsidRPr="005B6303">
          <w:rPr>
            <w:i w:val="0"/>
            <w:iCs w:val="0"/>
            <w:noProof/>
            <w:sz w:val="22"/>
            <w:szCs w:val="22"/>
          </w:rPr>
          <w:tab/>
        </w:r>
        <w:r w:rsidR="00C503DA" w:rsidRPr="005B6303">
          <w:rPr>
            <w:rStyle w:val="af2"/>
            <w:noProof/>
            <w:color w:val="auto"/>
          </w:rPr>
          <w:t>Основные направления развития системы обращения с отходами</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_Toc221622228 \h </w:instrText>
        </w:r>
        <w:r w:rsidR="00C503DA" w:rsidRPr="005B6303">
          <w:rPr>
            <w:noProof/>
            <w:webHidden/>
          </w:rPr>
        </w:r>
        <w:r w:rsidR="00C503DA" w:rsidRPr="005B6303">
          <w:rPr>
            <w:noProof/>
            <w:webHidden/>
          </w:rPr>
          <w:fldChar w:fldCharType="separate"/>
        </w:r>
        <w:r w:rsidR="00C503DA" w:rsidRPr="005B6303">
          <w:rPr>
            <w:noProof/>
            <w:webHidden/>
          </w:rPr>
          <w:t>170</w:t>
        </w:r>
        <w:r w:rsidR="00C503DA" w:rsidRPr="005B6303">
          <w:rPr>
            <w:noProof/>
            <w:webHidden/>
          </w:rPr>
          <w:fldChar w:fldCharType="end"/>
        </w:r>
      </w:hyperlink>
    </w:p>
    <w:p w:rsidR="00C503DA" w:rsidRPr="005B6303" w:rsidRDefault="00E326CE">
      <w:pPr>
        <w:pStyle w:val="28"/>
        <w:tabs>
          <w:tab w:val="left" w:pos="1400"/>
          <w:tab w:val="right" w:leader="dot" w:pos="9344"/>
        </w:tabs>
        <w:rPr>
          <w:smallCaps w:val="0"/>
          <w:noProof/>
          <w:sz w:val="22"/>
          <w:szCs w:val="22"/>
        </w:rPr>
      </w:pPr>
      <w:hyperlink w:anchor="_Toc221622229" w:history="1">
        <w:r w:rsidR="00C503DA" w:rsidRPr="005B6303">
          <w:rPr>
            <w:rStyle w:val="af2"/>
            <w:noProof/>
            <w:color w:val="auto"/>
          </w:rPr>
          <w:t>5.</w:t>
        </w:r>
        <w:r w:rsidR="00C503DA" w:rsidRPr="005B6303">
          <w:rPr>
            <w:smallCaps w:val="0"/>
            <w:noProof/>
            <w:sz w:val="22"/>
            <w:szCs w:val="22"/>
          </w:rPr>
          <w:tab/>
        </w:r>
        <w:r w:rsidR="00C503DA" w:rsidRPr="005B6303">
          <w:rPr>
            <w:rStyle w:val="af2"/>
            <w:noProof/>
            <w:color w:val="auto"/>
          </w:rPr>
          <w:t>Основные факторы риска чрезвычайных ситуаций. Инженерно-технические мероприятия гражданской обороны.</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_Toc221622229 \h </w:instrText>
        </w:r>
        <w:r w:rsidR="00C503DA" w:rsidRPr="005B6303">
          <w:rPr>
            <w:noProof/>
            <w:webHidden/>
          </w:rPr>
        </w:r>
        <w:r w:rsidR="00C503DA" w:rsidRPr="005B6303">
          <w:rPr>
            <w:noProof/>
            <w:webHidden/>
          </w:rPr>
          <w:fldChar w:fldCharType="separate"/>
        </w:r>
        <w:r w:rsidR="00C503DA" w:rsidRPr="005B6303">
          <w:rPr>
            <w:noProof/>
            <w:webHidden/>
          </w:rPr>
          <w:t>177</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30" w:history="1">
        <w:r w:rsidR="00C503DA" w:rsidRPr="005B6303">
          <w:rPr>
            <w:rStyle w:val="af2"/>
            <w:noProof/>
            <w:color w:val="auto"/>
          </w:rPr>
          <w:t>5.1.</w:t>
        </w:r>
        <w:r w:rsidR="00C503DA" w:rsidRPr="005B6303">
          <w:rPr>
            <w:i w:val="0"/>
            <w:iCs w:val="0"/>
            <w:noProof/>
            <w:sz w:val="22"/>
            <w:szCs w:val="22"/>
          </w:rPr>
          <w:tab/>
        </w:r>
        <w:r w:rsidR="00C503DA" w:rsidRPr="005B6303">
          <w:rPr>
            <w:rStyle w:val="af2"/>
            <w:noProof/>
            <w:color w:val="auto"/>
          </w:rPr>
          <w:t>Основные факторы риска возникновения чрезвычайных ситуаций природного характера</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_Toc221622230 \h </w:instrText>
        </w:r>
        <w:r w:rsidR="00C503DA" w:rsidRPr="005B6303">
          <w:rPr>
            <w:noProof/>
            <w:webHidden/>
          </w:rPr>
        </w:r>
        <w:r w:rsidR="00C503DA" w:rsidRPr="005B6303">
          <w:rPr>
            <w:noProof/>
            <w:webHidden/>
          </w:rPr>
          <w:fldChar w:fldCharType="separate"/>
        </w:r>
        <w:r w:rsidR="00C503DA" w:rsidRPr="005B6303">
          <w:rPr>
            <w:noProof/>
            <w:webHidden/>
          </w:rPr>
          <w:t>177</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31" w:history="1">
        <w:r w:rsidR="00C503DA" w:rsidRPr="005B6303">
          <w:rPr>
            <w:rStyle w:val="af2"/>
            <w:noProof/>
            <w:color w:val="auto"/>
          </w:rPr>
          <w:t>5.2.</w:t>
        </w:r>
        <w:r w:rsidR="00C503DA" w:rsidRPr="005B6303">
          <w:rPr>
            <w:i w:val="0"/>
            <w:iCs w:val="0"/>
            <w:noProof/>
            <w:sz w:val="22"/>
            <w:szCs w:val="22"/>
          </w:rPr>
          <w:tab/>
        </w:r>
        <w:r w:rsidR="00C503DA" w:rsidRPr="005B6303">
          <w:rPr>
            <w:rStyle w:val="af2"/>
            <w:noProof/>
            <w:color w:val="auto"/>
          </w:rPr>
          <w:t>Основные факторы риска возникновения чрезвычайных ситуаций техногенного характера</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_Toc221622231 \h </w:instrText>
        </w:r>
        <w:r w:rsidR="00C503DA" w:rsidRPr="005B6303">
          <w:rPr>
            <w:noProof/>
            <w:webHidden/>
          </w:rPr>
        </w:r>
        <w:r w:rsidR="00C503DA" w:rsidRPr="005B6303">
          <w:rPr>
            <w:noProof/>
            <w:webHidden/>
          </w:rPr>
          <w:fldChar w:fldCharType="separate"/>
        </w:r>
        <w:r w:rsidR="00C503DA" w:rsidRPr="005B6303">
          <w:rPr>
            <w:noProof/>
            <w:webHidden/>
          </w:rPr>
          <w:t>182</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32" w:history="1">
        <w:r w:rsidR="00C503DA" w:rsidRPr="005B6303">
          <w:rPr>
            <w:rStyle w:val="af2"/>
            <w:noProof/>
            <w:color w:val="auto"/>
          </w:rPr>
          <w:t>5.3.</w:t>
        </w:r>
        <w:r w:rsidR="00C503DA" w:rsidRPr="005B6303">
          <w:rPr>
            <w:i w:val="0"/>
            <w:iCs w:val="0"/>
            <w:noProof/>
            <w:sz w:val="22"/>
            <w:szCs w:val="22"/>
          </w:rPr>
          <w:tab/>
        </w:r>
        <w:r w:rsidR="00C503DA" w:rsidRPr="005B6303">
          <w:rPr>
            <w:rStyle w:val="af2"/>
            <w:noProof/>
            <w:color w:val="auto"/>
          </w:rPr>
          <w:t>Основные факторы риска возникновения чрезвычайных ситуаций биолого-социального характера</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_Toc221622232 \h </w:instrText>
        </w:r>
        <w:r w:rsidR="00C503DA" w:rsidRPr="005B6303">
          <w:rPr>
            <w:noProof/>
            <w:webHidden/>
          </w:rPr>
        </w:r>
        <w:r w:rsidR="00C503DA" w:rsidRPr="005B6303">
          <w:rPr>
            <w:noProof/>
            <w:webHidden/>
          </w:rPr>
          <w:fldChar w:fldCharType="separate"/>
        </w:r>
        <w:r w:rsidR="00C503DA" w:rsidRPr="005B6303">
          <w:rPr>
            <w:noProof/>
            <w:webHidden/>
          </w:rPr>
          <w:t>185</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33" w:history="1">
        <w:r w:rsidR="00C503DA" w:rsidRPr="005B6303">
          <w:rPr>
            <w:rStyle w:val="af2"/>
            <w:noProof/>
            <w:color w:val="auto"/>
          </w:rPr>
          <w:t>5.4.</w:t>
        </w:r>
        <w:r w:rsidR="00C503DA" w:rsidRPr="005B6303">
          <w:rPr>
            <w:i w:val="0"/>
            <w:iCs w:val="0"/>
            <w:noProof/>
            <w:sz w:val="22"/>
            <w:szCs w:val="22"/>
          </w:rPr>
          <w:tab/>
        </w:r>
        <w:r w:rsidR="00C503DA" w:rsidRPr="005B6303">
          <w:rPr>
            <w:rStyle w:val="af2"/>
            <w:noProof/>
            <w:color w:val="auto"/>
          </w:rPr>
          <w:t>Мероприятия по предотвращению чрезвычайных ситуаций природного и техногенного характера</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_Toc221622233 \h </w:instrText>
        </w:r>
        <w:r w:rsidR="00C503DA" w:rsidRPr="005B6303">
          <w:rPr>
            <w:noProof/>
            <w:webHidden/>
          </w:rPr>
        </w:r>
        <w:r w:rsidR="00C503DA" w:rsidRPr="005B6303">
          <w:rPr>
            <w:noProof/>
            <w:webHidden/>
          </w:rPr>
          <w:fldChar w:fldCharType="separate"/>
        </w:r>
        <w:r w:rsidR="00C503DA" w:rsidRPr="005B6303">
          <w:rPr>
            <w:noProof/>
            <w:webHidden/>
          </w:rPr>
          <w:t>185</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34" w:history="1">
        <w:r w:rsidR="00C503DA" w:rsidRPr="005B6303">
          <w:rPr>
            <w:rStyle w:val="af2"/>
            <w:noProof/>
            <w:color w:val="auto"/>
          </w:rPr>
          <w:t>5.5.</w:t>
        </w:r>
        <w:r w:rsidR="00C503DA" w:rsidRPr="005B6303">
          <w:rPr>
            <w:i w:val="0"/>
            <w:iCs w:val="0"/>
            <w:noProof/>
            <w:sz w:val="22"/>
            <w:szCs w:val="22"/>
          </w:rPr>
          <w:tab/>
        </w:r>
        <w:r w:rsidR="00C503DA" w:rsidRPr="005B6303">
          <w:rPr>
            <w:rStyle w:val="af2"/>
            <w:noProof/>
            <w:color w:val="auto"/>
          </w:rPr>
          <w:t>Перечень мероприятий по обеспечению пожарной безопасности.</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_Toc221622234 \h </w:instrText>
        </w:r>
        <w:r w:rsidR="00C503DA" w:rsidRPr="005B6303">
          <w:rPr>
            <w:noProof/>
            <w:webHidden/>
          </w:rPr>
        </w:r>
        <w:r w:rsidR="00C503DA" w:rsidRPr="005B6303">
          <w:rPr>
            <w:noProof/>
            <w:webHidden/>
          </w:rPr>
          <w:fldChar w:fldCharType="separate"/>
        </w:r>
        <w:r w:rsidR="00C503DA" w:rsidRPr="005B6303">
          <w:rPr>
            <w:noProof/>
            <w:webHidden/>
          </w:rPr>
          <w:t>190</w:t>
        </w:r>
        <w:r w:rsidR="00C503DA" w:rsidRPr="005B6303">
          <w:rPr>
            <w:noProof/>
            <w:webHidden/>
          </w:rPr>
          <w:fldChar w:fldCharType="end"/>
        </w:r>
      </w:hyperlink>
    </w:p>
    <w:p w:rsidR="00C503DA" w:rsidRPr="005B6303" w:rsidRDefault="00E326CE">
      <w:pPr>
        <w:pStyle w:val="36"/>
        <w:tabs>
          <w:tab w:val="left" w:pos="1960"/>
          <w:tab w:val="right" w:leader="dot" w:pos="9344"/>
        </w:tabs>
        <w:rPr>
          <w:i w:val="0"/>
          <w:iCs w:val="0"/>
          <w:noProof/>
          <w:sz w:val="22"/>
          <w:szCs w:val="22"/>
        </w:rPr>
      </w:pPr>
      <w:hyperlink w:anchor="_Toc221622235" w:history="1">
        <w:r w:rsidR="00C503DA" w:rsidRPr="005B6303">
          <w:rPr>
            <w:rStyle w:val="af2"/>
            <w:noProof/>
            <w:color w:val="auto"/>
          </w:rPr>
          <w:t>5.6.</w:t>
        </w:r>
        <w:r w:rsidR="00C503DA" w:rsidRPr="005B6303">
          <w:rPr>
            <w:i w:val="0"/>
            <w:iCs w:val="0"/>
            <w:noProof/>
            <w:sz w:val="22"/>
            <w:szCs w:val="22"/>
          </w:rPr>
          <w:tab/>
        </w:r>
        <w:r w:rsidR="00C503DA" w:rsidRPr="005B6303">
          <w:rPr>
            <w:rStyle w:val="af2"/>
            <w:noProof/>
            <w:color w:val="auto"/>
          </w:rPr>
          <w:t>Инженерно-технические мероприятия по гражданской обороне.</w:t>
        </w:r>
        <w:r w:rsidR="00C503DA" w:rsidRPr="005B6303">
          <w:rPr>
            <w:noProof/>
            <w:webHidden/>
          </w:rPr>
          <w:tab/>
        </w:r>
        <w:r w:rsidR="00C503DA" w:rsidRPr="005B6303">
          <w:rPr>
            <w:noProof/>
            <w:webHidden/>
          </w:rPr>
          <w:fldChar w:fldCharType="begin"/>
        </w:r>
        <w:r w:rsidR="00C503DA" w:rsidRPr="005B6303">
          <w:rPr>
            <w:noProof/>
            <w:webHidden/>
          </w:rPr>
          <w:instrText xml:space="preserve"> PAGEREF _Toc221622235 \h </w:instrText>
        </w:r>
        <w:r w:rsidR="00C503DA" w:rsidRPr="005B6303">
          <w:rPr>
            <w:noProof/>
            <w:webHidden/>
          </w:rPr>
        </w:r>
        <w:r w:rsidR="00C503DA" w:rsidRPr="005B6303">
          <w:rPr>
            <w:noProof/>
            <w:webHidden/>
          </w:rPr>
          <w:fldChar w:fldCharType="separate"/>
        </w:r>
        <w:r w:rsidR="00C503DA" w:rsidRPr="005B6303">
          <w:rPr>
            <w:noProof/>
            <w:webHidden/>
          </w:rPr>
          <w:t>198</w:t>
        </w:r>
        <w:r w:rsidR="00C503DA" w:rsidRPr="005B6303">
          <w:rPr>
            <w:noProof/>
            <w:webHidden/>
          </w:rPr>
          <w:fldChar w:fldCharType="end"/>
        </w:r>
      </w:hyperlink>
    </w:p>
    <w:p w:rsidR="000044C3" w:rsidRPr="005B6303" w:rsidRDefault="00A462E2" w:rsidP="0012372D">
      <w:r w:rsidRPr="005B6303">
        <w:rPr>
          <w:b/>
          <w:bCs/>
          <w:i/>
          <w:iCs/>
          <w:sz w:val="24"/>
          <w:szCs w:val="24"/>
        </w:rPr>
        <w:fldChar w:fldCharType="end"/>
      </w:r>
    </w:p>
    <w:p w:rsidR="000044C3" w:rsidRPr="005B6303" w:rsidRDefault="000044C3" w:rsidP="0012372D"/>
    <w:p w:rsidR="00D708C2" w:rsidRPr="005B6303" w:rsidRDefault="000044C3" w:rsidP="008B0745">
      <w:pPr>
        <w:pStyle w:val="23"/>
        <w:numPr>
          <w:ilvl w:val="0"/>
          <w:numId w:val="0"/>
        </w:numPr>
      </w:pPr>
      <w:r w:rsidRPr="005B6303">
        <w:br w:type="page"/>
      </w:r>
      <w:bookmarkStart w:id="9" w:name="_Toc195890202"/>
      <w:bookmarkStart w:id="10" w:name="_Toc205451564"/>
      <w:bookmarkStart w:id="11" w:name="_Toc217502946"/>
      <w:bookmarkStart w:id="12" w:name="_Toc508216925"/>
      <w:bookmarkStart w:id="13" w:name="_Toc59468905"/>
      <w:bookmarkStart w:id="14" w:name="_Toc221622205"/>
      <w:bookmarkStart w:id="15" w:name="_Toc512611546"/>
      <w:bookmarkStart w:id="16" w:name="_Toc44418877"/>
      <w:bookmarkStart w:id="17" w:name="_Toc292361334"/>
      <w:bookmarkStart w:id="18" w:name="_Toc486515852"/>
      <w:bookmarkStart w:id="19" w:name="_Toc508216927"/>
      <w:r w:rsidR="00D708C2" w:rsidRPr="005B6303">
        <w:lastRenderedPageBreak/>
        <w:t>ВВЕДЕНИЕ</w:t>
      </w:r>
      <w:bookmarkEnd w:id="9"/>
      <w:bookmarkEnd w:id="10"/>
      <w:bookmarkEnd w:id="11"/>
      <w:bookmarkEnd w:id="12"/>
      <w:bookmarkEnd w:id="13"/>
      <w:bookmarkEnd w:id="14"/>
    </w:p>
    <w:p w:rsidR="00D708C2" w:rsidRPr="005B6303" w:rsidRDefault="00D708C2" w:rsidP="00D708C2">
      <w:pPr>
        <w:pStyle w:val="aff2"/>
        <w:spacing w:line="240" w:lineRule="auto"/>
      </w:pPr>
      <w:r w:rsidRPr="005B6303">
        <w:t>Проект «</w:t>
      </w:r>
      <w:r w:rsidR="0057075F" w:rsidRPr="005B6303">
        <w:t xml:space="preserve">Внесение изменений в </w:t>
      </w:r>
      <w:r w:rsidRPr="005B6303">
        <w:t xml:space="preserve">Генеральный план Уинского муниципального округа Пермского края» (далее - Проект) выполнен </w:t>
      </w:r>
      <w:r w:rsidR="0013161C" w:rsidRPr="005B6303">
        <w:t xml:space="preserve">ИП Бурнатова Н. М. </w:t>
      </w:r>
      <w:r w:rsidRPr="005B6303">
        <w:t xml:space="preserve">в соответствии с муниципальным контрактом от </w:t>
      </w:r>
      <w:r w:rsidR="00F73471" w:rsidRPr="005B6303">
        <w:t>11</w:t>
      </w:r>
      <w:r w:rsidRPr="005B6303">
        <w:t>.0</w:t>
      </w:r>
      <w:r w:rsidR="00F73471" w:rsidRPr="005B6303">
        <w:t>8</w:t>
      </w:r>
      <w:r w:rsidRPr="005B6303">
        <w:t>.202</w:t>
      </w:r>
      <w:r w:rsidR="00F73471" w:rsidRPr="005B6303">
        <w:t>5</w:t>
      </w:r>
      <w:r w:rsidRPr="005B6303">
        <w:t xml:space="preserve"> г., заключенным с Управлением имущественных и земельных отношений Администрации Уинского муниципального округа Пермского края.</w:t>
      </w:r>
    </w:p>
    <w:p w:rsidR="008B0745" w:rsidRPr="005B6303" w:rsidRDefault="00D708C2" w:rsidP="008B0745">
      <w:r w:rsidRPr="005B6303">
        <w:rPr>
          <w:snapToGrid w:val="0"/>
          <w:szCs w:val="20"/>
        </w:rPr>
        <w:t xml:space="preserve">Подготовка проекта осуществлена применительно ко всей территории Уинского муниципального округа в границах, определенных законом Пермского края </w:t>
      </w:r>
      <w:r w:rsidR="008B0745" w:rsidRPr="005B6303">
        <w:t>от 20.06.2019 года № 428-ПК «Об образовании нового муниципального образования Уинский муниципальный округ Пермского края» (в редакции от 03.09.2025 № 450-ПК).</w:t>
      </w:r>
    </w:p>
    <w:p w:rsidR="00D708C2" w:rsidRPr="005B6303" w:rsidRDefault="00D708C2" w:rsidP="008B0745">
      <w:r w:rsidRPr="005B6303">
        <w:t xml:space="preserve">Работы осуществлялись в соответствии с требованиями Градостроительного кодекса Российской Федерации, закона Пермского края от 14 сентября 2011 года № 805-ПК «О градостроительной деятельности в Пермском крае» других нормативных правовых актов федерального, регионального и муниципального уровней. </w:t>
      </w:r>
    </w:p>
    <w:p w:rsidR="00D708C2" w:rsidRPr="005B6303" w:rsidRDefault="00D708C2" w:rsidP="00D708C2">
      <w:pPr>
        <w:pStyle w:val="aff2"/>
      </w:pPr>
      <w:r w:rsidRPr="005B6303">
        <w:t>Проект выполнен на основе:</w:t>
      </w:r>
    </w:p>
    <w:p w:rsidR="00D708C2" w:rsidRPr="005B6303" w:rsidRDefault="00D708C2" w:rsidP="00956BC9">
      <w:pPr>
        <w:numPr>
          <w:ilvl w:val="0"/>
          <w:numId w:val="60"/>
        </w:numPr>
      </w:pPr>
      <w:r w:rsidRPr="005B6303">
        <w:t>Анализа материалов, представленных подразделениями Администрации Уинского муниципального района;</w:t>
      </w:r>
    </w:p>
    <w:p w:rsidR="00D708C2" w:rsidRPr="005B6303" w:rsidRDefault="00D708C2" w:rsidP="00956BC9">
      <w:pPr>
        <w:numPr>
          <w:ilvl w:val="0"/>
          <w:numId w:val="60"/>
        </w:numPr>
        <w:rPr>
          <w:snapToGrid w:val="0"/>
        </w:rPr>
      </w:pPr>
      <w:r w:rsidRPr="005B6303">
        <w:t>Анализа материалов, опубликованных Федеральной службой государственной статистики;</w:t>
      </w:r>
    </w:p>
    <w:p w:rsidR="00D708C2" w:rsidRPr="005B6303" w:rsidRDefault="00D708C2" w:rsidP="00956BC9">
      <w:pPr>
        <w:numPr>
          <w:ilvl w:val="0"/>
          <w:numId w:val="60"/>
        </w:numPr>
        <w:rPr>
          <w:snapToGrid w:val="0"/>
        </w:rPr>
      </w:pPr>
      <w:r w:rsidRPr="005B6303">
        <w:rPr>
          <w:snapToGrid w:val="0"/>
        </w:rPr>
        <w:t xml:space="preserve">«Стратегии социально-экономического развития </w:t>
      </w:r>
      <w:r w:rsidR="00ED3222" w:rsidRPr="005B6303">
        <w:t>Уинского муниципального округа на 2016 - 2027 г.г.</w:t>
      </w:r>
      <w:r w:rsidRPr="005B6303">
        <w:rPr>
          <w:snapToGrid w:val="0"/>
        </w:rPr>
        <w:t xml:space="preserve">», утвержденной решением Земского собрания Уинского муниципального </w:t>
      </w:r>
      <w:r w:rsidR="00ED3222" w:rsidRPr="005B6303">
        <w:rPr>
          <w:snapToGrid w:val="0"/>
        </w:rPr>
        <w:t>округа</w:t>
      </w:r>
      <w:r w:rsidRPr="005B6303">
        <w:rPr>
          <w:snapToGrid w:val="0"/>
        </w:rPr>
        <w:t xml:space="preserve"> Пермского края от 17.12.2015 г. №111;</w:t>
      </w:r>
    </w:p>
    <w:p w:rsidR="00D708C2" w:rsidRPr="005B6303" w:rsidRDefault="00D708C2" w:rsidP="00956BC9">
      <w:pPr>
        <w:numPr>
          <w:ilvl w:val="0"/>
          <w:numId w:val="60"/>
        </w:numPr>
        <w:rPr>
          <w:snapToGrid w:val="0"/>
        </w:rPr>
      </w:pPr>
      <w:r w:rsidRPr="005B6303">
        <w:rPr>
          <w:snapToGrid w:val="0"/>
        </w:rPr>
        <w:t>Утвержденных муниципальных программ, действующих на территории Уинского муниципального округа.</w:t>
      </w:r>
    </w:p>
    <w:p w:rsidR="00D708C2" w:rsidRPr="005B6303" w:rsidRDefault="00D708C2" w:rsidP="00D708C2">
      <w:r w:rsidRPr="005B6303">
        <w:t>В проекте также учтены положения схемы территориального планирования Российской Федерации, схемы территориального планирования Пермского края, стратегии, программы социально-экономического развития федерального и регионального уровней.</w:t>
      </w:r>
    </w:p>
    <w:p w:rsidR="00D708C2" w:rsidRPr="005B6303" w:rsidRDefault="00D708C2" w:rsidP="00D708C2">
      <w:pPr>
        <w:pStyle w:val="aff2"/>
        <w:spacing w:line="240" w:lineRule="auto"/>
      </w:pPr>
      <w:r w:rsidRPr="005B6303">
        <w:t>Генеральный план Уинского муниципального округа разработан на следующие проектные периоды:</w:t>
      </w:r>
    </w:p>
    <w:p w:rsidR="00D708C2" w:rsidRPr="005B6303" w:rsidRDefault="00D708C2" w:rsidP="00956BC9">
      <w:pPr>
        <w:pStyle w:val="aff2"/>
        <w:numPr>
          <w:ilvl w:val="0"/>
          <w:numId w:val="61"/>
        </w:numPr>
        <w:spacing w:line="240" w:lineRule="auto"/>
      </w:pPr>
      <w:r w:rsidRPr="005B6303">
        <w:rPr>
          <w:lang w:val="en-US"/>
        </w:rPr>
        <w:t>I</w:t>
      </w:r>
      <w:r w:rsidRPr="005B6303">
        <w:t xml:space="preserve"> этап (первая очередь) – 2030 г.</w:t>
      </w:r>
    </w:p>
    <w:p w:rsidR="00D708C2" w:rsidRPr="005B6303" w:rsidRDefault="00D708C2" w:rsidP="00956BC9">
      <w:pPr>
        <w:pStyle w:val="aff2"/>
        <w:numPr>
          <w:ilvl w:val="0"/>
          <w:numId w:val="61"/>
        </w:numPr>
        <w:spacing w:line="240" w:lineRule="auto"/>
      </w:pPr>
      <w:r w:rsidRPr="005B6303">
        <w:rPr>
          <w:lang w:val="en-US"/>
        </w:rPr>
        <w:t>II</w:t>
      </w:r>
      <w:r w:rsidRPr="005B6303">
        <w:t xml:space="preserve"> этап (расчетный срок) – 2045 г.</w:t>
      </w:r>
    </w:p>
    <w:p w:rsidR="00D708C2" w:rsidRPr="005B6303" w:rsidRDefault="00D708C2" w:rsidP="00D708C2"/>
    <w:p w:rsidR="00C452E8" w:rsidRPr="005B6303" w:rsidRDefault="00C452E8" w:rsidP="00E62664">
      <w:pPr>
        <w:pStyle w:val="23"/>
      </w:pPr>
      <w:bookmarkStart w:id="20" w:name="_Toc221622206"/>
      <w:r w:rsidRPr="005B6303">
        <w:t>Общие сведения о</w:t>
      </w:r>
      <w:bookmarkEnd w:id="15"/>
      <w:bookmarkEnd w:id="16"/>
      <w:r w:rsidRPr="005B6303">
        <w:t>б Уинском муниципальном округе</w:t>
      </w:r>
      <w:bookmarkEnd w:id="20"/>
    </w:p>
    <w:p w:rsidR="00C452E8" w:rsidRPr="005B6303" w:rsidRDefault="00C452E8" w:rsidP="00C452E8">
      <w:pPr>
        <w:pStyle w:val="3"/>
        <w:ind w:left="0" w:firstLine="0"/>
      </w:pPr>
      <w:bookmarkStart w:id="21" w:name="_Toc221622207"/>
      <w:r w:rsidRPr="005B6303">
        <w:t>Экономико-географическое положение</w:t>
      </w:r>
      <w:bookmarkEnd w:id="17"/>
      <w:bookmarkEnd w:id="18"/>
      <w:bookmarkEnd w:id="21"/>
    </w:p>
    <w:p w:rsidR="00C452E8" w:rsidRPr="005B6303" w:rsidRDefault="00C452E8" w:rsidP="00C452E8">
      <w:r w:rsidRPr="005B6303">
        <w:t xml:space="preserve">Муниципальное образование Уинский муниципальный округ расположен в юго-восточной части Пермского края. </w:t>
      </w:r>
    </w:p>
    <w:p w:rsidR="00AA5851" w:rsidRPr="005B6303" w:rsidRDefault="00AA5851" w:rsidP="00AA5851">
      <w:r w:rsidRPr="005B6303">
        <w:lastRenderedPageBreak/>
        <w:t>Границы Уинского муниципального округа определены законом Пермского края от 20.06.2019 года № 428-ПК «Об образовании нового муниципального образования Уинский муниципальный округ Пермского края»</w:t>
      </w:r>
      <w:r w:rsidR="00887287" w:rsidRPr="005B6303">
        <w:t xml:space="preserve"> (в редакции от 03.09.2025 № 450-ПК)</w:t>
      </w:r>
      <w:r w:rsidRPr="005B6303">
        <w:t>.</w:t>
      </w:r>
    </w:p>
    <w:p w:rsidR="00C452E8" w:rsidRPr="005B6303" w:rsidRDefault="00AA5851" w:rsidP="00C452E8">
      <w:r w:rsidRPr="005B6303">
        <w:t>П</w:t>
      </w:r>
      <w:r w:rsidR="00C452E8" w:rsidRPr="005B6303">
        <w:t>лощадь</w:t>
      </w:r>
      <w:r w:rsidRPr="005B6303">
        <w:t xml:space="preserve"> округа</w:t>
      </w:r>
      <w:r w:rsidR="00C452E8" w:rsidRPr="005B6303">
        <w:t xml:space="preserve"> составляет 1,56 тыс. км</w:t>
      </w:r>
      <w:r w:rsidR="00C452E8" w:rsidRPr="005B6303">
        <w:rPr>
          <w:vertAlign w:val="superscript"/>
        </w:rPr>
        <w:t>2</w:t>
      </w:r>
      <w:r w:rsidR="00C452E8" w:rsidRPr="005B6303">
        <w:t xml:space="preserve">. Округ граничит на северо-западе с Кунгурским муниципальным районом, на севере и северо-востоке – с Ординским муниципальным округом, на юго-востоке – с Октябрьским городским округом, на юго-западе – с Чернушинским городским округом, на западе – с Бардымским муниципальным </w:t>
      </w:r>
      <w:r w:rsidR="00AD5E52" w:rsidRPr="005B6303">
        <w:t>округом</w:t>
      </w:r>
      <w:r w:rsidR="00C452E8" w:rsidRPr="005B6303">
        <w:t xml:space="preserve"> Пермского края.</w:t>
      </w:r>
    </w:p>
    <w:p w:rsidR="00EA488E" w:rsidRPr="005B6303" w:rsidRDefault="00EA488E" w:rsidP="00EA488E">
      <w:r w:rsidRPr="005B6303">
        <w:t>На территории округа расположен</w:t>
      </w:r>
      <w:r w:rsidR="007C6ED9">
        <w:t>о</w:t>
      </w:r>
      <w:r w:rsidRPr="005B6303">
        <w:t xml:space="preserve"> 4</w:t>
      </w:r>
      <w:r w:rsidR="007C6ED9">
        <w:t>0</w:t>
      </w:r>
      <w:r w:rsidRPr="005B6303">
        <w:t xml:space="preserve"> населенных пункт</w:t>
      </w:r>
      <w:r w:rsidR="007C6ED9">
        <w:t>ов</w:t>
      </w:r>
      <w:r w:rsidRPr="005B6303">
        <w:t>. Административный центр округа – с. Уинское, расположен на расстоянии 170 км от областного центра г. Пермь.</w:t>
      </w:r>
    </w:p>
    <w:p w:rsidR="00C452E8" w:rsidRPr="005B6303" w:rsidRDefault="00C452E8" w:rsidP="00C452E8">
      <w:r w:rsidRPr="005B6303">
        <w:t>Численность постоянного населения округа по данным Федеральной службы государственной статистики на 01 января 202</w:t>
      </w:r>
      <w:r w:rsidR="00B500EB" w:rsidRPr="005B6303">
        <w:t>5</w:t>
      </w:r>
      <w:r w:rsidRPr="005B6303">
        <w:t xml:space="preserve"> года – </w:t>
      </w:r>
      <w:r w:rsidR="00095600" w:rsidRPr="005B6303">
        <w:t>9574</w:t>
      </w:r>
      <w:r w:rsidRPr="005B6303">
        <w:t xml:space="preserve"> человек</w:t>
      </w:r>
      <w:r w:rsidR="00095600" w:rsidRPr="005B6303">
        <w:t>а</w:t>
      </w:r>
      <w:r w:rsidRPr="005B6303">
        <w:t xml:space="preserve">, что составляет 0,39% численности населения Пермского края. </w:t>
      </w:r>
    </w:p>
    <w:p w:rsidR="00C452E8" w:rsidRPr="005B6303" w:rsidRDefault="00C452E8" w:rsidP="00C452E8">
      <w:pPr>
        <w:rPr>
          <w:rStyle w:val="18"/>
        </w:rPr>
      </w:pPr>
    </w:p>
    <w:p w:rsidR="00C452E8" w:rsidRPr="005B6303" w:rsidRDefault="00B43359" w:rsidP="00C452E8">
      <w:pPr>
        <w:ind w:firstLine="0"/>
        <w:rPr>
          <w:rStyle w:val="18"/>
        </w:rPr>
      </w:pPr>
      <w:r w:rsidRPr="005B6303">
        <w:rPr>
          <w:rStyle w:val="18"/>
        </w:rPr>
        <w:t>Таблица 1</w:t>
      </w:r>
      <w:r w:rsidR="00C452E8" w:rsidRPr="005B6303">
        <w:rPr>
          <w:rStyle w:val="18"/>
        </w:rPr>
        <w:t xml:space="preserve">.1.1. Положение Уинского муниципального </w:t>
      </w:r>
      <w:r w:rsidR="001F73A3" w:rsidRPr="005B6303">
        <w:rPr>
          <w:rStyle w:val="18"/>
        </w:rPr>
        <w:t>округа</w:t>
      </w:r>
      <w:r w:rsidR="00C452E8" w:rsidRPr="005B6303">
        <w:rPr>
          <w:rStyle w:val="18"/>
        </w:rPr>
        <w:t xml:space="preserve"> в составе Пермского края на 1 января 202</w:t>
      </w:r>
      <w:r w:rsidR="00B500EB" w:rsidRPr="005B6303">
        <w:rPr>
          <w:rStyle w:val="18"/>
        </w:rPr>
        <w:t>5</w:t>
      </w:r>
      <w:r w:rsidR="00C452E8" w:rsidRPr="005B6303">
        <w:rPr>
          <w:rStyle w:val="18"/>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146"/>
        <w:gridCol w:w="1455"/>
        <w:gridCol w:w="1470"/>
        <w:gridCol w:w="1937"/>
        <w:gridCol w:w="1738"/>
      </w:tblGrid>
      <w:tr w:rsidR="00C452E8" w:rsidRPr="005B6303" w:rsidTr="00AA5851">
        <w:trPr>
          <w:cantSplit/>
          <w:trHeight w:val="20"/>
        </w:trPr>
        <w:tc>
          <w:tcPr>
            <w:tcW w:w="431" w:type="pct"/>
            <w:vMerge w:val="restart"/>
            <w:vAlign w:val="center"/>
          </w:tcPr>
          <w:p w:rsidR="00C452E8" w:rsidRPr="005B6303" w:rsidRDefault="00C452E8" w:rsidP="0066060D">
            <w:pPr>
              <w:ind w:firstLine="0"/>
              <w:jc w:val="center"/>
              <w:rPr>
                <w:b/>
                <w:bCs/>
                <w:sz w:val="24"/>
                <w:szCs w:val="24"/>
              </w:rPr>
            </w:pPr>
            <w:r w:rsidRPr="005B6303">
              <w:rPr>
                <w:b/>
                <w:bCs/>
                <w:sz w:val="24"/>
                <w:szCs w:val="24"/>
              </w:rPr>
              <w:t>№ п.п.</w:t>
            </w:r>
          </w:p>
        </w:tc>
        <w:tc>
          <w:tcPr>
            <w:tcW w:w="1121" w:type="pct"/>
            <w:vMerge w:val="restart"/>
            <w:shd w:val="clear" w:color="auto" w:fill="auto"/>
            <w:vAlign w:val="center"/>
          </w:tcPr>
          <w:p w:rsidR="00C452E8" w:rsidRPr="005B6303" w:rsidRDefault="00C452E8" w:rsidP="0066060D">
            <w:pPr>
              <w:ind w:firstLine="0"/>
              <w:jc w:val="center"/>
              <w:rPr>
                <w:b/>
                <w:bCs/>
                <w:sz w:val="24"/>
                <w:szCs w:val="24"/>
              </w:rPr>
            </w:pPr>
            <w:r w:rsidRPr="005B6303">
              <w:rPr>
                <w:b/>
                <w:bCs/>
                <w:sz w:val="24"/>
                <w:szCs w:val="24"/>
              </w:rPr>
              <w:t>Показатели</w:t>
            </w:r>
          </w:p>
        </w:tc>
        <w:tc>
          <w:tcPr>
            <w:tcW w:w="760" w:type="pct"/>
            <w:vMerge w:val="restart"/>
            <w:shd w:val="clear" w:color="auto" w:fill="auto"/>
            <w:vAlign w:val="center"/>
          </w:tcPr>
          <w:p w:rsidR="00C452E8" w:rsidRPr="005B6303" w:rsidRDefault="00AC0A21" w:rsidP="0066060D">
            <w:pPr>
              <w:ind w:firstLine="0"/>
              <w:jc w:val="center"/>
              <w:rPr>
                <w:b/>
                <w:bCs/>
                <w:sz w:val="24"/>
                <w:szCs w:val="24"/>
              </w:rPr>
            </w:pPr>
            <w:r w:rsidRPr="005B6303">
              <w:rPr>
                <w:b/>
                <w:bCs/>
                <w:sz w:val="24"/>
                <w:szCs w:val="24"/>
              </w:rPr>
              <w:t>Единицы измерения</w:t>
            </w:r>
          </w:p>
        </w:tc>
        <w:tc>
          <w:tcPr>
            <w:tcW w:w="768" w:type="pct"/>
            <w:vMerge w:val="restart"/>
            <w:shd w:val="clear" w:color="auto" w:fill="auto"/>
            <w:vAlign w:val="center"/>
          </w:tcPr>
          <w:p w:rsidR="00C452E8" w:rsidRPr="005B6303" w:rsidRDefault="00C452E8" w:rsidP="0066060D">
            <w:pPr>
              <w:ind w:firstLine="0"/>
              <w:jc w:val="center"/>
              <w:rPr>
                <w:b/>
                <w:bCs/>
                <w:sz w:val="24"/>
                <w:szCs w:val="24"/>
              </w:rPr>
            </w:pPr>
            <w:r w:rsidRPr="005B6303">
              <w:rPr>
                <w:b/>
                <w:bCs/>
                <w:sz w:val="24"/>
                <w:szCs w:val="24"/>
              </w:rPr>
              <w:t>Пермский край</w:t>
            </w:r>
          </w:p>
        </w:tc>
        <w:tc>
          <w:tcPr>
            <w:tcW w:w="1920" w:type="pct"/>
            <w:gridSpan w:val="2"/>
            <w:shd w:val="clear" w:color="auto" w:fill="auto"/>
            <w:vAlign w:val="center"/>
          </w:tcPr>
          <w:p w:rsidR="00C452E8" w:rsidRPr="005B6303" w:rsidRDefault="00C452E8" w:rsidP="00C452E8">
            <w:pPr>
              <w:ind w:firstLine="0"/>
              <w:jc w:val="center"/>
              <w:rPr>
                <w:b/>
                <w:bCs/>
                <w:sz w:val="24"/>
                <w:szCs w:val="24"/>
              </w:rPr>
            </w:pPr>
            <w:r w:rsidRPr="005B6303">
              <w:rPr>
                <w:b/>
                <w:bCs/>
                <w:sz w:val="24"/>
                <w:szCs w:val="24"/>
              </w:rPr>
              <w:t>Уинский муниципальный округ</w:t>
            </w:r>
          </w:p>
        </w:tc>
      </w:tr>
      <w:tr w:rsidR="00C452E8" w:rsidRPr="005B6303" w:rsidTr="00AA5851">
        <w:trPr>
          <w:cantSplit/>
          <w:trHeight w:val="20"/>
        </w:trPr>
        <w:tc>
          <w:tcPr>
            <w:tcW w:w="431" w:type="pct"/>
            <w:vMerge/>
            <w:vAlign w:val="center"/>
          </w:tcPr>
          <w:p w:rsidR="00C452E8" w:rsidRPr="005B6303" w:rsidRDefault="00C452E8" w:rsidP="0066060D">
            <w:pPr>
              <w:ind w:firstLine="0"/>
              <w:jc w:val="center"/>
              <w:rPr>
                <w:b/>
                <w:bCs/>
                <w:sz w:val="24"/>
                <w:szCs w:val="24"/>
              </w:rPr>
            </w:pPr>
          </w:p>
        </w:tc>
        <w:tc>
          <w:tcPr>
            <w:tcW w:w="1121" w:type="pct"/>
            <w:vMerge/>
            <w:vAlign w:val="center"/>
          </w:tcPr>
          <w:p w:rsidR="00C452E8" w:rsidRPr="005B6303" w:rsidRDefault="00C452E8" w:rsidP="0066060D">
            <w:pPr>
              <w:ind w:firstLine="0"/>
              <w:jc w:val="left"/>
              <w:rPr>
                <w:b/>
                <w:bCs/>
                <w:sz w:val="24"/>
                <w:szCs w:val="24"/>
              </w:rPr>
            </w:pPr>
          </w:p>
        </w:tc>
        <w:tc>
          <w:tcPr>
            <w:tcW w:w="760" w:type="pct"/>
            <w:vMerge/>
            <w:vAlign w:val="center"/>
          </w:tcPr>
          <w:p w:rsidR="00C452E8" w:rsidRPr="005B6303" w:rsidRDefault="00C452E8" w:rsidP="0066060D">
            <w:pPr>
              <w:ind w:firstLine="0"/>
              <w:jc w:val="left"/>
              <w:rPr>
                <w:b/>
                <w:bCs/>
                <w:sz w:val="24"/>
                <w:szCs w:val="24"/>
              </w:rPr>
            </w:pPr>
          </w:p>
        </w:tc>
        <w:tc>
          <w:tcPr>
            <w:tcW w:w="768" w:type="pct"/>
            <w:vMerge/>
            <w:vAlign w:val="center"/>
          </w:tcPr>
          <w:p w:rsidR="00C452E8" w:rsidRPr="005B6303" w:rsidRDefault="00C452E8" w:rsidP="0066060D">
            <w:pPr>
              <w:ind w:firstLine="0"/>
              <w:jc w:val="left"/>
              <w:rPr>
                <w:b/>
                <w:bCs/>
                <w:sz w:val="24"/>
                <w:szCs w:val="24"/>
              </w:rPr>
            </w:pPr>
          </w:p>
        </w:tc>
        <w:tc>
          <w:tcPr>
            <w:tcW w:w="1012" w:type="pct"/>
            <w:shd w:val="clear" w:color="auto" w:fill="auto"/>
            <w:vAlign w:val="center"/>
          </w:tcPr>
          <w:p w:rsidR="00C452E8" w:rsidRPr="005B6303" w:rsidRDefault="00C452E8" w:rsidP="0066060D">
            <w:pPr>
              <w:ind w:firstLine="0"/>
              <w:jc w:val="center"/>
              <w:rPr>
                <w:b/>
                <w:bCs/>
                <w:sz w:val="24"/>
                <w:szCs w:val="24"/>
              </w:rPr>
            </w:pPr>
            <w:r w:rsidRPr="005B6303">
              <w:rPr>
                <w:b/>
                <w:bCs/>
                <w:sz w:val="24"/>
                <w:szCs w:val="24"/>
              </w:rPr>
              <w:t>абсолютные показатели</w:t>
            </w:r>
          </w:p>
        </w:tc>
        <w:tc>
          <w:tcPr>
            <w:tcW w:w="908" w:type="pct"/>
            <w:shd w:val="clear" w:color="auto" w:fill="auto"/>
            <w:vAlign w:val="center"/>
          </w:tcPr>
          <w:p w:rsidR="00C452E8" w:rsidRPr="005B6303" w:rsidRDefault="00C452E8" w:rsidP="0066060D">
            <w:pPr>
              <w:ind w:firstLine="0"/>
              <w:jc w:val="center"/>
              <w:rPr>
                <w:b/>
                <w:bCs/>
                <w:sz w:val="24"/>
                <w:szCs w:val="24"/>
              </w:rPr>
            </w:pPr>
            <w:r w:rsidRPr="005B6303">
              <w:rPr>
                <w:b/>
                <w:bCs/>
                <w:sz w:val="24"/>
                <w:szCs w:val="24"/>
              </w:rPr>
              <w:t>в % ко всему краю</w:t>
            </w:r>
          </w:p>
        </w:tc>
      </w:tr>
      <w:tr w:rsidR="00AA5851" w:rsidRPr="005B6303" w:rsidTr="00AA5851">
        <w:trPr>
          <w:cantSplit/>
          <w:trHeight w:val="20"/>
        </w:trPr>
        <w:tc>
          <w:tcPr>
            <w:tcW w:w="431" w:type="pct"/>
            <w:vAlign w:val="center"/>
          </w:tcPr>
          <w:p w:rsidR="00AA5851" w:rsidRPr="005B6303" w:rsidRDefault="00AA5851" w:rsidP="00AA5851">
            <w:pPr>
              <w:ind w:firstLine="0"/>
              <w:jc w:val="center"/>
              <w:rPr>
                <w:sz w:val="24"/>
                <w:szCs w:val="24"/>
              </w:rPr>
            </w:pPr>
            <w:r w:rsidRPr="005B6303">
              <w:rPr>
                <w:sz w:val="24"/>
                <w:szCs w:val="24"/>
              </w:rPr>
              <w:t>1</w:t>
            </w:r>
          </w:p>
        </w:tc>
        <w:tc>
          <w:tcPr>
            <w:tcW w:w="1121" w:type="pct"/>
            <w:shd w:val="clear" w:color="auto" w:fill="auto"/>
            <w:vAlign w:val="center"/>
          </w:tcPr>
          <w:p w:rsidR="00AA5851" w:rsidRPr="005B6303" w:rsidRDefault="00AA5851" w:rsidP="00AA5851">
            <w:pPr>
              <w:ind w:firstLine="0"/>
              <w:rPr>
                <w:sz w:val="24"/>
                <w:szCs w:val="24"/>
              </w:rPr>
            </w:pPr>
            <w:r w:rsidRPr="005B6303">
              <w:rPr>
                <w:sz w:val="24"/>
                <w:szCs w:val="24"/>
              </w:rPr>
              <w:t>Территория</w:t>
            </w:r>
          </w:p>
        </w:tc>
        <w:tc>
          <w:tcPr>
            <w:tcW w:w="760" w:type="pct"/>
            <w:shd w:val="clear" w:color="auto" w:fill="auto"/>
            <w:vAlign w:val="center"/>
          </w:tcPr>
          <w:p w:rsidR="00AA5851" w:rsidRPr="005B6303" w:rsidRDefault="00AA5851" w:rsidP="00AA5851">
            <w:pPr>
              <w:ind w:firstLine="0"/>
              <w:jc w:val="center"/>
              <w:rPr>
                <w:sz w:val="24"/>
                <w:szCs w:val="24"/>
              </w:rPr>
            </w:pPr>
            <w:r w:rsidRPr="005B6303">
              <w:rPr>
                <w:sz w:val="24"/>
                <w:szCs w:val="24"/>
              </w:rPr>
              <w:t>тыс. км</w:t>
            </w:r>
            <w:r w:rsidRPr="005B6303">
              <w:rPr>
                <w:sz w:val="24"/>
                <w:szCs w:val="24"/>
                <w:vertAlign w:val="superscript"/>
              </w:rPr>
              <w:t>2</w:t>
            </w:r>
          </w:p>
        </w:tc>
        <w:tc>
          <w:tcPr>
            <w:tcW w:w="768" w:type="pct"/>
            <w:shd w:val="clear" w:color="auto" w:fill="auto"/>
            <w:vAlign w:val="center"/>
          </w:tcPr>
          <w:p w:rsidR="00AA5851" w:rsidRPr="005B6303" w:rsidRDefault="00AA5851" w:rsidP="00AA5851">
            <w:pPr>
              <w:ind w:firstLine="0"/>
              <w:jc w:val="center"/>
              <w:rPr>
                <w:sz w:val="24"/>
                <w:szCs w:val="24"/>
              </w:rPr>
            </w:pPr>
            <w:r w:rsidRPr="005B6303">
              <w:rPr>
                <w:sz w:val="24"/>
                <w:szCs w:val="24"/>
              </w:rPr>
              <w:t>160,20</w:t>
            </w:r>
          </w:p>
        </w:tc>
        <w:tc>
          <w:tcPr>
            <w:tcW w:w="1012" w:type="pct"/>
            <w:shd w:val="clear" w:color="auto" w:fill="auto"/>
            <w:vAlign w:val="center"/>
          </w:tcPr>
          <w:p w:rsidR="00AA5851" w:rsidRPr="005B6303" w:rsidRDefault="00AA5851" w:rsidP="00AA5851">
            <w:pPr>
              <w:ind w:firstLine="0"/>
              <w:jc w:val="center"/>
              <w:rPr>
                <w:sz w:val="24"/>
                <w:szCs w:val="24"/>
              </w:rPr>
            </w:pPr>
            <w:r w:rsidRPr="005B6303">
              <w:rPr>
                <w:sz w:val="24"/>
                <w:szCs w:val="24"/>
              </w:rPr>
              <w:t>1,56</w:t>
            </w:r>
          </w:p>
        </w:tc>
        <w:tc>
          <w:tcPr>
            <w:tcW w:w="908" w:type="pct"/>
            <w:shd w:val="clear" w:color="auto" w:fill="auto"/>
            <w:vAlign w:val="center"/>
          </w:tcPr>
          <w:p w:rsidR="00AA5851" w:rsidRPr="005B6303" w:rsidRDefault="00AA5851" w:rsidP="00AA5851">
            <w:pPr>
              <w:ind w:firstLine="0"/>
              <w:jc w:val="center"/>
              <w:rPr>
                <w:sz w:val="24"/>
                <w:szCs w:val="24"/>
              </w:rPr>
            </w:pPr>
            <w:r w:rsidRPr="005B6303">
              <w:rPr>
                <w:sz w:val="24"/>
                <w:szCs w:val="24"/>
              </w:rPr>
              <w:t>0,97</w:t>
            </w:r>
          </w:p>
        </w:tc>
      </w:tr>
      <w:tr w:rsidR="00AA5851" w:rsidRPr="005B6303" w:rsidTr="00AA5851">
        <w:trPr>
          <w:cantSplit/>
          <w:trHeight w:val="20"/>
        </w:trPr>
        <w:tc>
          <w:tcPr>
            <w:tcW w:w="431" w:type="pct"/>
            <w:vAlign w:val="center"/>
          </w:tcPr>
          <w:p w:rsidR="00AA5851" w:rsidRPr="005B6303" w:rsidRDefault="00AA5851" w:rsidP="00AA5851">
            <w:pPr>
              <w:ind w:firstLine="0"/>
              <w:jc w:val="center"/>
              <w:rPr>
                <w:sz w:val="24"/>
                <w:szCs w:val="24"/>
              </w:rPr>
            </w:pPr>
            <w:r w:rsidRPr="005B6303">
              <w:rPr>
                <w:sz w:val="24"/>
                <w:szCs w:val="24"/>
              </w:rPr>
              <w:t>2</w:t>
            </w:r>
          </w:p>
        </w:tc>
        <w:tc>
          <w:tcPr>
            <w:tcW w:w="1121" w:type="pct"/>
            <w:shd w:val="clear" w:color="auto" w:fill="auto"/>
            <w:vAlign w:val="center"/>
          </w:tcPr>
          <w:p w:rsidR="00AA5851" w:rsidRPr="005B6303" w:rsidRDefault="00AA5851" w:rsidP="00AA5851">
            <w:pPr>
              <w:ind w:firstLine="0"/>
              <w:rPr>
                <w:sz w:val="24"/>
                <w:szCs w:val="24"/>
              </w:rPr>
            </w:pPr>
            <w:r w:rsidRPr="005B6303">
              <w:rPr>
                <w:sz w:val="24"/>
                <w:szCs w:val="24"/>
              </w:rPr>
              <w:t>Численность населения всего:</w:t>
            </w:r>
          </w:p>
        </w:tc>
        <w:tc>
          <w:tcPr>
            <w:tcW w:w="760" w:type="pct"/>
            <w:shd w:val="clear" w:color="auto" w:fill="auto"/>
            <w:vAlign w:val="center"/>
          </w:tcPr>
          <w:p w:rsidR="00AA5851" w:rsidRPr="005B6303" w:rsidRDefault="00AA5851" w:rsidP="00AA5851">
            <w:pPr>
              <w:ind w:firstLine="0"/>
              <w:jc w:val="center"/>
              <w:rPr>
                <w:sz w:val="24"/>
                <w:szCs w:val="24"/>
              </w:rPr>
            </w:pPr>
            <w:r w:rsidRPr="005B6303">
              <w:rPr>
                <w:sz w:val="24"/>
                <w:szCs w:val="24"/>
              </w:rPr>
              <w:t>тыс. чел</w:t>
            </w:r>
          </w:p>
        </w:tc>
        <w:tc>
          <w:tcPr>
            <w:tcW w:w="768" w:type="pct"/>
            <w:shd w:val="clear" w:color="auto" w:fill="auto"/>
            <w:vAlign w:val="center"/>
          </w:tcPr>
          <w:p w:rsidR="00AA5851" w:rsidRPr="005B6303" w:rsidRDefault="00AA5851" w:rsidP="00864F9F">
            <w:pPr>
              <w:ind w:firstLine="0"/>
              <w:jc w:val="center"/>
              <w:rPr>
                <w:sz w:val="24"/>
                <w:szCs w:val="24"/>
              </w:rPr>
            </w:pPr>
            <w:r w:rsidRPr="005B6303">
              <w:rPr>
                <w:sz w:val="24"/>
                <w:szCs w:val="24"/>
              </w:rPr>
              <w:t>2</w:t>
            </w:r>
            <w:r w:rsidR="00864F9F" w:rsidRPr="005B6303">
              <w:rPr>
                <w:sz w:val="24"/>
                <w:szCs w:val="24"/>
              </w:rPr>
              <w:t>482</w:t>
            </w:r>
            <w:r w:rsidRPr="005B6303">
              <w:rPr>
                <w:sz w:val="24"/>
                <w:szCs w:val="24"/>
              </w:rPr>
              <w:t>,</w:t>
            </w:r>
            <w:r w:rsidR="00864F9F" w:rsidRPr="005B6303">
              <w:rPr>
                <w:sz w:val="24"/>
                <w:szCs w:val="24"/>
              </w:rPr>
              <w:t>08</w:t>
            </w:r>
          </w:p>
        </w:tc>
        <w:tc>
          <w:tcPr>
            <w:tcW w:w="1012" w:type="pct"/>
            <w:shd w:val="clear" w:color="auto" w:fill="auto"/>
            <w:noWrap/>
            <w:vAlign w:val="center"/>
          </w:tcPr>
          <w:p w:rsidR="00AA5851" w:rsidRPr="005B6303" w:rsidRDefault="00864F9F" w:rsidP="00AA5851">
            <w:pPr>
              <w:ind w:firstLine="0"/>
              <w:jc w:val="center"/>
              <w:rPr>
                <w:sz w:val="24"/>
                <w:szCs w:val="24"/>
              </w:rPr>
            </w:pPr>
            <w:r w:rsidRPr="005B6303">
              <w:rPr>
                <w:sz w:val="24"/>
                <w:szCs w:val="24"/>
              </w:rPr>
              <w:t>9,574</w:t>
            </w:r>
          </w:p>
        </w:tc>
        <w:tc>
          <w:tcPr>
            <w:tcW w:w="908" w:type="pct"/>
            <w:shd w:val="clear" w:color="auto" w:fill="auto"/>
            <w:vAlign w:val="center"/>
          </w:tcPr>
          <w:p w:rsidR="00AA5851" w:rsidRPr="005B6303" w:rsidRDefault="00864F9F" w:rsidP="00AA5851">
            <w:pPr>
              <w:ind w:firstLine="0"/>
              <w:jc w:val="center"/>
              <w:rPr>
                <w:sz w:val="24"/>
                <w:szCs w:val="24"/>
              </w:rPr>
            </w:pPr>
            <w:r w:rsidRPr="005B6303">
              <w:rPr>
                <w:sz w:val="24"/>
                <w:szCs w:val="24"/>
              </w:rPr>
              <w:t>0,39</w:t>
            </w:r>
          </w:p>
        </w:tc>
      </w:tr>
      <w:tr w:rsidR="00AA5851" w:rsidRPr="005B6303" w:rsidTr="00AA5851">
        <w:trPr>
          <w:cantSplit/>
          <w:trHeight w:val="20"/>
        </w:trPr>
        <w:tc>
          <w:tcPr>
            <w:tcW w:w="431" w:type="pct"/>
            <w:vAlign w:val="center"/>
          </w:tcPr>
          <w:p w:rsidR="00AA5851" w:rsidRPr="005B6303" w:rsidRDefault="00AA5851" w:rsidP="00AA5851">
            <w:pPr>
              <w:ind w:firstLine="0"/>
              <w:jc w:val="center"/>
              <w:rPr>
                <w:sz w:val="24"/>
                <w:szCs w:val="24"/>
              </w:rPr>
            </w:pPr>
            <w:r w:rsidRPr="005B6303">
              <w:rPr>
                <w:sz w:val="24"/>
                <w:szCs w:val="24"/>
              </w:rPr>
              <w:t>2.1</w:t>
            </w:r>
          </w:p>
        </w:tc>
        <w:tc>
          <w:tcPr>
            <w:tcW w:w="1121" w:type="pct"/>
            <w:shd w:val="clear" w:color="auto" w:fill="auto"/>
            <w:vAlign w:val="center"/>
          </w:tcPr>
          <w:p w:rsidR="00AA5851" w:rsidRPr="005B6303" w:rsidRDefault="00AA5851" w:rsidP="00AA5851">
            <w:pPr>
              <w:ind w:firstLine="0"/>
              <w:rPr>
                <w:sz w:val="24"/>
                <w:szCs w:val="24"/>
              </w:rPr>
            </w:pPr>
            <w:r w:rsidRPr="005B6303">
              <w:rPr>
                <w:sz w:val="24"/>
                <w:szCs w:val="24"/>
              </w:rPr>
              <w:t>В т. ч. городское</w:t>
            </w:r>
          </w:p>
        </w:tc>
        <w:tc>
          <w:tcPr>
            <w:tcW w:w="760" w:type="pct"/>
            <w:shd w:val="clear" w:color="auto" w:fill="auto"/>
            <w:vAlign w:val="center"/>
          </w:tcPr>
          <w:p w:rsidR="00AA5851" w:rsidRPr="005B6303" w:rsidRDefault="00AA5851" w:rsidP="00AA5851">
            <w:pPr>
              <w:ind w:firstLine="0"/>
              <w:jc w:val="center"/>
              <w:rPr>
                <w:sz w:val="24"/>
                <w:szCs w:val="24"/>
              </w:rPr>
            </w:pPr>
            <w:r w:rsidRPr="005B6303">
              <w:rPr>
                <w:sz w:val="24"/>
                <w:szCs w:val="24"/>
              </w:rPr>
              <w:t>тыс. чел</w:t>
            </w:r>
          </w:p>
        </w:tc>
        <w:tc>
          <w:tcPr>
            <w:tcW w:w="768" w:type="pct"/>
            <w:shd w:val="clear" w:color="auto" w:fill="auto"/>
            <w:vAlign w:val="center"/>
          </w:tcPr>
          <w:p w:rsidR="00AA5851" w:rsidRPr="005B6303" w:rsidRDefault="00AA5851" w:rsidP="00AA5851">
            <w:pPr>
              <w:ind w:firstLine="0"/>
              <w:jc w:val="center"/>
              <w:rPr>
                <w:sz w:val="24"/>
                <w:szCs w:val="24"/>
              </w:rPr>
            </w:pPr>
            <w:r w:rsidRPr="005B6303">
              <w:rPr>
                <w:sz w:val="24"/>
                <w:szCs w:val="24"/>
              </w:rPr>
              <w:t>1972,991</w:t>
            </w:r>
          </w:p>
        </w:tc>
        <w:tc>
          <w:tcPr>
            <w:tcW w:w="1012" w:type="pct"/>
            <w:shd w:val="clear" w:color="auto" w:fill="auto"/>
            <w:vAlign w:val="center"/>
          </w:tcPr>
          <w:p w:rsidR="00AA5851" w:rsidRPr="005B6303" w:rsidRDefault="00AA5851" w:rsidP="00AA5851">
            <w:pPr>
              <w:ind w:firstLine="0"/>
              <w:jc w:val="center"/>
              <w:rPr>
                <w:sz w:val="24"/>
                <w:szCs w:val="24"/>
              </w:rPr>
            </w:pPr>
            <w:r w:rsidRPr="005B6303">
              <w:rPr>
                <w:sz w:val="24"/>
                <w:szCs w:val="24"/>
              </w:rPr>
              <w:t>0,00</w:t>
            </w:r>
          </w:p>
        </w:tc>
        <w:tc>
          <w:tcPr>
            <w:tcW w:w="908" w:type="pct"/>
            <w:shd w:val="clear" w:color="auto" w:fill="auto"/>
            <w:vAlign w:val="center"/>
          </w:tcPr>
          <w:p w:rsidR="00AA5851" w:rsidRPr="005B6303" w:rsidRDefault="00AA5851" w:rsidP="00AA5851">
            <w:pPr>
              <w:ind w:firstLine="0"/>
              <w:jc w:val="center"/>
              <w:rPr>
                <w:sz w:val="24"/>
                <w:szCs w:val="24"/>
              </w:rPr>
            </w:pPr>
            <w:r w:rsidRPr="005B6303">
              <w:rPr>
                <w:sz w:val="24"/>
                <w:szCs w:val="24"/>
              </w:rPr>
              <w:t>0,00</w:t>
            </w:r>
          </w:p>
        </w:tc>
      </w:tr>
      <w:tr w:rsidR="00AA5851" w:rsidRPr="005B6303" w:rsidTr="00AA5851">
        <w:trPr>
          <w:cantSplit/>
          <w:trHeight w:val="20"/>
        </w:trPr>
        <w:tc>
          <w:tcPr>
            <w:tcW w:w="431" w:type="pct"/>
            <w:vAlign w:val="center"/>
          </w:tcPr>
          <w:p w:rsidR="00AA5851" w:rsidRPr="005B6303" w:rsidRDefault="00AA5851" w:rsidP="00AA5851">
            <w:pPr>
              <w:ind w:firstLine="0"/>
              <w:jc w:val="center"/>
              <w:rPr>
                <w:sz w:val="24"/>
                <w:szCs w:val="24"/>
              </w:rPr>
            </w:pPr>
            <w:r w:rsidRPr="005B6303">
              <w:rPr>
                <w:sz w:val="24"/>
                <w:szCs w:val="24"/>
              </w:rPr>
              <w:t>2.2</w:t>
            </w:r>
          </w:p>
        </w:tc>
        <w:tc>
          <w:tcPr>
            <w:tcW w:w="1121" w:type="pct"/>
            <w:shd w:val="clear" w:color="auto" w:fill="auto"/>
            <w:vAlign w:val="center"/>
          </w:tcPr>
          <w:p w:rsidR="00AA5851" w:rsidRPr="005B6303" w:rsidRDefault="00AA5851" w:rsidP="00AA5851">
            <w:pPr>
              <w:ind w:firstLine="0"/>
              <w:rPr>
                <w:sz w:val="24"/>
                <w:szCs w:val="24"/>
              </w:rPr>
            </w:pPr>
            <w:r w:rsidRPr="005B6303">
              <w:rPr>
                <w:sz w:val="24"/>
                <w:szCs w:val="24"/>
              </w:rPr>
              <w:t>сельское</w:t>
            </w:r>
          </w:p>
        </w:tc>
        <w:tc>
          <w:tcPr>
            <w:tcW w:w="760" w:type="pct"/>
            <w:shd w:val="clear" w:color="auto" w:fill="auto"/>
            <w:vAlign w:val="center"/>
          </w:tcPr>
          <w:p w:rsidR="00AA5851" w:rsidRPr="005B6303" w:rsidRDefault="00AA5851" w:rsidP="00AA5851">
            <w:pPr>
              <w:ind w:firstLine="0"/>
              <w:jc w:val="center"/>
              <w:rPr>
                <w:sz w:val="24"/>
                <w:szCs w:val="24"/>
              </w:rPr>
            </w:pPr>
            <w:r w:rsidRPr="005B6303">
              <w:rPr>
                <w:sz w:val="24"/>
                <w:szCs w:val="24"/>
              </w:rPr>
              <w:t>тыс. чел</w:t>
            </w:r>
          </w:p>
        </w:tc>
        <w:tc>
          <w:tcPr>
            <w:tcW w:w="768" w:type="pct"/>
            <w:shd w:val="clear" w:color="auto" w:fill="auto"/>
            <w:vAlign w:val="center"/>
          </w:tcPr>
          <w:p w:rsidR="00AA5851" w:rsidRPr="005B6303" w:rsidRDefault="00AA5851" w:rsidP="00AA5851">
            <w:pPr>
              <w:ind w:firstLine="0"/>
              <w:jc w:val="center"/>
              <w:rPr>
                <w:sz w:val="24"/>
                <w:szCs w:val="24"/>
              </w:rPr>
            </w:pPr>
            <w:r w:rsidRPr="005B6303">
              <w:rPr>
                <w:sz w:val="24"/>
                <w:szCs w:val="24"/>
              </w:rPr>
              <w:t>626,3</w:t>
            </w:r>
          </w:p>
        </w:tc>
        <w:tc>
          <w:tcPr>
            <w:tcW w:w="1012" w:type="pct"/>
            <w:shd w:val="clear" w:color="auto" w:fill="auto"/>
            <w:noWrap/>
            <w:vAlign w:val="center"/>
          </w:tcPr>
          <w:p w:rsidR="00AA5851" w:rsidRPr="005B6303" w:rsidRDefault="00AA5851" w:rsidP="00AA5851">
            <w:pPr>
              <w:ind w:firstLine="0"/>
              <w:jc w:val="center"/>
              <w:rPr>
                <w:sz w:val="24"/>
                <w:szCs w:val="24"/>
              </w:rPr>
            </w:pPr>
            <w:r w:rsidRPr="005B6303">
              <w:rPr>
                <w:sz w:val="24"/>
                <w:szCs w:val="24"/>
              </w:rPr>
              <w:t>10,10</w:t>
            </w:r>
          </w:p>
        </w:tc>
        <w:tc>
          <w:tcPr>
            <w:tcW w:w="908" w:type="pct"/>
            <w:shd w:val="clear" w:color="auto" w:fill="auto"/>
            <w:vAlign w:val="center"/>
          </w:tcPr>
          <w:p w:rsidR="00AA5851" w:rsidRPr="005B6303" w:rsidRDefault="00AA5851" w:rsidP="00AA5851">
            <w:pPr>
              <w:ind w:firstLine="0"/>
              <w:jc w:val="center"/>
              <w:rPr>
                <w:sz w:val="24"/>
                <w:szCs w:val="24"/>
              </w:rPr>
            </w:pPr>
            <w:r w:rsidRPr="005B6303">
              <w:rPr>
                <w:sz w:val="24"/>
                <w:szCs w:val="24"/>
              </w:rPr>
              <w:t>1,61</w:t>
            </w:r>
          </w:p>
        </w:tc>
      </w:tr>
      <w:tr w:rsidR="00AA5851" w:rsidRPr="005B6303" w:rsidTr="00AA5851">
        <w:trPr>
          <w:cantSplit/>
          <w:trHeight w:val="20"/>
        </w:trPr>
        <w:tc>
          <w:tcPr>
            <w:tcW w:w="431" w:type="pct"/>
            <w:vAlign w:val="center"/>
          </w:tcPr>
          <w:p w:rsidR="00AA5851" w:rsidRPr="005B6303" w:rsidRDefault="00AA5851" w:rsidP="00AA5851">
            <w:pPr>
              <w:ind w:firstLine="0"/>
              <w:jc w:val="center"/>
              <w:rPr>
                <w:sz w:val="24"/>
                <w:szCs w:val="24"/>
              </w:rPr>
            </w:pPr>
            <w:r w:rsidRPr="005B6303">
              <w:rPr>
                <w:sz w:val="24"/>
                <w:szCs w:val="24"/>
              </w:rPr>
              <w:t>3</w:t>
            </w:r>
          </w:p>
        </w:tc>
        <w:tc>
          <w:tcPr>
            <w:tcW w:w="1121" w:type="pct"/>
            <w:shd w:val="clear" w:color="auto" w:fill="auto"/>
            <w:vAlign w:val="center"/>
          </w:tcPr>
          <w:p w:rsidR="00AA5851" w:rsidRPr="005B6303" w:rsidRDefault="00AA5851" w:rsidP="00AA5851">
            <w:pPr>
              <w:ind w:firstLine="0"/>
              <w:rPr>
                <w:sz w:val="24"/>
                <w:szCs w:val="24"/>
              </w:rPr>
            </w:pPr>
            <w:r w:rsidRPr="005B6303">
              <w:rPr>
                <w:sz w:val="24"/>
                <w:szCs w:val="24"/>
              </w:rPr>
              <w:t>Плотность населения</w:t>
            </w:r>
          </w:p>
        </w:tc>
        <w:tc>
          <w:tcPr>
            <w:tcW w:w="760" w:type="pct"/>
            <w:shd w:val="clear" w:color="auto" w:fill="auto"/>
            <w:vAlign w:val="center"/>
          </w:tcPr>
          <w:p w:rsidR="00AA5851" w:rsidRPr="005B6303" w:rsidRDefault="00AA5851" w:rsidP="00AA5851">
            <w:pPr>
              <w:ind w:firstLine="0"/>
              <w:jc w:val="center"/>
              <w:rPr>
                <w:sz w:val="24"/>
                <w:szCs w:val="24"/>
              </w:rPr>
            </w:pPr>
            <w:r w:rsidRPr="005B6303">
              <w:rPr>
                <w:sz w:val="24"/>
                <w:szCs w:val="24"/>
              </w:rPr>
              <w:t>чел/км</w:t>
            </w:r>
            <w:r w:rsidRPr="005B6303">
              <w:rPr>
                <w:sz w:val="24"/>
                <w:szCs w:val="24"/>
                <w:vertAlign w:val="superscript"/>
              </w:rPr>
              <w:t>2</w:t>
            </w:r>
          </w:p>
        </w:tc>
        <w:tc>
          <w:tcPr>
            <w:tcW w:w="768" w:type="pct"/>
            <w:shd w:val="clear" w:color="auto" w:fill="auto"/>
            <w:vAlign w:val="center"/>
          </w:tcPr>
          <w:p w:rsidR="00AA5851" w:rsidRPr="005B6303" w:rsidRDefault="00AA5851" w:rsidP="00AA5851">
            <w:pPr>
              <w:ind w:firstLine="0"/>
              <w:jc w:val="center"/>
              <w:rPr>
                <w:sz w:val="24"/>
                <w:szCs w:val="24"/>
              </w:rPr>
            </w:pPr>
            <w:r w:rsidRPr="005B6303">
              <w:rPr>
                <w:sz w:val="24"/>
                <w:szCs w:val="24"/>
              </w:rPr>
              <w:t>16,2</w:t>
            </w:r>
          </w:p>
        </w:tc>
        <w:tc>
          <w:tcPr>
            <w:tcW w:w="1012" w:type="pct"/>
            <w:shd w:val="clear" w:color="auto" w:fill="auto"/>
            <w:vAlign w:val="center"/>
          </w:tcPr>
          <w:p w:rsidR="00AA5851" w:rsidRPr="005B6303" w:rsidRDefault="00AA5851" w:rsidP="00AA5851">
            <w:pPr>
              <w:ind w:firstLine="0"/>
              <w:jc w:val="center"/>
              <w:rPr>
                <w:sz w:val="24"/>
                <w:szCs w:val="24"/>
              </w:rPr>
            </w:pPr>
            <w:r w:rsidRPr="005B6303">
              <w:rPr>
                <w:sz w:val="24"/>
                <w:szCs w:val="24"/>
              </w:rPr>
              <w:t>6,5</w:t>
            </w:r>
          </w:p>
        </w:tc>
        <w:tc>
          <w:tcPr>
            <w:tcW w:w="908" w:type="pct"/>
            <w:shd w:val="clear" w:color="auto" w:fill="auto"/>
            <w:vAlign w:val="center"/>
          </w:tcPr>
          <w:p w:rsidR="00AA5851" w:rsidRPr="005B6303" w:rsidRDefault="00AA5851" w:rsidP="00AA5851">
            <w:pPr>
              <w:ind w:firstLine="0"/>
              <w:jc w:val="center"/>
              <w:rPr>
                <w:sz w:val="24"/>
                <w:szCs w:val="24"/>
              </w:rPr>
            </w:pPr>
            <w:r w:rsidRPr="005B6303">
              <w:rPr>
                <w:sz w:val="24"/>
                <w:szCs w:val="24"/>
              </w:rPr>
              <w:t xml:space="preserve"> -</w:t>
            </w:r>
          </w:p>
        </w:tc>
      </w:tr>
    </w:tbl>
    <w:p w:rsidR="00C452E8" w:rsidRPr="005B6303" w:rsidRDefault="00C452E8" w:rsidP="00C452E8">
      <w:pPr>
        <w:rPr>
          <w:rStyle w:val="18"/>
        </w:rPr>
      </w:pPr>
    </w:p>
    <w:p w:rsidR="00EA488E" w:rsidRPr="005B6303" w:rsidRDefault="00EA488E" w:rsidP="00EA488E">
      <w:r w:rsidRPr="005B6303">
        <w:rPr>
          <w:bCs/>
        </w:rPr>
        <w:t>Особенностью транспортной освоенности</w:t>
      </w:r>
      <w:r w:rsidRPr="005B6303">
        <w:t xml:space="preserve"> территории Уинского округа является полное отсутствие железнодорожного транспорта</w:t>
      </w:r>
      <w:r w:rsidR="009D6B24" w:rsidRPr="005B6303">
        <w:t>. В округе развита сеть автомобильных дорог, по которым осуществляется сообщение населенных пунктов друг с другом, а также с административным центром округа</w:t>
      </w:r>
      <w:r w:rsidRPr="005B6303">
        <w:t xml:space="preserve">. </w:t>
      </w:r>
    </w:p>
    <w:p w:rsidR="00C452E8" w:rsidRPr="005B6303" w:rsidRDefault="00EA488E" w:rsidP="00EA488E">
      <w:pPr>
        <w:pStyle w:val="aff2"/>
        <w:widowControl/>
        <w:spacing w:line="240" w:lineRule="auto"/>
        <w:ind w:firstLine="709"/>
        <w:rPr>
          <w:snapToGrid/>
          <w:szCs w:val="28"/>
        </w:rPr>
      </w:pPr>
      <w:r w:rsidRPr="005B6303">
        <w:rPr>
          <w:snapToGrid/>
          <w:szCs w:val="28"/>
        </w:rPr>
        <w:t>Основными</w:t>
      </w:r>
      <w:r w:rsidR="00C452E8" w:rsidRPr="005B6303">
        <w:rPr>
          <w:snapToGrid/>
          <w:szCs w:val="28"/>
        </w:rPr>
        <w:t xml:space="preserve"> водн</w:t>
      </w:r>
      <w:r w:rsidRPr="005B6303">
        <w:rPr>
          <w:snapToGrid/>
          <w:szCs w:val="28"/>
        </w:rPr>
        <w:t>ыми</w:t>
      </w:r>
      <w:r w:rsidR="00C452E8" w:rsidRPr="005B6303">
        <w:rPr>
          <w:snapToGrid/>
          <w:szCs w:val="28"/>
        </w:rPr>
        <w:t xml:space="preserve"> артерия</w:t>
      </w:r>
      <w:r w:rsidRPr="005B6303">
        <w:rPr>
          <w:snapToGrid/>
          <w:szCs w:val="28"/>
        </w:rPr>
        <w:t>ми</w:t>
      </w:r>
      <w:r w:rsidR="00C452E8" w:rsidRPr="005B6303">
        <w:rPr>
          <w:snapToGrid/>
          <w:szCs w:val="28"/>
        </w:rPr>
        <w:t xml:space="preserve"> Уинского </w:t>
      </w:r>
      <w:r w:rsidRPr="005B6303">
        <w:rPr>
          <w:snapToGrid/>
          <w:szCs w:val="28"/>
        </w:rPr>
        <w:t>муниципального округа являются реки Ирень (с притоками Сып, Аспа), Тулва</w:t>
      </w:r>
      <w:r w:rsidR="00C452E8" w:rsidRPr="005B6303">
        <w:rPr>
          <w:snapToGrid/>
          <w:szCs w:val="28"/>
        </w:rPr>
        <w:t>.</w:t>
      </w:r>
    </w:p>
    <w:p w:rsidR="004C51A7" w:rsidRPr="005B6303" w:rsidRDefault="004C51A7" w:rsidP="004C51A7">
      <w:r w:rsidRPr="005B6303">
        <w:t>Основную долю земель муниципального округа составляют земли лесного фонда и земли</w:t>
      </w:r>
      <w:r w:rsidR="007F30A7" w:rsidRPr="005B6303">
        <w:t xml:space="preserve"> </w:t>
      </w:r>
      <w:r w:rsidRPr="005B6303">
        <w:t xml:space="preserve">сельскохозяйственного назначения, округ является крупным производителем сельхозпродукции в области. </w:t>
      </w:r>
    </w:p>
    <w:p w:rsidR="00C452E8" w:rsidRPr="005B6303" w:rsidRDefault="004C51A7" w:rsidP="004C51A7">
      <w:pPr>
        <w:pStyle w:val="aff2"/>
        <w:widowControl/>
        <w:spacing w:line="240" w:lineRule="auto"/>
        <w:rPr>
          <w:szCs w:val="28"/>
        </w:rPr>
      </w:pPr>
      <w:r w:rsidRPr="005B6303">
        <w:t>Ведущими отраслями хозяйства являются нефтедобывающая промышленность, сельскохозяйственное производство, менее развиты лесозаготовка, строительная промышленность</w:t>
      </w:r>
      <w:r w:rsidR="00C452E8" w:rsidRPr="005B6303">
        <w:rPr>
          <w:szCs w:val="28"/>
        </w:rPr>
        <w:t>.</w:t>
      </w:r>
    </w:p>
    <w:p w:rsidR="003059AD" w:rsidRPr="005B6303" w:rsidRDefault="003059AD" w:rsidP="00C452E8">
      <w:pPr>
        <w:pStyle w:val="3"/>
        <w:ind w:left="0" w:firstLine="0"/>
      </w:pPr>
      <w:bookmarkStart w:id="22" w:name="_Toc221622208"/>
      <w:r w:rsidRPr="005B6303">
        <w:t>Историческая справка</w:t>
      </w:r>
      <w:bookmarkEnd w:id="19"/>
      <w:bookmarkEnd w:id="22"/>
    </w:p>
    <w:p w:rsidR="008F0167" w:rsidRPr="005B6303" w:rsidRDefault="008F0167" w:rsidP="00F812EE">
      <w:r w:rsidRPr="005B6303">
        <w:t xml:space="preserve">В 1649 году был образован Кунгурский уезд. В 1737 году Кунгурский уезд переименован в Пермскую провинцию Казанской губернии. </w:t>
      </w:r>
      <w:r w:rsidRPr="005B6303">
        <w:lastRenderedPageBreak/>
        <w:t>В 1797 году образована Пермская губерния, а в её составе — Осинский уезд, и вся территория района стала находиться в подчинении Осы.</w:t>
      </w:r>
    </w:p>
    <w:p w:rsidR="008F0167" w:rsidRPr="005B6303" w:rsidRDefault="008F0167" w:rsidP="00F812EE">
      <w:r w:rsidRPr="005B6303">
        <w:t>В составе Осинского уезда ещё во времена Екатерины II была образована Иштеряковская волость, в которую входило все нерусское население, проживающее по берегам р. Ирени, её притоков и притоков р. Тулвы. В Иштеряковскую волость входили следующие населенные пункты: Чайка, Уразметьево, Иштеряки, Енапаево, Бикбаи (центр волости), Барсаи, Мерекаи, Усть-Телес, Басино, Сульмаш, Константиновка.</w:t>
      </w:r>
    </w:p>
    <w:p w:rsidR="008F0167" w:rsidRPr="005B6303" w:rsidRDefault="008F0167" w:rsidP="00F812EE">
      <w:r w:rsidRPr="005B6303">
        <w:t>В январе 1924 года образован Судинский район Кунгурского округа. Район создан на территории Аспинской, Печменской (частично), Покрово-Ясыльской (частично), Воскресенской, Уинской, Судинской, Медянской волостей Осинского уезда Пермской губернии. На территории района было образовано 24 сельсовета на 100 населенных пунктов, в которых проживали 32 679 человек. После низового районирования Уральской области в декабре 1925 года на территории Уинского района осталось 22 сельсовета.</w:t>
      </w:r>
    </w:p>
    <w:p w:rsidR="008F0167" w:rsidRPr="005B6303" w:rsidRDefault="008F0167" w:rsidP="00F812EE">
      <w:r w:rsidRPr="005B6303">
        <w:t>15 сентября 1926 года Судинский район переименован в Уинский район.</w:t>
      </w:r>
    </w:p>
    <w:p w:rsidR="008F0167" w:rsidRPr="005B6303" w:rsidRDefault="008F0167" w:rsidP="00F812EE">
      <w:r w:rsidRPr="005B6303">
        <w:t>10 июня 1931 года Уинский район упразднен, его территория вошла в состав Ординского района.</w:t>
      </w:r>
    </w:p>
    <w:p w:rsidR="008F0167" w:rsidRPr="005B6303" w:rsidRDefault="008F0167" w:rsidP="00F812EE">
      <w:r w:rsidRPr="005B6303">
        <w:t>25 января 1935 года вновь образован Уинский район.</w:t>
      </w:r>
    </w:p>
    <w:p w:rsidR="008F0167" w:rsidRPr="005B6303" w:rsidRDefault="008F0167" w:rsidP="00F812EE">
      <w:r w:rsidRPr="005B6303">
        <w:t>1 февраля 1963 года Уинский район упразднен, его территория вошла в состав Чернушинского района, а с 12 января 1965 года в состав образованного Ординского района.</w:t>
      </w:r>
    </w:p>
    <w:p w:rsidR="008F0167" w:rsidRPr="005B6303" w:rsidRDefault="008F0167" w:rsidP="00F812EE">
      <w:r w:rsidRPr="005B6303">
        <w:t>30 декабря 1966 года Указом Президиума ВС РСФСР был образован Уинский район с центром в селе Уинское.</w:t>
      </w:r>
    </w:p>
    <w:p w:rsidR="006F01CE" w:rsidRPr="005B6303" w:rsidRDefault="006F01CE" w:rsidP="00F812EE">
      <w:r w:rsidRPr="005B6303">
        <w:t xml:space="preserve">В 2006 году был образован Уинский муниципальный район, в который входило 7 сельских поселений (Аспинское, Воскресенское, Ломовское, Нижнесыповское, Судинское, Уинское, Чайкинское). </w:t>
      </w:r>
    </w:p>
    <w:p w:rsidR="006F01CE" w:rsidRPr="005B6303" w:rsidRDefault="006F01CE" w:rsidP="00F812EE">
      <w:r w:rsidRPr="005B6303">
        <w:t xml:space="preserve">В 2018 году в состав Уинского муниципального района стало входить 5 сельских поселений: Ломовское сельское поселение было объединено с Аспинским сельским поселением, а Воскресенское сельское поселение было объединено с Судинским сельским поселением. </w:t>
      </w:r>
    </w:p>
    <w:p w:rsidR="006F01CE" w:rsidRPr="005B6303" w:rsidRDefault="006F01CE" w:rsidP="00F812EE">
      <w:r w:rsidRPr="005B6303">
        <w:t>В 2019 году муниципальный район был упразднён, а все входившие в его состав сельские поселения объединены в муниципальное образование Уинский муниципальный округ.</w:t>
      </w:r>
    </w:p>
    <w:p w:rsidR="00F812EE" w:rsidRPr="005B6303" w:rsidRDefault="00F812EE" w:rsidP="00F812EE">
      <w:r w:rsidRPr="005B6303">
        <w:t xml:space="preserve">Село Уинское упоминается в письменных источниках с 1747 г. Первоначально – селение «Аспа при медеплавильном заводе Шавкунова», в котором, по переписи 1747 г., насчитывалось 37 душ мужского пола. Современное название дано по р. Уя (ранее Уй – это слово в башкирском и татарском языках означает «долина, низина»). Завод был пущен в действие 22 декабря 1749 г. Основал его кунгурский купец Тимофей Шавкунов на арендованных у татар землях. Официально поселение именовалось Уинским заводом, в середине 19 века – Ольгинским (был назван так последней владелицей – Ольгой Рошефор). </w:t>
      </w:r>
    </w:p>
    <w:p w:rsidR="003059AD" w:rsidRPr="005B6303" w:rsidRDefault="00F812EE" w:rsidP="00F812EE">
      <w:r w:rsidRPr="005B6303">
        <w:lastRenderedPageBreak/>
        <w:t>16 июня 1774 г. завод заняли пугачевцы и сожгли его (восстановлен 1 ноября 1775 г.). Окончательно закрыт в июле 1862 г. В 1931 г. возник колхоз «Объединение», который после укрупнения получил имя Ворошилова (с 1957 г. – «Рассвет», 15 апреля 1971 г. переименован в им. Ленина). С 15 ноября 1948 по 1958 г. существовала Уинская МТС. </w:t>
      </w:r>
    </w:p>
    <w:p w:rsidR="00A50CD2" w:rsidRPr="005B6303" w:rsidRDefault="00A50CD2" w:rsidP="00A50CD2">
      <w:pPr>
        <w:pStyle w:val="3"/>
      </w:pPr>
      <w:bookmarkStart w:id="23" w:name="_Toc40474230"/>
      <w:bookmarkStart w:id="24" w:name="_Toc221622209"/>
      <w:bookmarkStart w:id="25" w:name="_Toc508216929"/>
      <w:r w:rsidRPr="005B6303">
        <w:t>Ресурсный потенциал</w:t>
      </w:r>
      <w:bookmarkEnd w:id="23"/>
      <w:bookmarkEnd w:id="24"/>
    </w:p>
    <w:p w:rsidR="008362E0" w:rsidRPr="005B6303" w:rsidRDefault="008B16AF" w:rsidP="00A50CD2">
      <w:pPr>
        <w:pStyle w:val="40"/>
      </w:pPr>
      <w:r w:rsidRPr="005B6303">
        <w:t>Климат</w:t>
      </w:r>
      <w:bookmarkEnd w:id="25"/>
    </w:p>
    <w:p w:rsidR="001A2A9F" w:rsidRPr="005B6303" w:rsidRDefault="001A2A9F" w:rsidP="001A2A9F">
      <w:r w:rsidRPr="005B6303">
        <w:t xml:space="preserve">Климат </w:t>
      </w:r>
      <w:r w:rsidR="009B782F" w:rsidRPr="005B6303">
        <w:t>муниципального округа</w:t>
      </w:r>
      <w:r w:rsidRPr="005B6303">
        <w:t xml:space="preserve"> умеренно-континентальный, с продолжительной холодной и многоснежной зимой и сравнительно коротким, теплым летом. </w:t>
      </w:r>
    </w:p>
    <w:p w:rsidR="001A2A9F" w:rsidRPr="005B6303" w:rsidRDefault="001A2A9F" w:rsidP="001A2A9F">
      <w:r w:rsidRPr="005B6303">
        <w:t xml:space="preserve">Метеорологические характеристики </w:t>
      </w:r>
      <w:r w:rsidR="006F01CE" w:rsidRPr="005B6303">
        <w:t>округа</w:t>
      </w:r>
      <w:r w:rsidRPr="005B6303">
        <w:t xml:space="preserve"> приводятся по данным метеостанции Чернушка, а также используются дополнительные сведения </w:t>
      </w:r>
      <w:r w:rsidR="00627337" w:rsidRPr="005B6303">
        <w:t xml:space="preserve">согласно </w:t>
      </w:r>
      <w:r w:rsidR="0017278A" w:rsidRPr="005B6303">
        <w:t>СП 131.13330</w:t>
      </w:r>
      <w:r w:rsidR="00627337" w:rsidRPr="005B6303">
        <w:t>.20</w:t>
      </w:r>
      <w:r w:rsidR="001F39CA" w:rsidRPr="005B6303">
        <w:t>20</w:t>
      </w:r>
      <w:r w:rsidR="00627337" w:rsidRPr="005B6303">
        <w:t xml:space="preserve"> «</w:t>
      </w:r>
      <w:r w:rsidRPr="005B6303">
        <w:t>Строительная климатология».</w:t>
      </w:r>
    </w:p>
    <w:p w:rsidR="001A2A9F" w:rsidRPr="005B6303" w:rsidRDefault="001A2A9F" w:rsidP="001A2A9F">
      <w:r w:rsidRPr="005B6303">
        <w:t>Самым холодным месяцем в году является январь, самым теплым – июль. Абсолютный минимум температ</w:t>
      </w:r>
      <w:r w:rsidR="00627337" w:rsidRPr="005B6303">
        <w:t>уры зимой может достигать – 50°С, максимум летом +38°</w:t>
      </w:r>
      <w:r w:rsidRPr="005B6303">
        <w:t>С. По данным метеостанции Чернушка, средняя многолетняя температура самого холодного месяца –</w:t>
      </w:r>
      <w:r w:rsidR="00627337" w:rsidRPr="005B6303">
        <w:t>17,1°С, самого жаркого +25,2°</w:t>
      </w:r>
      <w:r w:rsidRPr="005B6303">
        <w:t xml:space="preserve">С. </w:t>
      </w:r>
    </w:p>
    <w:p w:rsidR="001A2A9F" w:rsidRPr="005B6303" w:rsidRDefault="001A2A9F" w:rsidP="001A2A9F">
      <w:r w:rsidRPr="005B6303">
        <w:t xml:space="preserve">Образование устойчивого снежного покрова происходит в среднем во второй декаде ноября, продолжительность снежного покрова – 170 дней. Основное накопление снега идет в начале зимы. Средняя из наибольших декадных высот снежного покрова за зиму составляет </w:t>
      </w:r>
      <w:smartTag w:uri="urn:schemas-microsoft-com:office:smarttags" w:element="metricconverter">
        <w:smartTagPr>
          <w:attr w:name="ProductID" w:val="59 сантиметров"/>
        </w:smartTagPr>
        <w:r w:rsidRPr="005B6303">
          <w:t>59 сантиметров</w:t>
        </w:r>
      </w:smartTag>
      <w:r w:rsidRPr="005B6303">
        <w:t>. Почва промерзает в среднем на глубину 68–76 сантиметров. Разрушение устойчивого снежного покрова приходится на конец второй декады апреля.</w:t>
      </w:r>
    </w:p>
    <w:p w:rsidR="001A2A9F" w:rsidRPr="005B6303" w:rsidRDefault="001A2A9F" w:rsidP="001A2A9F">
      <w:r w:rsidRPr="005B6303">
        <w:t xml:space="preserve">Характерной чертой зимней циркуляции являются частые вторжения воздушных масс с севера, а также южные циклоны, с которыми связаны резкие изменения погоды (снегопады, оттепели). В весенне-летний период возможны возвраты холодов, связанные с вторжением холодного арктического воздуха. Нередко похолодания сопровождаются обильным выпадением снега. </w:t>
      </w:r>
    </w:p>
    <w:p w:rsidR="001A2A9F" w:rsidRPr="005B6303" w:rsidRDefault="001A2A9F" w:rsidP="001A2A9F">
      <w:r w:rsidRPr="005B6303">
        <w:t>Смена теплого и холодного периодов обуславливается переходом температуры воздуха через 0</w:t>
      </w:r>
      <w:r w:rsidRPr="005B6303">
        <w:rPr>
          <w:vertAlign w:val="superscript"/>
        </w:rPr>
        <w:t>о</w:t>
      </w:r>
      <w:r w:rsidRPr="005B6303">
        <w:t xml:space="preserve">. Этот переход весной происходит в начале-середине апреля, осенью в третьей декаде октября. </w:t>
      </w:r>
    </w:p>
    <w:p w:rsidR="001A2A9F" w:rsidRPr="005B6303" w:rsidRDefault="001A2A9F" w:rsidP="001A2A9F">
      <w:r w:rsidRPr="005B6303">
        <w:t xml:space="preserve">Годовая сумма осадков составляет в среднем </w:t>
      </w:r>
      <w:smartTag w:uri="urn:schemas-microsoft-com:office:smarttags" w:element="metricconverter">
        <w:smartTagPr>
          <w:attr w:name="ProductID" w:val="557 миллиметров"/>
        </w:smartTagPr>
        <w:r w:rsidRPr="005B6303">
          <w:rPr>
            <w:bCs/>
          </w:rPr>
          <w:t>557 миллиметров</w:t>
        </w:r>
      </w:smartTag>
      <w:r w:rsidRPr="005B6303">
        <w:rPr>
          <w:bCs/>
        </w:rPr>
        <w:t xml:space="preserve">. За период с апреля по октябрь выпадает </w:t>
      </w:r>
      <w:smartTag w:uri="urn:schemas-microsoft-com:office:smarttags" w:element="metricconverter">
        <w:smartTagPr>
          <w:attr w:name="ProductID" w:val="393 миллиметра"/>
        </w:smartTagPr>
        <w:r w:rsidRPr="005B6303">
          <w:rPr>
            <w:bCs/>
          </w:rPr>
          <w:t>393 миллиметра</w:t>
        </w:r>
      </w:smartTag>
      <w:r w:rsidRPr="005B6303">
        <w:rPr>
          <w:bCs/>
        </w:rPr>
        <w:t xml:space="preserve">, за холодный период (ноябрь–март) – </w:t>
      </w:r>
      <w:smartTag w:uri="urn:schemas-microsoft-com:office:smarttags" w:element="metricconverter">
        <w:smartTagPr>
          <w:attr w:name="ProductID" w:val="164 миллиметра"/>
        </w:smartTagPr>
        <w:r w:rsidRPr="005B6303">
          <w:rPr>
            <w:bCs/>
          </w:rPr>
          <w:t>164 миллиметра</w:t>
        </w:r>
      </w:smartTag>
      <w:r w:rsidRPr="005B6303">
        <w:rPr>
          <w:bCs/>
        </w:rPr>
        <w:t xml:space="preserve">, максимальный слой </w:t>
      </w:r>
      <w:r w:rsidR="00627337" w:rsidRPr="005B6303">
        <w:rPr>
          <w:bCs/>
        </w:rPr>
        <w:t>суточных осадков</w:t>
      </w:r>
      <w:r w:rsidRPr="005B6303">
        <w:rPr>
          <w:bCs/>
        </w:rPr>
        <w:t xml:space="preserve"> (</w:t>
      </w:r>
      <w:smartTag w:uri="urn:schemas-microsoft-com:office:smarttags" w:element="metricconverter">
        <w:smartTagPr>
          <w:attr w:name="ProductID" w:val="90 миллиметров"/>
        </w:smartTagPr>
        <w:r w:rsidRPr="005B6303">
          <w:rPr>
            <w:bCs/>
          </w:rPr>
          <w:t>90</w:t>
        </w:r>
        <w:r w:rsidRPr="005B6303">
          <w:rPr>
            <w:b/>
          </w:rPr>
          <w:t xml:space="preserve"> </w:t>
        </w:r>
        <w:r w:rsidRPr="005B6303">
          <w:t>миллиметров</w:t>
        </w:r>
      </w:smartTag>
      <w:r w:rsidRPr="005B6303">
        <w:t xml:space="preserve">) приходится на теплый период. Средняя годовая относительная влажность воздуха в Уинском </w:t>
      </w:r>
      <w:r w:rsidR="006F01CE" w:rsidRPr="005B6303">
        <w:t>округе</w:t>
      </w:r>
      <w:r w:rsidRPr="005B6303">
        <w:t xml:space="preserve"> составляет 76%, наиболее высокое значение наблюдается в зимнее время (82–84%), летом уменьшается до 65–70%. </w:t>
      </w:r>
    </w:p>
    <w:p w:rsidR="001A2A9F" w:rsidRPr="005B6303" w:rsidRDefault="001A2A9F" w:rsidP="001A2A9F">
      <w:r w:rsidRPr="005B6303">
        <w:t xml:space="preserve">Среднегодовая скорость ветра достигает </w:t>
      </w:r>
      <w:smartTag w:uri="urn:schemas-microsoft-com:office:smarttags" w:element="metricconverter">
        <w:smartTagPr>
          <w:attr w:name="ProductID" w:val="3,1 метра"/>
        </w:smartTagPr>
        <w:r w:rsidRPr="005B6303">
          <w:t>3,1 метра</w:t>
        </w:r>
      </w:smartTag>
      <w:r w:rsidRPr="005B6303">
        <w:t xml:space="preserve"> в секунду. Минимум скорости ветра приходится на летние месяцы. Наибольшее значение скорости ветра приобретают с октября по февраль. Преобладающее направление ветра – южное и юго-западное.</w:t>
      </w:r>
    </w:p>
    <w:p w:rsidR="00627337" w:rsidRPr="005B6303" w:rsidRDefault="00627337" w:rsidP="001A2A9F"/>
    <w:p w:rsidR="001A2A9F" w:rsidRPr="005B6303" w:rsidRDefault="00627337" w:rsidP="00627337">
      <w:pPr>
        <w:ind w:firstLine="0"/>
        <w:rPr>
          <w:rStyle w:val="18"/>
        </w:rPr>
      </w:pPr>
      <w:r w:rsidRPr="005B6303">
        <w:rPr>
          <w:rStyle w:val="18"/>
        </w:rPr>
        <w:t xml:space="preserve">Таблица </w:t>
      </w:r>
      <w:r w:rsidR="00B43359" w:rsidRPr="005B6303">
        <w:rPr>
          <w:rStyle w:val="18"/>
        </w:rPr>
        <w:t>1</w:t>
      </w:r>
      <w:r w:rsidR="001A2A9F" w:rsidRPr="005B6303">
        <w:rPr>
          <w:rStyle w:val="18"/>
        </w:rPr>
        <w:t>.</w:t>
      </w:r>
      <w:r w:rsidR="00B43359" w:rsidRPr="005B6303">
        <w:rPr>
          <w:rStyle w:val="18"/>
        </w:rPr>
        <w:t>3</w:t>
      </w:r>
      <w:r w:rsidR="001A2A9F" w:rsidRPr="005B6303">
        <w:rPr>
          <w:rStyle w:val="18"/>
        </w:rPr>
        <w:t>.1.</w:t>
      </w:r>
      <w:r w:rsidR="00B43359" w:rsidRPr="005B6303">
        <w:rPr>
          <w:rStyle w:val="18"/>
        </w:rPr>
        <w:t>1.</w:t>
      </w:r>
      <w:r w:rsidR="001A2A9F" w:rsidRPr="005B6303">
        <w:rPr>
          <w:rStyle w:val="18"/>
        </w:rPr>
        <w:t xml:space="preserve"> Среднегодовая повторяе</w:t>
      </w:r>
      <w:r w:rsidRPr="005B6303">
        <w:rPr>
          <w:rStyle w:val="18"/>
        </w:rPr>
        <w:t>мость ветра в % по направлениям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064"/>
        <w:gridCol w:w="1055"/>
        <w:gridCol w:w="1068"/>
        <w:gridCol w:w="1058"/>
        <w:gridCol w:w="1066"/>
        <w:gridCol w:w="1058"/>
        <w:gridCol w:w="1060"/>
        <w:gridCol w:w="1085"/>
      </w:tblGrid>
      <w:tr w:rsidR="001A2A9F" w:rsidRPr="005B6303" w:rsidTr="00627337">
        <w:tc>
          <w:tcPr>
            <w:tcW w:w="551" w:type="pct"/>
          </w:tcPr>
          <w:p w:rsidR="001A2A9F" w:rsidRPr="005B6303" w:rsidRDefault="001A2A9F" w:rsidP="00627337">
            <w:pPr>
              <w:pStyle w:val="af"/>
            </w:pPr>
            <w:r w:rsidRPr="005B6303">
              <w:t>С</w:t>
            </w:r>
          </w:p>
        </w:tc>
        <w:tc>
          <w:tcPr>
            <w:tcW w:w="556" w:type="pct"/>
          </w:tcPr>
          <w:p w:rsidR="001A2A9F" w:rsidRPr="005B6303" w:rsidRDefault="001A2A9F" w:rsidP="00627337">
            <w:pPr>
              <w:pStyle w:val="af"/>
            </w:pPr>
            <w:r w:rsidRPr="005B6303">
              <w:t>СВ</w:t>
            </w:r>
          </w:p>
        </w:tc>
        <w:tc>
          <w:tcPr>
            <w:tcW w:w="551" w:type="pct"/>
          </w:tcPr>
          <w:p w:rsidR="001A2A9F" w:rsidRPr="005B6303" w:rsidRDefault="001A2A9F" w:rsidP="00627337">
            <w:pPr>
              <w:pStyle w:val="af"/>
            </w:pPr>
            <w:r w:rsidRPr="005B6303">
              <w:t>В</w:t>
            </w:r>
          </w:p>
        </w:tc>
        <w:tc>
          <w:tcPr>
            <w:tcW w:w="558" w:type="pct"/>
          </w:tcPr>
          <w:p w:rsidR="001A2A9F" w:rsidRPr="005B6303" w:rsidRDefault="001A2A9F" w:rsidP="00627337">
            <w:pPr>
              <w:pStyle w:val="af"/>
            </w:pPr>
            <w:r w:rsidRPr="005B6303">
              <w:t>ЮВ</w:t>
            </w:r>
          </w:p>
        </w:tc>
        <w:tc>
          <w:tcPr>
            <w:tcW w:w="553" w:type="pct"/>
          </w:tcPr>
          <w:p w:rsidR="001A2A9F" w:rsidRPr="005B6303" w:rsidRDefault="001A2A9F" w:rsidP="00627337">
            <w:pPr>
              <w:pStyle w:val="af"/>
            </w:pPr>
            <w:r w:rsidRPr="005B6303">
              <w:t>Ю</w:t>
            </w:r>
          </w:p>
        </w:tc>
        <w:tc>
          <w:tcPr>
            <w:tcW w:w="557" w:type="pct"/>
          </w:tcPr>
          <w:p w:rsidR="001A2A9F" w:rsidRPr="005B6303" w:rsidRDefault="001A2A9F" w:rsidP="00627337">
            <w:pPr>
              <w:pStyle w:val="af"/>
            </w:pPr>
            <w:r w:rsidRPr="005B6303">
              <w:t>ЮЗ</w:t>
            </w:r>
          </w:p>
        </w:tc>
        <w:tc>
          <w:tcPr>
            <w:tcW w:w="553" w:type="pct"/>
          </w:tcPr>
          <w:p w:rsidR="001A2A9F" w:rsidRPr="005B6303" w:rsidRDefault="001A2A9F" w:rsidP="00627337">
            <w:pPr>
              <w:pStyle w:val="af"/>
            </w:pPr>
            <w:r w:rsidRPr="005B6303">
              <w:t>З</w:t>
            </w:r>
          </w:p>
        </w:tc>
        <w:tc>
          <w:tcPr>
            <w:tcW w:w="554" w:type="pct"/>
          </w:tcPr>
          <w:p w:rsidR="001A2A9F" w:rsidRPr="005B6303" w:rsidRDefault="001A2A9F" w:rsidP="00627337">
            <w:pPr>
              <w:pStyle w:val="af"/>
            </w:pPr>
            <w:r w:rsidRPr="005B6303">
              <w:t>СЗ</w:t>
            </w:r>
          </w:p>
        </w:tc>
        <w:tc>
          <w:tcPr>
            <w:tcW w:w="567" w:type="pct"/>
          </w:tcPr>
          <w:p w:rsidR="001A2A9F" w:rsidRPr="005B6303" w:rsidRDefault="001A2A9F" w:rsidP="00627337">
            <w:pPr>
              <w:pStyle w:val="af"/>
            </w:pPr>
            <w:r w:rsidRPr="005B6303">
              <w:t>Штиль</w:t>
            </w:r>
          </w:p>
        </w:tc>
      </w:tr>
      <w:tr w:rsidR="001A2A9F" w:rsidRPr="005B6303" w:rsidTr="00627337">
        <w:tc>
          <w:tcPr>
            <w:tcW w:w="551" w:type="pct"/>
          </w:tcPr>
          <w:p w:rsidR="001A2A9F" w:rsidRPr="005B6303" w:rsidRDefault="001A2A9F" w:rsidP="00627337">
            <w:pPr>
              <w:pStyle w:val="af"/>
            </w:pPr>
            <w:r w:rsidRPr="005B6303">
              <w:t>9</w:t>
            </w:r>
          </w:p>
        </w:tc>
        <w:tc>
          <w:tcPr>
            <w:tcW w:w="556" w:type="pct"/>
          </w:tcPr>
          <w:p w:rsidR="001A2A9F" w:rsidRPr="005B6303" w:rsidRDefault="001A2A9F" w:rsidP="00627337">
            <w:pPr>
              <w:pStyle w:val="af"/>
            </w:pPr>
            <w:r w:rsidRPr="005B6303">
              <w:t>13</w:t>
            </w:r>
          </w:p>
        </w:tc>
        <w:tc>
          <w:tcPr>
            <w:tcW w:w="551" w:type="pct"/>
          </w:tcPr>
          <w:p w:rsidR="001A2A9F" w:rsidRPr="005B6303" w:rsidRDefault="001A2A9F" w:rsidP="00627337">
            <w:pPr>
              <w:pStyle w:val="af"/>
            </w:pPr>
            <w:r w:rsidRPr="005B6303">
              <w:t>6</w:t>
            </w:r>
          </w:p>
        </w:tc>
        <w:tc>
          <w:tcPr>
            <w:tcW w:w="558" w:type="pct"/>
          </w:tcPr>
          <w:p w:rsidR="001A2A9F" w:rsidRPr="005B6303" w:rsidRDefault="001A2A9F" w:rsidP="00627337">
            <w:pPr>
              <w:pStyle w:val="af"/>
            </w:pPr>
            <w:r w:rsidRPr="005B6303">
              <w:t>6</w:t>
            </w:r>
          </w:p>
        </w:tc>
        <w:tc>
          <w:tcPr>
            <w:tcW w:w="553" w:type="pct"/>
          </w:tcPr>
          <w:p w:rsidR="001A2A9F" w:rsidRPr="005B6303" w:rsidRDefault="001A2A9F" w:rsidP="00627337">
            <w:pPr>
              <w:pStyle w:val="af"/>
            </w:pPr>
            <w:r w:rsidRPr="005B6303">
              <w:t>24</w:t>
            </w:r>
          </w:p>
        </w:tc>
        <w:tc>
          <w:tcPr>
            <w:tcW w:w="557" w:type="pct"/>
          </w:tcPr>
          <w:p w:rsidR="001A2A9F" w:rsidRPr="005B6303" w:rsidRDefault="001A2A9F" w:rsidP="00627337">
            <w:pPr>
              <w:pStyle w:val="af"/>
            </w:pPr>
            <w:r w:rsidRPr="005B6303">
              <w:t>17</w:t>
            </w:r>
          </w:p>
        </w:tc>
        <w:tc>
          <w:tcPr>
            <w:tcW w:w="553" w:type="pct"/>
          </w:tcPr>
          <w:p w:rsidR="001A2A9F" w:rsidRPr="005B6303" w:rsidRDefault="001A2A9F" w:rsidP="00627337">
            <w:pPr>
              <w:pStyle w:val="af"/>
            </w:pPr>
            <w:r w:rsidRPr="005B6303">
              <w:t>15</w:t>
            </w:r>
          </w:p>
        </w:tc>
        <w:tc>
          <w:tcPr>
            <w:tcW w:w="554" w:type="pct"/>
          </w:tcPr>
          <w:p w:rsidR="001A2A9F" w:rsidRPr="005B6303" w:rsidRDefault="001A2A9F" w:rsidP="00627337">
            <w:pPr>
              <w:pStyle w:val="af"/>
            </w:pPr>
            <w:r w:rsidRPr="005B6303">
              <w:t>10</w:t>
            </w:r>
          </w:p>
        </w:tc>
        <w:tc>
          <w:tcPr>
            <w:tcW w:w="567" w:type="pct"/>
          </w:tcPr>
          <w:p w:rsidR="001A2A9F" w:rsidRPr="005B6303" w:rsidRDefault="001A2A9F" w:rsidP="00627337">
            <w:pPr>
              <w:pStyle w:val="af"/>
            </w:pPr>
            <w:r w:rsidRPr="005B6303">
              <w:t>9</w:t>
            </w:r>
          </w:p>
        </w:tc>
      </w:tr>
    </w:tbl>
    <w:p w:rsidR="001A2A9F" w:rsidRPr="005B6303" w:rsidRDefault="001A2A9F" w:rsidP="001A2A9F"/>
    <w:p w:rsidR="001A2A9F" w:rsidRPr="005B6303" w:rsidRDefault="00627337" w:rsidP="00627337">
      <w:pPr>
        <w:ind w:firstLine="0"/>
        <w:rPr>
          <w:rStyle w:val="18"/>
        </w:rPr>
      </w:pPr>
      <w:r w:rsidRPr="005B6303">
        <w:rPr>
          <w:rStyle w:val="18"/>
        </w:rPr>
        <w:t xml:space="preserve">Таблица </w:t>
      </w:r>
      <w:r w:rsidR="00B43359" w:rsidRPr="005B6303">
        <w:rPr>
          <w:rStyle w:val="18"/>
        </w:rPr>
        <w:t>1</w:t>
      </w:r>
      <w:r w:rsidR="001A2A9F" w:rsidRPr="005B6303">
        <w:rPr>
          <w:rStyle w:val="18"/>
        </w:rPr>
        <w:t>.</w:t>
      </w:r>
      <w:r w:rsidR="00B43359" w:rsidRPr="005B6303">
        <w:rPr>
          <w:rStyle w:val="18"/>
        </w:rPr>
        <w:t>3</w:t>
      </w:r>
      <w:r w:rsidR="001A2A9F" w:rsidRPr="005B6303">
        <w:rPr>
          <w:rStyle w:val="18"/>
        </w:rPr>
        <w:t>.</w:t>
      </w:r>
      <w:r w:rsidR="00B43359" w:rsidRPr="005B6303">
        <w:rPr>
          <w:rStyle w:val="18"/>
        </w:rPr>
        <w:t>1.</w:t>
      </w:r>
      <w:r w:rsidR="001A2A9F" w:rsidRPr="005B6303">
        <w:rPr>
          <w:rStyle w:val="18"/>
        </w:rPr>
        <w:t>2. Среднемесячная и среднегодовая скорость ветра (м/с).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736"/>
        <w:gridCol w:w="735"/>
        <w:gridCol w:w="735"/>
        <w:gridCol w:w="733"/>
        <w:gridCol w:w="733"/>
        <w:gridCol w:w="739"/>
        <w:gridCol w:w="746"/>
        <w:gridCol w:w="733"/>
        <w:gridCol w:w="733"/>
        <w:gridCol w:w="733"/>
        <w:gridCol w:w="739"/>
        <w:gridCol w:w="739"/>
      </w:tblGrid>
      <w:tr w:rsidR="001A2A9F" w:rsidRPr="005B6303" w:rsidTr="00627337">
        <w:trPr>
          <w:jc w:val="center"/>
        </w:trPr>
        <w:tc>
          <w:tcPr>
            <w:tcW w:w="384" w:type="pct"/>
          </w:tcPr>
          <w:p w:rsidR="001A2A9F" w:rsidRPr="005B6303" w:rsidRDefault="001A2A9F" w:rsidP="00627337">
            <w:pPr>
              <w:pStyle w:val="af"/>
            </w:pPr>
            <w:r w:rsidRPr="005B6303">
              <w:t xml:space="preserve"> </w:t>
            </w:r>
            <w:r w:rsidRPr="005B6303">
              <w:rPr>
                <w:lang w:val="en-US"/>
              </w:rPr>
              <w:t>I</w:t>
            </w:r>
          </w:p>
        </w:tc>
        <w:tc>
          <w:tcPr>
            <w:tcW w:w="384" w:type="pct"/>
          </w:tcPr>
          <w:p w:rsidR="001A2A9F" w:rsidRPr="005B6303" w:rsidRDefault="001A2A9F" w:rsidP="00627337">
            <w:pPr>
              <w:pStyle w:val="af"/>
            </w:pPr>
            <w:r w:rsidRPr="005B6303">
              <w:rPr>
                <w:lang w:val="en-US"/>
              </w:rPr>
              <w:t>II</w:t>
            </w:r>
          </w:p>
        </w:tc>
        <w:tc>
          <w:tcPr>
            <w:tcW w:w="384" w:type="pct"/>
          </w:tcPr>
          <w:p w:rsidR="001A2A9F" w:rsidRPr="005B6303" w:rsidRDefault="001A2A9F" w:rsidP="00627337">
            <w:pPr>
              <w:pStyle w:val="af"/>
            </w:pPr>
            <w:r w:rsidRPr="005B6303">
              <w:rPr>
                <w:lang w:val="en-US"/>
              </w:rPr>
              <w:t>III</w:t>
            </w:r>
          </w:p>
        </w:tc>
        <w:tc>
          <w:tcPr>
            <w:tcW w:w="384" w:type="pct"/>
          </w:tcPr>
          <w:p w:rsidR="001A2A9F" w:rsidRPr="005B6303" w:rsidRDefault="001A2A9F" w:rsidP="00627337">
            <w:pPr>
              <w:pStyle w:val="af"/>
            </w:pPr>
            <w:r w:rsidRPr="005B6303">
              <w:rPr>
                <w:lang w:val="en-US"/>
              </w:rPr>
              <w:t>IV</w:t>
            </w:r>
          </w:p>
        </w:tc>
        <w:tc>
          <w:tcPr>
            <w:tcW w:w="383" w:type="pct"/>
          </w:tcPr>
          <w:p w:rsidR="001A2A9F" w:rsidRPr="005B6303" w:rsidRDefault="001A2A9F" w:rsidP="00627337">
            <w:pPr>
              <w:pStyle w:val="af"/>
            </w:pPr>
            <w:r w:rsidRPr="005B6303">
              <w:rPr>
                <w:lang w:val="en-US"/>
              </w:rPr>
              <w:t>V</w:t>
            </w:r>
          </w:p>
        </w:tc>
        <w:tc>
          <w:tcPr>
            <w:tcW w:w="383" w:type="pct"/>
          </w:tcPr>
          <w:p w:rsidR="001A2A9F" w:rsidRPr="005B6303" w:rsidRDefault="001A2A9F" w:rsidP="00627337">
            <w:pPr>
              <w:pStyle w:val="af"/>
            </w:pPr>
            <w:r w:rsidRPr="005B6303">
              <w:rPr>
                <w:lang w:val="en-US"/>
              </w:rPr>
              <w:t>VI</w:t>
            </w:r>
          </w:p>
        </w:tc>
        <w:tc>
          <w:tcPr>
            <w:tcW w:w="386" w:type="pct"/>
          </w:tcPr>
          <w:p w:rsidR="001A2A9F" w:rsidRPr="005B6303" w:rsidRDefault="001A2A9F" w:rsidP="00627337">
            <w:pPr>
              <w:pStyle w:val="af"/>
            </w:pPr>
            <w:r w:rsidRPr="005B6303">
              <w:rPr>
                <w:lang w:val="en-US"/>
              </w:rPr>
              <w:t>VII</w:t>
            </w:r>
          </w:p>
        </w:tc>
        <w:tc>
          <w:tcPr>
            <w:tcW w:w="390" w:type="pct"/>
          </w:tcPr>
          <w:p w:rsidR="001A2A9F" w:rsidRPr="005B6303" w:rsidRDefault="001A2A9F" w:rsidP="00627337">
            <w:pPr>
              <w:pStyle w:val="af"/>
            </w:pPr>
            <w:r w:rsidRPr="005B6303">
              <w:rPr>
                <w:lang w:val="en-US"/>
              </w:rPr>
              <w:t>VIII</w:t>
            </w:r>
          </w:p>
        </w:tc>
        <w:tc>
          <w:tcPr>
            <w:tcW w:w="383" w:type="pct"/>
          </w:tcPr>
          <w:p w:rsidR="001A2A9F" w:rsidRPr="005B6303" w:rsidRDefault="001A2A9F" w:rsidP="00627337">
            <w:pPr>
              <w:pStyle w:val="af"/>
            </w:pPr>
            <w:r w:rsidRPr="005B6303">
              <w:rPr>
                <w:lang w:val="en-US"/>
              </w:rPr>
              <w:t>IX</w:t>
            </w:r>
          </w:p>
        </w:tc>
        <w:tc>
          <w:tcPr>
            <w:tcW w:w="383" w:type="pct"/>
          </w:tcPr>
          <w:p w:rsidR="001A2A9F" w:rsidRPr="005B6303" w:rsidRDefault="001A2A9F" w:rsidP="00627337">
            <w:pPr>
              <w:pStyle w:val="af"/>
            </w:pPr>
            <w:r w:rsidRPr="005B6303">
              <w:rPr>
                <w:lang w:val="en-US"/>
              </w:rPr>
              <w:t>X</w:t>
            </w:r>
          </w:p>
        </w:tc>
        <w:tc>
          <w:tcPr>
            <w:tcW w:w="383" w:type="pct"/>
          </w:tcPr>
          <w:p w:rsidR="001A2A9F" w:rsidRPr="005B6303" w:rsidRDefault="001A2A9F" w:rsidP="00627337">
            <w:pPr>
              <w:pStyle w:val="af"/>
            </w:pPr>
            <w:r w:rsidRPr="005B6303">
              <w:rPr>
                <w:lang w:val="en-US"/>
              </w:rPr>
              <w:t>XI</w:t>
            </w:r>
          </w:p>
        </w:tc>
        <w:tc>
          <w:tcPr>
            <w:tcW w:w="386" w:type="pct"/>
          </w:tcPr>
          <w:p w:rsidR="001A2A9F" w:rsidRPr="005B6303" w:rsidRDefault="001A2A9F" w:rsidP="00627337">
            <w:pPr>
              <w:pStyle w:val="af"/>
            </w:pPr>
            <w:r w:rsidRPr="005B6303">
              <w:rPr>
                <w:lang w:val="en-US"/>
              </w:rPr>
              <w:t>XII</w:t>
            </w:r>
          </w:p>
        </w:tc>
        <w:tc>
          <w:tcPr>
            <w:tcW w:w="386" w:type="pct"/>
          </w:tcPr>
          <w:p w:rsidR="001A2A9F" w:rsidRPr="005B6303" w:rsidRDefault="001A2A9F" w:rsidP="00627337">
            <w:pPr>
              <w:pStyle w:val="af"/>
            </w:pPr>
            <w:r w:rsidRPr="005B6303">
              <w:t>год</w:t>
            </w:r>
          </w:p>
        </w:tc>
      </w:tr>
      <w:tr w:rsidR="001A2A9F" w:rsidRPr="005B6303" w:rsidTr="00627337">
        <w:trPr>
          <w:jc w:val="center"/>
        </w:trPr>
        <w:tc>
          <w:tcPr>
            <w:tcW w:w="384" w:type="pct"/>
          </w:tcPr>
          <w:p w:rsidR="001A2A9F" w:rsidRPr="005B6303" w:rsidRDefault="001A2A9F" w:rsidP="00627337">
            <w:pPr>
              <w:pStyle w:val="af"/>
            </w:pPr>
            <w:r w:rsidRPr="005B6303">
              <w:t>3,6</w:t>
            </w:r>
          </w:p>
        </w:tc>
        <w:tc>
          <w:tcPr>
            <w:tcW w:w="384" w:type="pct"/>
          </w:tcPr>
          <w:p w:rsidR="001A2A9F" w:rsidRPr="005B6303" w:rsidRDefault="001A2A9F" w:rsidP="00627337">
            <w:pPr>
              <w:pStyle w:val="af"/>
            </w:pPr>
            <w:r w:rsidRPr="005B6303">
              <w:t>3,4</w:t>
            </w:r>
          </w:p>
        </w:tc>
        <w:tc>
          <w:tcPr>
            <w:tcW w:w="384" w:type="pct"/>
          </w:tcPr>
          <w:p w:rsidR="001A2A9F" w:rsidRPr="005B6303" w:rsidRDefault="001A2A9F" w:rsidP="00627337">
            <w:pPr>
              <w:pStyle w:val="af"/>
            </w:pPr>
            <w:r w:rsidRPr="005B6303">
              <w:t>3,3</w:t>
            </w:r>
          </w:p>
        </w:tc>
        <w:tc>
          <w:tcPr>
            <w:tcW w:w="384" w:type="pct"/>
          </w:tcPr>
          <w:p w:rsidR="001A2A9F" w:rsidRPr="005B6303" w:rsidRDefault="001A2A9F" w:rsidP="00627337">
            <w:pPr>
              <w:pStyle w:val="af"/>
            </w:pPr>
            <w:r w:rsidRPr="005B6303">
              <w:t>3,1</w:t>
            </w:r>
          </w:p>
        </w:tc>
        <w:tc>
          <w:tcPr>
            <w:tcW w:w="383" w:type="pct"/>
          </w:tcPr>
          <w:p w:rsidR="001A2A9F" w:rsidRPr="005B6303" w:rsidRDefault="001A2A9F" w:rsidP="00627337">
            <w:pPr>
              <w:pStyle w:val="af"/>
            </w:pPr>
            <w:r w:rsidRPr="005B6303">
              <w:t>3,3</w:t>
            </w:r>
          </w:p>
        </w:tc>
        <w:tc>
          <w:tcPr>
            <w:tcW w:w="383" w:type="pct"/>
          </w:tcPr>
          <w:p w:rsidR="001A2A9F" w:rsidRPr="005B6303" w:rsidRDefault="001A2A9F" w:rsidP="00627337">
            <w:pPr>
              <w:pStyle w:val="af"/>
            </w:pPr>
            <w:r w:rsidRPr="005B6303">
              <w:t>2,7</w:t>
            </w:r>
          </w:p>
        </w:tc>
        <w:tc>
          <w:tcPr>
            <w:tcW w:w="386" w:type="pct"/>
          </w:tcPr>
          <w:p w:rsidR="001A2A9F" w:rsidRPr="005B6303" w:rsidRDefault="001A2A9F" w:rsidP="00627337">
            <w:pPr>
              <w:pStyle w:val="af"/>
            </w:pPr>
            <w:r w:rsidRPr="005B6303">
              <w:t>2,3</w:t>
            </w:r>
          </w:p>
        </w:tc>
        <w:tc>
          <w:tcPr>
            <w:tcW w:w="390" w:type="pct"/>
          </w:tcPr>
          <w:p w:rsidR="001A2A9F" w:rsidRPr="005B6303" w:rsidRDefault="001A2A9F" w:rsidP="00627337">
            <w:pPr>
              <w:pStyle w:val="af"/>
            </w:pPr>
            <w:r w:rsidRPr="005B6303">
              <w:t>2,3</w:t>
            </w:r>
          </w:p>
        </w:tc>
        <w:tc>
          <w:tcPr>
            <w:tcW w:w="383" w:type="pct"/>
          </w:tcPr>
          <w:p w:rsidR="001A2A9F" w:rsidRPr="005B6303" w:rsidRDefault="001A2A9F" w:rsidP="00627337">
            <w:pPr>
              <w:pStyle w:val="af"/>
            </w:pPr>
            <w:r w:rsidRPr="005B6303">
              <w:t>2,8</w:t>
            </w:r>
          </w:p>
        </w:tc>
        <w:tc>
          <w:tcPr>
            <w:tcW w:w="383" w:type="pct"/>
          </w:tcPr>
          <w:p w:rsidR="001A2A9F" w:rsidRPr="005B6303" w:rsidRDefault="001A2A9F" w:rsidP="00627337">
            <w:pPr>
              <w:pStyle w:val="af"/>
            </w:pPr>
            <w:r w:rsidRPr="005B6303">
              <w:t>3,5</w:t>
            </w:r>
          </w:p>
        </w:tc>
        <w:tc>
          <w:tcPr>
            <w:tcW w:w="383" w:type="pct"/>
          </w:tcPr>
          <w:p w:rsidR="001A2A9F" w:rsidRPr="005B6303" w:rsidRDefault="001A2A9F" w:rsidP="00627337">
            <w:pPr>
              <w:pStyle w:val="af"/>
            </w:pPr>
            <w:r w:rsidRPr="005B6303">
              <w:t>3,6</w:t>
            </w:r>
          </w:p>
        </w:tc>
        <w:tc>
          <w:tcPr>
            <w:tcW w:w="386" w:type="pct"/>
          </w:tcPr>
          <w:p w:rsidR="001A2A9F" w:rsidRPr="005B6303" w:rsidRDefault="001A2A9F" w:rsidP="00627337">
            <w:pPr>
              <w:pStyle w:val="af"/>
            </w:pPr>
            <w:r w:rsidRPr="005B6303">
              <w:t>3,5</w:t>
            </w:r>
          </w:p>
        </w:tc>
        <w:tc>
          <w:tcPr>
            <w:tcW w:w="386" w:type="pct"/>
          </w:tcPr>
          <w:p w:rsidR="001A2A9F" w:rsidRPr="005B6303" w:rsidRDefault="001A2A9F" w:rsidP="00627337">
            <w:pPr>
              <w:pStyle w:val="af"/>
            </w:pPr>
            <w:r w:rsidRPr="005B6303">
              <w:t>3,1</w:t>
            </w:r>
          </w:p>
        </w:tc>
      </w:tr>
    </w:tbl>
    <w:p w:rsidR="001A2A9F" w:rsidRPr="005B6303" w:rsidRDefault="001A2A9F" w:rsidP="001A2A9F"/>
    <w:p w:rsidR="001A2A9F" w:rsidRPr="005B6303" w:rsidRDefault="001A2A9F" w:rsidP="001A2A9F">
      <w:r w:rsidRPr="005B6303">
        <w:t xml:space="preserve">Продолжительность солнечного сияния в году составляет около 1850 часов, наименьшая за год наблюдается в декабре, наибольшая – в июне. В теплое время года от 2 до 5 дней в месяц бывает без </w:t>
      </w:r>
      <w:r w:rsidR="00627337" w:rsidRPr="005B6303">
        <w:t>солнца, в</w:t>
      </w:r>
      <w:r w:rsidRPr="005B6303">
        <w:t xml:space="preserve"> холодное время года число дней без солнца увеличивается до 15-25 и более. Продолжительность периода с температурой выше 10°С соответствует периоду активной вегетации и равняется в среднем 125 дням с суммой средних суточных температур 1925°, с температурой выше 15°С соответственно 70 дням и 1266°. Продолжительность вегетационного периода составляет 160 дней, сумма средних суточных температур за этот период равна 2190°, количество осадков – </w:t>
      </w:r>
      <w:smartTag w:uri="urn:schemas-microsoft-com:office:smarttags" w:element="metricconverter">
        <w:smartTagPr>
          <w:attr w:name="ProductID" w:val="393 миллиметра"/>
        </w:smartTagPr>
        <w:r w:rsidRPr="005B6303">
          <w:t>393 миллиметра</w:t>
        </w:r>
      </w:smartTag>
      <w:r w:rsidRPr="005B6303">
        <w:t>.</w:t>
      </w:r>
    </w:p>
    <w:p w:rsidR="001A2A9F" w:rsidRPr="005B6303" w:rsidRDefault="001A2A9F" w:rsidP="001A2A9F">
      <w:r w:rsidRPr="005B6303">
        <w:t>Запасы продуктивной влаги в почве к началу сева ранних яровых культур составляют 140–145 миллиметров в метровом почвенном слое.</w:t>
      </w:r>
    </w:p>
    <w:p w:rsidR="001A2A9F" w:rsidRPr="005B6303" w:rsidRDefault="001A2A9F" w:rsidP="001A2A9F">
      <w:r w:rsidRPr="005B6303">
        <w:t>Значительное влияние на хозяйственное использование территории оказывают туманы, грозы, метели, гололедицы. В августе-сентябре бывает до 24 дней с туманами. Грозы наблюдаются чаще всего летом. Основное число гроз приходится на период с мая по август, в среднем за год отмечается до 30 дней с грозой. Грозы являются опасным метеорологическим явлением, сопровождающимся сильными электрическими разрядами, порывистыми ветрами, сильными ливнями, часто выводят из строя линии электропередач и связи, вызывая пожары, затрудняют работу многих отраслей хозяйства. В зимний период часты метели.</w:t>
      </w:r>
    </w:p>
    <w:p w:rsidR="008B16AF" w:rsidRPr="005B6303" w:rsidRDefault="001A2A9F" w:rsidP="001A2A9F">
      <w:pPr>
        <w:rPr>
          <w:b/>
          <w:bCs/>
        </w:rPr>
      </w:pPr>
      <w:r w:rsidRPr="005B6303">
        <w:t xml:space="preserve">В Уинском </w:t>
      </w:r>
      <w:r w:rsidR="00BA6261" w:rsidRPr="005B6303">
        <w:t>округе</w:t>
      </w:r>
      <w:r w:rsidRPr="005B6303">
        <w:t xml:space="preserve"> достаточно благоприятные климатические условия для развития сельского хозяйства в животноводческо-зерновом направлении. Возможна перезимовка озимых культур, многолетних трав и плодово-ягодных культур. Отсутствие интенсивного негативного воздействия на окружающую среду делает </w:t>
      </w:r>
      <w:r w:rsidR="009B782F" w:rsidRPr="005B6303">
        <w:t>территорию округа</w:t>
      </w:r>
      <w:r w:rsidRPr="005B6303">
        <w:t xml:space="preserve"> благоприятн</w:t>
      </w:r>
      <w:r w:rsidR="009B782F" w:rsidRPr="005B6303">
        <w:t>ой</w:t>
      </w:r>
      <w:r w:rsidRPr="005B6303">
        <w:t xml:space="preserve"> для производства экологически чистой сельскохозяйственной продукции. Вместе с тем частые возвраты холодов весной и в начале лета, заморозки в первой половине лета, осложняют ведение сельского хозяйства в </w:t>
      </w:r>
      <w:r w:rsidR="00BA6261" w:rsidRPr="005B6303">
        <w:t>округе</w:t>
      </w:r>
      <w:r w:rsidR="008B16AF" w:rsidRPr="005B6303">
        <w:t>.</w:t>
      </w:r>
    </w:p>
    <w:p w:rsidR="00147EF8" w:rsidRPr="005B6303" w:rsidRDefault="00147EF8" w:rsidP="00A50CD2">
      <w:pPr>
        <w:pStyle w:val="40"/>
      </w:pPr>
      <w:bookmarkStart w:id="26" w:name="_Toc508216930"/>
      <w:r w:rsidRPr="005B6303">
        <w:t>Гидрографическая характеристика</w:t>
      </w:r>
      <w:bookmarkEnd w:id="26"/>
      <w:r w:rsidR="007106E4" w:rsidRPr="005B6303">
        <w:t>. Водные ресурсы</w:t>
      </w:r>
    </w:p>
    <w:p w:rsidR="007106E4" w:rsidRPr="005B6303" w:rsidRDefault="007106E4" w:rsidP="003824AF">
      <w:r w:rsidRPr="005B6303">
        <w:rPr>
          <w:b/>
        </w:rPr>
        <w:t>Речная сеть.</w:t>
      </w:r>
      <w:r w:rsidRPr="005B6303">
        <w:t xml:space="preserve"> По гидрологическому районированию реки Уинского </w:t>
      </w:r>
      <w:r w:rsidR="00BA6261" w:rsidRPr="005B6303">
        <w:t>округа</w:t>
      </w:r>
      <w:r w:rsidRPr="005B6303">
        <w:t xml:space="preserve"> относятся к Нижнесылвенскому округу. Он включает почти весь бассейн р. Сылвы. Рельеф округа возвышенно-холмистый. Холмы глубоко расчленены оврагами, долинами и руслами рек. Главная покатость рельефа на север - к Чусовой. Широкое развитие получили карстовые явления, влияю</w:t>
      </w:r>
      <w:r w:rsidRPr="005B6303">
        <w:lastRenderedPageBreak/>
        <w:t xml:space="preserve">щие на режим рек. Строение речной </w:t>
      </w:r>
      <w:r w:rsidR="003824AF" w:rsidRPr="005B6303">
        <w:t>сети древовидное</w:t>
      </w:r>
      <w:r w:rsidRPr="005B6303">
        <w:t>, на севере - центростремительное.</w:t>
      </w:r>
    </w:p>
    <w:p w:rsidR="007106E4" w:rsidRPr="005B6303" w:rsidRDefault="007106E4" w:rsidP="003824AF">
      <w:r w:rsidRPr="005B6303">
        <w:t xml:space="preserve">Распределение речной сети крайне неравномерно. На площади развития терригенных образований она имеет густоту 0,2 км/кв. км; на площади карстующих пород – 0,09 км/кв. км. </w:t>
      </w:r>
    </w:p>
    <w:p w:rsidR="007106E4" w:rsidRPr="005B6303" w:rsidRDefault="007106E4" w:rsidP="003824AF">
      <w:r w:rsidRPr="005B6303">
        <w:t xml:space="preserve">Главная водная артерия Уинского </w:t>
      </w:r>
      <w:r w:rsidR="00BA6261" w:rsidRPr="005B6303">
        <w:t>округа</w:t>
      </w:r>
      <w:r w:rsidRPr="005B6303">
        <w:t xml:space="preserve"> – река Ирень (левый приток реки Сылвы), протекает в меридиональном направлении в широкой (до 2–3 км) долине. Общая длина водотока </w:t>
      </w:r>
      <w:smartTag w:uri="urn:schemas-microsoft-com:office:smarttags" w:element="metricconverter">
        <w:smartTagPr>
          <w:attr w:name="ProductID" w:val="214 км"/>
        </w:smartTagPr>
        <w:r w:rsidRPr="005B6303">
          <w:t>214 км</w:t>
        </w:r>
      </w:smartTag>
      <w:r w:rsidRPr="005B6303">
        <w:t>. Общая площадь водосбора 6110 км</w:t>
      </w:r>
      <w:r w:rsidRPr="005B6303">
        <w:rPr>
          <w:vertAlign w:val="superscript"/>
        </w:rPr>
        <w:t>2</w:t>
      </w:r>
      <w:r w:rsidRPr="005B6303">
        <w:t xml:space="preserve">. Средняя высота водосбора - </w:t>
      </w:r>
      <w:smartTag w:uri="urn:schemas-microsoft-com:office:smarttags" w:element="metricconverter">
        <w:smartTagPr>
          <w:attr w:name="ProductID" w:val="232 м"/>
        </w:smartTagPr>
        <w:r w:rsidRPr="005B6303">
          <w:t>232 м</w:t>
        </w:r>
      </w:smartTag>
      <w:r w:rsidRPr="005B6303">
        <w:t xml:space="preserve">, средний уклон реки 0,4%. На </w:t>
      </w:r>
      <w:r w:rsidR="00333F0A" w:rsidRPr="005B6303">
        <w:t>территории Уинского</w:t>
      </w:r>
      <w:r w:rsidRPr="005B6303">
        <w:t xml:space="preserve"> </w:t>
      </w:r>
      <w:r w:rsidR="009B782F" w:rsidRPr="005B6303">
        <w:t>округа</w:t>
      </w:r>
      <w:r w:rsidR="00333F0A" w:rsidRPr="005B6303">
        <w:t xml:space="preserve"> находится</w:t>
      </w:r>
      <w:r w:rsidRPr="005B6303">
        <w:t xml:space="preserve"> ее среднее течение протяженностью </w:t>
      </w:r>
      <w:smartTag w:uri="urn:schemas-microsoft-com:office:smarttags" w:element="metricconverter">
        <w:smartTagPr>
          <w:attr w:name="ProductID" w:val="45 километров"/>
        </w:smartTagPr>
        <w:r w:rsidRPr="005B6303">
          <w:t>45 километров</w:t>
        </w:r>
      </w:smartTag>
      <w:r w:rsidRPr="005B6303">
        <w:t xml:space="preserve">. Река Ирень сильно меандрирует, образуя многочисленные болота и озера. Течение реки спокойное, скорость </w:t>
      </w:r>
      <w:r w:rsidR="00333F0A" w:rsidRPr="005B6303">
        <w:t>течения 0</w:t>
      </w:r>
      <w:r w:rsidRPr="005B6303">
        <w:t>,3 м/сек. Ширина современного русла - 10-</w:t>
      </w:r>
      <w:smartTag w:uri="urn:schemas-microsoft-com:office:smarttags" w:element="metricconverter">
        <w:smartTagPr>
          <w:attr w:name="ProductID" w:val="30 м"/>
        </w:smartTagPr>
        <w:r w:rsidRPr="005B6303">
          <w:t>30 м</w:t>
        </w:r>
      </w:smartTag>
      <w:r w:rsidRPr="005B6303">
        <w:t>, глубина реки колеблется от 0,5 до 1,5</w:t>
      </w:r>
      <w:r w:rsidR="00333F0A" w:rsidRPr="005B6303">
        <w:t xml:space="preserve"> </w:t>
      </w:r>
      <w:r w:rsidRPr="005B6303">
        <w:t>м.</w:t>
      </w:r>
    </w:p>
    <w:p w:rsidR="001E24B1" w:rsidRPr="005B6303" w:rsidRDefault="001E24B1" w:rsidP="003824AF">
      <w:r w:rsidRPr="005B6303">
        <w:t xml:space="preserve">Река Ирень </w:t>
      </w:r>
      <w:r w:rsidR="00F47DE5" w:rsidRPr="005B6303">
        <w:t xml:space="preserve">входит в перечень рек, их притоков и других водоемов, являющихся местами нереста лососевых и осетровых рыб, в </w:t>
      </w:r>
      <w:r w:rsidR="00B720F4" w:rsidRPr="005B6303">
        <w:t>соответствии</w:t>
      </w:r>
      <w:r w:rsidR="00F47DE5" w:rsidRPr="005B6303">
        <w:t xml:space="preserve"> с </w:t>
      </w:r>
      <w:r w:rsidR="00B720F4" w:rsidRPr="005B6303">
        <w:t>Постановлением Совета министров Российской Федерации от 7 августа 1978 года №</w:t>
      </w:r>
      <w:r w:rsidR="00F47DE5" w:rsidRPr="005B6303">
        <w:t xml:space="preserve"> 388</w:t>
      </w:r>
      <w:r w:rsidR="00B720F4" w:rsidRPr="005B6303">
        <w:t>.</w:t>
      </w:r>
    </w:p>
    <w:p w:rsidR="007106E4" w:rsidRPr="005B6303" w:rsidRDefault="007106E4" w:rsidP="003824AF">
      <w:r w:rsidRPr="005B6303">
        <w:t xml:space="preserve">Река Ирень принимает много притоков, наиболее крупные из которых слева – реки </w:t>
      </w:r>
      <w:r w:rsidR="00333F0A" w:rsidRPr="005B6303">
        <w:t>Сып и</w:t>
      </w:r>
      <w:r w:rsidRPr="005B6303">
        <w:t xml:space="preserve"> Аспа, справа – река Телес. </w:t>
      </w:r>
    </w:p>
    <w:p w:rsidR="007106E4" w:rsidRPr="005B6303" w:rsidRDefault="007106E4" w:rsidP="003824AF">
      <w:r w:rsidRPr="005B6303">
        <w:t xml:space="preserve">Река Аспа имеет протяженность </w:t>
      </w:r>
      <w:smartTag w:uri="urn:schemas-microsoft-com:office:smarttags" w:element="metricconverter">
        <w:smartTagPr>
          <w:attr w:name="ProductID" w:val="51 км"/>
        </w:smartTagPr>
        <w:r w:rsidRPr="005B6303">
          <w:t>51 км</w:t>
        </w:r>
      </w:smartTag>
      <w:r w:rsidRPr="005B6303">
        <w:t>, площадь водосбора – 405 кв. км, ширина русла 5-</w:t>
      </w:r>
      <w:smartTag w:uri="urn:schemas-microsoft-com:office:smarttags" w:element="metricconverter">
        <w:smartTagPr>
          <w:attr w:name="ProductID" w:val="10 м"/>
        </w:smartTagPr>
        <w:r w:rsidRPr="005B6303">
          <w:t>10 м</w:t>
        </w:r>
      </w:smartTag>
      <w:r w:rsidRPr="005B6303">
        <w:t>, глубина реки 0,2-</w:t>
      </w:r>
      <w:smartTag w:uri="urn:schemas-microsoft-com:office:smarttags" w:element="metricconverter">
        <w:smartTagPr>
          <w:attr w:name="ProductID" w:val="1 м"/>
        </w:smartTagPr>
        <w:r w:rsidRPr="005B6303">
          <w:t>1 м</w:t>
        </w:r>
      </w:smartTag>
      <w:r w:rsidRPr="005B6303">
        <w:t xml:space="preserve">. </w:t>
      </w:r>
      <w:r w:rsidR="00333F0A" w:rsidRPr="005B6303">
        <w:t>Самый крупный приток реки Аспа – река Большая Уя (Уя). Р</w:t>
      </w:r>
      <w:r w:rsidRPr="005B6303">
        <w:t xml:space="preserve">еки Большая и Малая Уя, возле с. Уинское они образуют пруд шириной около </w:t>
      </w:r>
      <w:smartTag w:uri="urn:schemas-microsoft-com:office:smarttags" w:element="metricconverter">
        <w:smartTagPr>
          <w:attr w:name="ProductID" w:val="200 м"/>
        </w:smartTagPr>
        <w:r w:rsidRPr="005B6303">
          <w:t>200 м</w:t>
        </w:r>
      </w:smartTag>
      <w:r w:rsidRPr="005B6303">
        <w:t xml:space="preserve">, длиной </w:t>
      </w:r>
      <w:smartTag w:uri="urn:schemas-microsoft-com:office:smarttags" w:element="metricconverter">
        <w:smartTagPr>
          <w:attr w:name="ProductID" w:val="1,0 км"/>
        </w:smartTagPr>
        <w:r w:rsidRPr="005B6303">
          <w:t>1,0 км</w:t>
        </w:r>
      </w:smartTag>
      <w:r w:rsidRPr="005B6303">
        <w:t xml:space="preserve">. При разливах рек село не затапливается. </w:t>
      </w:r>
    </w:p>
    <w:p w:rsidR="007106E4" w:rsidRPr="005B6303" w:rsidRDefault="007106E4" w:rsidP="003824AF">
      <w:r w:rsidRPr="005B6303">
        <w:t xml:space="preserve">Протяженность реки Сып – </w:t>
      </w:r>
      <w:smartTag w:uri="urn:schemas-microsoft-com:office:smarttags" w:element="metricconverter">
        <w:smartTagPr>
          <w:attr w:name="ProductID" w:val="61 км"/>
        </w:smartTagPr>
        <w:r w:rsidRPr="005B6303">
          <w:t>61 км</w:t>
        </w:r>
      </w:smartTag>
      <w:r w:rsidRPr="005B6303">
        <w:t>, ширина русла 13-</w:t>
      </w:r>
      <w:smartTag w:uri="urn:schemas-microsoft-com:office:smarttags" w:element="metricconverter">
        <w:smartTagPr>
          <w:attr w:name="ProductID" w:val="27 м"/>
        </w:smartTagPr>
        <w:r w:rsidRPr="005B6303">
          <w:t>27 м</w:t>
        </w:r>
      </w:smartTag>
      <w:r w:rsidRPr="005B6303">
        <w:t>, глубина 0,3-</w:t>
      </w:r>
      <w:smartTag w:uri="urn:schemas-microsoft-com:office:smarttags" w:element="metricconverter">
        <w:smartTagPr>
          <w:attr w:name="ProductID" w:val="2 м"/>
        </w:smartTagPr>
        <w:r w:rsidRPr="005B6303">
          <w:t>2 м</w:t>
        </w:r>
      </w:smartTag>
      <w:r w:rsidRPr="005B6303">
        <w:t xml:space="preserve">. Пойма реки заболочена, на ней развиты старичные озера. </w:t>
      </w:r>
    </w:p>
    <w:p w:rsidR="007106E4" w:rsidRPr="005B6303" w:rsidRDefault="007106E4" w:rsidP="003824AF">
      <w:r w:rsidRPr="005B6303">
        <w:t>Река Телес (Б</w:t>
      </w:r>
      <w:r w:rsidR="00B61E82" w:rsidRPr="005B6303">
        <w:t xml:space="preserve">ольшой </w:t>
      </w:r>
      <w:r w:rsidRPr="005B6303">
        <w:t xml:space="preserve">Телес) имеет длину </w:t>
      </w:r>
      <w:smartTag w:uri="urn:schemas-microsoft-com:office:smarttags" w:element="metricconverter">
        <w:smartTagPr>
          <w:attr w:name="ProductID" w:val="42 км"/>
        </w:smartTagPr>
        <w:r w:rsidRPr="005B6303">
          <w:t>42 км</w:t>
        </w:r>
      </w:smartTag>
      <w:r w:rsidRPr="005B6303">
        <w:t>, течет с юго-востока на северо-запад, на отдельных участках интенсивно меандрируя по дну долины.  Ширина русла реки 10-</w:t>
      </w:r>
      <w:smartTag w:uri="urn:schemas-microsoft-com:office:smarttags" w:element="metricconverter">
        <w:smartTagPr>
          <w:attr w:name="ProductID" w:val="30 м"/>
        </w:smartTagPr>
        <w:r w:rsidRPr="005B6303">
          <w:t>30 м</w:t>
        </w:r>
      </w:smartTag>
      <w:r w:rsidRPr="005B6303">
        <w:t>, глубина от 0,5 до 1,5</w:t>
      </w:r>
      <w:r w:rsidR="00B61E82" w:rsidRPr="005B6303">
        <w:t xml:space="preserve"> </w:t>
      </w:r>
      <w:r w:rsidRPr="005B6303">
        <w:t xml:space="preserve">м, скорость течения 0,3 м/с.  </w:t>
      </w:r>
    </w:p>
    <w:p w:rsidR="00B61E82" w:rsidRPr="005B6303" w:rsidRDefault="007106E4" w:rsidP="003824AF">
      <w:r w:rsidRPr="005B6303">
        <w:t xml:space="preserve">На юго-западе </w:t>
      </w:r>
      <w:r w:rsidR="00B61E82" w:rsidRPr="005B6303">
        <w:t xml:space="preserve">территорию </w:t>
      </w:r>
      <w:r w:rsidR="009B782F" w:rsidRPr="005B6303">
        <w:t>округа</w:t>
      </w:r>
      <w:r w:rsidR="00B61E82" w:rsidRPr="005B6303">
        <w:t xml:space="preserve"> пересекает</w:t>
      </w:r>
      <w:r w:rsidRPr="005B6303">
        <w:t xml:space="preserve"> левый приток Камы - река Тулва. Протяженность ее в пределах </w:t>
      </w:r>
      <w:r w:rsidR="009B782F" w:rsidRPr="005B6303">
        <w:t>округа</w:t>
      </w:r>
      <w:r w:rsidRPr="005B6303">
        <w:t xml:space="preserve"> </w:t>
      </w:r>
      <w:smartTag w:uri="urn:schemas-microsoft-com:office:smarttags" w:element="metricconverter">
        <w:smartTagPr>
          <w:attr w:name="ProductID" w:val="12 км"/>
        </w:smartTagPr>
        <w:r w:rsidRPr="005B6303">
          <w:t>12 км</w:t>
        </w:r>
      </w:smartTag>
      <w:r w:rsidRPr="005B6303">
        <w:t xml:space="preserve"> (общая длина</w:t>
      </w:r>
      <w:r w:rsidR="00B61E82" w:rsidRPr="005B6303">
        <w:t xml:space="preserve"> – </w:t>
      </w:r>
      <w:r w:rsidRPr="005B6303">
        <w:t xml:space="preserve">118 км). </w:t>
      </w:r>
    </w:p>
    <w:p w:rsidR="007106E4" w:rsidRPr="005B6303" w:rsidRDefault="007106E4" w:rsidP="003824AF">
      <w:r w:rsidRPr="005B6303">
        <w:t xml:space="preserve">В южной части </w:t>
      </w:r>
      <w:r w:rsidR="009B782F" w:rsidRPr="005B6303">
        <w:t>округа</w:t>
      </w:r>
      <w:r w:rsidRPr="005B6303">
        <w:t xml:space="preserve"> находится верховье реки Тюй. Река Тюй протекает по лесам ГЛФ на протяжении </w:t>
      </w:r>
      <w:smartTag w:uri="urn:schemas-microsoft-com:office:smarttags" w:element="metricconverter">
        <w:smartTagPr>
          <w:attr w:name="ProductID" w:val="14 км"/>
        </w:smartTagPr>
        <w:r w:rsidRPr="005B6303">
          <w:t>14 км</w:t>
        </w:r>
      </w:smartTag>
      <w:r w:rsidRPr="005B6303">
        <w:t xml:space="preserve"> и несет свои воды на юг, за пределы Пермского края, где впадает в р. Уфу.</w:t>
      </w:r>
    </w:p>
    <w:p w:rsidR="003824AF" w:rsidRPr="005B6303" w:rsidRDefault="003824AF" w:rsidP="003824AF"/>
    <w:p w:rsidR="003824AF" w:rsidRPr="005B6303" w:rsidRDefault="003824AF" w:rsidP="003824AF">
      <w:pPr>
        <w:pStyle w:val="211"/>
        <w:ind w:firstLine="0"/>
        <w:rPr>
          <w:rStyle w:val="18"/>
        </w:rPr>
      </w:pPr>
      <w:r w:rsidRPr="005B6303">
        <w:rPr>
          <w:rStyle w:val="18"/>
        </w:rPr>
        <w:t xml:space="preserve">Таблица </w:t>
      </w:r>
      <w:r w:rsidR="00B43359" w:rsidRPr="005B6303">
        <w:rPr>
          <w:rStyle w:val="18"/>
        </w:rPr>
        <w:t>1</w:t>
      </w:r>
      <w:r w:rsidRPr="005B6303">
        <w:rPr>
          <w:rStyle w:val="18"/>
        </w:rPr>
        <w:t>.</w:t>
      </w:r>
      <w:r w:rsidR="00B43359" w:rsidRPr="005B6303">
        <w:rPr>
          <w:rStyle w:val="18"/>
        </w:rPr>
        <w:t>3</w:t>
      </w:r>
      <w:r w:rsidRPr="005B6303">
        <w:rPr>
          <w:rStyle w:val="18"/>
        </w:rPr>
        <w:t>.</w:t>
      </w:r>
      <w:r w:rsidR="00B43359" w:rsidRPr="005B6303">
        <w:rPr>
          <w:rStyle w:val="18"/>
        </w:rPr>
        <w:t>2.</w:t>
      </w:r>
      <w:r w:rsidRPr="005B6303">
        <w:rPr>
          <w:rStyle w:val="18"/>
        </w:rPr>
        <w:t xml:space="preserve">1. Перечень основных рек, протекающих по территории Уинского </w:t>
      </w:r>
      <w:r w:rsidR="00BA6261" w:rsidRPr="005B6303">
        <w:rPr>
          <w:rStyle w:val="18"/>
        </w:rPr>
        <w:t>округа</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2"/>
        <w:gridCol w:w="4186"/>
        <w:gridCol w:w="1258"/>
        <w:gridCol w:w="1826"/>
      </w:tblGrid>
      <w:tr w:rsidR="003824AF" w:rsidRPr="005B6303" w:rsidTr="00B720F4">
        <w:trPr>
          <w:cantSplit/>
          <w:trHeight w:val="20"/>
          <w:tblHeader/>
        </w:trPr>
        <w:tc>
          <w:tcPr>
            <w:tcW w:w="1146" w:type="pct"/>
            <w:shd w:val="clear" w:color="auto" w:fill="auto"/>
            <w:vAlign w:val="center"/>
          </w:tcPr>
          <w:p w:rsidR="003824AF" w:rsidRPr="005B6303" w:rsidRDefault="003824AF" w:rsidP="002F6D46">
            <w:pPr>
              <w:pStyle w:val="af"/>
              <w:jc w:val="center"/>
              <w:rPr>
                <w:b/>
                <w:szCs w:val="24"/>
              </w:rPr>
            </w:pPr>
            <w:r w:rsidRPr="005B6303">
              <w:rPr>
                <w:b/>
                <w:szCs w:val="24"/>
              </w:rPr>
              <w:t>Наименование водного объекта</w:t>
            </w:r>
          </w:p>
        </w:tc>
        <w:tc>
          <w:tcPr>
            <w:tcW w:w="2219" w:type="pct"/>
            <w:shd w:val="clear" w:color="auto" w:fill="auto"/>
            <w:vAlign w:val="center"/>
          </w:tcPr>
          <w:p w:rsidR="003824AF" w:rsidRPr="005B6303" w:rsidRDefault="003824AF" w:rsidP="002F6D46">
            <w:pPr>
              <w:pStyle w:val="af"/>
              <w:jc w:val="center"/>
              <w:rPr>
                <w:b/>
                <w:szCs w:val="24"/>
              </w:rPr>
            </w:pPr>
            <w:r w:rsidRPr="005B6303">
              <w:rPr>
                <w:b/>
                <w:szCs w:val="24"/>
              </w:rPr>
              <w:t>Местоположение</w:t>
            </w:r>
          </w:p>
        </w:tc>
        <w:tc>
          <w:tcPr>
            <w:tcW w:w="667" w:type="pct"/>
            <w:shd w:val="clear" w:color="auto" w:fill="auto"/>
            <w:vAlign w:val="center"/>
          </w:tcPr>
          <w:p w:rsidR="003824AF" w:rsidRPr="005B6303" w:rsidRDefault="003824AF" w:rsidP="002F6D46">
            <w:pPr>
              <w:pStyle w:val="af"/>
              <w:jc w:val="center"/>
              <w:rPr>
                <w:b/>
                <w:szCs w:val="24"/>
              </w:rPr>
            </w:pPr>
            <w:r w:rsidRPr="005B6303">
              <w:rPr>
                <w:b/>
                <w:szCs w:val="24"/>
              </w:rPr>
              <w:t>Длина реки, км</w:t>
            </w:r>
          </w:p>
        </w:tc>
        <w:tc>
          <w:tcPr>
            <w:tcW w:w="968" w:type="pct"/>
            <w:shd w:val="clear" w:color="auto" w:fill="auto"/>
            <w:vAlign w:val="center"/>
          </w:tcPr>
          <w:p w:rsidR="003824AF" w:rsidRPr="005B6303" w:rsidRDefault="003824AF" w:rsidP="002F6D46">
            <w:pPr>
              <w:pStyle w:val="af"/>
              <w:jc w:val="center"/>
              <w:rPr>
                <w:b/>
                <w:szCs w:val="24"/>
              </w:rPr>
            </w:pPr>
            <w:r w:rsidRPr="005B6303">
              <w:rPr>
                <w:b/>
                <w:szCs w:val="24"/>
              </w:rPr>
              <w:t>Водосборная площадь, км</w:t>
            </w:r>
            <w:r w:rsidRPr="005B6303">
              <w:rPr>
                <w:b/>
                <w:szCs w:val="24"/>
                <w:vertAlign w:val="superscript"/>
              </w:rPr>
              <w:t>2</w:t>
            </w:r>
          </w:p>
        </w:tc>
      </w:tr>
      <w:tr w:rsidR="003824AF" w:rsidRPr="005B6303" w:rsidTr="00B720F4">
        <w:trPr>
          <w:cantSplit/>
          <w:trHeight w:val="20"/>
        </w:trPr>
        <w:tc>
          <w:tcPr>
            <w:tcW w:w="1146" w:type="pct"/>
            <w:shd w:val="clear" w:color="auto" w:fill="auto"/>
            <w:vAlign w:val="center"/>
          </w:tcPr>
          <w:p w:rsidR="003824AF" w:rsidRPr="005B6303" w:rsidRDefault="003824AF" w:rsidP="002F6D46">
            <w:pPr>
              <w:pStyle w:val="af"/>
              <w:rPr>
                <w:szCs w:val="24"/>
              </w:rPr>
            </w:pPr>
            <w:r w:rsidRPr="005B6303">
              <w:rPr>
                <w:szCs w:val="24"/>
              </w:rPr>
              <w:t>Ирень</w:t>
            </w:r>
          </w:p>
        </w:tc>
        <w:tc>
          <w:tcPr>
            <w:tcW w:w="2219" w:type="pct"/>
            <w:shd w:val="clear" w:color="auto" w:fill="auto"/>
            <w:vAlign w:val="center"/>
          </w:tcPr>
          <w:p w:rsidR="003824AF" w:rsidRPr="005B6303" w:rsidRDefault="003824AF" w:rsidP="002F6D46">
            <w:pPr>
              <w:pStyle w:val="af"/>
              <w:rPr>
                <w:szCs w:val="24"/>
              </w:rPr>
            </w:pPr>
            <w:r w:rsidRPr="005B6303">
              <w:rPr>
                <w:szCs w:val="24"/>
              </w:rPr>
              <w:t>26 км по лв. берегу р. Сылва</w:t>
            </w:r>
          </w:p>
        </w:tc>
        <w:tc>
          <w:tcPr>
            <w:tcW w:w="667" w:type="pct"/>
            <w:shd w:val="clear" w:color="auto" w:fill="auto"/>
            <w:vAlign w:val="center"/>
          </w:tcPr>
          <w:p w:rsidR="003824AF" w:rsidRPr="005B6303" w:rsidRDefault="003824AF" w:rsidP="002F6D46">
            <w:pPr>
              <w:ind w:firstLine="0"/>
              <w:jc w:val="center"/>
              <w:rPr>
                <w:sz w:val="24"/>
                <w:szCs w:val="24"/>
              </w:rPr>
            </w:pPr>
            <w:r w:rsidRPr="005B6303">
              <w:rPr>
                <w:sz w:val="24"/>
                <w:szCs w:val="24"/>
              </w:rPr>
              <w:t>214 км</w:t>
            </w:r>
          </w:p>
        </w:tc>
        <w:tc>
          <w:tcPr>
            <w:tcW w:w="968" w:type="pct"/>
            <w:shd w:val="clear" w:color="auto" w:fill="auto"/>
            <w:vAlign w:val="center"/>
          </w:tcPr>
          <w:p w:rsidR="003824AF" w:rsidRPr="005B6303" w:rsidRDefault="003824AF" w:rsidP="002F6D46">
            <w:pPr>
              <w:pStyle w:val="af"/>
              <w:jc w:val="center"/>
              <w:rPr>
                <w:szCs w:val="24"/>
              </w:rPr>
            </w:pPr>
            <w:r w:rsidRPr="005B6303">
              <w:rPr>
                <w:szCs w:val="24"/>
              </w:rPr>
              <w:t>6110 км²</w:t>
            </w:r>
          </w:p>
        </w:tc>
      </w:tr>
      <w:tr w:rsidR="003824AF" w:rsidRPr="005B6303" w:rsidTr="00B720F4">
        <w:trPr>
          <w:cantSplit/>
          <w:trHeight w:val="20"/>
        </w:trPr>
        <w:tc>
          <w:tcPr>
            <w:tcW w:w="1146" w:type="pct"/>
            <w:shd w:val="clear" w:color="auto" w:fill="auto"/>
            <w:vAlign w:val="center"/>
          </w:tcPr>
          <w:p w:rsidR="003824AF" w:rsidRPr="005B6303" w:rsidRDefault="003824AF" w:rsidP="002F6D46">
            <w:pPr>
              <w:pStyle w:val="af"/>
              <w:rPr>
                <w:szCs w:val="24"/>
              </w:rPr>
            </w:pPr>
            <w:r w:rsidRPr="005B6303">
              <w:rPr>
                <w:szCs w:val="24"/>
              </w:rPr>
              <w:t>Малый Ашап</w:t>
            </w:r>
          </w:p>
        </w:tc>
        <w:tc>
          <w:tcPr>
            <w:tcW w:w="2219" w:type="pct"/>
            <w:shd w:val="clear" w:color="auto" w:fill="auto"/>
            <w:vAlign w:val="center"/>
          </w:tcPr>
          <w:p w:rsidR="003824AF" w:rsidRPr="005B6303" w:rsidRDefault="003824AF" w:rsidP="002F6D46">
            <w:pPr>
              <w:pStyle w:val="af"/>
              <w:rPr>
                <w:szCs w:val="24"/>
              </w:rPr>
            </w:pPr>
            <w:r w:rsidRPr="005B6303">
              <w:rPr>
                <w:szCs w:val="24"/>
              </w:rPr>
              <w:t>82 км по лв. берегу р. Ирень</w:t>
            </w:r>
          </w:p>
        </w:tc>
        <w:tc>
          <w:tcPr>
            <w:tcW w:w="667" w:type="pct"/>
            <w:shd w:val="clear" w:color="auto" w:fill="auto"/>
            <w:vAlign w:val="center"/>
          </w:tcPr>
          <w:p w:rsidR="003824AF" w:rsidRPr="005B6303" w:rsidRDefault="003824AF" w:rsidP="002F6D46">
            <w:pPr>
              <w:pStyle w:val="af"/>
              <w:jc w:val="center"/>
              <w:rPr>
                <w:szCs w:val="24"/>
              </w:rPr>
            </w:pPr>
            <w:r w:rsidRPr="005B6303">
              <w:rPr>
                <w:szCs w:val="24"/>
              </w:rPr>
              <w:t>25 км</w:t>
            </w:r>
          </w:p>
        </w:tc>
        <w:tc>
          <w:tcPr>
            <w:tcW w:w="968" w:type="pct"/>
            <w:shd w:val="clear" w:color="auto" w:fill="auto"/>
            <w:vAlign w:val="center"/>
          </w:tcPr>
          <w:p w:rsidR="003824AF" w:rsidRPr="005B6303" w:rsidRDefault="003824AF" w:rsidP="002F6D46">
            <w:pPr>
              <w:pStyle w:val="af"/>
              <w:jc w:val="center"/>
              <w:rPr>
                <w:szCs w:val="24"/>
              </w:rPr>
            </w:pPr>
            <w:r w:rsidRPr="005B6303">
              <w:rPr>
                <w:szCs w:val="24"/>
              </w:rPr>
              <w:t>-</w:t>
            </w:r>
          </w:p>
        </w:tc>
      </w:tr>
      <w:tr w:rsidR="003824AF" w:rsidRPr="005B6303" w:rsidTr="00B720F4">
        <w:trPr>
          <w:cantSplit/>
          <w:trHeight w:val="20"/>
        </w:trPr>
        <w:tc>
          <w:tcPr>
            <w:tcW w:w="1146" w:type="pct"/>
            <w:shd w:val="clear" w:color="auto" w:fill="auto"/>
            <w:vAlign w:val="center"/>
          </w:tcPr>
          <w:p w:rsidR="003824AF" w:rsidRPr="005B6303" w:rsidRDefault="003824AF" w:rsidP="002F6D46">
            <w:pPr>
              <w:pStyle w:val="af"/>
              <w:rPr>
                <w:szCs w:val="24"/>
              </w:rPr>
            </w:pPr>
            <w:r w:rsidRPr="005B6303">
              <w:rPr>
                <w:szCs w:val="24"/>
              </w:rPr>
              <w:t>Сып</w:t>
            </w:r>
          </w:p>
        </w:tc>
        <w:tc>
          <w:tcPr>
            <w:tcW w:w="2219" w:type="pct"/>
            <w:shd w:val="clear" w:color="auto" w:fill="auto"/>
            <w:vAlign w:val="center"/>
          </w:tcPr>
          <w:p w:rsidR="003824AF" w:rsidRPr="005B6303" w:rsidRDefault="003824AF" w:rsidP="002F6D46">
            <w:pPr>
              <w:pStyle w:val="af"/>
              <w:rPr>
                <w:szCs w:val="24"/>
              </w:rPr>
            </w:pPr>
            <w:r w:rsidRPr="005B6303">
              <w:rPr>
                <w:szCs w:val="24"/>
              </w:rPr>
              <w:t>95 км по лв. берегу р. Ирен</w:t>
            </w:r>
            <w:r w:rsidR="00C76A35" w:rsidRPr="005B6303">
              <w:rPr>
                <w:szCs w:val="24"/>
              </w:rPr>
              <w:t>ь</w:t>
            </w:r>
          </w:p>
        </w:tc>
        <w:tc>
          <w:tcPr>
            <w:tcW w:w="667" w:type="pct"/>
            <w:shd w:val="clear" w:color="auto" w:fill="auto"/>
            <w:vAlign w:val="center"/>
          </w:tcPr>
          <w:p w:rsidR="003824AF" w:rsidRPr="005B6303" w:rsidRDefault="003824AF" w:rsidP="002F6D46">
            <w:pPr>
              <w:pStyle w:val="af"/>
              <w:jc w:val="center"/>
              <w:rPr>
                <w:szCs w:val="24"/>
              </w:rPr>
            </w:pPr>
            <w:r w:rsidRPr="005B6303">
              <w:rPr>
                <w:szCs w:val="24"/>
              </w:rPr>
              <w:t>61 км</w:t>
            </w:r>
          </w:p>
        </w:tc>
        <w:tc>
          <w:tcPr>
            <w:tcW w:w="968" w:type="pct"/>
            <w:shd w:val="clear" w:color="auto" w:fill="auto"/>
            <w:vAlign w:val="center"/>
          </w:tcPr>
          <w:p w:rsidR="003824AF" w:rsidRPr="005B6303" w:rsidRDefault="003824AF" w:rsidP="002F6D46">
            <w:pPr>
              <w:pStyle w:val="af"/>
              <w:jc w:val="center"/>
              <w:rPr>
                <w:szCs w:val="24"/>
              </w:rPr>
            </w:pPr>
            <w:r w:rsidRPr="005B6303">
              <w:rPr>
                <w:szCs w:val="24"/>
              </w:rPr>
              <w:t>405 км²</w:t>
            </w:r>
          </w:p>
        </w:tc>
      </w:tr>
      <w:tr w:rsidR="003824AF" w:rsidRPr="005B6303" w:rsidTr="00B720F4">
        <w:trPr>
          <w:cantSplit/>
          <w:trHeight w:val="20"/>
        </w:trPr>
        <w:tc>
          <w:tcPr>
            <w:tcW w:w="1146" w:type="pct"/>
            <w:shd w:val="clear" w:color="auto" w:fill="auto"/>
            <w:vAlign w:val="center"/>
          </w:tcPr>
          <w:p w:rsidR="003824AF" w:rsidRPr="005B6303" w:rsidRDefault="003824AF" w:rsidP="002F6D46">
            <w:pPr>
              <w:pStyle w:val="af"/>
              <w:rPr>
                <w:szCs w:val="24"/>
              </w:rPr>
            </w:pPr>
            <w:r w:rsidRPr="005B6303">
              <w:rPr>
                <w:szCs w:val="24"/>
              </w:rPr>
              <w:t>Судинка</w:t>
            </w:r>
          </w:p>
        </w:tc>
        <w:tc>
          <w:tcPr>
            <w:tcW w:w="2219" w:type="pct"/>
            <w:shd w:val="clear" w:color="auto" w:fill="auto"/>
            <w:vAlign w:val="center"/>
          </w:tcPr>
          <w:p w:rsidR="003824AF" w:rsidRPr="005B6303" w:rsidRDefault="003824AF" w:rsidP="002F6D46">
            <w:pPr>
              <w:ind w:firstLine="0"/>
              <w:rPr>
                <w:sz w:val="24"/>
                <w:szCs w:val="24"/>
              </w:rPr>
            </w:pPr>
            <w:r w:rsidRPr="005B6303">
              <w:rPr>
                <w:sz w:val="24"/>
                <w:szCs w:val="24"/>
              </w:rPr>
              <w:t>104 км по пр. берегу р. Ирень</w:t>
            </w:r>
          </w:p>
        </w:tc>
        <w:tc>
          <w:tcPr>
            <w:tcW w:w="667" w:type="pct"/>
            <w:shd w:val="clear" w:color="auto" w:fill="auto"/>
            <w:vAlign w:val="center"/>
          </w:tcPr>
          <w:p w:rsidR="003824AF" w:rsidRPr="005B6303" w:rsidRDefault="003824AF" w:rsidP="002F6D46">
            <w:pPr>
              <w:pStyle w:val="af"/>
              <w:jc w:val="center"/>
              <w:rPr>
                <w:szCs w:val="24"/>
              </w:rPr>
            </w:pPr>
            <w:r w:rsidRPr="005B6303">
              <w:rPr>
                <w:szCs w:val="24"/>
              </w:rPr>
              <w:t>10 км</w:t>
            </w:r>
          </w:p>
        </w:tc>
        <w:tc>
          <w:tcPr>
            <w:tcW w:w="968" w:type="pct"/>
            <w:shd w:val="clear" w:color="auto" w:fill="auto"/>
            <w:vAlign w:val="center"/>
          </w:tcPr>
          <w:p w:rsidR="003824AF" w:rsidRPr="005B6303" w:rsidRDefault="003824AF" w:rsidP="002F6D46">
            <w:pPr>
              <w:pStyle w:val="af"/>
              <w:jc w:val="center"/>
              <w:rPr>
                <w:szCs w:val="24"/>
              </w:rPr>
            </w:pPr>
            <w:r w:rsidRPr="005B6303">
              <w:rPr>
                <w:szCs w:val="24"/>
              </w:rPr>
              <w:t>-</w:t>
            </w:r>
          </w:p>
        </w:tc>
      </w:tr>
      <w:tr w:rsidR="003824AF" w:rsidRPr="005B6303" w:rsidTr="00B720F4">
        <w:trPr>
          <w:cantSplit/>
          <w:trHeight w:val="20"/>
        </w:trPr>
        <w:tc>
          <w:tcPr>
            <w:tcW w:w="1146" w:type="pct"/>
            <w:shd w:val="clear" w:color="auto" w:fill="auto"/>
            <w:vAlign w:val="center"/>
          </w:tcPr>
          <w:p w:rsidR="003824AF" w:rsidRPr="005B6303" w:rsidRDefault="003824AF" w:rsidP="002F6D46">
            <w:pPr>
              <w:pStyle w:val="af"/>
              <w:rPr>
                <w:szCs w:val="24"/>
              </w:rPr>
            </w:pPr>
            <w:r w:rsidRPr="005B6303">
              <w:rPr>
                <w:szCs w:val="24"/>
              </w:rPr>
              <w:t>Аспа</w:t>
            </w:r>
          </w:p>
        </w:tc>
        <w:tc>
          <w:tcPr>
            <w:tcW w:w="2219" w:type="pct"/>
            <w:shd w:val="clear" w:color="auto" w:fill="auto"/>
            <w:vAlign w:val="center"/>
          </w:tcPr>
          <w:p w:rsidR="003824AF" w:rsidRPr="005B6303" w:rsidRDefault="003824AF" w:rsidP="002F6D46">
            <w:pPr>
              <w:ind w:firstLine="0"/>
              <w:rPr>
                <w:sz w:val="24"/>
                <w:szCs w:val="24"/>
              </w:rPr>
            </w:pPr>
            <w:r w:rsidRPr="005B6303">
              <w:rPr>
                <w:sz w:val="24"/>
                <w:szCs w:val="24"/>
              </w:rPr>
              <w:t>120 км по лв. берегу р. Ирень</w:t>
            </w:r>
          </w:p>
        </w:tc>
        <w:tc>
          <w:tcPr>
            <w:tcW w:w="667" w:type="pct"/>
            <w:shd w:val="clear" w:color="auto" w:fill="auto"/>
            <w:vAlign w:val="center"/>
          </w:tcPr>
          <w:p w:rsidR="003824AF" w:rsidRPr="005B6303" w:rsidRDefault="003824AF" w:rsidP="002F6D46">
            <w:pPr>
              <w:pStyle w:val="af"/>
              <w:jc w:val="center"/>
              <w:rPr>
                <w:szCs w:val="24"/>
              </w:rPr>
            </w:pPr>
            <w:r w:rsidRPr="005B6303">
              <w:rPr>
                <w:szCs w:val="24"/>
              </w:rPr>
              <w:t>51 км</w:t>
            </w:r>
          </w:p>
        </w:tc>
        <w:tc>
          <w:tcPr>
            <w:tcW w:w="968" w:type="pct"/>
            <w:shd w:val="clear" w:color="auto" w:fill="auto"/>
            <w:vAlign w:val="center"/>
          </w:tcPr>
          <w:p w:rsidR="003824AF" w:rsidRPr="005B6303" w:rsidRDefault="003824AF" w:rsidP="002F6D46">
            <w:pPr>
              <w:pStyle w:val="af"/>
              <w:jc w:val="center"/>
              <w:rPr>
                <w:szCs w:val="24"/>
              </w:rPr>
            </w:pPr>
            <w:r w:rsidRPr="005B6303">
              <w:rPr>
                <w:szCs w:val="24"/>
              </w:rPr>
              <w:t>405 км²</w:t>
            </w:r>
          </w:p>
        </w:tc>
      </w:tr>
      <w:tr w:rsidR="003824AF" w:rsidRPr="005B6303" w:rsidTr="00B720F4">
        <w:trPr>
          <w:cantSplit/>
          <w:trHeight w:val="20"/>
        </w:trPr>
        <w:tc>
          <w:tcPr>
            <w:tcW w:w="1146" w:type="pct"/>
            <w:shd w:val="clear" w:color="auto" w:fill="auto"/>
            <w:vAlign w:val="center"/>
          </w:tcPr>
          <w:p w:rsidR="003824AF" w:rsidRPr="005B6303" w:rsidRDefault="003824AF" w:rsidP="002F6D46">
            <w:pPr>
              <w:pStyle w:val="af"/>
              <w:rPr>
                <w:szCs w:val="24"/>
              </w:rPr>
            </w:pPr>
            <w:r w:rsidRPr="005B6303">
              <w:rPr>
                <w:szCs w:val="24"/>
              </w:rPr>
              <w:lastRenderedPageBreak/>
              <w:t>Телес (Большой Телес)</w:t>
            </w:r>
          </w:p>
        </w:tc>
        <w:tc>
          <w:tcPr>
            <w:tcW w:w="2219" w:type="pct"/>
            <w:shd w:val="clear" w:color="auto" w:fill="auto"/>
            <w:vAlign w:val="center"/>
          </w:tcPr>
          <w:p w:rsidR="003824AF" w:rsidRPr="005B6303" w:rsidRDefault="003824AF" w:rsidP="002F6D46">
            <w:pPr>
              <w:ind w:firstLine="0"/>
              <w:rPr>
                <w:sz w:val="24"/>
                <w:szCs w:val="24"/>
              </w:rPr>
            </w:pPr>
            <w:r w:rsidRPr="005B6303">
              <w:rPr>
                <w:sz w:val="24"/>
                <w:szCs w:val="24"/>
              </w:rPr>
              <w:t>128 км по пр. берегу р. Ирень</w:t>
            </w:r>
          </w:p>
        </w:tc>
        <w:tc>
          <w:tcPr>
            <w:tcW w:w="667" w:type="pct"/>
            <w:shd w:val="clear" w:color="auto" w:fill="auto"/>
            <w:vAlign w:val="center"/>
          </w:tcPr>
          <w:p w:rsidR="003824AF" w:rsidRPr="005B6303" w:rsidRDefault="003824AF" w:rsidP="002F6D46">
            <w:pPr>
              <w:pStyle w:val="af"/>
              <w:jc w:val="center"/>
              <w:rPr>
                <w:szCs w:val="24"/>
              </w:rPr>
            </w:pPr>
            <w:r w:rsidRPr="005B6303">
              <w:rPr>
                <w:szCs w:val="24"/>
              </w:rPr>
              <w:t>42 км</w:t>
            </w:r>
          </w:p>
        </w:tc>
        <w:tc>
          <w:tcPr>
            <w:tcW w:w="968" w:type="pct"/>
            <w:shd w:val="clear" w:color="auto" w:fill="auto"/>
            <w:vAlign w:val="center"/>
          </w:tcPr>
          <w:p w:rsidR="003824AF" w:rsidRPr="005B6303" w:rsidRDefault="003824AF" w:rsidP="002F6D46">
            <w:pPr>
              <w:pStyle w:val="af"/>
              <w:jc w:val="center"/>
              <w:rPr>
                <w:szCs w:val="24"/>
              </w:rPr>
            </w:pPr>
            <w:r w:rsidRPr="005B6303">
              <w:rPr>
                <w:szCs w:val="24"/>
              </w:rPr>
              <w:t>-</w:t>
            </w:r>
          </w:p>
        </w:tc>
      </w:tr>
      <w:tr w:rsidR="00B61E82" w:rsidRPr="005B6303" w:rsidTr="00B720F4">
        <w:trPr>
          <w:cantSplit/>
          <w:trHeight w:val="20"/>
        </w:trPr>
        <w:tc>
          <w:tcPr>
            <w:tcW w:w="1146" w:type="pct"/>
            <w:shd w:val="clear" w:color="auto" w:fill="auto"/>
            <w:vAlign w:val="center"/>
          </w:tcPr>
          <w:p w:rsidR="00B61E82" w:rsidRPr="005B6303" w:rsidRDefault="00B61E82" w:rsidP="00B61E82">
            <w:pPr>
              <w:ind w:firstLine="0"/>
              <w:rPr>
                <w:sz w:val="24"/>
                <w:szCs w:val="24"/>
              </w:rPr>
            </w:pPr>
            <w:r w:rsidRPr="005B6303">
              <w:rPr>
                <w:sz w:val="24"/>
                <w:szCs w:val="24"/>
              </w:rPr>
              <w:t>Большой Тарт (Тарт)</w:t>
            </w:r>
          </w:p>
        </w:tc>
        <w:tc>
          <w:tcPr>
            <w:tcW w:w="2219" w:type="pct"/>
            <w:shd w:val="clear" w:color="auto" w:fill="auto"/>
            <w:vAlign w:val="center"/>
          </w:tcPr>
          <w:p w:rsidR="00B61E82" w:rsidRPr="005B6303" w:rsidRDefault="00B61E82" w:rsidP="00B61E82">
            <w:pPr>
              <w:ind w:firstLine="0"/>
              <w:rPr>
                <w:sz w:val="24"/>
                <w:szCs w:val="24"/>
              </w:rPr>
            </w:pPr>
            <w:r w:rsidRPr="005B6303">
              <w:rPr>
                <w:sz w:val="24"/>
                <w:szCs w:val="24"/>
              </w:rPr>
              <w:t>147 км по лв. берегу р. Ирень</w:t>
            </w:r>
          </w:p>
        </w:tc>
        <w:tc>
          <w:tcPr>
            <w:tcW w:w="667" w:type="pct"/>
            <w:shd w:val="clear" w:color="auto" w:fill="auto"/>
            <w:vAlign w:val="center"/>
          </w:tcPr>
          <w:p w:rsidR="00B61E82" w:rsidRPr="005B6303" w:rsidRDefault="00B61E82" w:rsidP="00B61E82">
            <w:pPr>
              <w:ind w:firstLine="0"/>
              <w:jc w:val="center"/>
              <w:rPr>
                <w:sz w:val="24"/>
                <w:szCs w:val="24"/>
              </w:rPr>
            </w:pPr>
            <w:r w:rsidRPr="005B6303">
              <w:rPr>
                <w:sz w:val="24"/>
                <w:szCs w:val="24"/>
              </w:rPr>
              <w:t>35 км</w:t>
            </w:r>
          </w:p>
          <w:p w:rsidR="00B61E82" w:rsidRPr="005B6303" w:rsidRDefault="00B61E82" w:rsidP="00B61E82">
            <w:pPr>
              <w:pStyle w:val="af"/>
              <w:jc w:val="center"/>
              <w:rPr>
                <w:szCs w:val="24"/>
              </w:rPr>
            </w:pPr>
          </w:p>
        </w:tc>
        <w:tc>
          <w:tcPr>
            <w:tcW w:w="968" w:type="pct"/>
            <w:shd w:val="clear" w:color="auto" w:fill="auto"/>
            <w:vAlign w:val="center"/>
          </w:tcPr>
          <w:p w:rsidR="00B61E82" w:rsidRPr="005B6303" w:rsidRDefault="00B61E82" w:rsidP="00B61E82">
            <w:pPr>
              <w:pStyle w:val="af"/>
              <w:jc w:val="center"/>
              <w:rPr>
                <w:szCs w:val="24"/>
              </w:rPr>
            </w:pPr>
            <w:r w:rsidRPr="005B6303">
              <w:rPr>
                <w:szCs w:val="24"/>
              </w:rPr>
              <w:t>-</w:t>
            </w:r>
          </w:p>
        </w:tc>
      </w:tr>
      <w:tr w:rsidR="00B61E82" w:rsidRPr="005B6303" w:rsidTr="00B720F4">
        <w:trPr>
          <w:cantSplit/>
          <w:trHeight w:val="20"/>
        </w:trPr>
        <w:tc>
          <w:tcPr>
            <w:tcW w:w="1146" w:type="pct"/>
            <w:shd w:val="clear" w:color="auto" w:fill="auto"/>
            <w:vAlign w:val="center"/>
          </w:tcPr>
          <w:p w:rsidR="00B61E82" w:rsidRPr="005B6303" w:rsidRDefault="00B61E82" w:rsidP="00B61E82">
            <w:pPr>
              <w:pStyle w:val="af"/>
              <w:rPr>
                <w:szCs w:val="24"/>
              </w:rPr>
            </w:pPr>
            <w:r w:rsidRPr="005B6303">
              <w:rPr>
                <w:szCs w:val="24"/>
              </w:rPr>
              <w:t>Березовка</w:t>
            </w:r>
          </w:p>
        </w:tc>
        <w:tc>
          <w:tcPr>
            <w:tcW w:w="2219" w:type="pct"/>
            <w:shd w:val="clear" w:color="auto" w:fill="auto"/>
            <w:vAlign w:val="center"/>
          </w:tcPr>
          <w:p w:rsidR="00B61E82" w:rsidRPr="005B6303" w:rsidRDefault="00B61E82" w:rsidP="00B61E82">
            <w:pPr>
              <w:pStyle w:val="af"/>
              <w:rPr>
                <w:szCs w:val="24"/>
              </w:rPr>
            </w:pPr>
            <w:r w:rsidRPr="005B6303">
              <w:rPr>
                <w:szCs w:val="24"/>
              </w:rPr>
              <w:t>21 км по пр. берегу р. Сып</w:t>
            </w:r>
          </w:p>
        </w:tc>
        <w:tc>
          <w:tcPr>
            <w:tcW w:w="667" w:type="pct"/>
            <w:shd w:val="clear" w:color="auto" w:fill="auto"/>
            <w:vAlign w:val="center"/>
          </w:tcPr>
          <w:p w:rsidR="00B61E82" w:rsidRPr="005B6303" w:rsidRDefault="00B61E82" w:rsidP="00B61E82">
            <w:pPr>
              <w:pStyle w:val="af"/>
              <w:jc w:val="center"/>
              <w:rPr>
                <w:szCs w:val="24"/>
              </w:rPr>
            </w:pPr>
            <w:r w:rsidRPr="005B6303">
              <w:rPr>
                <w:szCs w:val="24"/>
              </w:rPr>
              <w:t>11 км</w:t>
            </w:r>
          </w:p>
        </w:tc>
        <w:tc>
          <w:tcPr>
            <w:tcW w:w="968" w:type="pct"/>
            <w:shd w:val="clear" w:color="auto" w:fill="auto"/>
            <w:vAlign w:val="center"/>
          </w:tcPr>
          <w:p w:rsidR="00B61E82" w:rsidRPr="005B6303" w:rsidRDefault="00B61E82" w:rsidP="00B61E82">
            <w:pPr>
              <w:pStyle w:val="af"/>
              <w:jc w:val="center"/>
              <w:rPr>
                <w:szCs w:val="24"/>
              </w:rPr>
            </w:pPr>
            <w:r w:rsidRPr="005B6303">
              <w:rPr>
                <w:szCs w:val="24"/>
              </w:rPr>
              <w:t>-</w:t>
            </w:r>
          </w:p>
        </w:tc>
      </w:tr>
      <w:tr w:rsidR="00B61E82" w:rsidRPr="005B6303" w:rsidTr="00B720F4">
        <w:trPr>
          <w:cantSplit/>
          <w:trHeight w:val="20"/>
        </w:trPr>
        <w:tc>
          <w:tcPr>
            <w:tcW w:w="1146" w:type="pct"/>
            <w:shd w:val="clear" w:color="auto" w:fill="auto"/>
            <w:vAlign w:val="center"/>
          </w:tcPr>
          <w:p w:rsidR="00B61E82" w:rsidRPr="005B6303" w:rsidRDefault="00B61E82" w:rsidP="00B61E82">
            <w:pPr>
              <w:pStyle w:val="af"/>
              <w:rPr>
                <w:szCs w:val="24"/>
              </w:rPr>
            </w:pPr>
            <w:r w:rsidRPr="005B6303">
              <w:rPr>
                <w:szCs w:val="24"/>
              </w:rPr>
              <w:t>Курмакаш</w:t>
            </w:r>
          </w:p>
        </w:tc>
        <w:tc>
          <w:tcPr>
            <w:tcW w:w="2219" w:type="pct"/>
            <w:shd w:val="clear" w:color="auto" w:fill="auto"/>
            <w:vAlign w:val="center"/>
          </w:tcPr>
          <w:p w:rsidR="00B61E82" w:rsidRPr="005B6303" w:rsidRDefault="00B61E82" w:rsidP="00B61E82">
            <w:pPr>
              <w:pStyle w:val="af"/>
              <w:rPr>
                <w:szCs w:val="24"/>
              </w:rPr>
            </w:pPr>
            <w:r w:rsidRPr="005B6303">
              <w:rPr>
                <w:szCs w:val="24"/>
              </w:rPr>
              <w:t>43 км по пр. берегу р. Сып</w:t>
            </w:r>
          </w:p>
        </w:tc>
        <w:tc>
          <w:tcPr>
            <w:tcW w:w="667" w:type="pct"/>
            <w:shd w:val="clear" w:color="auto" w:fill="auto"/>
            <w:vAlign w:val="center"/>
          </w:tcPr>
          <w:p w:rsidR="00B61E82" w:rsidRPr="005B6303" w:rsidRDefault="00B61E82" w:rsidP="00B61E82">
            <w:pPr>
              <w:pStyle w:val="af"/>
              <w:jc w:val="center"/>
              <w:rPr>
                <w:szCs w:val="24"/>
              </w:rPr>
            </w:pPr>
            <w:r w:rsidRPr="005B6303">
              <w:rPr>
                <w:szCs w:val="24"/>
              </w:rPr>
              <w:t>15 км</w:t>
            </w:r>
          </w:p>
        </w:tc>
        <w:tc>
          <w:tcPr>
            <w:tcW w:w="968" w:type="pct"/>
            <w:shd w:val="clear" w:color="auto" w:fill="auto"/>
            <w:vAlign w:val="center"/>
          </w:tcPr>
          <w:p w:rsidR="00B61E82" w:rsidRPr="005B6303" w:rsidRDefault="00B61E82" w:rsidP="00B61E82">
            <w:pPr>
              <w:pStyle w:val="af"/>
              <w:jc w:val="center"/>
              <w:rPr>
                <w:szCs w:val="24"/>
              </w:rPr>
            </w:pPr>
            <w:r w:rsidRPr="005B6303">
              <w:rPr>
                <w:szCs w:val="24"/>
              </w:rPr>
              <w:t>-</w:t>
            </w:r>
          </w:p>
        </w:tc>
      </w:tr>
      <w:tr w:rsidR="00B61E82" w:rsidRPr="005B6303" w:rsidTr="00B720F4">
        <w:trPr>
          <w:cantSplit/>
          <w:trHeight w:val="20"/>
        </w:trPr>
        <w:tc>
          <w:tcPr>
            <w:tcW w:w="1146" w:type="pct"/>
            <w:shd w:val="clear" w:color="auto" w:fill="auto"/>
            <w:vAlign w:val="center"/>
          </w:tcPr>
          <w:p w:rsidR="00B61E82" w:rsidRPr="005B6303" w:rsidRDefault="00B61E82" w:rsidP="00B61E82">
            <w:pPr>
              <w:pStyle w:val="af"/>
              <w:rPr>
                <w:szCs w:val="24"/>
              </w:rPr>
            </w:pPr>
            <w:r w:rsidRPr="005B6303">
              <w:rPr>
                <w:szCs w:val="24"/>
              </w:rPr>
              <w:t>Большая Уя (Уя)</w:t>
            </w:r>
          </w:p>
        </w:tc>
        <w:tc>
          <w:tcPr>
            <w:tcW w:w="2219" w:type="pct"/>
            <w:shd w:val="clear" w:color="auto" w:fill="auto"/>
            <w:vAlign w:val="center"/>
          </w:tcPr>
          <w:p w:rsidR="00B61E82" w:rsidRPr="005B6303" w:rsidRDefault="00B61E82" w:rsidP="00B61E82">
            <w:pPr>
              <w:pStyle w:val="af"/>
              <w:rPr>
                <w:szCs w:val="24"/>
              </w:rPr>
            </w:pPr>
            <w:r w:rsidRPr="005B6303">
              <w:rPr>
                <w:szCs w:val="24"/>
              </w:rPr>
              <w:t>12 км по пр. берегу р. Аспа</w:t>
            </w:r>
          </w:p>
        </w:tc>
        <w:tc>
          <w:tcPr>
            <w:tcW w:w="667" w:type="pct"/>
            <w:shd w:val="clear" w:color="auto" w:fill="auto"/>
            <w:vAlign w:val="center"/>
          </w:tcPr>
          <w:p w:rsidR="00B61E82" w:rsidRPr="005B6303" w:rsidRDefault="00B61E82" w:rsidP="00B61E82">
            <w:pPr>
              <w:ind w:firstLine="0"/>
              <w:jc w:val="center"/>
              <w:rPr>
                <w:sz w:val="24"/>
                <w:szCs w:val="24"/>
              </w:rPr>
            </w:pPr>
            <w:r w:rsidRPr="005B6303">
              <w:rPr>
                <w:sz w:val="24"/>
                <w:szCs w:val="24"/>
              </w:rPr>
              <w:t>19 км</w:t>
            </w:r>
          </w:p>
        </w:tc>
        <w:tc>
          <w:tcPr>
            <w:tcW w:w="968" w:type="pct"/>
            <w:shd w:val="clear" w:color="auto" w:fill="auto"/>
            <w:vAlign w:val="center"/>
          </w:tcPr>
          <w:p w:rsidR="00B61E82" w:rsidRPr="005B6303" w:rsidRDefault="00B61E82" w:rsidP="00B61E82">
            <w:pPr>
              <w:pStyle w:val="af"/>
              <w:jc w:val="center"/>
              <w:rPr>
                <w:szCs w:val="24"/>
              </w:rPr>
            </w:pPr>
            <w:r w:rsidRPr="005B6303">
              <w:rPr>
                <w:szCs w:val="24"/>
              </w:rPr>
              <w:t>-</w:t>
            </w:r>
          </w:p>
        </w:tc>
      </w:tr>
      <w:tr w:rsidR="00B61E82" w:rsidRPr="005B6303" w:rsidTr="00B720F4">
        <w:trPr>
          <w:cantSplit/>
          <w:trHeight w:val="20"/>
        </w:trPr>
        <w:tc>
          <w:tcPr>
            <w:tcW w:w="1146" w:type="pct"/>
            <w:shd w:val="clear" w:color="auto" w:fill="auto"/>
            <w:vAlign w:val="center"/>
          </w:tcPr>
          <w:p w:rsidR="00B61E82" w:rsidRPr="005B6303" w:rsidRDefault="00B61E82" w:rsidP="00B61E82">
            <w:pPr>
              <w:pStyle w:val="af"/>
              <w:rPr>
                <w:szCs w:val="24"/>
              </w:rPr>
            </w:pPr>
            <w:r w:rsidRPr="005B6303">
              <w:rPr>
                <w:szCs w:val="24"/>
              </w:rPr>
              <w:t>Усекай (Большой Усекай)</w:t>
            </w:r>
          </w:p>
        </w:tc>
        <w:tc>
          <w:tcPr>
            <w:tcW w:w="2219" w:type="pct"/>
            <w:shd w:val="clear" w:color="auto" w:fill="auto"/>
            <w:vAlign w:val="center"/>
          </w:tcPr>
          <w:p w:rsidR="00B61E82" w:rsidRPr="005B6303" w:rsidRDefault="00B61E82" w:rsidP="00B61E82">
            <w:pPr>
              <w:ind w:firstLine="0"/>
              <w:rPr>
                <w:sz w:val="24"/>
                <w:szCs w:val="24"/>
              </w:rPr>
            </w:pPr>
            <w:r w:rsidRPr="005B6303">
              <w:rPr>
                <w:sz w:val="24"/>
                <w:szCs w:val="24"/>
              </w:rPr>
              <w:t>32 км по лв. берегу р. Аспа</w:t>
            </w:r>
          </w:p>
        </w:tc>
        <w:tc>
          <w:tcPr>
            <w:tcW w:w="667" w:type="pct"/>
            <w:shd w:val="clear" w:color="auto" w:fill="auto"/>
            <w:vAlign w:val="center"/>
          </w:tcPr>
          <w:p w:rsidR="00B61E82" w:rsidRPr="005B6303" w:rsidRDefault="00B61E82" w:rsidP="00B61E82">
            <w:pPr>
              <w:ind w:firstLine="0"/>
              <w:jc w:val="center"/>
              <w:rPr>
                <w:sz w:val="24"/>
                <w:szCs w:val="24"/>
              </w:rPr>
            </w:pPr>
            <w:r w:rsidRPr="005B6303">
              <w:rPr>
                <w:sz w:val="24"/>
                <w:szCs w:val="24"/>
              </w:rPr>
              <w:t>14 км</w:t>
            </w:r>
          </w:p>
        </w:tc>
        <w:tc>
          <w:tcPr>
            <w:tcW w:w="968" w:type="pct"/>
            <w:shd w:val="clear" w:color="auto" w:fill="auto"/>
            <w:vAlign w:val="center"/>
          </w:tcPr>
          <w:p w:rsidR="00B61E82" w:rsidRPr="005B6303" w:rsidRDefault="00B61E82" w:rsidP="00B61E82">
            <w:pPr>
              <w:pStyle w:val="af"/>
              <w:jc w:val="center"/>
              <w:rPr>
                <w:szCs w:val="24"/>
              </w:rPr>
            </w:pPr>
            <w:r w:rsidRPr="005B6303">
              <w:rPr>
                <w:szCs w:val="24"/>
              </w:rPr>
              <w:t>-</w:t>
            </w:r>
          </w:p>
        </w:tc>
      </w:tr>
      <w:tr w:rsidR="00B61E82" w:rsidRPr="005B6303" w:rsidTr="00B720F4">
        <w:trPr>
          <w:cantSplit/>
          <w:trHeight w:val="20"/>
        </w:trPr>
        <w:tc>
          <w:tcPr>
            <w:tcW w:w="1146" w:type="pct"/>
            <w:shd w:val="clear" w:color="auto" w:fill="auto"/>
            <w:vAlign w:val="center"/>
          </w:tcPr>
          <w:p w:rsidR="00B61E82" w:rsidRPr="005B6303" w:rsidRDefault="00B61E82" w:rsidP="00B61E82">
            <w:pPr>
              <w:pStyle w:val="af"/>
              <w:rPr>
                <w:szCs w:val="24"/>
              </w:rPr>
            </w:pPr>
            <w:r w:rsidRPr="005B6303">
              <w:rPr>
                <w:szCs w:val="24"/>
              </w:rPr>
              <w:t>Ключевка</w:t>
            </w:r>
          </w:p>
        </w:tc>
        <w:tc>
          <w:tcPr>
            <w:tcW w:w="2219" w:type="pct"/>
            <w:shd w:val="clear" w:color="auto" w:fill="auto"/>
            <w:vAlign w:val="center"/>
          </w:tcPr>
          <w:p w:rsidR="00B61E82" w:rsidRPr="005B6303" w:rsidRDefault="00B61E82" w:rsidP="00B61E82">
            <w:pPr>
              <w:pStyle w:val="af"/>
              <w:rPr>
                <w:szCs w:val="24"/>
              </w:rPr>
            </w:pPr>
            <w:r w:rsidRPr="005B6303">
              <w:rPr>
                <w:szCs w:val="24"/>
              </w:rPr>
              <w:t>33 км по пр. берегу р. Аспа</w:t>
            </w:r>
          </w:p>
        </w:tc>
        <w:tc>
          <w:tcPr>
            <w:tcW w:w="667" w:type="pct"/>
            <w:shd w:val="clear" w:color="auto" w:fill="auto"/>
            <w:vAlign w:val="center"/>
          </w:tcPr>
          <w:p w:rsidR="00B61E82" w:rsidRPr="005B6303" w:rsidRDefault="00B61E82" w:rsidP="00B61E82">
            <w:pPr>
              <w:ind w:firstLine="0"/>
              <w:jc w:val="center"/>
              <w:rPr>
                <w:sz w:val="24"/>
                <w:szCs w:val="24"/>
              </w:rPr>
            </w:pPr>
            <w:r w:rsidRPr="005B6303">
              <w:rPr>
                <w:sz w:val="24"/>
                <w:szCs w:val="24"/>
              </w:rPr>
              <w:t>11 км</w:t>
            </w:r>
          </w:p>
        </w:tc>
        <w:tc>
          <w:tcPr>
            <w:tcW w:w="968" w:type="pct"/>
            <w:shd w:val="clear" w:color="auto" w:fill="auto"/>
            <w:vAlign w:val="center"/>
          </w:tcPr>
          <w:p w:rsidR="00B61E82" w:rsidRPr="005B6303" w:rsidRDefault="00B61E82" w:rsidP="00B61E82">
            <w:pPr>
              <w:pStyle w:val="af"/>
              <w:jc w:val="center"/>
              <w:rPr>
                <w:szCs w:val="24"/>
              </w:rPr>
            </w:pPr>
            <w:r w:rsidRPr="005B6303">
              <w:rPr>
                <w:szCs w:val="24"/>
              </w:rPr>
              <w:t>-</w:t>
            </w:r>
          </w:p>
        </w:tc>
      </w:tr>
      <w:tr w:rsidR="00B61E82" w:rsidRPr="005B6303" w:rsidTr="00B720F4">
        <w:trPr>
          <w:cantSplit/>
          <w:trHeight w:val="20"/>
        </w:trPr>
        <w:tc>
          <w:tcPr>
            <w:tcW w:w="1146" w:type="pct"/>
            <w:shd w:val="clear" w:color="auto" w:fill="auto"/>
            <w:vAlign w:val="center"/>
          </w:tcPr>
          <w:p w:rsidR="00B61E82" w:rsidRPr="005B6303" w:rsidRDefault="00B61E82" w:rsidP="00B61E82">
            <w:pPr>
              <w:pStyle w:val="af"/>
              <w:rPr>
                <w:szCs w:val="24"/>
              </w:rPr>
            </w:pPr>
            <w:r w:rsidRPr="005B6303">
              <w:rPr>
                <w:szCs w:val="24"/>
              </w:rPr>
              <w:t>Малая Уя</w:t>
            </w:r>
          </w:p>
        </w:tc>
        <w:tc>
          <w:tcPr>
            <w:tcW w:w="2219" w:type="pct"/>
            <w:shd w:val="clear" w:color="auto" w:fill="auto"/>
            <w:vAlign w:val="center"/>
          </w:tcPr>
          <w:p w:rsidR="00B61E82" w:rsidRPr="005B6303" w:rsidRDefault="00B61E82" w:rsidP="00B61E82">
            <w:pPr>
              <w:pStyle w:val="af"/>
              <w:rPr>
                <w:szCs w:val="24"/>
              </w:rPr>
            </w:pPr>
            <w:r w:rsidRPr="005B6303">
              <w:rPr>
                <w:szCs w:val="24"/>
              </w:rPr>
              <w:t>3 км по пр. берегу р. Большая Уя (пруд Уинский, у с. Уинское</w:t>
            </w:r>
          </w:p>
        </w:tc>
        <w:tc>
          <w:tcPr>
            <w:tcW w:w="667" w:type="pct"/>
            <w:shd w:val="clear" w:color="auto" w:fill="auto"/>
            <w:vAlign w:val="center"/>
          </w:tcPr>
          <w:p w:rsidR="00B61E82" w:rsidRPr="005B6303" w:rsidRDefault="00B61E82" w:rsidP="00B61E82">
            <w:pPr>
              <w:pStyle w:val="af"/>
              <w:jc w:val="center"/>
              <w:rPr>
                <w:szCs w:val="24"/>
              </w:rPr>
            </w:pPr>
            <w:r w:rsidRPr="005B6303">
              <w:rPr>
                <w:szCs w:val="24"/>
              </w:rPr>
              <w:t>13 км</w:t>
            </w:r>
          </w:p>
        </w:tc>
        <w:tc>
          <w:tcPr>
            <w:tcW w:w="968" w:type="pct"/>
            <w:shd w:val="clear" w:color="auto" w:fill="auto"/>
            <w:vAlign w:val="center"/>
          </w:tcPr>
          <w:p w:rsidR="00B61E82" w:rsidRPr="005B6303" w:rsidRDefault="00B61E82" w:rsidP="00B61E82">
            <w:pPr>
              <w:pStyle w:val="af"/>
              <w:jc w:val="center"/>
              <w:rPr>
                <w:szCs w:val="24"/>
              </w:rPr>
            </w:pPr>
            <w:r w:rsidRPr="005B6303">
              <w:rPr>
                <w:szCs w:val="24"/>
              </w:rPr>
              <w:t>-</w:t>
            </w:r>
          </w:p>
        </w:tc>
      </w:tr>
      <w:tr w:rsidR="00B61E82" w:rsidRPr="005B6303" w:rsidTr="00B720F4">
        <w:trPr>
          <w:cantSplit/>
          <w:trHeight w:val="20"/>
        </w:trPr>
        <w:tc>
          <w:tcPr>
            <w:tcW w:w="1146" w:type="pct"/>
            <w:shd w:val="clear" w:color="auto" w:fill="auto"/>
            <w:vAlign w:val="center"/>
          </w:tcPr>
          <w:p w:rsidR="00B61E82" w:rsidRPr="005B6303" w:rsidRDefault="00B61E82" w:rsidP="00B61E82">
            <w:pPr>
              <w:ind w:firstLine="0"/>
              <w:rPr>
                <w:sz w:val="24"/>
                <w:szCs w:val="24"/>
              </w:rPr>
            </w:pPr>
            <w:r w:rsidRPr="005B6303">
              <w:rPr>
                <w:sz w:val="24"/>
                <w:szCs w:val="24"/>
              </w:rPr>
              <w:t>Малый Телес (Сухой Телес)</w:t>
            </w:r>
          </w:p>
        </w:tc>
        <w:tc>
          <w:tcPr>
            <w:tcW w:w="2219" w:type="pct"/>
            <w:shd w:val="clear" w:color="auto" w:fill="auto"/>
            <w:vAlign w:val="center"/>
          </w:tcPr>
          <w:p w:rsidR="00B61E82" w:rsidRPr="005B6303" w:rsidRDefault="00B61E82" w:rsidP="00B61E82">
            <w:pPr>
              <w:ind w:firstLine="0"/>
              <w:rPr>
                <w:sz w:val="24"/>
                <w:szCs w:val="24"/>
              </w:rPr>
            </w:pPr>
            <w:r w:rsidRPr="005B6303">
              <w:rPr>
                <w:sz w:val="24"/>
                <w:szCs w:val="24"/>
              </w:rPr>
              <w:t>14 км по лв. берегу р. Телес</w:t>
            </w:r>
          </w:p>
        </w:tc>
        <w:tc>
          <w:tcPr>
            <w:tcW w:w="667" w:type="pct"/>
            <w:shd w:val="clear" w:color="auto" w:fill="auto"/>
            <w:vAlign w:val="center"/>
          </w:tcPr>
          <w:p w:rsidR="00B61E82" w:rsidRPr="005B6303" w:rsidRDefault="00B61E82" w:rsidP="00B61E82">
            <w:pPr>
              <w:pStyle w:val="af"/>
              <w:jc w:val="center"/>
              <w:rPr>
                <w:szCs w:val="24"/>
              </w:rPr>
            </w:pPr>
            <w:r w:rsidRPr="005B6303">
              <w:rPr>
                <w:szCs w:val="24"/>
              </w:rPr>
              <w:t>28 км</w:t>
            </w:r>
          </w:p>
        </w:tc>
        <w:tc>
          <w:tcPr>
            <w:tcW w:w="968" w:type="pct"/>
            <w:shd w:val="clear" w:color="auto" w:fill="auto"/>
            <w:vAlign w:val="center"/>
          </w:tcPr>
          <w:p w:rsidR="00B61E82" w:rsidRPr="005B6303" w:rsidRDefault="00B61E82" w:rsidP="00B61E82">
            <w:pPr>
              <w:pStyle w:val="af"/>
              <w:jc w:val="center"/>
              <w:rPr>
                <w:szCs w:val="24"/>
              </w:rPr>
            </w:pPr>
            <w:r w:rsidRPr="005B6303">
              <w:rPr>
                <w:szCs w:val="24"/>
              </w:rPr>
              <w:t>-</w:t>
            </w:r>
          </w:p>
        </w:tc>
      </w:tr>
      <w:tr w:rsidR="003824AF" w:rsidRPr="005B6303" w:rsidTr="00B720F4">
        <w:trPr>
          <w:cantSplit/>
          <w:trHeight w:val="20"/>
        </w:trPr>
        <w:tc>
          <w:tcPr>
            <w:tcW w:w="1146" w:type="pct"/>
            <w:shd w:val="clear" w:color="auto" w:fill="auto"/>
            <w:vAlign w:val="center"/>
          </w:tcPr>
          <w:p w:rsidR="003824AF" w:rsidRPr="005B6303" w:rsidRDefault="003824AF" w:rsidP="002F6D46">
            <w:pPr>
              <w:ind w:firstLine="0"/>
              <w:rPr>
                <w:sz w:val="24"/>
                <w:szCs w:val="24"/>
              </w:rPr>
            </w:pPr>
            <w:r w:rsidRPr="005B6303">
              <w:rPr>
                <w:sz w:val="24"/>
                <w:szCs w:val="24"/>
              </w:rPr>
              <w:t>Тулва</w:t>
            </w:r>
          </w:p>
        </w:tc>
        <w:tc>
          <w:tcPr>
            <w:tcW w:w="2219" w:type="pct"/>
            <w:shd w:val="clear" w:color="auto" w:fill="auto"/>
            <w:vAlign w:val="center"/>
          </w:tcPr>
          <w:p w:rsidR="003824AF" w:rsidRPr="005B6303" w:rsidRDefault="003824AF" w:rsidP="002F6D46">
            <w:pPr>
              <w:ind w:firstLine="0"/>
              <w:rPr>
                <w:sz w:val="24"/>
                <w:szCs w:val="24"/>
              </w:rPr>
            </w:pPr>
            <w:r w:rsidRPr="005B6303">
              <w:rPr>
                <w:sz w:val="24"/>
                <w:szCs w:val="24"/>
              </w:rPr>
              <w:t>493 км по лв. берегу Воткинское вдхр (Тулвинский залив)</w:t>
            </w:r>
          </w:p>
        </w:tc>
        <w:tc>
          <w:tcPr>
            <w:tcW w:w="667" w:type="pct"/>
            <w:shd w:val="clear" w:color="auto" w:fill="auto"/>
            <w:vAlign w:val="center"/>
          </w:tcPr>
          <w:p w:rsidR="003824AF" w:rsidRPr="005B6303" w:rsidRDefault="003824AF" w:rsidP="002F6D46">
            <w:pPr>
              <w:ind w:firstLine="0"/>
              <w:jc w:val="center"/>
              <w:rPr>
                <w:sz w:val="24"/>
                <w:szCs w:val="24"/>
              </w:rPr>
            </w:pPr>
            <w:r w:rsidRPr="005B6303">
              <w:rPr>
                <w:sz w:val="24"/>
                <w:szCs w:val="24"/>
              </w:rPr>
              <w:t>118 км</w:t>
            </w:r>
          </w:p>
        </w:tc>
        <w:tc>
          <w:tcPr>
            <w:tcW w:w="968" w:type="pct"/>
            <w:shd w:val="clear" w:color="auto" w:fill="auto"/>
            <w:vAlign w:val="center"/>
          </w:tcPr>
          <w:p w:rsidR="003824AF" w:rsidRPr="005B6303" w:rsidRDefault="003824AF" w:rsidP="002F6D46">
            <w:pPr>
              <w:pStyle w:val="af"/>
              <w:jc w:val="center"/>
              <w:rPr>
                <w:szCs w:val="24"/>
              </w:rPr>
            </w:pPr>
            <w:r w:rsidRPr="005B6303">
              <w:rPr>
                <w:szCs w:val="24"/>
              </w:rPr>
              <w:t>3530 км²</w:t>
            </w:r>
          </w:p>
        </w:tc>
      </w:tr>
      <w:tr w:rsidR="00B61E82" w:rsidRPr="005B6303" w:rsidTr="00B720F4">
        <w:trPr>
          <w:cantSplit/>
          <w:trHeight w:val="20"/>
        </w:trPr>
        <w:tc>
          <w:tcPr>
            <w:tcW w:w="1146" w:type="pct"/>
            <w:shd w:val="clear" w:color="auto" w:fill="auto"/>
            <w:vAlign w:val="center"/>
          </w:tcPr>
          <w:p w:rsidR="00B61E82" w:rsidRPr="005B6303" w:rsidRDefault="00B61E82" w:rsidP="00B61E82">
            <w:pPr>
              <w:pStyle w:val="af"/>
            </w:pPr>
            <w:r w:rsidRPr="005B6303">
              <w:t>Тюй (Большой Тюй)</w:t>
            </w:r>
          </w:p>
        </w:tc>
        <w:tc>
          <w:tcPr>
            <w:tcW w:w="2219" w:type="pct"/>
            <w:shd w:val="clear" w:color="auto" w:fill="auto"/>
            <w:vAlign w:val="center"/>
          </w:tcPr>
          <w:p w:rsidR="00B61E82" w:rsidRPr="005B6303" w:rsidRDefault="00B61E82" w:rsidP="00B61E82">
            <w:pPr>
              <w:pStyle w:val="af"/>
            </w:pPr>
            <w:r w:rsidRPr="005B6303">
              <w:t>295 км по пр. берегу Павловское вдхр </w:t>
            </w:r>
          </w:p>
        </w:tc>
        <w:tc>
          <w:tcPr>
            <w:tcW w:w="667" w:type="pct"/>
            <w:shd w:val="clear" w:color="auto" w:fill="auto"/>
            <w:vAlign w:val="center"/>
          </w:tcPr>
          <w:p w:rsidR="00B61E82" w:rsidRPr="005B6303" w:rsidRDefault="00B61E82" w:rsidP="001E24B1">
            <w:pPr>
              <w:pStyle w:val="af"/>
              <w:jc w:val="center"/>
            </w:pPr>
            <w:r w:rsidRPr="005B6303">
              <w:t>193 км</w:t>
            </w:r>
          </w:p>
        </w:tc>
        <w:tc>
          <w:tcPr>
            <w:tcW w:w="968" w:type="pct"/>
            <w:shd w:val="clear" w:color="auto" w:fill="auto"/>
            <w:vAlign w:val="center"/>
          </w:tcPr>
          <w:p w:rsidR="00B61E82" w:rsidRPr="005B6303" w:rsidRDefault="00B61E82" w:rsidP="001E24B1">
            <w:pPr>
              <w:pStyle w:val="af"/>
              <w:jc w:val="center"/>
            </w:pPr>
            <w:r w:rsidRPr="005B6303">
              <w:t>3700 км²</w:t>
            </w:r>
          </w:p>
        </w:tc>
      </w:tr>
    </w:tbl>
    <w:p w:rsidR="003824AF" w:rsidRPr="005B6303" w:rsidRDefault="003824AF" w:rsidP="00E84514"/>
    <w:p w:rsidR="007106E4" w:rsidRPr="005B6303" w:rsidRDefault="007106E4" w:rsidP="00E84514">
      <w:r w:rsidRPr="005B6303">
        <w:t xml:space="preserve">Реки </w:t>
      </w:r>
      <w:r w:rsidR="009B782F" w:rsidRPr="005B6303">
        <w:t>муниципального округа</w:t>
      </w:r>
      <w:r w:rsidRPr="005B6303">
        <w:t xml:space="preserve"> по характеру водного режима относятся к типу рек с четко выраженным весенним половодьем, летне-осенней меженью, прерываемой дождевыми паводками, и длительной, устойчивой зимней меженью. </w:t>
      </w:r>
    </w:p>
    <w:p w:rsidR="007106E4" w:rsidRPr="005B6303" w:rsidRDefault="007106E4" w:rsidP="00E84514">
      <w:r w:rsidRPr="005B6303">
        <w:t>Основное питание реки получают за счет талых снеговых вод и атмосферных осадков (до 65–75 %), за счет подводных вод – 25–35 %. Доля последних возрастает с увеличением закарстованности водосбросов (правые притоки р. Ирень).  Соотношение поверхностной и подземной составляющих существенно изменяется по сезонам.</w:t>
      </w:r>
      <w:r w:rsidRPr="005B6303">
        <w:rPr>
          <w:rFonts w:ascii="Bookman Old Style" w:hAnsi="Bookman Old Style"/>
        </w:rPr>
        <w:t xml:space="preserve"> </w:t>
      </w:r>
      <w:r w:rsidRPr="005B6303">
        <w:t xml:space="preserve">Минимальное значение подземная составляющая стока имеет в мае-июне при прохождении паводочной волны. Зимой при ледоставе реки полностью переходят на подземное питание. </w:t>
      </w:r>
    </w:p>
    <w:p w:rsidR="007106E4" w:rsidRPr="005B6303" w:rsidRDefault="007106E4" w:rsidP="00E84514">
      <w:r w:rsidRPr="005B6303">
        <w:t>За период весеннего половодья проходит около 60% годового стока, в летне-осенний период около 30%, в зимний период около 10%.</w:t>
      </w:r>
    </w:p>
    <w:p w:rsidR="007106E4" w:rsidRPr="005B6303" w:rsidRDefault="007106E4" w:rsidP="00E84514">
      <w:r w:rsidRPr="005B6303">
        <w:t xml:space="preserve">Весеннее половодье, как правило, начинается в середине апреля. Для весеннего половодья характерны резкий подъем уровня воды в начале паводка и высокое их стояние. Наивысший уровень наступает преимущественно в последней декаде апреля. Продолжительность паводка 1,5-2 месяца. Наибольшая часть стока рек проходит в апреле-июне.  Минимальные уровни в реках наблюдаются в период ледостава и в отдельные годы в летнюю межень. </w:t>
      </w:r>
    </w:p>
    <w:p w:rsidR="007106E4" w:rsidRPr="005B6303" w:rsidRDefault="007106E4" w:rsidP="00E84514">
      <w:r w:rsidRPr="005B6303">
        <w:t>Осенью, вскоре после перехода температуры воздуха через 0</w:t>
      </w:r>
      <w:r w:rsidRPr="005B6303">
        <w:rPr>
          <w:vertAlign w:val="superscript"/>
        </w:rPr>
        <w:t>о</w:t>
      </w:r>
      <w:r w:rsidRPr="005B6303">
        <w:t xml:space="preserve"> С, обычно во второй половине октября, на реках появляются первые ледяные образования- забереги, сало и шуга. Морозная погода и небольшая высота снежного покрова обуславливают интенсивное нарастание толщины льда в начальный период. Устойчивый ледостав устанавливается в конце ноября - начале де</w:t>
      </w:r>
      <w:r w:rsidRPr="005B6303">
        <w:lastRenderedPageBreak/>
        <w:t xml:space="preserve">кабря и длится до середины апреля. Средняя продолжительность ледостава 5 месяцев. При снегопадах нарастание льда происходит постепенно. На р. Ирень возможны полыньи и занос их снегом. </w:t>
      </w:r>
    </w:p>
    <w:p w:rsidR="007106E4" w:rsidRPr="005B6303" w:rsidRDefault="007106E4" w:rsidP="00E84514">
      <w:r w:rsidRPr="005B6303">
        <w:t>Химический состав речных вод, в основном, зависит от литологических пород, слагающих площади водосбора. В пределах площади развития карбонатно-терригенных отложений преобладают гидрокарбонатно-кальциевые (магниевые и натриевые) воды с минерализацией 0,3-0,4 г/л, на площади развития карбонатно-сульфатных иренских отложений воды имеют сульфатно-кальциевый состав с минерализацией 1,1-2,2 г/л.</w:t>
      </w:r>
    </w:p>
    <w:p w:rsidR="007106E4" w:rsidRPr="005B6303" w:rsidRDefault="007106E4" w:rsidP="00E84514">
      <w:r w:rsidRPr="005B6303">
        <w:rPr>
          <w:b/>
          <w:bCs/>
        </w:rPr>
        <w:t>Пруды и водохранилища.</w:t>
      </w:r>
      <w:r w:rsidRPr="005B6303">
        <w:t xml:space="preserve"> Пруды издавна создавались в Прикамье с самыми различными целями: для регулирования стока малых рек, для нужд малой энергетики, лесосплава, рыболовства, водоснабжения, орошения, для украшения сельских мест. </w:t>
      </w:r>
    </w:p>
    <w:p w:rsidR="00E84514" w:rsidRPr="005B6303" w:rsidRDefault="00E84514" w:rsidP="00E84514">
      <w:pPr>
        <w:ind w:firstLine="0"/>
      </w:pPr>
    </w:p>
    <w:p w:rsidR="00E84514" w:rsidRPr="005B6303" w:rsidRDefault="00B43359" w:rsidP="00266513">
      <w:pPr>
        <w:pStyle w:val="PreformattedText"/>
        <w:rPr>
          <w:rFonts w:ascii="Times New Roman" w:eastAsia="Times New Roman" w:hAnsi="Times New Roman" w:cs="Times New Roman"/>
          <w:sz w:val="28"/>
          <w:szCs w:val="28"/>
          <w:lang w:val="ru-RU" w:eastAsia="ru-RU" w:bidi="ar-SA"/>
        </w:rPr>
      </w:pPr>
      <w:r w:rsidRPr="005B6303">
        <w:rPr>
          <w:rFonts w:ascii="Times New Roman" w:eastAsia="Times New Roman" w:hAnsi="Times New Roman" w:cs="Times New Roman"/>
          <w:sz w:val="28"/>
          <w:szCs w:val="28"/>
          <w:lang w:val="ru-RU" w:eastAsia="ru-RU" w:bidi="ar-SA"/>
        </w:rPr>
        <w:t>Таблица 1</w:t>
      </w:r>
      <w:r w:rsidR="00E84514" w:rsidRPr="005B6303">
        <w:rPr>
          <w:rFonts w:ascii="Times New Roman" w:eastAsia="Times New Roman" w:hAnsi="Times New Roman" w:cs="Times New Roman"/>
          <w:sz w:val="28"/>
          <w:szCs w:val="28"/>
          <w:lang w:val="ru-RU" w:eastAsia="ru-RU" w:bidi="ar-SA"/>
        </w:rPr>
        <w:t>.</w:t>
      </w:r>
      <w:r w:rsidRPr="005B6303">
        <w:rPr>
          <w:rFonts w:ascii="Times New Roman" w:eastAsia="Times New Roman" w:hAnsi="Times New Roman" w:cs="Times New Roman"/>
          <w:sz w:val="28"/>
          <w:szCs w:val="28"/>
          <w:lang w:val="ru-RU" w:eastAsia="ru-RU" w:bidi="ar-SA"/>
        </w:rPr>
        <w:t>3.</w:t>
      </w:r>
      <w:r w:rsidR="00E84514" w:rsidRPr="005B6303">
        <w:rPr>
          <w:rFonts w:ascii="Times New Roman" w:eastAsia="Times New Roman" w:hAnsi="Times New Roman" w:cs="Times New Roman"/>
          <w:sz w:val="28"/>
          <w:szCs w:val="28"/>
          <w:lang w:val="ru-RU" w:eastAsia="ru-RU" w:bidi="ar-SA"/>
        </w:rPr>
        <w:t xml:space="preserve">2.2. </w:t>
      </w:r>
      <w:r w:rsidR="00266513" w:rsidRPr="005B6303">
        <w:rPr>
          <w:rFonts w:ascii="Times New Roman" w:eastAsia="Times New Roman" w:hAnsi="Times New Roman" w:cs="Times New Roman"/>
          <w:sz w:val="28"/>
          <w:szCs w:val="28"/>
          <w:lang w:val="ru-RU" w:eastAsia="ru-RU" w:bidi="ar-SA"/>
        </w:rPr>
        <w:t>Перечень прудов, расположенных на территории Уинского муниципального округа</w:t>
      </w:r>
    </w:p>
    <w:tbl>
      <w:tblPr>
        <w:tblW w:w="95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3"/>
        <w:gridCol w:w="2287"/>
        <w:gridCol w:w="1842"/>
        <w:gridCol w:w="1701"/>
        <w:gridCol w:w="1560"/>
      </w:tblGrid>
      <w:tr w:rsidR="00266513" w:rsidRPr="005B6303" w:rsidTr="00266513">
        <w:trPr>
          <w:cantSplit/>
          <w:trHeight w:val="20"/>
          <w:tblHeader/>
        </w:trPr>
        <w:tc>
          <w:tcPr>
            <w:tcW w:w="0" w:type="auto"/>
            <w:vAlign w:val="center"/>
          </w:tcPr>
          <w:p w:rsidR="00266513" w:rsidRPr="005B6303" w:rsidRDefault="00266513" w:rsidP="00266513">
            <w:pPr>
              <w:ind w:left="57" w:right="57" w:firstLine="0"/>
              <w:jc w:val="center"/>
              <w:rPr>
                <w:b/>
                <w:sz w:val="24"/>
                <w:szCs w:val="24"/>
              </w:rPr>
            </w:pPr>
            <w:r w:rsidRPr="005B6303">
              <w:rPr>
                <w:b/>
                <w:sz w:val="24"/>
                <w:szCs w:val="24"/>
              </w:rPr>
              <w:t>Наименование ГТС</w:t>
            </w:r>
          </w:p>
        </w:tc>
        <w:tc>
          <w:tcPr>
            <w:tcW w:w="2287" w:type="dxa"/>
            <w:shd w:val="clear" w:color="auto" w:fill="auto"/>
            <w:tcMar>
              <w:top w:w="15" w:type="dxa"/>
              <w:left w:w="15" w:type="dxa"/>
              <w:bottom w:w="0" w:type="dxa"/>
              <w:right w:w="15" w:type="dxa"/>
            </w:tcMar>
            <w:vAlign w:val="center"/>
            <w:hideMark/>
          </w:tcPr>
          <w:p w:rsidR="00266513" w:rsidRPr="005B6303" w:rsidRDefault="00266513" w:rsidP="00266513">
            <w:pPr>
              <w:ind w:left="57" w:right="57" w:firstLine="0"/>
              <w:jc w:val="center"/>
              <w:rPr>
                <w:b/>
                <w:sz w:val="24"/>
                <w:szCs w:val="24"/>
              </w:rPr>
            </w:pPr>
            <w:r w:rsidRPr="005B6303">
              <w:rPr>
                <w:b/>
                <w:sz w:val="24"/>
                <w:szCs w:val="24"/>
              </w:rPr>
              <w:t>Местоположение водного объекта (населенный пункт)</w:t>
            </w:r>
          </w:p>
        </w:tc>
        <w:tc>
          <w:tcPr>
            <w:tcW w:w="1842" w:type="dxa"/>
            <w:shd w:val="clear" w:color="auto" w:fill="auto"/>
            <w:tcMar>
              <w:top w:w="15" w:type="dxa"/>
              <w:left w:w="15" w:type="dxa"/>
              <w:bottom w:w="0" w:type="dxa"/>
              <w:right w:w="15" w:type="dxa"/>
            </w:tcMar>
            <w:vAlign w:val="center"/>
            <w:hideMark/>
          </w:tcPr>
          <w:p w:rsidR="00266513" w:rsidRPr="005B6303" w:rsidRDefault="00266513" w:rsidP="00266513">
            <w:pPr>
              <w:ind w:left="57" w:right="57" w:firstLine="0"/>
              <w:jc w:val="center"/>
              <w:rPr>
                <w:b/>
                <w:sz w:val="24"/>
                <w:szCs w:val="24"/>
              </w:rPr>
            </w:pPr>
            <w:r w:rsidRPr="005B6303">
              <w:rPr>
                <w:b/>
                <w:sz w:val="24"/>
                <w:szCs w:val="24"/>
              </w:rPr>
              <w:t>Водоток</w:t>
            </w:r>
          </w:p>
        </w:tc>
        <w:tc>
          <w:tcPr>
            <w:tcW w:w="1701" w:type="dxa"/>
          </w:tcPr>
          <w:p w:rsidR="00266513" w:rsidRPr="005B6303" w:rsidRDefault="00266513" w:rsidP="00266513">
            <w:pPr>
              <w:ind w:left="57" w:right="57" w:firstLine="0"/>
              <w:jc w:val="center"/>
              <w:rPr>
                <w:b/>
                <w:sz w:val="24"/>
                <w:szCs w:val="24"/>
                <w:vertAlign w:val="superscript"/>
              </w:rPr>
            </w:pPr>
            <w:r w:rsidRPr="005B6303">
              <w:rPr>
                <w:b/>
                <w:sz w:val="24"/>
                <w:szCs w:val="24"/>
              </w:rPr>
              <w:t>Объем водного объекта. тыс. м</w:t>
            </w:r>
            <w:r w:rsidRPr="005B6303">
              <w:rPr>
                <w:b/>
                <w:sz w:val="24"/>
                <w:szCs w:val="24"/>
                <w:vertAlign w:val="superscript"/>
              </w:rPr>
              <w:t>3</w:t>
            </w:r>
          </w:p>
        </w:tc>
        <w:tc>
          <w:tcPr>
            <w:tcW w:w="1560" w:type="dxa"/>
          </w:tcPr>
          <w:p w:rsidR="00266513" w:rsidRPr="005B6303" w:rsidRDefault="00266513" w:rsidP="00266513">
            <w:pPr>
              <w:ind w:left="57" w:right="57" w:firstLine="0"/>
              <w:jc w:val="center"/>
              <w:rPr>
                <w:b/>
                <w:sz w:val="24"/>
                <w:szCs w:val="24"/>
              </w:rPr>
            </w:pPr>
            <w:r w:rsidRPr="005B6303">
              <w:rPr>
                <w:b/>
                <w:sz w:val="24"/>
                <w:szCs w:val="24"/>
              </w:rPr>
              <w:t>Площадь водного объекта, га</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№1</w:t>
            </w:r>
          </w:p>
        </w:tc>
        <w:tc>
          <w:tcPr>
            <w:tcW w:w="2287" w:type="dxa"/>
            <w:shd w:val="clear" w:color="auto" w:fill="auto"/>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с. Уинское</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Уя</w:t>
            </w:r>
          </w:p>
        </w:tc>
        <w:tc>
          <w:tcPr>
            <w:tcW w:w="1701" w:type="dxa"/>
            <w:vAlign w:val="bottom"/>
          </w:tcPr>
          <w:p w:rsidR="00266513" w:rsidRPr="005B6303" w:rsidRDefault="001A4627" w:rsidP="00863B30">
            <w:pPr>
              <w:ind w:firstLine="0"/>
              <w:jc w:val="center"/>
              <w:rPr>
                <w:sz w:val="24"/>
                <w:szCs w:val="24"/>
              </w:rPr>
            </w:pPr>
            <w:r w:rsidRPr="005B6303">
              <w:rPr>
                <w:sz w:val="24"/>
                <w:szCs w:val="24"/>
              </w:rPr>
              <w:t>1150</w:t>
            </w:r>
          </w:p>
        </w:tc>
        <w:tc>
          <w:tcPr>
            <w:tcW w:w="1560" w:type="dxa"/>
            <w:vAlign w:val="bottom"/>
          </w:tcPr>
          <w:p w:rsidR="00266513" w:rsidRPr="005B6303" w:rsidRDefault="00266513" w:rsidP="001A4627">
            <w:pPr>
              <w:ind w:firstLine="0"/>
              <w:jc w:val="center"/>
              <w:rPr>
                <w:sz w:val="24"/>
                <w:szCs w:val="24"/>
              </w:rPr>
            </w:pPr>
            <w:r w:rsidRPr="005B6303">
              <w:rPr>
                <w:sz w:val="24"/>
                <w:szCs w:val="24"/>
              </w:rPr>
              <w:t>63</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№2</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с. Аспа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Ключевка</w:t>
            </w:r>
          </w:p>
        </w:tc>
        <w:tc>
          <w:tcPr>
            <w:tcW w:w="1701" w:type="dxa"/>
            <w:vAlign w:val="bottom"/>
          </w:tcPr>
          <w:p w:rsidR="00266513" w:rsidRPr="005B6303" w:rsidRDefault="0021194D" w:rsidP="00863B30">
            <w:pPr>
              <w:ind w:firstLine="0"/>
              <w:jc w:val="center"/>
              <w:rPr>
                <w:sz w:val="24"/>
                <w:szCs w:val="24"/>
              </w:rPr>
            </w:pPr>
            <w:r w:rsidRPr="005B6303">
              <w:rPr>
                <w:sz w:val="24"/>
                <w:szCs w:val="24"/>
              </w:rPr>
              <w:t>спущен</w:t>
            </w:r>
          </w:p>
        </w:tc>
        <w:tc>
          <w:tcPr>
            <w:tcW w:w="1560" w:type="dxa"/>
            <w:vAlign w:val="bottom"/>
          </w:tcPr>
          <w:p w:rsidR="00266513" w:rsidRPr="005B6303" w:rsidRDefault="0021194D" w:rsidP="00863B30">
            <w:pPr>
              <w:ind w:firstLine="0"/>
              <w:jc w:val="center"/>
              <w:rPr>
                <w:sz w:val="24"/>
                <w:szCs w:val="24"/>
              </w:rPr>
            </w:pPr>
            <w:r w:rsidRPr="005B6303">
              <w:rPr>
                <w:sz w:val="24"/>
                <w:szCs w:val="24"/>
              </w:rPr>
              <w:t>спущен</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№3</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с. Аспа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Аспа</w:t>
            </w:r>
          </w:p>
        </w:tc>
        <w:tc>
          <w:tcPr>
            <w:tcW w:w="1701" w:type="dxa"/>
            <w:vAlign w:val="bottom"/>
          </w:tcPr>
          <w:p w:rsidR="00266513" w:rsidRPr="005B6303" w:rsidRDefault="001A4627" w:rsidP="00863B30">
            <w:pPr>
              <w:ind w:firstLine="0"/>
              <w:jc w:val="center"/>
              <w:rPr>
                <w:sz w:val="24"/>
                <w:szCs w:val="24"/>
              </w:rPr>
            </w:pPr>
            <w:r w:rsidRPr="005B6303">
              <w:rPr>
                <w:sz w:val="24"/>
                <w:szCs w:val="24"/>
              </w:rPr>
              <w:t>180</w:t>
            </w:r>
          </w:p>
        </w:tc>
        <w:tc>
          <w:tcPr>
            <w:tcW w:w="1560" w:type="dxa"/>
            <w:vAlign w:val="bottom"/>
          </w:tcPr>
          <w:p w:rsidR="00266513" w:rsidRPr="005B6303" w:rsidRDefault="001A4627" w:rsidP="00863B30">
            <w:pPr>
              <w:ind w:firstLine="0"/>
              <w:jc w:val="center"/>
              <w:rPr>
                <w:sz w:val="24"/>
                <w:szCs w:val="24"/>
              </w:rPr>
            </w:pPr>
            <w:r w:rsidRPr="005B6303">
              <w:rPr>
                <w:sz w:val="24"/>
                <w:szCs w:val="24"/>
              </w:rPr>
              <w:t>12</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№4</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Мизево</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Большая Уя</w:t>
            </w:r>
          </w:p>
        </w:tc>
        <w:tc>
          <w:tcPr>
            <w:tcW w:w="1701" w:type="dxa"/>
            <w:vAlign w:val="bottom"/>
          </w:tcPr>
          <w:p w:rsidR="00266513" w:rsidRPr="005B6303" w:rsidRDefault="001A4627" w:rsidP="00863B30">
            <w:pPr>
              <w:ind w:firstLine="0"/>
              <w:jc w:val="center"/>
              <w:rPr>
                <w:sz w:val="24"/>
                <w:szCs w:val="24"/>
              </w:rPr>
            </w:pPr>
            <w:r w:rsidRPr="005B6303">
              <w:rPr>
                <w:sz w:val="24"/>
                <w:szCs w:val="24"/>
              </w:rPr>
              <w:t>40</w:t>
            </w:r>
          </w:p>
        </w:tc>
        <w:tc>
          <w:tcPr>
            <w:tcW w:w="1560" w:type="dxa"/>
            <w:vAlign w:val="bottom"/>
          </w:tcPr>
          <w:p w:rsidR="00266513" w:rsidRPr="005B6303" w:rsidRDefault="00266513" w:rsidP="001A4627">
            <w:pPr>
              <w:ind w:firstLine="0"/>
              <w:jc w:val="center"/>
              <w:rPr>
                <w:sz w:val="24"/>
                <w:szCs w:val="24"/>
              </w:rPr>
            </w:pPr>
            <w:r w:rsidRPr="005B6303">
              <w:rPr>
                <w:sz w:val="24"/>
                <w:szCs w:val="24"/>
              </w:rPr>
              <w:t>4</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№5</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Мизево</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Ручей б/н</w:t>
            </w:r>
          </w:p>
        </w:tc>
        <w:tc>
          <w:tcPr>
            <w:tcW w:w="1701" w:type="dxa"/>
            <w:vAlign w:val="bottom"/>
          </w:tcPr>
          <w:p w:rsidR="00266513" w:rsidRPr="005B6303" w:rsidRDefault="001A4627" w:rsidP="00863B30">
            <w:pPr>
              <w:ind w:firstLine="0"/>
              <w:jc w:val="center"/>
              <w:rPr>
                <w:sz w:val="24"/>
                <w:szCs w:val="24"/>
              </w:rPr>
            </w:pPr>
            <w:r w:rsidRPr="005B6303">
              <w:rPr>
                <w:sz w:val="24"/>
                <w:szCs w:val="24"/>
              </w:rPr>
              <w:t>10</w:t>
            </w:r>
          </w:p>
        </w:tc>
        <w:tc>
          <w:tcPr>
            <w:tcW w:w="1560" w:type="dxa"/>
            <w:vAlign w:val="bottom"/>
          </w:tcPr>
          <w:p w:rsidR="00266513" w:rsidRPr="005B6303" w:rsidRDefault="00266513" w:rsidP="001A4627">
            <w:pPr>
              <w:ind w:firstLine="0"/>
              <w:jc w:val="center"/>
              <w:rPr>
                <w:sz w:val="24"/>
                <w:szCs w:val="24"/>
              </w:rPr>
            </w:pPr>
            <w:r w:rsidRPr="005B6303">
              <w:rPr>
                <w:sz w:val="24"/>
                <w:szCs w:val="24"/>
              </w:rPr>
              <w:t>1</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№6</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Грачево</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Малая Уя</w:t>
            </w:r>
          </w:p>
        </w:tc>
        <w:tc>
          <w:tcPr>
            <w:tcW w:w="1701" w:type="dxa"/>
            <w:vAlign w:val="bottom"/>
          </w:tcPr>
          <w:p w:rsidR="00863B30" w:rsidRPr="005B6303" w:rsidRDefault="001A4627" w:rsidP="00863B30">
            <w:pPr>
              <w:ind w:firstLine="0"/>
              <w:jc w:val="center"/>
              <w:rPr>
                <w:sz w:val="24"/>
                <w:szCs w:val="24"/>
              </w:rPr>
            </w:pPr>
            <w:r w:rsidRPr="005B6303">
              <w:rPr>
                <w:sz w:val="24"/>
                <w:szCs w:val="24"/>
              </w:rPr>
              <w:t>15</w:t>
            </w:r>
          </w:p>
        </w:tc>
        <w:tc>
          <w:tcPr>
            <w:tcW w:w="1560" w:type="dxa"/>
          </w:tcPr>
          <w:p w:rsidR="00863B30" w:rsidRPr="005B6303" w:rsidRDefault="000C00FE" w:rsidP="00863B30">
            <w:pPr>
              <w:ind w:firstLine="0"/>
              <w:jc w:val="center"/>
            </w:pPr>
            <w:r w:rsidRPr="005B6303">
              <w:rPr>
                <w:sz w:val="24"/>
                <w:szCs w:val="24"/>
              </w:rPr>
              <w:t>1,5</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№7"Старый"</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Грачево</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Ась</w:t>
            </w:r>
          </w:p>
        </w:tc>
        <w:tc>
          <w:tcPr>
            <w:tcW w:w="1701" w:type="dxa"/>
            <w:vAlign w:val="bottom"/>
          </w:tcPr>
          <w:p w:rsidR="00863B30" w:rsidRPr="005B6303" w:rsidRDefault="001A4627" w:rsidP="00863B30">
            <w:pPr>
              <w:ind w:firstLine="0"/>
              <w:jc w:val="center"/>
              <w:rPr>
                <w:sz w:val="24"/>
                <w:szCs w:val="24"/>
              </w:rPr>
            </w:pPr>
            <w:r w:rsidRPr="005B6303">
              <w:rPr>
                <w:sz w:val="24"/>
                <w:szCs w:val="24"/>
              </w:rPr>
              <w:t>20,4</w:t>
            </w:r>
          </w:p>
        </w:tc>
        <w:tc>
          <w:tcPr>
            <w:tcW w:w="1560" w:type="dxa"/>
          </w:tcPr>
          <w:p w:rsidR="00863B30" w:rsidRPr="005B6303" w:rsidRDefault="000C00FE" w:rsidP="00863B30">
            <w:pPr>
              <w:ind w:firstLine="0"/>
              <w:jc w:val="center"/>
            </w:pPr>
            <w:r w:rsidRPr="005B6303">
              <w:rPr>
                <w:sz w:val="24"/>
                <w:szCs w:val="24"/>
              </w:rPr>
              <w:t>1,7</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№8"Новый"</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Большой Ась</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Ась</w:t>
            </w:r>
          </w:p>
        </w:tc>
        <w:tc>
          <w:tcPr>
            <w:tcW w:w="1701" w:type="dxa"/>
            <w:vAlign w:val="bottom"/>
          </w:tcPr>
          <w:p w:rsidR="00266513" w:rsidRPr="005B6303" w:rsidRDefault="001A4627" w:rsidP="00863B30">
            <w:pPr>
              <w:ind w:firstLine="0"/>
              <w:jc w:val="center"/>
              <w:rPr>
                <w:sz w:val="24"/>
                <w:szCs w:val="24"/>
              </w:rPr>
            </w:pPr>
            <w:r w:rsidRPr="005B6303">
              <w:rPr>
                <w:sz w:val="24"/>
                <w:szCs w:val="24"/>
              </w:rPr>
              <w:t>30</w:t>
            </w:r>
          </w:p>
        </w:tc>
        <w:tc>
          <w:tcPr>
            <w:tcW w:w="1560" w:type="dxa"/>
            <w:vAlign w:val="bottom"/>
          </w:tcPr>
          <w:p w:rsidR="00266513" w:rsidRPr="005B6303" w:rsidRDefault="00266513" w:rsidP="001A4627">
            <w:pPr>
              <w:ind w:firstLine="0"/>
              <w:jc w:val="center"/>
              <w:rPr>
                <w:sz w:val="24"/>
                <w:szCs w:val="24"/>
              </w:rPr>
            </w:pPr>
            <w:r w:rsidRPr="005B6303">
              <w:rPr>
                <w:sz w:val="24"/>
                <w:szCs w:val="24"/>
              </w:rPr>
              <w:t>2</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№9</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Малый Усекай</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Усекай</w:t>
            </w:r>
          </w:p>
        </w:tc>
        <w:tc>
          <w:tcPr>
            <w:tcW w:w="1701" w:type="dxa"/>
            <w:vAlign w:val="bottom"/>
          </w:tcPr>
          <w:p w:rsidR="00266513" w:rsidRPr="005B6303" w:rsidRDefault="001A4627" w:rsidP="00863B30">
            <w:pPr>
              <w:ind w:firstLine="0"/>
              <w:jc w:val="center"/>
              <w:rPr>
                <w:sz w:val="24"/>
                <w:szCs w:val="24"/>
              </w:rPr>
            </w:pPr>
            <w:r w:rsidRPr="005B6303">
              <w:rPr>
                <w:sz w:val="24"/>
                <w:szCs w:val="24"/>
              </w:rPr>
              <w:t>3</w:t>
            </w:r>
          </w:p>
        </w:tc>
        <w:tc>
          <w:tcPr>
            <w:tcW w:w="1560" w:type="dxa"/>
            <w:vAlign w:val="bottom"/>
          </w:tcPr>
          <w:p w:rsidR="00266513" w:rsidRPr="005B6303" w:rsidRDefault="001A4627" w:rsidP="001A4627">
            <w:pPr>
              <w:ind w:firstLine="0"/>
              <w:jc w:val="center"/>
              <w:rPr>
                <w:sz w:val="24"/>
                <w:szCs w:val="24"/>
              </w:rPr>
            </w:pPr>
            <w:r w:rsidRPr="005B6303">
              <w:rPr>
                <w:sz w:val="24"/>
                <w:szCs w:val="24"/>
              </w:rPr>
              <w:t>0,</w:t>
            </w:r>
            <w:r w:rsidR="00266513" w:rsidRPr="005B6303">
              <w:rPr>
                <w:sz w:val="24"/>
                <w:szCs w:val="24"/>
              </w:rPr>
              <w:t>3</w:t>
            </w:r>
          </w:p>
        </w:tc>
      </w:tr>
      <w:tr w:rsidR="006F1791" w:rsidRPr="005B6303" w:rsidTr="00187DDF">
        <w:trPr>
          <w:cantSplit/>
          <w:trHeight w:val="20"/>
        </w:trPr>
        <w:tc>
          <w:tcPr>
            <w:tcW w:w="0" w:type="auto"/>
            <w:vAlign w:val="center"/>
          </w:tcPr>
          <w:p w:rsidR="006F1791" w:rsidRPr="005B6303" w:rsidRDefault="006F1791" w:rsidP="006F1791">
            <w:pPr>
              <w:ind w:left="57" w:right="57" w:firstLine="0"/>
              <w:rPr>
                <w:sz w:val="24"/>
                <w:szCs w:val="24"/>
              </w:rPr>
            </w:pPr>
            <w:r w:rsidRPr="005B6303">
              <w:rPr>
                <w:sz w:val="24"/>
                <w:szCs w:val="24"/>
              </w:rPr>
              <w:t>№10</w:t>
            </w:r>
          </w:p>
        </w:tc>
        <w:tc>
          <w:tcPr>
            <w:tcW w:w="2287" w:type="dxa"/>
            <w:shd w:val="clear" w:color="auto" w:fill="auto"/>
            <w:noWrap/>
            <w:tcMar>
              <w:top w:w="15" w:type="dxa"/>
              <w:left w:w="15" w:type="dxa"/>
              <w:bottom w:w="0" w:type="dxa"/>
              <w:right w:w="15" w:type="dxa"/>
            </w:tcMar>
            <w:vAlign w:val="center"/>
            <w:hideMark/>
          </w:tcPr>
          <w:p w:rsidR="006F1791" w:rsidRPr="005B6303" w:rsidRDefault="006F1791" w:rsidP="006F1791">
            <w:pPr>
              <w:ind w:left="57" w:right="57" w:firstLine="0"/>
              <w:rPr>
                <w:sz w:val="24"/>
                <w:szCs w:val="24"/>
              </w:rPr>
            </w:pPr>
            <w:r w:rsidRPr="005B6303">
              <w:rPr>
                <w:sz w:val="24"/>
                <w:szCs w:val="24"/>
              </w:rPr>
              <w:t xml:space="preserve">д. Малая Аспа </w:t>
            </w:r>
          </w:p>
        </w:tc>
        <w:tc>
          <w:tcPr>
            <w:tcW w:w="1842" w:type="dxa"/>
            <w:shd w:val="clear" w:color="auto" w:fill="auto"/>
            <w:noWrap/>
            <w:tcMar>
              <w:top w:w="15" w:type="dxa"/>
              <w:left w:w="15" w:type="dxa"/>
              <w:bottom w:w="0" w:type="dxa"/>
              <w:right w:w="15" w:type="dxa"/>
            </w:tcMar>
            <w:vAlign w:val="center"/>
            <w:hideMark/>
          </w:tcPr>
          <w:p w:rsidR="006F1791" w:rsidRPr="005B6303" w:rsidRDefault="006F1791" w:rsidP="006F1791">
            <w:pPr>
              <w:ind w:left="57" w:right="57" w:firstLine="0"/>
              <w:rPr>
                <w:sz w:val="24"/>
                <w:szCs w:val="24"/>
              </w:rPr>
            </w:pPr>
            <w:r w:rsidRPr="005B6303">
              <w:rPr>
                <w:sz w:val="24"/>
                <w:szCs w:val="24"/>
              </w:rPr>
              <w:t>р. Аспа</w:t>
            </w:r>
          </w:p>
        </w:tc>
        <w:tc>
          <w:tcPr>
            <w:tcW w:w="1701" w:type="dxa"/>
            <w:vAlign w:val="bottom"/>
          </w:tcPr>
          <w:p w:rsidR="006F1791" w:rsidRPr="005B6303" w:rsidRDefault="006F1791" w:rsidP="006F1791">
            <w:pPr>
              <w:ind w:firstLine="0"/>
              <w:jc w:val="center"/>
              <w:rPr>
                <w:sz w:val="24"/>
                <w:szCs w:val="24"/>
              </w:rPr>
            </w:pPr>
            <w:r w:rsidRPr="005B6303">
              <w:rPr>
                <w:sz w:val="24"/>
                <w:szCs w:val="24"/>
              </w:rPr>
              <w:t>спущен</w:t>
            </w:r>
          </w:p>
        </w:tc>
        <w:tc>
          <w:tcPr>
            <w:tcW w:w="1560" w:type="dxa"/>
            <w:vAlign w:val="bottom"/>
          </w:tcPr>
          <w:p w:rsidR="006F1791" w:rsidRPr="005B6303" w:rsidRDefault="006F1791" w:rsidP="006F1791">
            <w:pPr>
              <w:ind w:firstLine="0"/>
              <w:jc w:val="center"/>
              <w:rPr>
                <w:sz w:val="24"/>
                <w:szCs w:val="24"/>
              </w:rPr>
            </w:pPr>
            <w:r w:rsidRPr="005B6303">
              <w:rPr>
                <w:sz w:val="24"/>
                <w:szCs w:val="24"/>
              </w:rPr>
              <w:t>спущен</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№11</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Кочешовка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Кочешовка</w:t>
            </w:r>
          </w:p>
        </w:tc>
        <w:tc>
          <w:tcPr>
            <w:tcW w:w="1701" w:type="dxa"/>
            <w:vAlign w:val="bottom"/>
          </w:tcPr>
          <w:p w:rsidR="00266513" w:rsidRPr="005B6303" w:rsidRDefault="00A07CD6" w:rsidP="001A4627">
            <w:pPr>
              <w:ind w:firstLine="0"/>
              <w:jc w:val="center"/>
              <w:rPr>
                <w:sz w:val="24"/>
                <w:szCs w:val="24"/>
              </w:rPr>
            </w:pPr>
            <w:r w:rsidRPr="005B6303">
              <w:rPr>
                <w:sz w:val="24"/>
                <w:szCs w:val="24"/>
              </w:rPr>
              <w:t>7,2</w:t>
            </w:r>
          </w:p>
        </w:tc>
        <w:tc>
          <w:tcPr>
            <w:tcW w:w="1560" w:type="dxa"/>
            <w:vAlign w:val="bottom"/>
          </w:tcPr>
          <w:p w:rsidR="00266513" w:rsidRPr="005B6303" w:rsidRDefault="00266513" w:rsidP="001A4627">
            <w:pPr>
              <w:ind w:firstLine="0"/>
              <w:jc w:val="center"/>
              <w:rPr>
                <w:sz w:val="24"/>
                <w:szCs w:val="24"/>
              </w:rPr>
            </w:pPr>
            <w:r w:rsidRPr="005B6303">
              <w:rPr>
                <w:sz w:val="24"/>
                <w:szCs w:val="24"/>
              </w:rPr>
              <w:t>0</w:t>
            </w:r>
            <w:r w:rsidR="001A4627" w:rsidRPr="005B6303">
              <w:rPr>
                <w:sz w:val="24"/>
                <w:szCs w:val="24"/>
              </w:rPr>
              <w:t>,</w:t>
            </w:r>
            <w:r w:rsidRPr="005B6303">
              <w:rPr>
                <w:sz w:val="24"/>
                <w:szCs w:val="24"/>
              </w:rPr>
              <w:t>4</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№12</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Кочешовка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Брекунка</w:t>
            </w:r>
          </w:p>
        </w:tc>
        <w:tc>
          <w:tcPr>
            <w:tcW w:w="1701" w:type="dxa"/>
            <w:vAlign w:val="bottom"/>
          </w:tcPr>
          <w:p w:rsidR="00266513" w:rsidRPr="005B6303" w:rsidRDefault="001A4627" w:rsidP="00863B30">
            <w:pPr>
              <w:ind w:firstLine="0"/>
              <w:jc w:val="center"/>
              <w:rPr>
                <w:sz w:val="24"/>
                <w:szCs w:val="24"/>
              </w:rPr>
            </w:pPr>
            <w:r w:rsidRPr="005B6303">
              <w:rPr>
                <w:sz w:val="24"/>
                <w:szCs w:val="24"/>
              </w:rPr>
              <w:t>9</w:t>
            </w:r>
          </w:p>
        </w:tc>
        <w:tc>
          <w:tcPr>
            <w:tcW w:w="1560" w:type="dxa"/>
            <w:vAlign w:val="bottom"/>
          </w:tcPr>
          <w:p w:rsidR="00266513" w:rsidRPr="005B6303" w:rsidRDefault="001A4627" w:rsidP="001A4627">
            <w:pPr>
              <w:ind w:firstLine="0"/>
              <w:jc w:val="center"/>
              <w:rPr>
                <w:sz w:val="24"/>
                <w:szCs w:val="24"/>
              </w:rPr>
            </w:pPr>
            <w:r w:rsidRPr="005B6303">
              <w:rPr>
                <w:sz w:val="24"/>
                <w:szCs w:val="24"/>
              </w:rPr>
              <w:t>0,</w:t>
            </w:r>
            <w:r w:rsidR="00266513" w:rsidRPr="005B6303">
              <w:rPr>
                <w:sz w:val="24"/>
                <w:szCs w:val="24"/>
              </w:rPr>
              <w:t>5</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№13</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Кочешовка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Тарт</w:t>
            </w:r>
          </w:p>
        </w:tc>
        <w:tc>
          <w:tcPr>
            <w:tcW w:w="1701" w:type="dxa"/>
            <w:vAlign w:val="bottom"/>
          </w:tcPr>
          <w:p w:rsidR="00266513" w:rsidRPr="005B6303" w:rsidRDefault="00266513" w:rsidP="001A4627">
            <w:pPr>
              <w:ind w:firstLine="0"/>
              <w:jc w:val="center"/>
              <w:rPr>
                <w:sz w:val="24"/>
                <w:szCs w:val="24"/>
              </w:rPr>
            </w:pPr>
            <w:r w:rsidRPr="005B6303">
              <w:rPr>
                <w:sz w:val="24"/>
                <w:szCs w:val="24"/>
              </w:rPr>
              <w:t>9</w:t>
            </w:r>
          </w:p>
        </w:tc>
        <w:tc>
          <w:tcPr>
            <w:tcW w:w="1560" w:type="dxa"/>
            <w:vAlign w:val="bottom"/>
          </w:tcPr>
          <w:p w:rsidR="00266513" w:rsidRPr="005B6303" w:rsidRDefault="00266513" w:rsidP="001A4627">
            <w:pPr>
              <w:ind w:firstLine="0"/>
              <w:jc w:val="center"/>
              <w:rPr>
                <w:sz w:val="24"/>
                <w:szCs w:val="24"/>
              </w:rPr>
            </w:pPr>
            <w:r w:rsidRPr="005B6303">
              <w:rPr>
                <w:sz w:val="24"/>
                <w:szCs w:val="24"/>
              </w:rPr>
              <w:t>0</w:t>
            </w:r>
            <w:r w:rsidR="001A4627" w:rsidRPr="005B6303">
              <w:rPr>
                <w:sz w:val="24"/>
                <w:szCs w:val="24"/>
              </w:rPr>
              <w:t>,</w:t>
            </w:r>
            <w:r w:rsidRPr="005B6303">
              <w:rPr>
                <w:sz w:val="24"/>
                <w:szCs w:val="24"/>
              </w:rPr>
              <w:t>5</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№14</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Салакайка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Салакайка</w:t>
            </w:r>
          </w:p>
        </w:tc>
        <w:tc>
          <w:tcPr>
            <w:tcW w:w="1701" w:type="dxa"/>
            <w:vAlign w:val="bottom"/>
          </w:tcPr>
          <w:p w:rsidR="00266513" w:rsidRPr="005B6303" w:rsidRDefault="00266513" w:rsidP="001A4627">
            <w:pPr>
              <w:ind w:firstLine="0"/>
              <w:jc w:val="center"/>
              <w:rPr>
                <w:sz w:val="24"/>
                <w:szCs w:val="24"/>
              </w:rPr>
            </w:pPr>
            <w:r w:rsidRPr="005B6303">
              <w:rPr>
                <w:sz w:val="24"/>
                <w:szCs w:val="24"/>
              </w:rPr>
              <w:t>30</w:t>
            </w:r>
          </w:p>
        </w:tc>
        <w:tc>
          <w:tcPr>
            <w:tcW w:w="1560" w:type="dxa"/>
            <w:vAlign w:val="bottom"/>
          </w:tcPr>
          <w:p w:rsidR="00266513" w:rsidRPr="005B6303" w:rsidRDefault="00A07CD6" w:rsidP="00863B30">
            <w:pPr>
              <w:ind w:firstLine="0"/>
              <w:jc w:val="center"/>
              <w:rPr>
                <w:sz w:val="24"/>
                <w:szCs w:val="24"/>
              </w:rPr>
            </w:pPr>
            <w:r w:rsidRPr="005B6303">
              <w:rPr>
                <w:sz w:val="24"/>
                <w:szCs w:val="24"/>
              </w:rPr>
              <w:t>1,5</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№15</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Екатериновка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Екатериновка</w:t>
            </w:r>
          </w:p>
        </w:tc>
        <w:tc>
          <w:tcPr>
            <w:tcW w:w="1701" w:type="dxa"/>
            <w:vAlign w:val="bottom"/>
          </w:tcPr>
          <w:p w:rsidR="00266513" w:rsidRPr="005B6303" w:rsidRDefault="00F94894" w:rsidP="00863B30">
            <w:pPr>
              <w:ind w:firstLine="0"/>
              <w:jc w:val="center"/>
              <w:rPr>
                <w:sz w:val="24"/>
                <w:szCs w:val="24"/>
              </w:rPr>
            </w:pPr>
            <w:r w:rsidRPr="005B6303">
              <w:rPr>
                <w:sz w:val="24"/>
                <w:szCs w:val="24"/>
              </w:rPr>
              <w:t>нет данных</w:t>
            </w:r>
          </w:p>
        </w:tc>
        <w:tc>
          <w:tcPr>
            <w:tcW w:w="1560" w:type="dxa"/>
            <w:vAlign w:val="bottom"/>
          </w:tcPr>
          <w:p w:rsidR="00266513" w:rsidRPr="005B6303" w:rsidRDefault="00F94894" w:rsidP="00863B30">
            <w:pPr>
              <w:ind w:firstLine="0"/>
              <w:jc w:val="center"/>
              <w:rPr>
                <w:sz w:val="24"/>
                <w:szCs w:val="24"/>
              </w:rPr>
            </w:pPr>
            <w:r w:rsidRPr="005B6303">
              <w:rPr>
                <w:sz w:val="24"/>
                <w:szCs w:val="24"/>
              </w:rPr>
              <w:t>0,3</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№16 Пысинский</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Екатериновка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Екатериновка</w:t>
            </w:r>
          </w:p>
        </w:tc>
        <w:tc>
          <w:tcPr>
            <w:tcW w:w="1701" w:type="dxa"/>
            <w:vAlign w:val="bottom"/>
          </w:tcPr>
          <w:p w:rsidR="00266513" w:rsidRPr="005B6303" w:rsidRDefault="00266513" w:rsidP="001A4627">
            <w:pPr>
              <w:ind w:firstLine="0"/>
              <w:jc w:val="center"/>
              <w:rPr>
                <w:sz w:val="24"/>
                <w:szCs w:val="24"/>
              </w:rPr>
            </w:pPr>
            <w:r w:rsidRPr="005B6303">
              <w:rPr>
                <w:sz w:val="24"/>
                <w:szCs w:val="24"/>
              </w:rPr>
              <w:t>45</w:t>
            </w:r>
          </w:p>
        </w:tc>
        <w:tc>
          <w:tcPr>
            <w:tcW w:w="1560" w:type="dxa"/>
            <w:vAlign w:val="bottom"/>
          </w:tcPr>
          <w:p w:rsidR="00266513" w:rsidRPr="005B6303" w:rsidRDefault="00266513" w:rsidP="00863B30">
            <w:pPr>
              <w:ind w:firstLine="0"/>
              <w:jc w:val="center"/>
              <w:rPr>
                <w:sz w:val="24"/>
                <w:szCs w:val="24"/>
              </w:rPr>
            </w:pPr>
            <w:r w:rsidRPr="005B6303">
              <w:rPr>
                <w:sz w:val="24"/>
                <w:szCs w:val="24"/>
              </w:rPr>
              <w:t>3</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№17</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Екатериновка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Екатериновка</w:t>
            </w:r>
          </w:p>
        </w:tc>
        <w:tc>
          <w:tcPr>
            <w:tcW w:w="1701" w:type="dxa"/>
            <w:vAlign w:val="bottom"/>
          </w:tcPr>
          <w:p w:rsidR="00266513" w:rsidRPr="005B6303" w:rsidRDefault="001A4627" w:rsidP="00863B30">
            <w:pPr>
              <w:ind w:firstLine="0"/>
              <w:jc w:val="center"/>
              <w:rPr>
                <w:sz w:val="24"/>
                <w:szCs w:val="24"/>
              </w:rPr>
            </w:pPr>
            <w:r w:rsidRPr="005B6303">
              <w:rPr>
                <w:sz w:val="24"/>
                <w:szCs w:val="24"/>
              </w:rPr>
              <w:t>30</w:t>
            </w:r>
          </w:p>
        </w:tc>
        <w:tc>
          <w:tcPr>
            <w:tcW w:w="1560" w:type="dxa"/>
            <w:vAlign w:val="bottom"/>
          </w:tcPr>
          <w:p w:rsidR="00266513" w:rsidRPr="005B6303" w:rsidRDefault="00266513" w:rsidP="001A4627">
            <w:pPr>
              <w:ind w:firstLine="0"/>
              <w:jc w:val="center"/>
              <w:rPr>
                <w:sz w:val="24"/>
                <w:szCs w:val="24"/>
              </w:rPr>
            </w:pPr>
            <w:r w:rsidRPr="005B6303">
              <w:rPr>
                <w:sz w:val="24"/>
                <w:szCs w:val="24"/>
              </w:rPr>
              <w:t>3</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№18</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Казьмяшка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Казьмяшка</w:t>
            </w:r>
          </w:p>
        </w:tc>
        <w:tc>
          <w:tcPr>
            <w:tcW w:w="1701" w:type="dxa"/>
            <w:vAlign w:val="bottom"/>
          </w:tcPr>
          <w:p w:rsidR="00266513" w:rsidRPr="005B6303" w:rsidRDefault="00266513" w:rsidP="001A4627">
            <w:pPr>
              <w:ind w:firstLine="0"/>
              <w:jc w:val="center"/>
              <w:rPr>
                <w:sz w:val="24"/>
                <w:szCs w:val="24"/>
              </w:rPr>
            </w:pPr>
            <w:r w:rsidRPr="005B6303">
              <w:rPr>
                <w:sz w:val="24"/>
                <w:szCs w:val="24"/>
              </w:rPr>
              <w:t>84</w:t>
            </w:r>
          </w:p>
        </w:tc>
        <w:tc>
          <w:tcPr>
            <w:tcW w:w="1560" w:type="dxa"/>
            <w:vAlign w:val="bottom"/>
          </w:tcPr>
          <w:p w:rsidR="00266513" w:rsidRPr="005B6303" w:rsidRDefault="00266513" w:rsidP="001A4627">
            <w:pPr>
              <w:ind w:firstLine="0"/>
              <w:jc w:val="center"/>
              <w:rPr>
                <w:sz w:val="24"/>
                <w:szCs w:val="24"/>
              </w:rPr>
            </w:pPr>
            <w:r w:rsidRPr="005B6303">
              <w:rPr>
                <w:sz w:val="24"/>
                <w:szCs w:val="24"/>
              </w:rPr>
              <w:t>7</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№20</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с. Воскресенское</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 Малый Телес</w:t>
            </w:r>
          </w:p>
        </w:tc>
        <w:tc>
          <w:tcPr>
            <w:tcW w:w="1701" w:type="dxa"/>
            <w:vAlign w:val="bottom"/>
          </w:tcPr>
          <w:p w:rsidR="00266513" w:rsidRPr="005B6303" w:rsidRDefault="00266513" w:rsidP="001A4627">
            <w:pPr>
              <w:ind w:firstLine="0"/>
              <w:jc w:val="center"/>
              <w:rPr>
                <w:sz w:val="24"/>
                <w:szCs w:val="24"/>
              </w:rPr>
            </w:pPr>
            <w:r w:rsidRPr="005B6303">
              <w:rPr>
                <w:sz w:val="24"/>
                <w:szCs w:val="24"/>
              </w:rPr>
              <w:t>45</w:t>
            </w:r>
          </w:p>
        </w:tc>
        <w:tc>
          <w:tcPr>
            <w:tcW w:w="1560" w:type="dxa"/>
            <w:vAlign w:val="bottom"/>
          </w:tcPr>
          <w:p w:rsidR="00266513" w:rsidRPr="005B6303" w:rsidRDefault="00266513" w:rsidP="001A4627">
            <w:pPr>
              <w:ind w:firstLine="0"/>
              <w:jc w:val="center"/>
              <w:rPr>
                <w:sz w:val="24"/>
                <w:szCs w:val="24"/>
              </w:rPr>
            </w:pPr>
            <w:r w:rsidRPr="005B6303">
              <w:rPr>
                <w:sz w:val="24"/>
                <w:szCs w:val="24"/>
              </w:rPr>
              <w:t>3</w:t>
            </w:r>
          </w:p>
        </w:tc>
      </w:tr>
      <w:tr w:rsidR="00266513" w:rsidRPr="005B6303" w:rsidTr="00187DDF">
        <w:trPr>
          <w:cantSplit/>
          <w:trHeight w:val="20"/>
        </w:trPr>
        <w:tc>
          <w:tcPr>
            <w:tcW w:w="0" w:type="auto"/>
            <w:vAlign w:val="center"/>
          </w:tcPr>
          <w:p w:rsidR="00266513" w:rsidRPr="005B6303" w:rsidRDefault="00266513" w:rsidP="00266513">
            <w:pPr>
              <w:ind w:left="57" w:right="57" w:firstLine="0"/>
              <w:rPr>
                <w:sz w:val="24"/>
                <w:szCs w:val="24"/>
              </w:rPr>
            </w:pPr>
            <w:r w:rsidRPr="005B6303">
              <w:rPr>
                <w:sz w:val="24"/>
                <w:szCs w:val="24"/>
              </w:rPr>
              <w:t>№21</w:t>
            </w:r>
          </w:p>
        </w:tc>
        <w:tc>
          <w:tcPr>
            <w:tcW w:w="2287"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д. Петуховка</w:t>
            </w:r>
          </w:p>
        </w:tc>
        <w:tc>
          <w:tcPr>
            <w:tcW w:w="1842" w:type="dxa"/>
            <w:shd w:val="clear" w:color="auto" w:fill="auto"/>
            <w:noWrap/>
            <w:tcMar>
              <w:top w:w="15" w:type="dxa"/>
              <w:left w:w="15" w:type="dxa"/>
              <w:bottom w:w="0" w:type="dxa"/>
              <w:right w:w="15" w:type="dxa"/>
            </w:tcMar>
            <w:vAlign w:val="center"/>
            <w:hideMark/>
          </w:tcPr>
          <w:p w:rsidR="00266513" w:rsidRPr="005B6303" w:rsidRDefault="00266513" w:rsidP="00266513">
            <w:pPr>
              <w:ind w:left="57" w:right="57" w:firstLine="0"/>
              <w:rPr>
                <w:sz w:val="24"/>
                <w:szCs w:val="24"/>
              </w:rPr>
            </w:pPr>
            <w:r w:rsidRPr="005B6303">
              <w:rPr>
                <w:sz w:val="24"/>
                <w:szCs w:val="24"/>
              </w:rPr>
              <w:t>ручей б\н</w:t>
            </w:r>
          </w:p>
        </w:tc>
        <w:tc>
          <w:tcPr>
            <w:tcW w:w="1701" w:type="dxa"/>
            <w:vAlign w:val="bottom"/>
          </w:tcPr>
          <w:p w:rsidR="00266513" w:rsidRPr="005B6303" w:rsidRDefault="001A4627" w:rsidP="00863B30">
            <w:pPr>
              <w:ind w:firstLine="0"/>
              <w:jc w:val="center"/>
              <w:rPr>
                <w:sz w:val="24"/>
                <w:szCs w:val="24"/>
              </w:rPr>
            </w:pPr>
            <w:r w:rsidRPr="005B6303">
              <w:rPr>
                <w:sz w:val="24"/>
                <w:szCs w:val="24"/>
              </w:rPr>
              <w:t>15</w:t>
            </w:r>
          </w:p>
        </w:tc>
        <w:tc>
          <w:tcPr>
            <w:tcW w:w="1560" w:type="dxa"/>
            <w:vAlign w:val="bottom"/>
          </w:tcPr>
          <w:p w:rsidR="00266513" w:rsidRPr="005B6303" w:rsidRDefault="00A07CD6" w:rsidP="00863B30">
            <w:pPr>
              <w:ind w:firstLine="0"/>
              <w:jc w:val="center"/>
              <w:rPr>
                <w:sz w:val="24"/>
                <w:szCs w:val="24"/>
              </w:rPr>
            </w:pPr>
            <w:r w:rsidRPr="005B6303">
              <w:rPr>
                <w:sz w:val="24"/>
                <w:szCs w:val="24"/>
              </w:rPr>
              <w:t>1,5</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№22</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Ломь</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Сып</w:t>
            </w:r>
          </w:p>
        </w:tc>
        <w:tc>
          <w:tcPr>
            <w:tcW w:w="1701" w:type="dxa"/>
            <w:vAlign w:val="bottom"/>
          </w:tcPr>
          <w:p w:rsidR="00863B30" w:rsidRPr="005B6303" w:rsidRDefault="00863B30" w:rsidP="001A4627">
            <w:pPr>
              <w:ind w:firstLine="0"/>
              <w:jc w:val="center"/>
              <w:rPr>
                <w:sz w:val="24"/>
                <w:szCs w:val="24"/>
              </w:rPr>
            </w:pPr>
            <w:r w:rsidRPr="005B6303">
              <w:rPr>
                <w:sz w:val="24"/>
                <w:szCs w:val="24"/>
              </w:rPr>
              <w:t>420</w:t>
            </w:r>
          </w:p>
        </w:tc>
        <w:tc>
          <w:tcPr>
            <w:tcW w:w="1560" w:type="dxa"/>
            <w:vAlign w:val="bottom"/>
          </w:tcPr>
          <w:p w:rsidR="00863B30" w:rsidRPr="005B6303" w:rsidRDefault="00863B30" w:rsidP="001A4627">
            <w:pPr>
              <w:ind w:firstLine="0"/>
              <w:jc w:val="center"/>
              <w:rPr>
                <w:sz w:val="24"/>
                <w:szCs w:val="24"/>
              </w:rPr>
            </w:pPr>
            <w:r w:rsidRPr="005B6303">
              <w:rPr>
                <w:sz w:val="24"/>
                <w:szCs w:val="24"/>
              </w:rPr>
              <w:t>28</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№23</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 xml:space="preserve">д. Березовка </w:t>
            </w:r>
          </w:p>
        </w:tc>
        <w:tc>
          <w:tcPr>
            <w:tcW w:w="1842" w:type="dxa"/>
            <w:shd w:val="clear" w:color="auto" w:fill="auto"/>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ручей Березовый Ключ</w:t>
            </w:r>
          </w:p>
        </w:tc>
        <w:tc>
          <w:tcPr>
            <w:tcW w:w="1701" w:type="dxa"/>
            <w:vAlign w:val="bottom"/>
          </w:tcPr>
          <w:p w:rsidR="00863B30" w:rsidRPr="005B6303" w:rsidRDefault="00863B30" w:rsidP="001A4627">
            <w:pPr>
              <w:ind w:firstLine="0"/>
              <w:jc w:val="center"/>
              <w:rPr>
                <w:sz w:val="24"/>
                <w:szCs w:val="24"/>
              </w:rPr>
            </w:pPr>
            <w:r w:rsidRPr="005B6303">
              <w:rPr>
                <w:sz w:val="24"/>
                <w:szCs w:val="24"/>
              </w:rPr>
              <w:t>42</w:t>
            </w:r>
          </w:p>
        </w:tc>
        <w:tc>
          <w:tcPr>
            <w:tcW w:w="1560" w:type="dxa"/>
            <w:vAlign w:val="bottom"/>
          </w:tcPr>
          <w:p w:rsidR="00863B30" w:rsidRPr="005B6303" w:rsidRDefault="00A07CD6" w:rsidP="00863B30">
            <w:pPr>
              <w:ind w:firstLine="0"/>
              <w:jc w:val="center"/>
              <w:rPr>
                <w:sz w:val="24"/>
                <w:szCs w:val="24"/>
              </w:rPr>
            </w:pPr>
            <w:r w:rsidRPr="005B6303">
              <w:rPr>
                <w:sz w:val="24"/>
                <w:szCs w:val="24"/>
              </w:rPr>
              <w:t>2,8</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№25</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Митрохи</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ручей б/н</w:t>
            </w:r>
          </w:p>
        </w:tc>
        <w:tc>
          <w:tcPr>
            <w:tcW w:w="1701" w:type="dxa"/>
            <w:vAlign w:val="bottom"/>
          </w:tcPr>
          <w:p w:rsidR="00863B30" w:rsidRPr="005B6303" w:rsidRDefault="00863B30" w:rsidP="001A4627">
            <w:pPr>
              <w:ind w:firstLine="0"/>
              <w:jc w:val="center"/>
              <w:rPr>
                <w:sz w:val="24"/>
                <w:szCs w:val="24"/>
              </w:rPr>
            </w:pPr>
            <w:r w:rsidRPr="005B6303">
              <w:rPr>
                <w:sz w:val="24"/>
                <w:szCs w:val="24"/>
              </w:rPr>
              <w:t>10</w:t>
            </w:r>
          </w:p>
        </w:tc>
        <w:tc>
          <w:tcPr>
            <w:tcW w:w="1560" w:type="dxa"/>
            <w:vAlign w:val="bottom"/>
          </w:tcPr>
          <w:p w:rsidR="00863B30" w:rsidRPr="005B6303" w:rsidRDefault="00863B30" w:rsidP="001A4627">
            <w:pPr>
              <w:ind w:firstLine="0"/>
              <w:jc w:val="center"/>
              <w:rPr>
                <w:sz w:val="24"/>
                <w:szCs w:val="24"/>
              </w:rPr>
            </w:pPr>
            <w:r w:rsidRPr="005B6303">
              <w:rPr>
                <w:sz w:val="24"/>
                <w:szCs w:val="24"/>
              </w:rPr>
              <w:t>1</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№26</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Митрохи</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ручей б/н</w:t>
            </w:r>
          </w:p>
        </w:tc>
        <w:tc>
          <w:tcPr>
            <w:tcW w:w="1701" w:type="dxa"/>
            <w:vAlign w:val="bottom"/>
          </w:tcPr>
          <w:p w:rsidR="00863B30" w:rsidRPr="005B6303" w:rsidRDefault="00863B30" w:rsidP="001A4627">
            <w:pPr>
              <w:ind w:firstLine="0"/>
              <w:jc w:val="center"/>
              <w:rPr>
                <w:sz w:val="24"/>
                <w:szCs w:val="24"/>
              </w:rPr>
            </w:pPr>
            <w:r w:rsidRPr="005B6303">
              <w:rPr>
                <w:sz w:val="24"/>
                <w:szCs w:val="24"/>
              </w:rPr>
              <w:t>22</w:t>
            </w:r>
            <w:r w:rsidR="001A4627" w:rsidRPr="005B6303">
              <w:rPr>
                <w:sz w:val="24"/>
                <w:szCs w:val="24"/>
              </w:rPr>
              <w:t>,5</w:t>
            </w:r>
          </w:p>
        </w:tc>
        <w:tc>
          <w:tcPr>
            <w:tcW w:w="1560" w:type="dxa"/>
          </w:tcPr>
          <w:p w:rsidR="00863B30" w:rsidRPr="005B6303" w:rsidRDefault="00A07CD6" w:rsidP="00863B30">
            <w:pPr>
              <w:ind w:firstLine="0"/>
              <w:jc w:val="center"/>
            </w:pPr>
            <w:r w:rsidRPr="005B6303">
              <w:rPr>
                <w:sz w:val="24"/>
                <w:szCs w:val="24"/>
              </w:rPr>
              <w:t>1,5</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№27 "Старый"</w:t>
            </w:r>
          </w:p>
        </w:tc>
        <w:tc>
          <w:tcPr>
            <w:tcW w:w="2287" w:type="dxa"/>
            <w:shd w:val="clear" w:color="auto" w:fill="auto"/>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Верхняя Тулва</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Тулва</w:t>
            </w:r>
          </w:p>
        </w:tc>
        <w:tc>
          <w:tcPr>
            <w:tcW w:w="1701" w:type="dxa"/>
            <w:vAlign w:val="bottom"/>
          </w:tcPr>
          <w:p w:rsidR="00863B30" w:rsidRPr="005B6303" w:rsidRDefault="001A4627" w:rsidP="00863B30">
            <w:pPr>
              <w:ind w:firstLine="0"/>
              <w:jc w:val="center"/>
              <w:rPr>
                <w:sz w:val="24"/>
                <w:szCs w:val="24"/>
              </w:rPr>
            </w:pPr>
            <w:r w:rsidRPr="005B6303">
              <w:rPr>
                <w:sz w:val="24"/>
                <w:szCs w:val="24"/>
              </w:rPr>
              <w:t>148</w:t>
            </w:r>
          </w:p>
        </w:tc>
        <w:tc>
          <w:tcPr>
            <w:tcW w:w="1560" w:type="dxa"/>
          </w:tcPr>
          <w:p w:rsidR="00863B30" w:rsidRPr="005B6303" w:rsidRDefault="00A07CD6" w:rsidP="00863B30">
            <w:pPr>
              <w:ind w:firstLine="0"/>
              <w:jc w:val="center"/>
            </w:pPr>
            <w:r w:rsidRPr="005B6303">
              <w:rPr>
                <w:sz w:val="24"/>
                <w:szCs w:val="24"/>
              </w:rPr>
              <w:t>12,3</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lastRenderedPageBreak/>
              <w:t>№28</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Максимовка</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Тулва</w:t>
            </w:r>
          </w:p>
        </w:tc>
        <w:tc>
          <w:tcPr>
            <w:tcW w:w="1701" w:type="dxa"/>
            <w:vAlign w:val="bottom"/>
          </w:tcPr>
          <w:p w:rsidR="00863B30" w:rsidRPr="005B6303" w:rsidRDefault="00863B30" w:rsidP="001A4627">
            <w:pPr>
              <w:ind w:firstLine="0"/>
              <w:jc w:val="center"/>
              <w:rPr>
                <w:sz w:val="24"/>
                <w:szCs w:val="24"/>
              </w:rPr>
            </w:pPr>
            <w:r w:rsidRPr="005B6303">
              <w:rPr>
                <w:sz w:val="24"/>
                <w:szCs w:val="24"/>
              </w:rPr>
              <w:t>10</w:t>
            </w:r>
          </w:p>
        </w:tc>
        <w:tc>
          <w:tcPr>
            <w:tcW w:w="1560" w:type="dxa"/>
            <w:vAlign w:val="bottom"/>
          </w:tcPr>
          <w:p w:rsidR="00863B30" w:rsidRPr="005B6303" w:rsidRDefault="00863B30" w:rsidP="001A4627">
            <w:pPr>
              <w:ind w:firstLine="0"/>
              <w:jc w:val="center"/>
              <w:rPr>
                <w:sz w:val="24"/>
                <w:szCs w:val="24"/>
              </w:rPr>
            </w:pPr>
            <w:r w:rsidRPr="005B6303">
              <w:rPr>
                <w:sz w:val="24"/>
                <w:szCs w:val="24"/>
              </w:rPr>
              <w:t>1</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№29 "Новый"</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Сосновка</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Тулва</w:t>
            </w:r>
          </w:p>
        </w:tc>
        <w:tc>
          <w:tcPr>
            <w:tcW w:w="1701" w:type="dxa"/>
            <w:vAlign w:val="bottom"/>
          </w:tcPr>
          <w:p w:rsidR="00863B30" w:rsidRPr="005B6303" w:rsidRDefault="00863B30" w:rsidP="001A4627">
            <w:pPr>
              <w:ind w:firstLine="0"/>
              <w:jc w:val="center"/>
              <w:rPr>
                <w:sz w:val="24"/>
                <w:szCs w:val="24"/>
              </w:rPr>
            </w:pPr>
            <w:r w:rsidRPr="005B6303">
              <w:rPr>
                <w:sz w:val="24"/>
                <w:szCs w:val="24"/>
              </w:rPr>
              <w:t>16</w:t>
            </w:r>
          </w:p>
        </w:tc>
        <w:tc>
          <w:tcPr>
            <w:tcW w:w="1560" w:type="dxa"/>
            <w:vAlign w:val="bottom"/>
          </w:tcPr>
          <w:p w:rsidR="00863B30" w:rsidRPr="005B6303" w:rsidRDefault="00863B30" w:rsidP="001A4627">
            <w:pPr>
              <w:ind w:firstLine="0"/>
              <w:jc w:val="center"/>
              <w:rPr>
                <w:sz w:val="24"/>
                <w:szCs w:val="24"/>
              </w:rPr>
            </w:pPr>
            <w:r w:rsidRPr="005B6303">
              <w:rPr>
                <w:sz w:val="24"/>
                <w:szCs w:val="24"/>
              </w:rPr>
              <w:t>2</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№30</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Красногорка</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Арестанка</w:t>
            </w:r>
          </w:p>
        </w:tc>
        <w:tc>
          <w:tcPr>
            <w:tcW w:w="1701" w:type="dxa"/>
            <w:vAlign w:val="bottom"/>
          </w:tcPr>
          <w:p w:rsidR="00863B30" w:rsidRPr="005B6303" w:rsidRDefault="00863B30" w:rsidP="001A4627">
            <w:pPr>
              <w:ind w:firstLine="0"/>
              <w:jc w:val="center"/>
              <w:rPr>
                <w:sz w:val="24"/>
                <w:szCs w:val="24"/>
              </w:rPr>
            </w:pPr>
            <w:r w:rsidRPr="005B6303">
              <w:rPr>
                <w:sz w:val="24"/>
                <w:szCs w:val="24"/>
              </w:rPr>
              <w:t>15</w:t>
            </w:r>
          </w:p>
        </w:tc>
        <w:tc>
          <w:tcPr>
            <w:tcW w:w="1560" w:type="dxa"/>
            <w:vAlign w:val="bottom"/>
          </w:tcPr>
          <w:p w:rsidR="00863B30" w:rsidRPr="005B6303" w:rsidRDefault="00863B30" w:rsidP="001A4627">
            <w:pPr>
              <w:ind w:firstLine="0"/>
              <w:jc w:val="center"/>
              <w:rPr>
                <w:sz w:val="24"/>
                <w:szCs w:val="24"/>
              </w:rPr>
            </w:pPr>
            <w:r w:rsidRPr="005B6303">
              <w:rPr>
                <w:sz w:val="24"/>
                <w:szCs w:val="24"/>
              </w:rPr>
              <w:t>1</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№31</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Красногорка</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ручей б/н</w:t>
            </w:r>
          </w:p>
        </w:tc>
        <w:tc>
          <w:tcPr>
            <w:tcW w:w="1701" w:type="dxa"/>
            <w:vAlign w:val="bottom"/>
          </w:tcPr>
          <w:p w:rsidR="00863B30" w:rsidRPr="005B6303" w:rsidRDefault="00863B30" w:rsidP="001A4627">
            <w:pPr>
              <w:ind w:firstLine="0"/>
              <w:jc w:val="center"/>
              <w:rPr>
                <w:sz w:val="24"/>
                <w:szCs w:val="24"/>
              </w:rPr>
            </w:pPr>
            <w:r w:rsidRPr="005B6303">
              <w:rPr>
                <w:sz w:val="24"/>
                <w:szCs w:val="24"/>
              </w:rPr>
              <w:t>7</w:t>
            </w:r>
          </w:p>
        </w:tc>
        <w:tc>
          <w:tcPr>
            <w:tcW w:w="1560" w:type="dxa"/>
            <w:vAlign w:val="bottom"/>
          </w:tcPr>
          <w:p w:rsidR="00863B30" w:rsidRPr="005B6303" w:rsidRDefault="00863B30" w:rsidP="001A4627">
            <w:pPr>
              <w:ind w:firstLine="0"/>
              <w:jc w:val="center"/>
              <w:rPr>
                <w:sz w:val="24"/>
                <w:szCs w:val="24"/>
              </w:rPr>
            </w:pPr>
            <w:r w:rsidRPr="005B6303">
              <w:rPr>
                <w:sz w:val="24"/>
                <w:szCs w:val="24"/>
              </w:rPr>
              <w:t>0</w:t>
            </w:r>
            <w:r w:rsidR="001A4627" w:rsidRPr="005B6303">
              <w:rPr>
                <w:sz w:val="24"/>
                <w:szCs w:val="24"/>
              </w:rPr>
              <w:t>,</w:t>
            </w:r>
            <w:r w:rsidRPr="005B6303">
              <w:rPr>
                <w:sz w:val="24"/>
                <w:szCs w:val="24"/>
              </w:rPr>
              <w:t>5</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№32</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б. н.п. Смирново</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Салакайка</w:t>
            </w:r>
          </w:p>
        </w:tc>
        <w:tc>
          <w:tcPr>
            <w:tcW w:w="1701" w:type="dxa"/>
            <w:vAlign w:val="bottom"/>
          </w:tcPr>
          <w:p w:rsidR="00863B30" w:rsidRPr="005B6303" w:rsidRDefault="00863B30" w:rsidP="001A4627">
            <w:pPr>
              <w:ind w:firstLine="0"/>
              <w:jc w:val="center"/>
              <w:rPr>
                <w:sz w:val="24"/>
                <w:szCs w:val="24"/>
              </w:rPr>
            </w:pPr>
            <w:r w:rsidRPr="005B6303">
              <w:rPr>
                <w:sz w:val="24"/>
                <w:szCs w:val="24"/>
              </w:rPr>
              <w:t>15</w:t>
            </w:r>
          </w:p>
        </w:tc>
        <w:tc>
          <w:tcPr>
            <w:tcW w:w="1560" w:type="dxa"/>
            <w:vAlign w:val="bottom"/>
          </w:tcPr>
          <w:p w:rsidR="00863B30" w:rsidRPr="005B6303" w:rsidRDefault="00A07CD6" w:rsidP="00863B30">
            <w:pPr>
              <w:ind w:firstLine="0"/>
              <w:jc w:val="center"/>
              <w:rPr>
                <w:sz w:val="24"/>
                <w:szCs w:val="24"/>
              </w:rPr>
            </w:pPr>
            <w:r w:rsidRPr="005B6303">
              <w:rPr>
                <w:sz w:val="24"/>
                <w:szCs w:val="24"/>
              </w:rPr>
              <w:t>1,5</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№33</w:t>
            </w:r>
          </w:p>
        </w:tc>
        <w:tc>
          <w:tcPr>
            <w:tcW w:w="2287" w:type="dxa"/>
            <w:shd w:val="clear" w:color="auto" w:fill="auto"/>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Большой Усекай</w:t>
            </w:r>
          </w:p>
        </w:tc>
        <w:tc>
          <w:tcPr>
            <w:tcW w:w="1842" w:type="dxa"/>
            <w:shd w:val="clear" w:color="auto" w:fill="auto"/>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 xml:space="preserve">р. Большой Усекай </w:t>
            </w:r>
          </w:p>
        </w:tc>
        <w:tc>
          <w:tcPr>
            <w:tcW w:w="1701" w:type="dxa"/>
            <w:vAlign w:val="bottom"/>
          </w:tcPr>
          <w:p w:rsidR="00863B30" w:rsidRPr="005B6303" w:rsidRDefault="00863B30" w:rsidP="001A4627">
            <w:pPr>
              <w:ind w:firstLine="0"/>
              <w:jc w:val="center"/>
              <w:rPr>
                <w:sz w:val="24"/>
                <w:szCs w:val="24"/>
              </w:rPr>
            </w:pPr>
            <w:r w:rsidRPr="005B6303">
              <w:rPr>
                <w:sz w:val="24"/>
                <w:szCs w:val="24"/>
              </w:rPr>
              <w:t>4</w:t>
            </w:r>
          </w:p>
        </w:tc>
        <w:tc>
          <w:tcPr>
            <w:tcW w:w="1560" w:type="dxa"/>
            <w:vAlign w:val="bottom"/>
          </w:tcPr>
          <w:p w:rsidR="00863B30" w:rsidRPr="005B6303" w:rsidRDefault="00863B30" w:rsidP="001A4627">
            <w:pPr>
              <w:ind w:firstLine="0"/>
              <w:jc w:val="center"/>
              <w:rPr>
                <w:sz w:val="24"/>
                <w:szCs w:val="24"/>
              </w:rPr>
            </w:pPr>
            <w:r w:rsidRPr="005B6303">
              <w:rPr>
                <w:sz w:val="24"/>
                <w:szCs w:val="24"/>
              </w:rPr>
              <w:t>0</w:t>
            </w:r>
            <w:r w:rsidR="001A4627" w:rsidRPr="005B6303">
              <w:rPr>
                <w:sz w:val="24"/>
                <w:szCs w:val="24"/>
              </w:rPr>
              <w:t>,</w:t>
            </w:r>
            <w:r w:rsidRPr="005B6303">
              <w:rPr>
                <w:sz w:val="24"/>
                <w:szCs w:val="24"/>
              </w:rPr>
              <w:t>5</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№34 "Первый"</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с. Суда</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Судинка</w:t>
            </w:r>
          </w:p>
        </w:tc>
        <w:tc>
          <w:tcPr>
            <w:tcW w:w="1701" w:type="dxa"/>
            <w:vAlign w:val="bottom"/>
          </w:tcPr>
          <w:p w:rsidR="00863B30" w:rsidRPr="005B6303" w:rsidRDefault="00863B30" w:rsidP="001A4627">
            <w:pPr>
              <w:ind w:firstLine="0"/>
              <w:jc w:val="center"/>
              <w:rPr>
                <w:sz w:val="24"/>
                <w:szCs w:val="24"/>
              </w:rPr>
            </w:pPr>
            <w:r w:rsidRPr="005B6303">
              <w:rPr>
                <w:sz w:val="24"/>
                <w:szCs w:val="24"/>
              </w:rPr>
              <w:t>174</w:t>
            </w:r>
          </w:p>
        </w:tc>
        <w:tc>
          <w:tcPr>
            <w:tcW w:w="1560" w:type="dxa"/>
            <w:vAlign w:val="bottom"/>
          </w:tcPr>
          <w:p w:rsidR="00863B30" w:rsidRPr="005B6303" w:rsidRDefault="00A07CD6" w:rsidP="00863B30">
            <w:pPr>
              <w:ind w:firstLine="0"/>
              <w:jc w:val="center"/>
              <w:rPr>
                <w:sz w:val="24"/>
                <w:szCs w:val="24"/>
              </w:rPr>
            </w:pPr>
            <w:r w:rsidRPr="005B6303">
              <w:rPr>
                <w:sz w:val="24"/>
                <w:szCs w:val="24"/>
              </w:rPr>
              <w:t>8,7</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№35 "Второй"</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Луговая</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Судинка</w:t>
            </w:r>
          </w:p>
        </w:tc>
        <w:tc>
          <w:tcPr>
            <w:tcW w:w="1701" w:type="dxa"/>
            <w:vAlign w:val="bottom"/>
          </w:tcPr>
          <w:p w:rsidR="00863B30" w:rsidRPr="005B6303" w:rsidRDefault="00863B30" w:rsidP="001A4627">
            <w:pPr>
              <w:ind w:firstLine="0"/>
              <w:jc w:val="center"/>
              <w:rPr>
                <w:sz w:val="24"/>
                <w:szCs w:val="24"/>
              </w:rPr>
            </w:pPr>
            <w:r w:rsidRPr="005B6303">
              <w:rPr>
                <w:sz w:val="24"/>
                <w:szCs w:val="24"/>
              </w:rPr>
              <w:t>40</w:t>
            </w:r>
          </w:p>
        </w:tc>
        <w:tc>
          <w:tcPr>
            <w:tcW w:w="1560" w:type="dxa"/>
            <w:vAlign w:val="bottom"/>
          </w:tcPr>
          <w:p w:rsidR="00863B30" w:rsidRPr="005B6303" w:rsidRDefault="00863B30" w:rsidP="00863B30">
            <w:pPr>
              <w:ind w:firstLine="0"/>
              <w:jc w:val="center"/>
              <w:rPr>
                <w:sz w:val="24"/>
                <w:szCs w:val="24"/>
              </w:rPr>
            </w:pPr>
            <w:r w:rsidRPr="005B6303">
              <w:rPr>
                <w:sz w:val="24"/>
                <w:szCs w:val="24"/>
              </w:rPr>
              <w:t>2</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№36"Третий"</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Луговая</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Судинка</w:t>
            </w:r>
          </w:p>
        </w:tc>
        <w:tc>
          <w:tcPr>
            <w:tcW w:w="1701" w:type="dxa"/>
            <w:vAlign w:val="bottom"/>
          </w:tcPr>
          <w:p w:rsidR="00863B30" w:rsidRPr="005B6303" w:rsidRDefault="00863B30" w:rsidP="001A4627">
            <w:pPr>
              <w:ind w:firstLine="0"/>
              <w:jc w:val="center"/>
              <w:rPr>
                <w:sz w:val="24"/>
                <w:szCs w:val="24"/>
              </w:rPr>
            </w:pPr>
            <w:r w:rsidRPr="005B6303">
              <w:rPr>
                <w:sz w:val="24"/>
                <w:szCs w:val="24"/>
              </w:rPr>
              <w:t>120</w:t>
            </w:r>
          </w:p>
        </w:tc>
        <w:tc>
          <w:tcPr>
            <w:tcW w:w="1560" w:type="dxa"/>
            <w:vAlign w:val="bottom"/>
          </w:tcPr>
          <w:p w:rsidR="00863B30" w:rsidRPr="005B6303" w:rsidRDefault="00863B30" w:rsidP="001A4627">
            <w:pPr>
              <w:ind w:firstLine="0"/>
              <w:jc w:val="center"/>
              <w:rPr>
                <w:sz w:val="24"/>
                <w:szCs w:val="24"/>
              </w:rPr>
            </w:pPr>
            <w:r w:rsidRPr="005B6303">
              <w:rPr>
                <w:sz w:val="24"/>
                <w:szCs w:val="24"/>
              </w:rPr>
              <w:t>6</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№37"Четвертый"</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д. Луговая</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Судинка</w:t>
            </w:r>
          </w:p>
        </w:tc>
        <w:tc>
          <w:tcPr>
            <w:tcW w:w="1701" w:type="dxa"/>
            <w:vAlign w:val="bottom"/>
          </w:tcPr>
          <w:p w:rsidR="00863B30" w:rsidRPr="005B6303" w:rsidRDefault="00863B30" w:rsidP="001A4627">
            <w:pPr>
              <w:ind w:firstLine="0"/>
              <w:jc w:val="center"/>
              <w:rPr>
                <w:sz w:val="24"/>
                <w:szCs w:val="24"/>
              </w:rPr>
            </w:pPr>
            <w:r w:rsidRPr="005B6303">
              <w:rPr>
                <w:sz w:val="24"/>
                <w:szCs w:val="24"/>
              </w:rPr>
              <w:t>160</w:t>
            </w:r>
          </w:p>
        </w:tc>
        <w:tc>
          <w:tcPr>
            <w:tcW w:w="1560" w:type="dxa"/>
            <w:vAlign w:val="bottom"/>
          </w:tcPr>
          <w:p w:rsidR="00863B30" w:rsidRPr="005B6303" w:rsidRDefault="00863B30" w:rsidP="001A4627">
            <w:pPr>
              <w:ind w:firstLine="0"/>
              <w:jc w:val="center"/>
              <w:rPr>
                <w:sz w:val="24"/>
                <w:szCs w:val="24"/>
              </w:rPr>
            </w:pPr>
            <w:r w:rsidRPr="005B6303">
              <w:rPr>
                <w:sz w:val="24"/>
                <w:szCs w:val="24"/>
              </w:rPr>
              <w:t>8</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№38</w:t>
            </w:r>
          </w:p>
        </w:tc>
        <w:tc>
          <w:tcPr>
            <w:tcW w:w="2287" w:type="dxa"/>
            <w:shd w:val="clear" w:color="auto" w:fill="auto"/>
            <w:noWrap/>
            <w:tcMar>
              <w:top w:w="15" w:type="dxa"/>
              <w:left w:w="15" w:type="dxa"/>
              <w:bottom w:w="0" w:type="dxa"/>
              <w:right w:w="15" w:type="dxa"/>
            </w:tcMar>
            <w:vAlign w:val="center"/>
            <w:hideMark/>
          </w:tcPr>
          <w:p w:rsidR="00863B30" w:rsidRPr="005B6303" w:rsidRDefault="00B00D3E" w:rsidP="00863B30">
            <w:pPr>
              <w:ind w:left="57" w:right="57" w:firstLine="0"/>
              <w:rPr>
                <w:sz w:val="24"/>
                <w:szCs w:val="24"/>
              </w:rPr>
            </w:pPr>
            <w:r w:rsidRPr="005B6303">
              <w:rPr>
                <w:sz w:val="24"/>
                <w:szCs w:val="24"/>
              </w:rPr>
              <w:t>с</w:t>
            </w:r>
            <w:r w:rsidR="00863B30" w:rsidRPr="005B6303">
              <w:rPr>
                <w:sz w:val="24"/>
                <w:szCs w:val="24"/>
              </w:rPr>
              <w:t>. Усановка</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ручей б/н</w:t>
            </w:r>
          </w:p>
        </w:tc>
        <w:tc>
          <w:tcPr>
            <w:tcW w:w="1701" w:type="dxa"/>
            <w:vAlign w:val="bottom"/>
          </w:tcPr>
          <w:p w:rsidR="00863B30" w:rsidRPr="005B6303" w:rsidRDefault="00863B30" w:rsidP="001A4627">
            <w:pPr>
              <w:ind w:firstLine="0"/>
              <w:jc w:val="center"/>
              <w:rPr>
                <w:sz w:val="24"/>
                <w:szCs w:val="24"/>
              </w:rPr>
            </w:pPr>
            <w:r w:rsidRPr="005B6303">
              <w:rPr>
                <w:sz w:val="24"/>
                <w:szCs w:val="24"/>
              </w:rPr>
              <w:t>18</w:t>
            </w:r>
          </w:p>
        </w:tc>
        <w:tc>
          <w:tcPr>
            <w:tcW w:w="1560" w:type="dxa"/>
            <w:vAlign w:val="bottom"/>
          </w:tcPr>
          <w:p w:rsidR="00863B30" w:rsidRPr="005B6303" w:rsidRDefault="00A07CD6" w:rsidP="00863B30">
            <w:pPr>
              <w:ind w:firstLine="0"/>
              <w:jc w:val="center"/>
              <w:rPr>
                <w:sz w:val="24"/>
                <w:szCs w:val="24"/>
              </w:rPr>
            </w:pPr>
            <w:r w:rsidRPr="005B6303">
              <w:rPr>
                <w:sz w:val="24"/>
                <w:szCs w:val="24"/>
              </w:rPr>
              <w:t>1,2</w:t>
            </w:r>
          </w:p>
        </w:tc>
      </w:tr>
      <w:tr w:rsidR="00863B30" w:rsidRPr="005B6303" w:rsidTr="00187DDF">
        <w:trPr>
          <w:cantSplit/>
          <w:trHeight w:val="20"/>
        </w:trPr>
        <w:tc>
          <w:tcPr>
            <w:tcW w:w="0" w:type="auto"/>
            <w:vAlign w:val="center"/>
          </w:tcPr>
          <w:p w:rsidR="00863B30" w:rsidRPr="005B6303" w:rsidRDefault="00863B30" w:rsidP="00863B30">
            <w:pPr>
              <w:ind w:left="57" w:right="57" w:firstLine="0"/>
              <w:rPr>
                <w:sz w:val="24"/>
                <w:szCs w:val="24"/>
              </w:rPr>
            </w:pPr>
            <w:r w:rsidRPr="005B6303">
              <w:rPr>
                <w:sz w:val="24"/>
                <w:szCs w:val="24"/>
              </w:rPr>
              <w:t>№39</w:t>
            </w:r>
          </w:p>
        </w:tc>
        <w:tc>
          <w:tcPr>
            <w:tcW w:w="2287"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с. Суда</w:t>
            </w:r>
          </w:p>
        </w:tc>
        <w:tc>
          <w:tcPr>
            <w:tcW w:w="1842" w:type="dxa"/>
            <w:shd w:val="clear" w:color="auto" w:fill="auto"/>
            <w:noWrap/>
            <w:tcMar>
              <w:top w:w="15" w:type="dxa"/>
              <w:left w:w="15" w:type="dxa"/>
              <w:bottom w:w="0" w:type="dxa"/>
              <w:right w:w="15" w:type="dxa"/>
            </w:tcMar>
            <w:vAlign w:val="center"/>
            <w:hideMark/>
          </w:tcPr>
          <w:p w:rsidR="00863B30" w:rsidRPr="005B6303" w:rsidRDefault="00863B30" w:rsidP="00863B30">
            <w:pPr>
              <w:ind w:left="57" w:right="57" w:firstLine="0"/>
              <w:rPr>
                <w:sz w:val="24"/>
                <w:szCs w:val="24"/>
              </w:rPr>
            </w:pPr>
            <w:r w:rsidRPr="005B6303">
              <w:rPr>
                <w:sz w:val="24"/>
                <w:szCs w:val="24"/>
              </w:rPr>
              <w:t>р. Судинка</w:t>
            </w:r>
          </w:p>
        </w:tc>
        <w:tc>
          <w:tcPr>
            <w:tcW w:w="1701" w:type="dxa"/>
            <w:vAlign w:val="bottom"/>
          </w:tcPr>
          <w:p w:rsidR="00863B30" w:rsidRPr="005B6303" w:rsidRDefault="00863B30" w:rsidP="001A4627">
            <w:pPr>
              <w:ind w:firstLine="0"/>
              <w:jc w:val="center"/>
              <w:rPr>
                <w:sz w:val="24"/>
                <w:szCs w:val="24"/>
              </w:rPr>
            </w:pPr>
            <w:r w:rsidRPr="005B6303">
              <w:rPr>
                <w:sz w:val="24"/>
                <w:szCs w:val="24"/>
              </w:rPr>
              <w:t>3</w:t>
            </w:r>
          </w:p>
        </w:tc>
        <w:tc>
          <w:tcPr>
            <w:tcW w:w="1560" w:type="dxa"/>
            <w:vAlign w:val="bottom"/>
          </w:tcPr>
          <w:p w:rsidR="00863B30" w:rsidRPr="005B6303" w:rsidRDefault="00863B30" w:rsidP="001A4627">
            <w:pPr>
              <w:ind w:firstLine="0"/>
              <w:jc w:val="center"/>
              <w:rPr>
                <w:sz w:val="24"/>
                <w:szCs w:val="24"/>
              </w:rPr>
            </w:pPr>
            <w:r w:rsidRPr="005B6303">
              <w:rPr>
                <w:sz w:val="24"/>
                <w:szCs w:val="24"/>
              </w:rPr>
              <w:t>0</w:t>
            </w:r>
            <w:r w:rsidR="001A4627" w:rsidRPr="005B6303">
              <w:rPr>
                <w:sz w:val="24"/>
                <w:szCs w:val="24"/>
              </w:rPr>
              <w:t>,</w:t>
            </w:r>
            <w:r w:rsidRPr="005B6303">
              <w:rPr>
                <w:sz w:val="24"/>
                <w:szCs w:val="24"/>
              </w:rPr>
              <w:t>3</w:t>
            </w:r>
          </w:p>
        </w:tc>
      </w:tr>
    </w:tbl>
    <w:p w:rsidR="00FA4DAB" w:rsidRPr="005B6303" w:rsidRDefault="00FA4DAB" w:rsidP="00FA4DAB">
      <w:pPr>
        <w:ind w:left="1069" w:firstLine="0"/>
      </w:pPr>
    </w:p>
    <w:p w:rsidR="007106E4" w:rsidRPr="005B6303" w:rsidRDefault="007106E4" w:rsidP="00342710">
      <w:r w:rsidRPr="005B6303">
        <w:t xml:space="preserve">Особую гордость </w:t>
      </w:r>
      <w:r w:rsidR="009B782F" w:rsidRPr="005B6303">
        <w:t>муниципального округа</w:t>
      </w:r>
      <w:r w:rsidR="00F6782E" w:rsidRPr="005B6303">
        <w:t xml:space="preserve"> </w:t>
      </w:r>
      <w:r w:rsidRPr="005B6303">
        <w:t xml:space="preserve">представляет восстановленный в 2005 году старинный Уинский пруд, которому более 255 лет. Именно со строительства этого пруда в 1749 году началось развитие всей территории ныне существующего Уинского </w:t>
      </w:r>
      <w:r w:rsidR="009B782F" w:rsidRPr="005B6303">
        <w:t>округа</w:t>
      </w:r>
      <w:r w:rsidRPr="005B6303">
        <w:t xml:space="preserve">: промышленное, экономическое, демографическое и др. В </w:t>
      </w:r>
      <w:r w:rsidR="009B782F" w:rsidRPr="005B6303">
        <w:t>округе</w:t>
      </w:r>
      <w:r w:rsidRPr="005B6303">
        <w:t xml:space="preserve"> была развита добыча меди, (медеплавильный завод, медные рудники). В настоящее время промышленного производства меди не существует. Для жителей </w:t>
      </w:r>
      <w:r w:rsidR="009B782F" w:rsidRPr="005B6303">
        <w:t>округа</w:t>
      </w:r>
      <w:r w:rsidRPr="005B6303">
        <w:t xml:space="preserve"> старинный пруд – это не просто водный объект, а своеобразная точка отсчета истории родного края, любимое место отдыха. </w:t>
      </w:r>
    </w:p>
    <w:p w:rsidR="007106E4" w:rsidRPr="005B6303" w:rsidRDefault="007106E4" w:rsidP="00342710">
      <w:r w:rsidRPr="005B6303">
        <w:t xml:space="preserve">Озер на территории </w:t>
      </w:r>
      <w:r w:rsidR="009B782F" w:rsidRPr="005B6303">
        <w:t>муниципального округа</w:t>
      </w:r>
      <w:r w:rsidRPr="005B6303">
        <w:t xml:space="preserve"> немного. Они в большинстве своем пойменные и карстовые. Самое знаменитое озеро</w:t>
      </w:r>
      <w:r w:rsidR="00E84514" w:rsidRPr="005B6303">
        <w:t xml:space="preserve"> </w:t>
      </w:r>
      <w:r w:rsidRPr="005B6303">
        <w:t>– Чаечное, особо охраняемый ландшафтный памятник природы регионального значения. Чаечное озеро находится на западной окраине с.</w:t>
      </w:r>
      <w:r w:rsidR="00E84514" w:rsidRPr="005B6303">
        <w:t xml:space="preserve"> </w:t>
      </w:r>
      <w:r w:rsidRPr="005B6303">
        <w:t>Воскресенское. В геологическом отношении водосборный бассейн озера находится в Иренском районе интенсивного карста в гипсах и ангидритах нижнепермского возраста. Здесь интенсивно закарстованы коренные склоны междуречья р.</w:t>
      </w:r>
      <w:r w:rsidR="00E84514" w:rsidRPr="005B6303">
        <w:t xml:space="preserve"> </w:t>
      </w:r>
      <w:r w:rsidRPr="005B6303">
        <w:t>Ирень и Малый Телес.</w:t>
      </w:r>
    </w:p>
    <w:p w:rsidR="007106E4" w:rsidRPr="005B6303" w:rsidRDefault="007106E4" w:rsidP="00342710">
      <w:r w:rsidRPr="005B6303">
        <w:t>Чаечное озеро расположено в сложной карстовой воронке на коренном склоне левобережья р.</w:t>
      </w:r>
      <w:r w:rsidR="00E84514" w:rsidRPr="005B6303">
        <w:t xml:space="preserve"> Малый</w:t>
      </w:r>
      <w:r w:rsidRPr="005B6303">
        <w:t xml:space="preserve"> Телес. Площадь озера около 14</w:t>
      </w:r>
      <w:r w:rsidR="00E84514" w:rsidRPr="005B6303">
        <w:t xml:space="preserve"> </w:t>
      </w:r>
      <w:r w:rsidRPr="005B6303">
        <w:t>га, водного зеркала</w:t>
      </w:r>
      <w:r w:rsidR="00E84514" w:rsidRPr="005B6303">
        <w:t xml:space="preserve"> – </w:t>
      </w:r>
      <w:r w:rsidRPr="005B6303">
        <w:t>1</w:t>
      </w:r>
      <w:r w:rsidR="00E84514" w:rsidRPr="005B6303">
        <w:t xml:space="preserve"> </w:t>
      </w:r>
      <w:r w:rsidRPr="005B6303">
        <w:t xml:space="preserve">га, длина </w:t>
      </w:r>
      <w:r w:rsidR="00E84514" w:rsidRPr="005B6303">
        <w:t>–</w:t>
      </w:r>
      <w:r w:rsidRPr="005B6303">
        <w:t xml:space="preserve"> 720</w:t>
      </w:r>
      <w:r w:rsidR="00E84514" w:rsidRPr="005B6303">
        <w:t xml:space="preserve"> </w:t>
      </w:r>
      <w:r w:rsidRPr="005B6303">
        <w:t xml:space="preserve">м, ширина </w:t>
      </w:r>
      <w:r w:rsidR="00E84514" w:rsidRPr="005B6303">
        <w:t>–</w:t>
      </w:r>
      <w:r w:rsidRPr="005B6303">
        <w:t xml:space="preserve"> 360</w:t>
      </w:r>
      <w:r w:rsidR="00E84514" w:rsidRPr="005B6303">
        <w:t xml:space="preserve"> </w:t>
      </w:r>
      <w:r w:rsidRPr="005B6303">
        <w:t xml:space="preserve">м, глубина максимальная </w:t>
      </w:r>
      <w:r w:rsidR="00E84514" w:rsidRPr="005B6303">
        <w:t>–</w:t>
      </w:r>
      <w:r w:rsidRPr="005B6303">
        <w:t xml:space="preserve"> 6</w:t>
      </w:r>
      <w:r w:rsidR="00E84514" w:rsidRPr="005B6303">
        <w:t xml:space="preserve"> </w:t>
      </w:r>
      <w:r w:rsidRPr="005B6303">
        <w:t>м в открытых частях озера, средняя около 1,5</w:t>
      </w:r>
      <w:r w:rsidR="00E84514" w:rsidRPr="005B6303">
        <w:t xml:space="preserve"> </w:t>
      </w:r>
      <w:r w:rsidRPr="005B6303">
        <w:t xml:space="preserve">м. Форма котловины в плане неправильная, овальная, в профиле блюдцеобразная. Берега симметричные, низкие, задернованные. На дне озера образовались мощные отложения сапропеля. </w:t>
      </w:r>
    </w:p>
    <w:p w:rsidR="007106E4" w:rsidRPr="005B6303" w:rsidRDefault="007106E4" w:rsidP="00342710">
      <w:r w:rsidRPr="005B6303">
        <w:t>Гнездование на озере самой крупной в Прикамье колонии озерных чаек, насчитывающей более 1000 пар, свидетельствует о его уникальности.</w:t>
      </w:r>
    </w:p>
    <w:p w:rsidR="007106E4" w:rsidRPr="005B6303" w:rsidRDefault="007106E4" w:rsidP="00342710">
      <w:r w:rsidRPr="005B6303">
        <w:lastRenderedPageBreak/>
        <w:t>Питание озера осуществляется преимущественно за счет атмосферных осадков на зеркало и площадь водосбора. Вода в водоеме ультрапресная гидрокарбонатно-кальциевого и гидрокарбонатно-хлоридно-натриевого состава.</w:t>
      </w:r>
    </w:p>
    <w:p w:rsidR="007106E4" w:rsidRPr="005B6303" w:rsidRDefault="007106E4" w:rsidP="00342710">
      <w:r w:rsidRPr="005B6303">
        <w:t xml:space="preserve"> Чаечное озеро ценно не только с научной точки зрения. Оно является любимым местом отдыха местного населения, украшением сельского ландшафта.</w:t>
      </w:r>
    </w:p>
    <w:p w:rsidR="007106E4" w:rsidRPr="005B6303" w:rsidRDefault="007106E4" w:rsidP="00342710">
      <w:r w:rsidRPr="005B6303">
        <w:rPr>
          <w:b/>
          <w:bCs/>
        </w:rPr>
        <w:t>Болота</w:t>
      </w:r>
      <w:r w:rsidRPr="005B6303">
        <w:t>. Являются</w:t>
      </w:r>
      <w:r w:rsidRPr="005B6303">
        <w:rPr>
          <w:b/>
          <w:bCs/>
        </w:rPr>
        <w:t xml:space="preserve"> </w:t>
      </w:r>
      <w:r w:rsidRPr="005B6303">
        <w:t>накопителями и регуляторами влаги, обеспечивая не только полноводность рек, но и условия для существования многих видов животных и растений. Водно-болотные угодья выполняют ряд важнейших экологических функций: накопление и хранение пресной воды, изъятие из атмосферы и накопление углерода, регулирование поверхностного и подземного стока, поддержание уровня грунтовых вод, очищение вод, сдерживание эрозии, поддержание биологического разнообразия. Болота содержат в себе многочисленные природные богатства: торф, лекарственно-техническое сырье и разнообразные ягоды.</w:t>
      </w:r>
    </w:p>
    <w:p w:rsidR="00342710" w:rsidRPr="005B6303" w:rsidRDefault="007106E4" w:rsidP="00342710">
      <w:r w:rsidRPr="005B6303">
        <w:t xml:space="preserve">Средняя заболоченность территории </w:t>
      </w:r>
      <w:r w:rsidR="009B782F" w:rsidRPr="005B6303">
        <w:t>муниципального округа</w:t>
      </w:r>
      <w:r w:rsidRPr="005B6303">
        <w:t xml:space="preserve"> невелика. </w:t>
      </w:r>
    </w:p>
    <w:p w:rsidR="007106E4" w:rsidRPr="005B6303" w:rsidRDefault="007106E4" w:rsidP="00342710">
      <w:r w:rsidRPr="005B6303">
        <w:t xml:space="preserve">В поймах рек встречаются небольшие по размеру низинные болота.  Имеются на территории </w:t>
      </w:r>
      <w:r w:rsidR="009B782F" w:rsidRPr="005B6303">
        <w:t>округа</w:t>
      </w:r>
      <w:r w:rsidRPr="005B6303">
        <w:t xml:space="preserve"> и болота верхового и переходного типов. Наиболее крупные: Уинское болото</w:t>
      </w:r>
      <w:r w:rsidR="00BA6772" w:rsidRPr="005B6303">
        <w:t xml:space="preserve"> –</w:t>
      </w:r>
      <w:r w:rsidRPr="005B6303">
        <w:t xml:space="preserve"> верхового и низинного типов, площадью </w:t>
      </w:r>
      <w:r w:rsidR="00BA6772" w:rsidRPr="005B6303">
        <w:t>681</w:t>
      </w:r>
      <w:r w:rsidRPr="005B6303">
        <w:t xml:space="preserve"> га; Белое болото </w:t>
      </w:r>
      <w:r w:rsidR="00BA6772" w:rsidRPr="005B6303">
        <w:t>–</w:t>
      </w:r>
      <w:r w:rsidRPr="005B6303">
        <w:t xml:space="preserve"> верхового типа, площадью 190</w:t>
      </w:r>
      <w:r w:rsidR="00342710" w:rsidRPr="005B6303">
        <w:t xml:space="preserve"> </w:t>
      </w:r>
      <w:r w:rsidRPr="005B6303">
        <w:t xml:space="preserve">га, Воскресенское болото </w:t>
      </w:r>
      <w:r w:rsidR="00BA6772" w:rsidRPr="005B6303">
        <w:t>–</w:t>
      </w:r>
      <w:r w:rsidRPr="005B6303">
        <w:t xml:space="preserve"> переходного типа, площадью 38</w:t>
      </w:r>
      <w:r w:rsidR="00342710" w:rsidRPr="005B6303">
        <w:t xml:space="preserve"> </w:t>
      </w:r>
      <w:r w:rsidRPr="005B6303">
        <w:t>га. Все они имеют большое водоохранное и экологическое значение и объявлены особо охраняемыми территориями.</w:t>
      </w:r>
    </w:p>
    <w:p w:rsidR="002043B3" w:rsidRPr="005B6303" w:rsidRDefault="002043B3" w:rsidP="00A50CD2">
      <w:pPr>
        <w:pStyle w:val="40"/>
      </w:pPr>
      <w:bookmarkStart w:id="27" w:name="_Toc205445905"/>
      <w:bookmarkStart w:id="28" w:name="_Toc217502955"/>
      <w:r w:rsidRPr="005B6303">
        <w:t>Инженерно-геологическая характеристика</w:t>
      </w:r>
      <w:bookmarkEnd w:id="27"/>
      <w:bookmarkEnd w:id="28"/>
    </w:p>
    <w:p w:rsidR="002043B3" w:rsidRPr="005B6303" w:rsidRDefault="002043B3" w:rsidP="0081581B">
      <w:pPr>
        <w:pStyle w:val="6"/>
      </w:pPr>
      <w:bookmarkStart w:id="29" w:name="_Toc205445906"/>
      <w:bookmarkStart w:id="30" w:name="_Toc217502956"/>
      <w:r w:rsidRPr="005B6303">
        <w:t>Геологическая изученность</w:t>
      </w:r>
      <w:bookmarkEnd w:id="29"/>
      <w:bookmarkEnd w:id="30"/>
      <w:r w:rsidR="00B43359" w:rsidRPr="005B6303">
        <w:t>.</w:t>
      </w:r>
    </w:p>
    <w:p w:rsidR="002043B3" w:rsidRPr="005B6303" w:rsidRDefault="002043B3" w:rsidP="001F6A9D">
      <w:r w:rsidRPr="005B6303">
        <w:t xml:space="preserve">Территорию Уинского </w:t>
      </w:r>
      <w:r w:rsidR="00BA6261" w:rsidRPr="005B6303">
        <w:t>округа</w:t>
      </w:r>
      <w:r w:rsidRPr="005B6303">
        <w:t xml:space="preserve"> охватывает геологическая карта масштаба 1:1 000 000 листа О-40 (</w:t>
      </w:r>
      <w:smartTag w:uri="urn:schemas-microsoft-com:office:smarttags" w:element="metricconverter">
        <w:smartTagPr>
          <w:attr w:name="ProductID" w:val="1997 г"/>
        </w:smartTagPr>
        <w:r w:rsidRPr="005B6303">
          <w:t>1997 г</w:t>
        </w:r>
      </w:smartTag>
      <w:r w:rsidRPr="005B6303">
        <w:t xml:space="preserve">), обобщающая весь фактический материал на время ее составления. Кроме того, практически полностью территория </w:t>
      </w:r>
      <w:r w:rsidR="009B782F" w:rsidRPr="005B6303">
        <w:t>округа</w:t>
      </w:r>
      <w:r w:rsidRPr="005B6303">
        <w:t xml:space="preserve"> охватывается листом О-40-</w:t>
      </w:r>
      <w:r w:rsidRPr="005B6303">
        <w:rPr>
          <w:lang w:val="en-US"/>
        </w:rPr>
        <w:t>XX</w:t>
      </w:r>
      <w:r w:rsidRPr="005B6303">
        <w:t xml:space="preserve">VII карты масштаба 1:200 000, принадлежащей к числу карт второго поколения государственного геологического картирования. Среднемасштабное картирование второго поколения базируется преимущественно на обобщении ранее полученных материалов </w:t>
      </w:r>
      <w:r w:rsidR="001F6A9D" w:rsidRPr="005B6303">
        <w:t>в рамках</w:t>
      </w:r>
      <w:r w:rsidRPr="005B6303">
        <w:t xml:space="preserve"> унифицированных общеуральских схем. Юго-восточная часть </w:t>
      </w:r>
      <w:r w:rsidR="009B782F" w:rsidRPr="005B6303">
        <w:t>округа</w:t>
      </w:r>
      <w:r w:rsidRPr="005B6303">
        <w:t xml:space="preserve"> частично охвачена съемочным картированием масштаба 1:50 000, осуществленного в процессе тематических исследований и поисковых работ. В плане гидрогеологической изученности вся территория </w:t>
      </w:r>
      <w:r w:rsidR="009B782F" w:rsidRPr="005B6303">
        <w:t>округа</w:t>
      </w:r>
      <w:r w:rsidRPr="005B6303">
        <w:t xml:space="preserve"> охвачена съемкой масштаба 1:200 000, в ходе которой уточнены и детализированы ранее известные комплексы и горизонты, выделены новые гидрогеологические подразделения, з</w:t>
      </w:r>
      <w:bookmarkStart w:id="31" w:name="_Toc205445907"/>
      <w:r w:rsidRPr="005B6303">
        <w:t>акартированы водообильные зоны.</w:t>
      </w:r>
    </w:p>
    <w:p w:rsidR="002043B3" w:rsidRPr="005B6303" w:rsidRDefault="002043B3" w:rsidP="0081581B">
      <w:pPr>
        <w:pStyle w:val="6"/>
      </w:pPr>
      <w:bookmarkStart w:id="32" w:name="_Toc217502957"/>
      <w:r w:rsidRPr="005B6303">
        <w:t>Рельеф и геоморфология</w:t>
      </w:r>
      <w:bookmarkEnd w:id="31"/>
      <w:bookmarkEnd w:id="32"/>
      <w:r w:rsidR="00B43359" w:rsidRPr="005B6303">
        <w:t>.</w:t>
      </w:r>
    </w:p>
    <w:p w:rsidR="002043B3" w:rsidRPr="005B6303" w:rsidRDefault="002043B3" w:rsidP="001F6A9D">
      <w:r w:rsidRPr="005B6303">
        <w:t xml:space="preserve">Территория Уинского </w:t>
      </w:r>
      <w:r w:rsidR="00BA6261" w:rsidRPr="005B6303">
        <w:t>округа</w:t>
      </w:r>
      <w:r w:rsidRPr="005B6303">
        <w:t xml:space="preserve"> относится к Предуральской возвышенно-всхолмленной равнине, расчлененной долинами рек, озерами и логами. Максимальные абсолютные отметки достигают </w:t>
      </w:r>
      <w:smartTag w:uri="urn:schemas-microsoft-com:office:smarttags" w:element="metricconverter">
        <w:smartTagPr>
          <w:attr w:name="ProductID" w:val="400 м"/>
        </w:smartTagPr>
        <w:r w:rsidRPr="005B6303">
          <w:t>400 м</w:t>
        </w:r>
      </w:smartTag>
      <w:r w:rsidRPr="005B6303">
        <w:t xml:space="preserve"> в западной части </w:t>
      </w:r>
      <w:r w:rsidR="009B782F" w:rsidRPr="005B6303">
        <w:t>округа</w:t>
      </w:r>
      <w:r w:rsidRPr="005B6303">
        <w:t xml:space="preserve">, </w:t>
      </w:r>
      <w:r w:rsidRPr="005B6303">
        <w:lastRenderedPageBreak/>
        <w:t xml:space="preserve">относящейся к Тулвинской возвышенности, тогда как в центральной и восточной частях </w:t>
      </w:r>
      <w:r w:rsidR="009B782F" w:rsidRPr="005B6303">
        <w:t>округа</w:t>
      </w:r>
      <w:r w:rsidRPr="005B6303">
        <w:t xml:space="preserve"> абсолютные отметки не превышают 220-</w:t>
      </w:r>
      <w:smartTag w:uri="urn:schemas-microsoft-com:office:smarttags" w:element="metricconverter">
        <w:smartTagPr>
          <w:attr w:name="ProductID" w:val="280 м"/>
        </w:smartTagPr>
        <w:r w:rsidRPr="005B6303">
          <w:t>280 м</w:t>
        </w:r>
      </w:smartTag>
      <w:r w:rsidRPr="005B6303">
        <w:t>. Минимальные абсолютные отметки — 155-</w:t>
      </w:r>
      <w:smartTag w:uri="urn:schemas-microsoft-com:office:smarttags" w:element="metricconverter">
        <w:smartTagPr>
          <w:attr w:name="ProductID" w:val="160 м"/>
        </w:smartTagPr>
        <w:r w:rsidRPr="005B6303">
          <w:t>160 м</w:t>
        </w:r>
      </w:smartTag>
      <w:r w:rsidRPr="005B6303">
        <w:t xml:space="preserve"> — приурочены к долинам рек. Относительное превышение над долинами рек составляет 100-</w:t>
      </w:r>
      <w:smartTag w:uri="urn:schemas-microsoft-com:office:smarttags" w:element="metricconverter">
        <w:smartTagPr>
          <w:attr w:name="ProductID" w:val="150 м"/>
        </w:smartTagPr>
        <w:r w:rsidRPr="005B6303">
          <w:t>150 м</w:t>
        </w:r>
      </w:smartTag>
      <w:r w:rsidRPr="005B6303">
        <w:t>.</w:t>
      </w:r>
    </w:p>
    <w:p w:rsidR="002043B3" w:rsidRPr="005B6303" w:rsidRDefault="002043B3" w:rsidP="001F6A9D">
      <w:r w:rsidRPr="005B6303">
        <w:t xml:space="preserve">Река Ирень разделяет территорию </w:t>
      </w:r>
      <w:r w:rsidR="009B782F" w:rsidRPr="005B6303">
        <w:t>округа</w:t>
      </w:r>
      <w:r w:rsidRPr="005B6303">
        <w:t xml:space="preserve"> на две части — западную и восточную. Западная часть </w:t>
      </w:r>
      <w:r w:rsidR="009B782F" w:rsidRPr="005B6303">
        <w:t>округа</w:t>
      </w:r>
      <w:r w:rsidRPr="005B6303">
        <w:t xml:space="preserve"> (левобережье р. Ирень) характеризуется наличием густой речной сети. Водораздельные пространства здесь невелики, с мягкими очертаниями и плавными переходами в долины рек. Крутые переходы редки и имеют место </w:t>
      </w:r>
      <w:r w:rsidR="001F6A9D" w:rsidRPr="005B6303">
        <w:t>на участках</w:t>
      </w:r>
      <w:r w:rsidRPr="005B6303">
        <w:t xml:space="preserve"> осложненных неотектоникой (в районе с. Уинского по правобережью р. Аспа). Долины рек неглубокие. Широкие пологие склоны задернованы и во многих местах изрезаны оврагами и логами.</w:t>
      </w:r>
    </w:p>
    <w:p w:rsidR="002043B3" w:rsidRPr="005B6303" w:rsidRDefault="002043B3" w:rsidP="001F6A9D">
      <w:r w:rsidRPr="005B6303">
        <w:t xml:space="preserve">Правобережная (или восточная часть) относится к Иренскому карстовому району, является зоной разгрузки карстовых вод, что определяет значительную активность современного карста. Здесь характерной особенностью рельефа является широкое проявление карстовых форм и чрезвычайно слабое развитие речной сети. Водоразделы плоские и местами холмистые. Долины рек узкие и глубокие. Склоны рек обычно крутые с обнажением коренных пород. Переход водоразделов в долины рек, как правило, резкий. Рельеф правобережной части </w:t>
      </w:r>
      <w:r w:rsidR="005E5FBA" w:rsidRPr="005B6303">
        <w:t>муниципального округа</w:t>
      </w:r>
      <w:r w:rsidRPr="005B6303">
        <w:t xml:space="preserve"> сильно осложнен карстовыми формами, среди которых выделяются воронки, суходолы, пещеры. Карстовые формы распространены неравномерно. Большинство воронок приурочено к водоразделам, но наибольшую плотность они имеют на склонах и присклоновых частях рек Большой и Малый Телес, Судинка, Ирень. Из всего многообразия карстовых форм наиболее распространенными являются карстовые воронки. Воронки нередко достигают 100-</w:t>
      </w:r>
      <w:smartTag w:uri="urn:schemas-microsoft-com:office:smarttags" w:element="metricconverter">
        <w:smartTagPr>
          <w:attr w:name="ProductID" w:val="200 м"/>
        </w:smartTagPr>
        <w:r w:rsidRPr="005B6303">
          <w:t>200 м</w:t>
        </w:r>
      </w:smartTag>
      <w:r w:rsidRPr="005B6303">
        <w:t xml:space="preserve"> в диаметре и </w:t>
      </w:r>
      <w:smartTag w:uri="urn:schemas-microsoft-com:office:smarttags" w:element="metricconverter">
        <w:smartTagPr>
          <w:attr w:name="ProductID" w:val="25 м"/>
        </w:smartTagPr>
        <w:r w:rsidRPr="005B6303">
          <w:t>25 м</w:t>
        </w:r>
      </w:smartTag>
      <w:r w:rsidRPr="005B6303">
        <w:t xml:space="preserve"> и более в глубину. Однако наиболее распространены воронки диаметром 5-</w:t>
      </w:r>
      <w:smartTag w:uri="urn:schemas-microsoft-com:office:smarttags" w:element="metricconverter">
        <w:smartTagPr>
          <w:attr w:name="ProductID" w:val="25 м"/>
        </w:smartTagPr>
        <w:r w:rsidRPr="005B6303">
          <w:t>25 м</w:t>
        </w:r>
      </w:smartTag>
      <w:r w:rsidRPr="005B6303">
        <w:t xml:space="preserve"> при глубине 5-</w:t>
      </w:r>
      <w:smartTag w:uri="urn:schemas-microsoft-com:office:smarttags" w:element="metricconverter">
        <w:smartTagPr>
          <w:attr w:name="ProductID" w:val="10 м"/>
        </w:smartTagPr>
        <w:r w:rsidRPr="005B6303">
          <w:t>10 м</w:t>
        </w:r>
      </w:smartTag>
      <w:r w:rsidRPr="005B6303">
        <w:t>. Иногда карстовые воронки группируются в линейно-вытянутые цепочки. Также встречаются поля карстовых воронок, в пределах которых плотность воронок достигает нескольких сотен на кв. километр.</w:t>
      </w:r>
    </w:p>
    <w:p w:rsidR="002043B3" w:rsidRPr="005B6303" w:rsidRDefault="002043B3" w:rsidP="001F6A9D">
      <w:r w:rsidRPr="005B6303">
        <w:t xml:space="preserve">В области развития гипсов и ангидритов в восточной части </w:t>
      </w:r>
      <w:r w:rsidR="005E5FBA" w:rsidRPr="005B6303">
        <w:t>округа</w:t>
      </w:r>
      <w:r w:rsidRPr="005B6303">
        <w:t xml:space="preserve"> встречаются карстовые котловины, размерами более </w:t>
      </w:r>
      <w:smartTag w:uri="urn:schemas-microsoft-com:office:smarttags" w:element="metricconverter">
        <w:smartTagPr>
          <w:attr w:name="ProductID" w:val="250 м"/>
        </w:smartTagPr>
        <w:r w:rsidRPr="005B6303">
          <w:t>250 м</w:t>
        </w:r>
      </w:smartTag>
      <w:r w:rsidRPr="005B6303">
        <w:t xml:space="preserve"> в поперечнике (р. Суда). Довольно распространенной формой карста являются пещеры. Они развиты в долинах рек Ирень, Аспа, Судинка. Характерной формой карстообразования являются исчезающие реки (суходолы) — р. Судинка. Вода в русле этой реки поглощается системой трещин и карстовыми воронками.</w:t>
      </w:r>
    </w:p>
    <w:p w:rsidR="002043B3" w:rsidRPr="005B6303" w:rsidRDefault="00A50CD2" w:rsidP="0081581B">
      <w:pPr>
        <w:pStyle w:val="6"/>
      </w:pPr>
      <w:bookmarkStart w:id="33" w:name="_Toc205445908"/>
      <w:bookmarkStart w:id="34" w:name="_Toc217502958"/>
      <w:r w:rsidRPr="005B6303">
        <w:t>С</w:t>
      </w:r>
      <w:r w:rsidR="002043B3" w:rsidRPr="005B6303">
        <w:t>тратиграфия</w:t>
      </w:r>
      <w:bookmarkEnd w:id="33"/>
      <w:bookmarkEnd w:id="34"/>
      <w:r w:rsidR="00B43359" w:rsidRPr="005B6303">
        <w:t>.</w:t>
      </w:r>
    </w:p>
    <w:p w:rsidR="002043B3" w:rsidRPr="005B6303" w:rsidRDefault="002043B3" w:rsidP="008A16E7">
      <w:r w:rsidRPr="005B6303">
        <w:t xml:space="preserve">На территории </w:t>
      </w:r>
      <w:r w:rsidR="005E5FBA" w:rsidRPr="005B6303">
        <w:t>округа</w:t>
      </w:r>
      <w:r w:rsidRPr="005B6303">
        <w:t xml:space="preserve"> непосредственно под чехол четвертичных отложений выходят отложения Нижней и Верхней Перми.</w:t>
      </w:r>
    </w:p>
    <w:p w:rsidR="002043B3" w:rsidRPr="005B6303" w:rsidRDefault="002043B3" w:rsidP="008A16E7">
      <w:r w:rsidRPr="005B6303">
        <w:rPr>
          <w:b/>
          <w:bCs/>
        </w:rPr>
        <w:t>Нижнепермские отложения</w:t>
      </w:r>
      <w:r w:rsidRPr="005B6303">
        <w:t xml:space="preserve"> представлены породами артинского и кунгурского ярусов.</w:t>
      </w:r>
    </w:p>
    <w:p w:rsidR="002043B3" w:rsidRPr="005B6303" w:rsidRDefault="002043B3" w:rsidP="008A16E7">
      <w:r w:rsidRPr="005B6303">
        <w:rPr>
          <w:bCs/>
          <w:i/>
          <w:iCs/>
          <w:u w:val="single"/>
        </w:rPr>
        <w:t>Артинский ярус</w:t>
      </w:r>
      <w:r w:rsidRPr="005B6303">
        <w:t xml:space="preserve"> сложен органогенными известняками, слабо окремнелыми доломитами. На дневную поверхность породы не выходят, а вскрыты </w:t>
      </w:r>
      <w:r w:rsidRPr="005B6303">
        <w:lastRenderedPageBreak/>
        <w:t>скважинами глубокого бурения в с. Красногорка, в районе Телеского месторождения известковых туфов, в районах нефтяных месторождений.</w:t>
      </w:r>
    </w:p>
    <w:p w:rsidR="002043B3" w:rsidRPr="005B6303" w:rsidRDefault="002043B3" w:rsidP="008A16E7">
      <w:r w:rsidRPr="005B6303">
        <w:rPr>
          <w:bCs/>
          <w:i/>
          <w:iCs/>
          <w:u w:val="single"/>
        </w:rPr>
        <w:t>Кунгурский ярус</w:t>
      </w:r>
      <w:r w:rsidRPr="005B6303">
        <w:t xml:space="preserve"> представлен отложениями филипповского и иренского горизонтов. </w:t>
      </w:r>
      <w:r w:rsidRPr="005B6303">
        <w:rPr>
          <w:i/>
          <w:iCs/>
        </w:rPr>
        <w:t>Филипповский</w:t>
      </w:r>
      <w:r w:rsidRPr="005B6303">
        <w:t xml:space="preserve"> </w:t>
      </w:r>
      <w:r w:rsidRPr="005B6303">
        <w:rPr>
          <w:i/>
          <w:iCs/>
        </w:rPr>
        <w:t>горизонт</w:t>
      </w:r>
      <w:r w:rsidRPr="005B6303">
        <w:t xml:space="preserve"> слагают известняки и доломиты, в нижней части — с прослоями битуминозных известняков. Горизонт выходит непосредственно под четвертичные отложения на юго-востоке </w:t>
      </w:r>
      <w:r w:rsidR="005E5FBA" w:rsidRPr="005B6303">
        <w:t>округа</w:t>
      </w:r>
      <w:r w:rsidRPr="005B6303">
        <w:t xml:space="preserve">, где в д. Иштеряки он вскрыт скважинами на воду. На остальной территории </w:t>
      </w:r>
      <w:r w:rsidR="005E5FBA" w:rsidRPr="005B6303">
        <w:t>округа</w:t>
      </w:r>
      <w:r w:rsidRPr="005B6303">
        <w:t xml:space="preserve"> отложения филипповского горизонта перекрыты иренским горизонтом.</w:t>
      </w:r>
    </w:p>
    <w:p w:rsidR="002043B3" w:rsidRPr="005B6303" w:rsidRDefault="002043B3" w:rsidP="008A16E7">
      <w:r w:rsidRPr="005B6303">
        <w:t xml:space="preserve">Отложения </w:t>
      </w:r>
      <w:r w:rsidRPr="005B6303">
        <w:rPr>
          <w:i/>
          <w:iCs/>
        </w:rPr>
        <w:t>иренского горизонта</w:t>
      </w:r>
      <w:r w:rsidRPr="005B6303">
        <w:t xml:space="preserve"> согласно залегают на породах филипповского горизонта и обнажаются в долине р. Ирень. К западу иренский горизонт перекрыт соликамскими породами. В составе иренского горизонта снизу вверх выделяются 7 пачек:</w:t>
      </w:r>
    </w:p>
    <w:p w:rsidR="002043B3" w:rsidRPr="005B6303" w:rsidRDefault="002043B3" w:rsidP="0030210F">
      <w:pPr>
        <w:pStyle w:val="aff2"/>
        <w:numPr>
          <w:ilvl w:val="0"/>
          <w:numId w:val="11"/>
        </w:numPr>
        <w:tabs>
          <w:tab w:val="clear" w:pos="0"/>
          <w:tab w:val="num" w:pos="720"/>
        </w:tabs>
        <w:spacing w:line="240" w:lineRule="auto"/>
        <w:ind w:left="720"/>
      </w:pPr>
      <w:r w:rsidRPr="005B6303">
        <w:t>Ледяно-пещерская пачка залегает на отложениях филипповского комплекса без размыва. В основании пачки наблюдается слой гипса с частыми тонкими прослойками и включениями ангидрита, доломита и битуминозно-глинистого вещества. Основная часть пачки сложена ангидритом с частыми включениями глинистого доломита и гипса. Общая мощность пачки составляет 4-</w:t>
      </w:r>
      <w:smartTag w:uri="urn:schemas-microsoft-com:office:smarttags" w:element="metricconverter">
        <w:smartTagPr>
          <w:attr w:name="ProductID" w:val="27 м"/>
        </w:smartTagPr>
        <w:r w:rsidRPr="005B6303">
          <w:t>27 м</w:t>
        </w:r>
      </w:smartTag>
      <w:r w:rsidRPr="005B6303">
        <w:t>.</w:t>
      </w:r>
    </w:p>
    <w:p w:rsidR="002043B3" w:rsidRPr="005B6303" w:rsidRDefault="002043B3" w:rsidP="0030210F">
      <w:pPr>
        <w:pStyle w:val="aff2"/>
        <w:numPr>
          <w:ilvl w:val="0"/>
          <w:numId w:val="11"/>
        </w:numPr>
        <w:tabs>
          <w:tab w:val="clear" w:pos="0"/>
          <w:tab w:val="num" w:pos="720"/>
        </w:tabs>
        <w:spacing w:line="240" w:lineRule="auto"/>
        <w:ind w:left="720"/>
      </w:pPr>
      <w:r w:rsidRPr="005B6303">
        <w:t xml:space="preserve">Неволинская пачка представлена глинистыми доломитами, иногда с включениями ангидрита, гипса и селенита. Общая мощность пачки от 5.4 до </w:t>
      </w:r>
      <w:smartTag w:uri="urn:schemas-microsoft-com:office:smarttags" w:element="metricconverter">
        <w:smartTagPr>
          <w:attr w:name="ProductID" w:val="19.9 м"/>
        </w:smartTagPr>
        <w:r w:rsidRPr="005B6303">
          <w:t>19.9 м</w:t>
        </w:r>
      </w:smartTag>
      <w:r w:rsidRPr="005B6303">
        <w:t>.</w:t>
      </w:r>
    </w:p>
    <w:p w:rsidR="002043B3" w:rsidRPr="005B6303" w:rsidRDefault="002043B3" w:rsidP="0030210F">
      <w:pPr>
        <w:pStyle w:val="aff2"/>
        <w:numPr>
          <w:ilvl w:val="0"/>
          <w:numId w:val="11"/>
        </w:numPr>
        <w:tabs>
          <w:tab w:val="clear" w:pos="0"/>
          <w:tab w:val="num" w:pos="720"/>
        </w:tabs>
        <w:spacing w:line="240" w:lineRule="auto"/>
        <w:ind w:left="720"/>
      </w:pPr>
      <w:r w:rsidRPr="005B6303">
        <w:t xml:space="preserve">Шалашнинская пачка сложена ангидритами голубовато-серыми с включениями гипса, доломита, битумов и глинистого вещества. Мощность пачки от 3.9 до </w:t>
      </w:r>
      <w:smartTag w:uri="urn:schemas-microsoft-com:office:smarttags" w:element="metricconverter">
        <w:smartTagPr>
          <w:attr w:name="ProductID" w:val="33 м"/>
        </w:smartTagPr>
        <w:r w:rsidRPr="005B6303">
          <w:t>33 м</w:t>
        </w:r>
      </w:smartTag>
      <w:r w:rsidRPr="005B6303">
        <w:t>.</w:t>
      </w:r>
    </w:p>
    <w:p w:rsidR="002043B3" w:rsidRPr="005B6303" w:rsidRDefault="002043B3" w:rsidP="0030210F">
      <w:pPr>
        <w:pStyle w:val="aff2"/>
        <w:numPr>
          <w:ilvl w:val="0"/>
          <w:numId w:val="11"/>
        </w:numPr>
        <w:tabs>
          <w:tab w:val="clear" w:pos="0"/>
          <w:tab w:val="num" w:pos="720"/>
        </w:tabs>
        <w:spacing w:line="240" w:lineRule="auto"/>
        <w:ind w:left="720"/>
      </w:pPr>
      <w:r w:rsidRPr="005B6303">
        <w:t>Елкинская пачка — доломиты и доломитизированные известняки с включениями гипса и прослоями ангидрита общей мощностью 2-</w:t>
      </w:r>
      <w:smartTag w:uri="urn:schemas-microsoft-com:office:smarttags" w:element="metricconverter">
        <w:smartTagPr>
          <w:attr w:name="ProductID" w:val="11 м"/>
        </w:smartTagPr>
        <w:r w:rsidRPr="005B6303">
          <w:t>11 м</w:t>
        </w:r>
      </w:smartTag>
      <w:r w:rsidRPr="005B6303">
        <w:t>.</w:t>
      </w:r>
    </w:p>
    <w:p w:rsidR="002043B3" w:rsidRPr="005B6303" w:rsidRDefault="002043B3" w:rsidP="0030210F">
      <w:pPr>
        <w:pStyle w:val="aff2"/>
        <w:numPr>
          <w:ilvl w:val="0"/>
          <w:numId w:val="11"/>
        </w:numPr>
        <w:tabs>
          <w:tab w:val="clear" w:pos="0"/>
          <w:tab w:val="num" w:pos="720"/>
        </w:tabs>
        <w:spacing w:line="240" w:lineRule="auto"/>
        <w:ind w:left="720"/>
      </w:pPr>
      <w:r w:rsidRPr="005B6303">
        <w:t xml:space="preserve">Демидковская пачка. Ангидриты плотные, нередко с включениями и прослойками глинистых доломитов и битумов. В верхней части в ангидрите наблюдаются прослои гипса мощностью </w:t>
      </w:r>
      <w:smartTag w:uri="urn:schemas-microsoft-com:office:smarttags" w:element="metricconverter">
        <w:smartTagPr>
          <w:attr w:name="ProductID" w:val="0.7 м"/>
        </w:smartTagPr>
        <w:r w:rsidRPr="005B6303">
          <w:t>0.7 м</w:t>
        </w:r>
      </w:smartTag>
      <w:r w:rsidRPr="005B6303">
        <w:t xml:space="preserve">. Мощность пачки от 5 до </w:t>
      </w:r>
      <w:smartTag w:uri="urn:schemas-microsoft-com:office:smarttags" w:element="metricconverter">
        <w:smartTagPr>
          <w:attr w:name="ProductID" w:val="38 м"/>
        </w:smartTagPr>
        <w:r w:rsidRPr="005B6303">
          <w:t>38 м</w:t>
        </w:r>
      </w:smartTag>
      <w:r w:rsidRPr="005B6303">
        <w:t>.</w:t>
      </w:r>
    </w:p>
    <w:p w:rsidR="002043B3" w:rsidRPr="005B6303" w:rsidRDefault="002043B3" w:rsidP="0030210F">
      <w:pPr>
        <w:pStyle w:val="aff2"/>
        <w:numPr>
          <w:ilvl w:val="0"/>
          <w:numId w:val="11"/>
        </w:numPr>
        <w:tabs>
          <w:tab w:val="clear" w:pos="0"/>
          <w:tab w:val="num" w:pos="720"/>
        </w:tabs>
        <w:spacing w:line="240" w:lineRule="auto"/>
        <w:ind w:left="720"/>
      </w:pPr>
      <w:r w:rsidRPr="005B6303">
        <w:t>Тюйская пачка сложена карбонатными породами, в южной части представлена плотными известняками, в верхней — доломитами. Породы глинистые, окремнелые кавернозные с включениями ангидрита и гипса. Мощность — 3.5-</w:t>
      </w:r>
      <w:smartTag w:uri="urn:schemas-microsoft-com:office:smarttags" w:element="metricconverter">
        <w:smartTagPr>
          <w:attr w:name="ProductID" w:val="16 м"/>
        </w:smartTagPr>
        <w:r w:rsidRPr="005B6303">
          <w:t>16 м</w:t>
        </w:r>
      </w:smartTag>
      <w:r w:rsidRPr="005B6303">
        <w:t>.</w:t>
      </w:r>
    </w:p>
    <w:p w:rsidR="002043B3" w:rsidRPr="005B6303" w:rsidRDefault="002043B3" w:rsidP="0030210F">
      <w:pPr>
        <w:pStyle w:val="aff2"/>
        <w:numPr>
          <w:ilvl w:val="0"/>
          <w:numId w:val="11"/>
        </w:numPr>
        <w:tabs>
          <w:tab w:val="clear" w:pos="0"/>
          <w:tab w:val="num" w:pos="720"/>
        </w:tabs>
        <w:spacing w:line="240" w:lineRule="auto"/>
        <w:ind w:left="720"/>
      </w:pPr>
      <w:r w:rsidRPr="005B6303">
        <w:t xml:space="preserve">Лунежская пачка. В основании наблюдается слой ангидрита, неравномерно загрязненного битумами и глинистыми примазками с частыми включениями и прослойками доломита. Выше слоя ангидрита залегают гипсы, часто переслаивающиеся с глинистыми доломитами, ангидритами и аргиллитами. Мощность </w:t>
      </w:r>
      <w:smartTag w:uri="urn:schemas-microsoft-com:office:smarttags" w:element="metricconverter">
        <w:smartTagPr>
          <w:attr w:name="ProductID" w:val="27 м"/>
        </w:smartTagPr>
        <w:r w:rsidRPr="005B6303">
          <w:t>27 м</w:t>
        </w:r>
      </w:smartTag>
      <w:r w:rsidRPr="005B6303">
        <w:t>.</w:t>
      </w:r>
    </w:p>
    <w:p w:rsidR="002043B3" w:rsidRPr="005B6303" w:rsidRDefault="002043B3" w:rsidP="008A16E7">
      <w:r w:rsidRPr="005B6303">
        <w:t xml:space="preserve">Помимо перечисленных пачек в разрезе спорадически присутствует глыбово-обломочный горизонт (ольховская брекчия), формирование которого обусловлено интенсивно протекающими карстовыми процессами. Брекчия залегает непосредственно на отложениях филипповского горизонта и состоит </w:t>
      </w:r>
      <w:r w:rsidRPr="005B6303">
        <w:lastRenderedPageBreak/>
        <w:t>из обломков доломита и известняка, сцементированных известковым веществом.</w:t>
      </w:r>
    </w:p>
    <w:p w:rsidR="002043B3" w:rsidRPr="005B6303" w:rsidRDefault="002043B3" w:rsidP="008A16E7">
      <w:r w:rsidRPr="005B6303">
        <w:rPr>
          <w:b/>
          <w:bCs/>
        </w:rPr>
        <w:t>Верхнепермские отложения</w:t>
      </w:r>
      <w:r w:rsidRPr="005B6303">
        <w:t xml:space="preserve"> представлены </w:t>
      </w:r>
      <w:r w:rsidRPr="005B6303">
        <w:rPr>
          <w:bCs/>
          <w:i/>
          <w:iCs/>
          <w:u w:val="single"/>
        </w:rPr>
        <w:t>уфимским ярусом</w:t>
      </w:r>
      <w:r w:rsidRPr="005B6303">
        <w:t xml:space="preserve"> — соликамской и шешминской свитами.</w:t>
      </w:r>
    </w:p>
    <w:p w:rsidR="002043B3" w:rsidRPr="005B6303" w:rsidRDefault="002043B3" w:rsidP="008A16E7">
      <w:r w:rsidRPr="005B6303">
        <w:rPr>
          <w:i/>
          <w:iCs/>
        </w:rPr>
        <w:t>Соликамская свита</w:t>
      </w:r>
      <w:r w:rsidRPr="005B6303">
        <w:t xml:space="preserve"> распространена вдоль западной окраины Уфимского плато — в средней части рек Аспа, Б. Уя, Сып и их междуречьях. К западу, свита погружается под шешминские отложения. По литологическому составу соликамская свита подразделяется на две пачки: нижнюю — карбонатную и верхнюю — терригенно-карбонатную. Нижняя пачка представлена чередующимися между собой сероцветными известняками, мергелями, песчаниками, глинами, доломитами с прослоями ангидритов, реже гипсов. Терригенно-карбонатная пачка сложена незакономерным чередованием песчаников, глин, алевролитов с прослоями известняков. Общая мощность свиты 40-</w:t>
      </w:r>
      <w:smartTag w:uri="urn:schemas-microsoft-com:office:smarttags" w:element="metricconverter">
        <w:smartTagPr>
          <w:attr w:name="ProductID" w:val="137 м"/>
        </w:smartTagPr>
        <w:r w:rsidRPr="005B6303">
          <w:t>137 м</w:t>
        </w:r>
      </w:smartTag>
      <w:r w:rsidRPr="005B6303">
        <w:t>.</w:t>
      </w:r>
    </w:p>
    <w:p w:rsidR="002043B3" w:rsidRPr="005B6303" w:rsidRDefault="002043B3" w:rsidP="008A16E7">
      <w:r w:rsidRPr="005B6303">
        <w:rPr>
          <w:i/>
          <w:iCs/>
        </w:rPr>
        <w:t>Шешминская свита</w:t>
      </w:r>
      <w:r w:rsidRPr="005B6303">
        <w:t xml:space="preserve">. Нижняя граница свиты проводится по кровле последнего более или менее мощного карбонатного прослоя или прослоя плитчатых глин соликамской свиты. Кровлю яруса проводят по подошве карбонатно-глинистой пачки белебеевской свиты. Породы шешминской свиты распространены в западной части </w:t>
      </w:r>
      <w:r w:rsidR="005E5FBA" w:rsidRPr="005B6303">
        <w:t>округа</w:t>
      </w:r>
      <w:r w:rsidRPr="005B6303">
        <w:t>. Свита представлена серыми, зеленовато-серыми песчаниками с карбонатным или глинисто-карбонатным цементом, алевролитами и глинами, песчанистыми, доломитизированными и известковистыми. Конгломераты отсутствуют, что является одним из характерных признаков свиты.</w:t>
      </w:r>
    </w:p>
    <w:p w:rsidR="002043B3" w:rsidRPr="005B6303" w:rsidRDefault="002043B3" w:rsidP="008A16E7">
      <w:r w:rsidRPr="005B6303">
        <w:rPr>
          <w:b/>
          <w:bCs/>
        </w:rPr>
        <w:t>Четвертичные отложения</w:t>
      </w:r>
      <w:r w:rsidRPr="005B6303">
        <w:t xml:space="preserve"> имеют повсеместное распространение. Среди них выделяются элювиально-делювиальные и аллювиальные образования. Элювиально-делювиальные осадки развиты на водоразделах, их склонах, склонах речных долин и представлены бурыми глинами и красно-бурыми суглинками с обломками коренных пород. Мощность не превышает 3-</w:t>
      </w:r>
      <w:smartTag w:uri="urn:schemas-microsoft-com:office:smarttags" w:element="metricconverter">
        <w:smartTagPr>
          <w:attr w:name="ProductID" w:val="4 м"/>
        </w:smartTagPr>
        <w:r w:rsidRPr="005B6303">
          <w:t>4 м</w:t>
        </w:r>
      </w:smartTag>
      <w:r w:rsidRPr="005B6303">
        <w:t>. Аллювиальные отложения развиты по долинам рек и представлены бурыми и красно бурыми глинами, часто запесоченными. В низах толщи встречаются серые и черные глины, ниже которых залегают пески, песчано-гравийно-галечные отложения. Торфяно-болотные отложения развиты в поймах рек, сложены торфом, илами, суглинками, супесями, глинами.</w:t>
      </w:r>
    </w:p>
    <w:p w:rsidR="002043B3" w:rsidRPr="005B6303" w:rsidRDefault="002043B3" w:rsidP="008A16E7">
      <w:r w:rsidRPr="005B6303">
        <w:t>К отложениям высоких пойм рек Ирень и Телес приурочены залежи известковых туфов.</w:t>
      </w:r>
      <w:bookmarkStart w:id="35" w:name="_Toc205445909"/>
    </w:p>
    <w:p w:rsidR="002043B3" w:rsidRPr="005B6303" w:rsidRDefault="002043B3" w:rsidP="0081581B">
      <w:pPr>
        <w:pStyle w:val="6"/>
      </w:pPr>
      <w:bookmarkStart w:id="36" w:name="_Toc217502959"/>
      <w:r w:rsidRPr="005B6303">
        <w:t>Тектоника</w:t>
      </w:r>
      <w:bookmarkEnd w:id="35"/>
      <w:bookmarkEnd w:id="36"/>
      <w:r w:rsidR="00B43359" w:rsidRPr="005B6303">
        <w:t>.</w:t>
      </w:r>
    </w:p>
    <w:p w:rsidR="002043B3" w:rsidRPr="005B6303" w:rsidRDefault="002043B3" w:rsidP="000B3AAE">
      <w:r w:rsidRPr="005B6303">
        <w:t xml:space="preserve">Тектонические особенности территории определяются её положением на восточной окраине Восточно-Европейской платформы. </w:t>
      </w:r>
      <w:r w:rsidRPr="005B6303">
        <w:rPr>
          <w:b/>
        </w:rPr>
        <w:t>Кристаллический гранито-гнейсовый фундамент</w:t>
      </w:r>
      <w:r w:rsidRPr="005B6303">
        <w:t xml:space="preserve"> на территории </w:t>
      </w:r>
      <w:r w:rsidR="005E5FBA" w:rsidRPr="005B6303">
        <w:t>округа</w:t>
      </w:r>
      <w:r w:rsidRPr="005B6303">
        <w:t xml:space="preserve"> залегает на глубинах от </w:t>
      </w:r>
      <w:smartTag w:uri="urn:schemas-microsoft-com:office:smarttags" w:element="metricconverter">
        <w:smartTagPr>
          <w:attr w:name="ProductID" w:val="3 км"/>
        </w:smartTagPr>
        <w:r w:rsidRPr="005B6303">
          <w:t>3 км</w:t>
        </w:r>
      </w:smartTag>
      <w:r w:rsidRPr="005B6303">
        <w:t xml:space="preserve"> в восточной части</w:t>
      </w:r>
      <w:r w:rsidR="005E5FBA" w:rsidRPr="005B6303">
        <w:t xml:space="preserve"> округа</w:t>
      </w:r>
      <w:r w:rsidRPr="005B6303">
        <w:t xml:space="preserve">, расположенной в пределах Кунгуро-Уфимского выступа фундамента, до </w:t>
      </w:r>
      <w:smartTag w:uri="urn:schemas-microsoft-com:office:smarttags" w:element="metricconverter">
        <w:smartTagPr>
          <w:attr w:name="ProductID" w:val="6 км"/>
        </w:smartTagPr>
        <w:r w:rsidRPr="005B6303">
          <w:t>6 км</w:t>
        </w:r>
      </w:smartTag>
      <w:r w:rsidRPr="005B6303">
        <w:t xml:space="preserve"> в западной части </w:t>
      </w:r>
      <w:r w:rsidR="005E5FBA" w:rsidRPr="005B6303">
        <w:t>округа</w:t>
      </w:r>
      <w:r w:rsidRPr="005B6303">
        <w:t xml:space="preserve">, пространственно соответствующей Батырбайскому выступу ступенчатого склона сложного грабена Калтасинского авлакогена. Консолидация фундамента в пределах Кунгурско-Уфимского выступа завершилась в эпоху беломорской </w:t>
      </w:r>
      <w:r w:rsidRPr="005B6303">
        <w:lastRenderedPageBreak/>
        <w:t xml:space="preserve">складчатости, тогда как Батырбайский выступ имеет карельский возраст. Строение фундамента на территории </w:t>
      </w:r>
      <w:r w:rsidR="005E5FBA" w:rsidRPr="005B6303">
        <w:t>округа</w:t>
      </w:r>
      <w:r w:rsidRPr="005B6303">
        <w:t xml:space="preserve"> осложняется крупным субширотным разломом, проходящим ориентировочно по линии Иштеряки – Кочешовка – Сосновка. Разлом сформировался до консолидации фундамента и активизировался в верхнем протерозое в районе Бартыбайского выступа. Помимо субширотного разлома строение фундамента осложняется двумя субмеридиональными разломами. Восточный из этих разломов проходит ориентировочно по линии Соловаты – Чайка – Усановка, западный – по линии Ленинский – Кумакаш и далее в северо-западную часть </w:t>
      </w:r>
      <w:r w:rsidR="005E5FBA" w:rsidRPr="005B6303">
        <w:t>округа</w:t>
      </w:r>
      <w:r w:rsidRPr="005B6303">
        <w:t xml:space="preserve">. Восточный разлом, отделяющий Кунгуро-Уфимский выступ от ступенчатого склона сложного грабена Калтасинского авлакогена, заложился до консолидации фундамента и был повторно активизирован в верхнем протерозое. Западный разлом вычленяет в Чернушинском склоне грабена Калтасинского авлакогена ступень Батырбайского выступа с вертикальной амплитудой смещения пород фундамента до </w:t>
      </w:r>
      <w:smartTag w:uri="urn:schemas-microsoft-com:office:smarttags" w:element="metricconverter">
        <w:smartTagPr>
          <w:attr w:name="ProductID" w:val="1.5 км"/>
        </w:smartTagPr>
        <w:r w:rsidRPr="005B6303">
          <w:t>1.5 км</w:t>
        </w:r>
      </w:smartTag>
      <w:r w:rsidRPr="005B6303">
        <w:t>. Этот разлом, как и восточный, возник до консолидации фундамента, но впоследствии был неоднократно активизирован вплоть до палеозоя, а возможно и мезозоя. Формирование системы глубинных разломов и ослабленных зон сопровождалось магматизмом и катаклазом горных пород, а их повторная активизация повлияла на развитие и структуру вышележащего комплекса осадочных пород.</w:t>
      </w:r>
    </w:p>
    <w:p w:rsidR="002043B3" w:rsidRPr="005B6303" w:rsidRDefault="002043B3" w:rsidP="000B3AAE">
      <w:r w:rsidRPr="005B6303">
        <w:rPr>
          <w:b/>
        </w:rPr>
        <w:t>Осадочный чехол</w:t>
      </w:r>
      <w:r w:rsidRPr="005B6303">
        <w:t xml:space="preserve"> на территории </w:t>
      </w:r>
      <w:r w:rsidR="005E5FBA" w:rsidRPr="005B6303">
        <w:t>округа</w:t>
      </w:r>
      <w:r w:rsidRPr="005B6303">
        <w:t xml:space="preserve"> представлен рифейскими, вендскими, нижнепалеозойскими, девонскими, каменноугольными, пермскими и мезозойско-кайнозойскими отложениями. Периодически возникавшие сложные сочетания тектонических движений фундамента в платформенный этап развития территории привели к образованию в осадочном чехле нескольких структурных подэтажей: рифейского, вендского, девонско-нижне-триасового, среднеюрско-мелового и кайнозойского. Крупные географические (на больших площадях), а местами и резкие угловые несогласия в залегании осадочных толщ, их значительные литофациальные изменения (рифы, некомпенсированные впадины, «раздувы» солей и др.) в наиболее нефтегазоперспективном девонско-нижнетриасовом структурном подэтаже определяют, как и в других подэтажах, наличие целого ряда обособленных структурных ярусов: девонского-карбонатно-терригенного, верхнедевонско-турнейского карбонатного, визейско-верхнекаменноугольного, нижнеперм</w:t>
      </w:r>
      <w:r w:rsidRPr="005B6303">
        <w:softHyphen/>
        <w:t>ского и верхнепермско-нижнетриасового.</w:t>
      </w:r>
    </w:p>
    <w:p w:rsidR="002043B3" w:rsidRPr="005B6303" w:rsidRDefault="002043B3" w:rsidP="000B3AAE">
      <w:r w:rsidRPr="005B6303">
        <w:t xml:space="preserve">В западной части </w:t>
      </w:r>
      <w:r w:rsidR="005E5FBA" w:rsidRPr="005B6303">
        <w:t>округа</w:t>
      </w:r>
      <w:r w:rsidRPr="005B6303">
        <w:t xml:space="preserve"> породы нижнепермского структурного яруса выходят непосредственно на поверхность под четвертичные отложения, тогда как в западной части они перекрыты породами нижней части верхнепермско-нижнетриасового яруса (соликамская, шешминская и белебеевская свиты) мощностью до </w:t>
      </w:r>
      <w:smartTag w:uri="urn:schemas-microsoft-com:office:smarttags" w:element="metricconverter">
        <w:smartTagPr>
          <w:attr w:name="ProductID" w:val="250 м"/>
        </w:smartTagPr>
        <w:r w:rsidRPr="005B6303">
          <w:t>250 м</w:t>
        </w:r>
      </w:smartTag>
      <w:r w:rsidRPr="005B6303">
        <w:t>.</w:t>
      </w:r>
    </w:p>
    <w:p w:rsidR="002043B3" w:rsidRPr="005B6303" w:rsidRDefault="002043B3" w:rsidP="000B3AAE">
      <w:r w:rsidRPr="005B6303">
        <w:t xml:space="preserve">Относительно тектонических структур осадочного чехла территория Уинского </w:t>
      </w:r>
      <w:r w:rsidR="005E5FBA" w:rsidRPr="005B6303">
        <w:t>округа</w:t>
      </w:r>
      <w:r w:rsidRPr="005B6303">
        <w:t xml:space="preserve"> целиком располагается в пределах Пермско-Башкирского свода. На территории Пермского края свод представлен своей северной частью, четко выделяющейся на геологической карте по отсутствию татарских </w:t>
      </w:r>
      <w:r w:rsidRPr="005B6303">
        <w:lastRenderedPageBreak/>
        <w:t>отложений. Свод является гетерогенной структурой, консолидировавшейся в послераннепермскую эпоху. Он состоит из Пермской и Башкирской вершин, разделенных Бабкинской седловиной. Кроме этого, в нижнепермском структурном ярусе выделяется крупный Кунгуро-Уфимский выступ, морфологически представленный на земной поверхности Уфимским плато.</w:t>
      </w:r>
    </w:p>
    <w:p w:rsidR="002043B3" w:rsidRPr="005B6303" w:rsidRDefault="002043B3" w:rsidP="000B3AAE">
      <w:r w:rsidRPr="005B6303">
        <w:t xml:space="preserve">На территории </w:t>
      </w:r>
      <w:r w:rsidR="005E5FBA" w:rsidRPr="005B6303">
        <w:t>округа</w:t>
      </w:r>
      <w:r w:rsidRPr="005B6303">
        <w:t xml:space="preserve"> в пределах Пермско-Башкирского свода выделяются Чернушинский и Уфимский валы, осложненные рядом поднятий, к которым приурочены нефтяные месторождения.</w:t>
      </w:r>
      <w:bookmarkStart w:id="37" w:name="_Toc205445910"/>
    </w:p>
    <w:p w:rsidR="002043B3" w:rsidRPr="005B6303" w:rsidRDefault="002043B3" w:rsidP="00A50CD2">
      <w:pPr>
        <w:pStyle w:val="40"/>
      </w:pPr>
      <w:bookmarkStart w:id="38" w:name="_Toc217502960"/>
      <w:r w:rsidRPr="005B6303">
        <w:t>Гидрогеологические условия и ресурсы подземных вод</w:t>
      </w:r>
      <w:bookmarkEnd w:id="37"/>
      <w:bookmarkEnd w:id="38"/>
    </w:p>
    <w:p w:rsidR="002043B3" w:rsidRPr="005B6303" w:rsidRDefault="002043B3" w:rsidP="000B3AAE">
      <w:r w:rsidRPr="005B6303">
        <w:t xml:space="preserve">Территория Уинского </w:t>
      </w:r>
      <w:r w:rsidR="00BA6261" w:rsidRPr="005B6303">
        <w:t>округа</w:t>
      </w:r>
      <w:r w:rsidRPr="005B6303">
        <w:t xml:space="preserve"> входит в состав гидрогеологической области карстовых вод Уфимского плато и Камской области трещинно-грунтовых и трещинно-пластовых вод линзовидных коллекторов. Подземные воды приурочены к породам всех описанных выше стратиграфических подразделений.</w:t>
      </w:r>
    </w:p>
    <w:p w:rsidR="002043B3" w:rsidRPr="005B6303" w:rsidRDefault="002043B3" w:rsidP="000B3AAE">
      <w:r w:rsidRPr="005B6303">
        <w:rPr>
          <w:i/>
          <w:iCs/>
        </w:rPr>
        <w:t>Артинско-филипповский</w:t>
      </w:r>
      <w:r w:rsidRPr="005B6303">
        <w:t xml:space="preserve"> водоносный горизонт имеет небольшое распространение в восточной части </w:t>
      </w:r>
      <w:r w:rsidR="005E5FBA" w:rsidRPr="005B6303">
        <w:t>округа</w:t>
      </w:r>
      <w:r w:rsidRPr="005B6303">
        <w:t>. Подземные воды приурочены к известнякам, доломитам, носят трещинно-карстовый характер. Вскрыты эти воды скважинами в д. Иштеряки на глубине 16-</w:t>
      </w:r>
      <w:smartTag w:uri="urn:schemas-microsoft-com:office:smarttags" w:element="metricconverter">
        <w:smartTagPr>
          <w:attr w:name="ProductID" w:val="35 м"/>
        </w:smartTagPr>
        <w:r w:rsidRPr="005B6303">
          <w:t>35 м</w:t>
        </w:r>
      </w:smartTag>
      <w:r w:rsidRPr="005B6303">
        <w:t xml:space="preserve"> с дебитами 1.8-5.0 л/сек, удельный дебит равен 0.83-1.3 л/сек. По химическому составу воды гидрокарбонатно-кальциевого типа с минерализацией 545-824 мг/л, общая жесткость 7.6-8.7 мг-экв/л. Воды пригодны для питьевых и технических нужд. Воды с глубин более </w:t>
      </w:r>
      <w:smartTag w:uri="urn:schemas-microsoft-com:office:smarttags" w:element="metricconverter">
        <w:smartTagPr>
          <w:attr w:name="ProductID" w:val="120 м"/>
        </w:smartTagPr>
        <w:r w:rsidRPr="005B6303">
          <w:t>120 м</w:t>
        </w:r>
      </w:smartTag>
      <w:r w:rsidRPr="005B6303">
        <w:t xml:space="preserve"> можно использовать для бальнеологических целей. Подземные воды артинско-филипповского водоносного горизонта могут быть использованы лишь на востоке </w:t>
      </w:r>
      <w:r w:rsidR="005E5FBA" w:rsidRPr="005B6303">
        <w:t>округа</w:t>
      </w:r>
      <w:r w:rsidRPr="005B6303">
        <w:t>, где горизонт выходит на поверхность. Для водоснабжения здесь возможен каптаж крупных родников и бурение одиночных скважин, производительностью до 1-3 л/сек, а также более производительных скважин в трещинных зонах и вблизи рек (инфильтрационные водозаборы).</w:t>
      </w:r>
    </w:p>
    <w:p w:rsidR="002043B3" w:rsidRPr="005B6303" w:rsidRDefault="002043B3" w:rsidP="000B3AAE">
      <w:r w:rsidRPr="005B6303">
        <w:rPr>
          <w:i/>
          <w:iCs/>
        </w:rPr>
        <w:t>Гипсово-ангидритовый иренский водоносный комплекс</w:t>
      </w:r>
      <w:r w:rsidRPr="005B6303">
        <w:t xml:space="preserve"> развит к западу от выходов артинско-филипповского горизонта. Водоносный комплекс сложен чередующимися гипсово-ангидритовыми и карбонатными пачками, сильно закарстованными. Иренские породы обводнены не повсеместно. Присутствие водоупорных тюйских известняков обусловило наличие довольно выдержан</w:t>
      </w:r>
      <w:r w:rsidRPr="005B6303">
        <w:softHyphen/>
        <w:t>ных горизонтов карстовых вод в верхней лунежской пачке. На участках, где тюйские известняки прорезаны речной сетью, приподняты над уровнем рек и закарстованы, т.е. не являются водоупором, лунежская пачка либо безводна, ли</w:t>
      </w:r>
      <w:r w:rsidRPr="005B6303">
        <w:softHyphen/>
        <w:t>бо обводнена спорадически. Разобщенные карстовые водотоки циркулируют, в основном, в нижней части иренской свиты, где отмечается переслаивание гипса и ангидрита с маломощными пачками известняков и доломитов.</w:t>
      </w:r>
    </w:p>
    <w:p w:rsidR="002043B3" w:rsidRPr="005B6303" w:rsidRDefault="002043B3" w:rsidP="000B3AAE">
      <w:r w:rsidRPr="005B6303">
        <w:t>На правобережье р.</w:t>
      </w:r>
      <w:r w:rsidR="005E5FBA" w:rsidRPr="005B6303">
        <w:t xml:space="preserve"> </w:t>
      </w:r>
      <w:r w:rsidRPr="005B6303">
        <w:t>Ирень южнее с. Суда расположен подрайон разобщен</w:t>
      </w:r>
      <w:r w:rsidRPr="005B6303">
        <w:softHyphen/>
        <w:t>ных карстовых водотоков. Здесь нет выдержанных водоупоров и водоносных горизонтов, о чем свидетельствуют, с одной стороны, карстовые родники, с другой – безводные скважины. Разгрузка вод из разрозненных водо</w:t>
      </w:r>
      <w:r w:rsidRPr="005B6303">
        <w:lastRenderedPageBreak/>
        <w:t>носных по</w:t>
      </w:r>
      <w:r w:rsidRPr="005B6303">
        <w:softHyphen/>
        <w:t>лей происходит в долинах рек Ирень и ее притоков, где имеется целый ряд ис</w:t>
      </w:r>
      <w:r w:rsidRPr="005B6303">
        <w:softHyphen/>
        <w:t>точников. Глубина залегания разобщенных карстовых водотоков – 14-</w:t>
      </w:r>
      <w:smartTag w:uri="urn:schemas-microsoft-com:office:smarttags" w:element="metricconverter">
        <w:smartTagPr>
          <w:attr w:name="ProductID" w:val="16 м"/>
        </w:smartTagPr>
        <w:r w:rsidRPr="005B6303">
          <w:t>16 м</w:t>
        </w:r>
      </w:smartTag>
      <w:r w:rsidRPr="005B6303">
        <w:t xml:space="preserve"> и в зависимости от величины вреза рек. Дебиты родников здесь колеблются от 0.1 до 60-100 л/сек, а редких скважин от 0.2 до 1.5 л/сек, при значительных понижениях.</w:t>
      </w:r>
    </w:p>
    <w:p w:rsidR="002043B3" w:rsidRPr="005B6303" w:rsidRDefault="006823F5" w:rsidP="002043B3">
      <w:r>
        <w:rPr>
          <w:noProof/>
        </w:rPr>
        <w:lastRenderedPageBreak/>
        <w:drawing>
          <wp:inline distT="0" distB="0" distL="0" distR="0">
            <wp:extent cx="5880735" cy="8308340"/>
            <wp:effectExtent l="0" t="0" r="0" b="0"/>
            <wp:docPr id="1" name="Рисунок 1" descr="v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735" cy="8308340"/>
                    </a:xfrm>
                    <a:prstGeom prst="rect">
                      <a:avLst/>
                    </a:prstGeom>
                    <a:noFill/>
                    <a:ln>
                      <a:noFill/>
                    </a:ln>
                  </pic:spPr>
                </pic:pic>
              </a:graphicData>
            </a:graphic>
          </wp:inline>
        </w:drawing>
      </w:r>
    </w:p>
    <w:p w:rsidR="000B3AAE" w:rsidRPr="005B6303" w:rsidRDefault="000B3AAE" w:rsidP="000B3AAE">
      <w:pPr>
        <w:jc w:val="center"/>
        <w:rPr>
          <w:rStyle w:val="18"/>
          <w:sz w:val="24"/>
          <w:szCs w:val="24"/>
        </w:rPr>
      </w:pPr>
    </w:p>
    <w:p w:rsidR="002043B3" w:rsidRPr="005B6303" w:rsidRDefault="002043B3" w:rsidP="000B3AAE">
      <w:pPr>
        <w:jc w:val="center"/>
        <w:rPr>
          <w:rStyle w:val="18"/>
          <w:sz w:val="24"/>
          <w:szCs w:val="24"/>
        </w:rPr>
      </w:pPr>
      <w:r w:rsidRPr="005B6303">
        <w:rPr>
          <w:rStyle w:val="18"/>
          <w:sz w:val="24"/>
          <w:szCs w:val="24"/>
        </w:rPr>
        <w:t xml:space="preserve">Рис. </w:t>
      </w:r>
      <w:r w:rsidR="00B43359" w:rsidRPr="005B6303">
        <w:rPr>
          <w:rStyle w:val="18"/>
          <w:sz w:val="24"/>
          <w:szCs w:val="24"/>
        </w:rPr>
        <w:t>1</w:t>
      </w:r>
      <w:r w:rsidRPr="005B6303">
        <w:rPr>
          <w:rStyle w:val="18"/>
          <w:sz w:val="24"/>
          <w:szCs w:val="24"/>
        </w:rPr>
        <w:t>.</w:t>
      </w:r>
      <w:r w:rsidR="000B3AAE" w:rsidRPr="005B6303">
        <w:rPr>
          <w:rStyle w:val="18"/>
          <w:sz w:val="24"/>
          <w:szCs w:val="24"/>
        </w:rPr>
        <w:t>3</w:t>
      </w:r>
      <w:r w:rsidRPr="005B6303">
        <w:rPr>
          <w:rStyle w:val="18"/>
          <w:sz w:val="24"/>
          <w:szCs w:val="24"/>
        </w:rPr>
        <w:t>.</w:t>
      </w:r>
      <w:r w:rsidR="00B43359" w:rsidRPr="005B6303">
        <w:rPr>
          <w:rStyle w:val="18"/>
          <w:sz w:val="24"/>
          <w:szCs w:val="24"/>
        </w:rPr>
        <w:t>4</w:t>
      </w:r>
      <w:r w:rsidRPr="005B6303">
        <w:rPr>
          <w:rStyle w:val="18"/>
          <w:sz w:val="24"/>
          <w:szCs w:val="24"/>
        </w:rPr>
        <w:t>.1. Схема распространения основных водоносных ком</w:t>
      </w:r>
      <w:r w:rsidR="004E35A6" w:rsidRPr="005B6303">
        <w:rPr>
          <w:rStyle w:val="18"/>
          <w:sz w:val="24"/>
          <w:szCs w:val="24"/>
        </w:rPr>
        <w:t>плексов на территории Уинского округа</w:t>
      </w:r>
      <w:r w:rsidRPr="005B6303">
        <w:rPr>
          <w:rStyle w:val="18"/>
          <w:sz w:val="24"/>
          <w:szCs w:val="24"/>
        </w:rPr>
        <w:t xml:space="preserve"> (масштаб 1:500 000)</w:t>
      </w:r>
    </w:p>
    <w:bookmarkStart w:id="39" w:name="_MON_1288735296"/>
    <w:bookmarkEnd w:id="39"/>
    <w:p w:rsidR="002043B3" w:rsidRPr="005B6303" w:rsidRDefault="002043B3" w:rsidP="002043B3">
      <w:pPr>
        <w:pStyle w:val="aff2"/>
        <w:ind w:firstLine="0"/>
        <w:jc w:val="center"/>
      </w:pPr>
      <w:r w:rsidRPr="005B6303">
        <w:object w:dxaOrig="9331" w:dyaOrig="8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6.75pt;height:422.05pt" o:ole="">
            <v:imagedata r:id="rId9" o:title=""/>
          </v:shape>
          <o:OLEObject Type="Embed" ProgID="Word.Picture.8" ShapeID="_x0000_i1026" DrawAspect="Content" ObjectID="_1832997700" r:id="rId10"/>
        </w:object>
      </w:r>
    </w:p>
    <w:p w:rsidR="002043B3" w:rsidRPr="005B6303" w:rsidRDefault="002043B3" w:rsidP="002043B3">
      <w:pPr>
        <w:pStyle w:val="aff2"/>
        <w:ind w:firstLine="0"/>
        <w:jc w:val="center"/>
      </w:pPr>
    </w:p>
    <w:p w:rsidR="002043B3" w:rsidRPr="005B6303" w:rsidRDefault="002043B3" w:rsidP="002043B3">
      <w:pPr>
        <w:pStyle w:val="aff2"/>
        <w:ind w:firstLine="0"/>
        <w:jc w:val="center"/>
        <w:rPr>
          <w:rStyle w:val="18"/>
          <w:sz w:val="24"/>
          <w:szCs w:val="24"/>
        </w:rPr>
      </w:pPr>
      <w:r w:rsidRPr="005B6303">
        <w:rPr>
          <w:rStyle w:val="18"/>
          <w:sz w:val="24"/>
          <w:szCs w:val="24"/>
        </w:rPr>
        <w:t xml:space="preserve">Рис. </w:t>
      </w:r>
      <w:r w:rsidR="00B43359" w:rsidRPr="005B6303">
        <w:rPr>
          <w:rStyle w:val="18"/>
          <w:sz w:val="24"/>
          <w:szCs w:val="24"/>
        </w:rPr>
        <w:t>1</w:t>
      </w:r>
      <w:r w:rsidRPr="005B6303">
        <w:rPr>
          <w:rStyle w:val="18"/>
          <w:sz w:val="24"/>
          <w:szCs w:val="24"/>
        </w:rPr>
        <w:t>.</w:t>
      </w:r>
      <w:r w:rsidR="000B3AAE" w:rsidRPr="005B6303">
        <w:rPr>
          <w:rStyle w:val="18"/>
          <w:sz w:val="24"/>
          <w:szCs w:val="24"/>
        </w:rPr>
        <w:t>3</w:t>
      </w:r>
      <w:r w:rsidRPr="005B6303">
        <w:rPr>
          <w:rStyle w:val="18"/>
          <w:sz w:val="24"/>
          <w:szCs w:val="24"/>
        </w:rPr>
        <w:t>.</w:t>
      </w:r>
      <w:r w:rsidR="00B43359" w:rsidRPr="005B6303">
        <w:rPr>
          <w:rStyle w:val="18"/>
          <w:sz w:val="24"/>
          <w:szCs w:val="24"/>
        </w:rPr>
        <w:t>4</w:t>
      </w:r>
      <w:r w:rsidRPr="005B6303">
        <w:rPr>
          <w:rStyle w:val="18"/>
          <w:sz w:val="24"/>
          <w:szCs w:val="24"/>
        </w:rPr>
        <w:t xml:space="preserve">.2. Схема химизма подземных вод основных водоносных комплексов на территории Уинского </w:t>
      </w:r>
      <w:r w:rsidR="004E35A6" w:rsidRPr="005B6303">
        <w:rPr>
          <w:rStyle w:val="18"/>
          <w:sz w:val="24"/>
          <w:szCs w:val="24"/>
        </w:rPr>
        <w:t>округа</w:t>
      </w:r>
      <w:r w:rsidRPr="005B6303">
        <w:rPr>
          <w:rStyle w:val="18"/>
          <w:sz w:val="24"/>
          <w:szCs w:val="24"/>
        </w:rPr>
        <w:t xml:space="preserve"> (масштаб 1:500 000).</w:t>
      </w:r>
    </w:p>
    <w:p w:rsidR="002043B3" w:rsidRPr="005B6303" w:rsidRDefault="002043B3" w:rsidP="000B3AAE"/>
    <w:p w:rsidR="002043B3" w:rsidRPr="005B6303" w:rsidRDefault="002043B3" w:rsidP="000B3AAE">
      <w:r w:rsidRPr="005B6303">
        <w:t>Второй подрайон на площади распространения иренского комплекса занимает левобережье р. Ирень. Он представлен лунежским горизонтом, карстовые воды которого имеют единое зеркало и представляют собой зону сплошного насыщения трещин и пустот водой. Глубина залегания карстовых во</w:t>
      </w:r>
      <w:r w:rsidR="000B3AAE" w:rsidRPr="005B6303">
        <w:t>д в лунежской толще от 18 до 34,5 м. Дебит родников от 0,</w:t>
      </w:r>
      <w:r w:rsidRPr="005B6303">
        <w:t>1 до 40 л/сек, иногда до 100 л/сек. Эксплуатационные дебиты скважин составляют от 0</w:t>
      </w:r>
      <w:r w:rsidR="000B3AAE" w:rsidRPr="005B6303">
        <w:t>,03 до 2,5 л/сек. Удельные дебиты до 0,</w:t>
      </w:r>
      <w:r w:rsidRPr="005B6303">
        <w:t>31 л/сек. Это объясняется малой мощностью водоносного горизонта и небольшими областями его питания.</w:t>
      </w:r>
    </w:p>
    <w:p w:rsidR="002043B3" w:rsidRPr="005B6303" w:rsidRDefault="002043B3" w:rsidP="000B3AAE">
      <w:r w:rsidRPr="005B6303">
        <w:t>Характерная особенность подземных вод иренского комплекса – довольно однообразный химический состав и стабильная минерализация. Обычно это сульфатно-кальциевые воды повышенной минерализации (от 1</w:t>
      </w:r>
      <w:r w:rsidR="000B3AAE" w:rsidRPr="005B6303">
        <w:t>,</w:t>
      </w:r>
      <w:r w:rsidRPr="005B6303">
        <w:t>3 до 2</w:t>
      </w:r>
      <w:r w:rsidR="000B3AAE" w:rsidRPr="005B6303">
        <w:t>,</w:t>
      </w:r>
      <w:r w:rsidRPr="005B6303">
        <w:t xml:space="preserve">3 г/л) с жесткостью до 32 мг-экв/л. В целом район распространения иренского гипсово-ангидритового водоносного комплекса не располагает </w:t>
      </w:r>
      <w:r w:rsidRPr="005B6303">
        <w:lastRenderedPageBreak/>
        <w:t>подземными водами, удовлетворяющими требованиям для питьевых вод. Для их использования необходимо опреснение и смягчение.</w:t>
      </w:r>
    </w:p>
    <w:p w:rsidR="002043B3" w:rsidRPr="005B6303" w:rsidRDefault="002043B3" w:rsidP="000B3AAE"/>
    <w:p w:rsidR="002043B3" w:rsidRPr="005B6303" w:rsidRDefault="006823F5" w:rsidP="002043B3">
      <w:pPr>
        <w:pStyle w:val="aff2"/>
        <w:ind w:firstLine="0"/>
        <w:jc w:val="center"/>
      </w:pPr>
      <w:r>
        <w:rPr>
          <w:noProof/>
        </w:rPr>
        <w:drawing>
          <wp:inline distT="0" distB="0" distL="0" distR="0">
            <wp:extent cx="6054090" cy="5486400"/>
            <wp:effectExtent l="0" t="0" r="0" b="0"/>
            <wp:docPr id="3" name="Рисунок 3" descr="v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v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4090" cy="5486400"/>
                    </a:xfrm>
                    <a:prstGeom prst="rect">
                      <a:avLst/>
                    </a:prstGeom>
                    <a:noFill/>
                    <a:ln>
                      <a:noFill/>
                    </a:ln>
                  </pic:spPr>
                </pic:pic>
              </a:graphicData>
            </a:graphic>
          </wp:inline>
        </w:drawing>
      </w:r>
    </w:p>
    <w:p w:rsidR="000B3AAE" w:rsidRPr="005B6303" w:rsidRDefault="000B3AAE" w:rsidP="002043B3">
      <w:pPr>
        <w:pStyle w:val="aff2"/>
        <w:ind w:firstLine="0"/>
        <w:jc w:val="center"/>
        <w:rPr>
          <w:sz w:val="24"/>
          <w:szCs w:val="24"/>
        </w:rPr>
      </w:pPr>
    </w:p>
    <w:p w:rsidR="002043B3" w:rsidRPr="005B6303" w:rsidRDefault="000B3AAE" w:rsidP="002043B3">
      <w:pPr>
        <w:pStyle w:val="aff2"/>
        <w:ind w:firstLine="0"/>
        <w:jc w:val="center"/>
        <w:rPr>
          <w:rStyle w:val="18"/>
          <w:sz w:val="24"/>
          <w:szCs w:val="24"/>
        </w:rPr>
      </w:pPr>
      <w:r w:rsidRPr="005B6303">
        <w:rPr>
          <w:rStyle w:val="18"/>
          <w:sz w:val="24"/>
          <w:szCs w:val="24"/>
        </w:rPr>
        <w:t xml:space="preserve">Рис. </w:t>
      </w:r>
      <w:r w:rsidR="00B43359" w:rsidRPr="005B6303">
        <w:rPr>
          <w:rStyle w:val="18"/>
          <w:sz w:val="24"/>
          <w:szCs w:val="24"/>
        </w:rPr>
        <w:t>1</w:t>
      </w:r>
      <w:r w:rsidRPr="005B6303">
        <w:rPr>
          <w:rStyle w:val="18"/>
          <w:sz w:val="24"/>
          <w:szCs w:val="24"/>
        </w:rPr>
        <w:t>.3</w:t>
      </w:r>
      <w:r w:rsidR="002043B3" w:rsidRPr="005B6303">
        <w:rPr>
          <w:rStyle w:val="18"/>
          <w:sz w:val="24"/>
          <w:szCs w:val="24"/>
        </w:rPr>
        <w:t>.</w:t>
      </w:r>
      <w:r w:rsidR="00B43359" w:rsidRPr="005B6303">
        <w:rPr>
          <w:rStyle w:val="18"/>
          <w:sz w:val="24"/>
          <w:szCs w:val="24"/>
        </w:rPr>
        <w:t>4</w:t>
      </w:r>
      <w:r w:rsidR="002043B3" w:rsidRPr="005B6303">
        <w:rPr>
          <w:rStyle w:val="18"/>
          <w:sz w:val="24"/>
          <w:szCs w:val="24"/>
        </w:rPr>
        <w:t xml:space="preserve">.3. Схема глубины залегания подземных вод Уинского </w:t>
      </w:r>
      <w:r w:rsidR="004E35A6" w:rsidRPr="005B6303">
        <w:rPr>
          <w:rStyle w:val="18"/>
          <w:sz w:val="24"/>
          <w:szCs w:val="24"/>
        </w:rPr>
        <w:t>округа</w:t>
      </w:r>
      <w:r w:rsidR="002043B3" w:rsidRPr="005B6303">
        <w:rPr>
          <w:rStyle w:val="18"/>
          <w:sz w:val="24"/>
          <w:szCs w:val="24"/>
        </w:rPr>
        <w:t xml:space="preserve"> (масштаб 1:500 000).</w:t>
      </w:r>
    </w:p>
    <w:p w:rsidR="002043B3" w:rsidRPr="005B6303" w:rsidRDefault="002043B3" w:rsidP="000B3AAE"/>
    <w:p w:rsidR="002043B3" w:rsidRPr="005B6303" w:rsidRDefault="002043B3" w:rsidP="000B3AAE">
      <w:r w:rsidRPr="005B6303">
        <w:rPr>
          <w:i/>
          <w:iCs/>
        </w:rPr>
        <w:t>Соликамский водоносный горизонт</w:t>
      </w:r>
      <w:r w:rsidRPr="005B6303">
        <w:t xml:space="preserve"> развит вдоль западной окраины Уфимского плато, выходит на поверхность в виде узкой полосы почти меридионального простирания, расширяющейся к югу в районе бассейна р. Тюй. Он приурочен к соликамскому горизонту.</w:t>
      </w:r>
    </w:p>
    <w:p w:rsidR="002043B3" w:rsidRPr="005B6303" w:rsidRDefault="002043B3" w:rsidP="000B3AAE">
      <w:r w:rsidRPr="005B6303">
        <w:t>Отложения комплекса представлены глинистыми известняками, песчаниками с прослоями глин, алевролитов с включениями гипса и ангидрита. В западном направлении горизонт погружается под более молодые отложения, мощность его сокращается до 20-</w:t>
      </w:r>
      <w:smartTag w:uri="urn:schemas-microsoft-com:office:smarttags" w:element="metricconverter">
        <w:smartTagPr>
          <w:attr w:name="ProductID" w:val="30 м"/>
        </w:smartTagPr>
        <w:r w:rsidRPr="005B6303">
          <w:t>30 м</w:t>
        </w:r>
      </w:smartTag>
      <w:r w:rsidRPr="005B6303">
        <w:t xml:space="preserve">, одновременно в разрезе происходит увеличение сульфатных пород. Подошва соликамских отложений в местах выхода на поверхность лежит выше уровня речных долин и подстилается </w:t>
      </w:r>
      <w:r w:rsidRPr="005B6303">
        <w:lastRenderedPageBreak/>
        <w:t>сульфатными породами иренского горизонта, закарстованными на отдельных участках. Эти особенности привели к спорадической обводненности соликамских отложений. Об этом свидетельствует редкая встречаемость родников, отсутствие постоянных поверхностных водотоков и довольно большое количество провальных карстовых воронок.</w:t>
      </w:r>
    </w:p>
    <w:p w:rsidR="002043B3" w:rsidRPr="005B6303" w:rsidRDefault="002043B3" w:rsidP="000B3AAE">
      <w:r w:rsidRPr="005B6303">
        <w:t xml:space="preserve">Распространение водоносности неравномерно по площади. Минимальная, до полной безводности, имеет место там, где мощность соликамских отложений мала, где глинистый разрез и основной региональный водоупор – иренские гипсы и ангидриты – нарушен карстом. К водоразделам и в западной части распространения соликамского горизонта нарушение карстом подстилающих карбонатных пород уменьшается, что создает условия для накопления подземных вод. Подземные воды соликамского горизонта вскрыты скважинами на глубинах от 1.4 до </w:t>
      </w:r>
      <w:smartTag w:uri="urn:schemas-microsoft-com:office:smarttags" w:element="metricconverter">
        <w:smartTagPr>
          <w:attr w:name="ProductID" w:val="40 м"/>
        </w:smartTagPr>
        <w:r w:rsidRPr="005B6303">
          <w:t>40 м</w:t>
        </w:r>
      </w:smartTag>
      <w:r w:rsidR="00FE02A8" w:rsidRPr="005B6303">
        <w:t xml:space="preserve"> с дебитами 0,5-5,71 л/сек, удельный дебит от 0,</w:t>
      </w:r>
      <w:r w:rsidRPr="005B6303">
        <w:t>02 до 1</w:t>
      </w:r>
      <w:r w:rsidR="00FE02A8" w:rsidRPr="005B6303">
        <w:t>,</w:t>
      </w:r>
      <w:r w:rsidRPr="005B6303">
        <w:t>85 л/сек.</w:t>
      </w:r>
    </w:p>
    <w:p w:rsidR="002043B3" w:rsidRPr="005B6303" w:rsidRDefault="002043B3" w:rsidP="000B3AAE">
      <w:r w:rsidRPr="005B6303">
        <w:t xml:space="preserve">Химический состав подземных вод комплекса формируется в условиях загипсованности и зависит от степени промытости пород. Подземные воды имеют сульфатно-кальциевый, гидрокарбонатно-сульфатно-хлоридно-кальциевый состав с сухим остатком 450-2564 мг/л.  </w:t>
      </w:r>
    </w:p>
    <w:p w:rsidR="002043B3" w:rsidRPr="005B6303" w:rsidRDefault="002043B3" w:rsidP="000B3AAE">
      <w:r w:rsidRPr="005B6303">
        <w:t xml:space="preserve">Соликамский водоносный горизонт детально обследован в </w:t>
      </w:r>
      <w:r w:rsidR="005E5FBA" w:rsidRPr="005B6303">
        <w:t>округе</w:t>
      </w:r>
      <w:r w:rsidRPr="005B6303">
        <w:t xml:space="preserve"> разведочными работами, проведенными в 1976-1977 гг. на поиски подземных вод для хозяйственно-питьевого водоснабжения с. Уинского. В результате работ выявлен участок в районе поисковой скважины 1270 на левом берегу р. Б. Уя в 5</w:t>
      </w:r>
      <w:r w:rsidR="00FE02A8" w:rsidRPr="005B6303">
        <w:t>,</w:t>
      </w:r>
      <w:r w:rsidRPr="005B6303">
        <w:t>7-6</w:t>
      </w:r>
      <w:r w:rsidR="00FE02A8" w:rsidRPr="005B6303">
        <w:t>,</w:t>
      </w:r>
      <w:r w:rsidRPr="005B6303">
        <w:t xml:space="preserve">4 км выше с. Уинского. Участок вытянут с юго-запада на северо-восток в виде полосы шириной около </w:t>
      </w:r>
      <w:smartTag w:uri="urn:schemas-microsoft-com:office:smarttags" w:element="metricconverter">
        <w:smartTagPr>
          <w:attr w:name="ProductID" w:val="100 м"/>
        </w:smartTagPr>
        <w:r w:rsidRPr="005B6303">
          <w:t>100 м</w:t>
        </w:r>
      </w:smartTag>
      <w:r w:rsidRPr="005B6303">
        <w:t>.</w:t>
      </w:r>
    </w:p>
    <w:p w:rsidR="002043B3" w:rsidRPr="005B6303" w:rsidRDefault="002043B3" w:rsidP="000B3AAE">
      <w:r w:rsidRPr="005B6303">
        <w:t xml:space="preserve">Водоносный горизонт мощностью </w:t>
      </w:r>
      <w:smartTag w:uri="urn:schemas-microsoft-com:office:smarttags" w:element="metricconverter">
        <w:smartTagPr>
          <w:attr w:name="ProductID" w:val="20 м"/>
        </w:smartTagPr>
        <w:r w:rsidRPr="005B6303">
          <w:t>20 м</w:t>
        </w:r>
      </w:smartTag>
      <w:r w:rsidRPr="005B6303">
        <w:t xml:space="preserve"> приурочен к песчаникам, сильно разрушенным и трещиноватым алевролитам, водоупор – аргиллиты на глубине 19</w:t>
      </w:r>
      <w:r w:rsidR="00FE02A8" w:rsidRPr="005B6303">
        <w:t>,</w:t>
      </w:r>
      <w:r w:rsidRPr="005B6303">
        <w:t xml:space="preserve">5 м, мощностью </w:t>
      </w:r>
      <w:smartTag w:uri="urn:schemas-microsoft-com:office:smarttags" w:element="metricconverter">
        <w:smartTagPr>
          <w:attr w:name="ProductID" w:val="5 м"/>
        </w:smartTagPr>
        <w:r w:rsidRPr="005B6303">
          <w:t>5 м</w:t>
        </w:r>
      </w:smartTag>
      <w:r w:rsidRPr="005B6303">
        <w:t>. Глубина залегания свободной поверхности водоносного горизонта от 0</w:t>
      </w:r>
      <w:r w:rsidR="00FE02A8" w:rsidRPr="005B6303">
        <w:t>,53 до 6,</w:t>
      </w:r>
      <w:r w:rsidRPr="005B6303">
        <w:t>69 м. Питание водоносного горизонта атмосферное на всей площади его распространения, по характеру граничных условий рассматривается как пласт-полоса. Одна граница с постоянным напором (у р. Б. Уя). Таким образом подземные воды соликамского водоносного комплекса пригодны для эксплуатации. По расчетным данным эксплуатационные запасы подземных вод разведанного участка обеспечиваются на 43% естественными ресурсами (разгрузкой подземных вод на участке) и на 57% привлекаемыми ресурсами (инфильтрационный поверхностный сток из р. Б. Уя). Санитарные условия месторождения подземных вод благоприятные и позволяют организовать водоохранную зону.</w:t>
      </w:r>
    </w:p>
    <w:p w:rsidR="002043B3" w:rsidRPr="005B6303" w:rsidRDefault="002043B3" w:rsidP="000B3AAE">
      <w:r w:rsidRPr="005B6303">
        <w:rPr>
          <w:i/>
          <w:iCs/>
        </w:rPr>
        <w:t>Шешминский водоносный комплекс</w:t>
      </w:r>
      <w:r w:rsidRPr="005B6303">
        <w:t xml:space="preserve"> развит в западной части Уинского </w:t>
      </w:r>
      <w:r w:rsidR="005E5FBA" w:rsidRPr="005B6303">
        <w:t>округа</w:t>
      </w:r>
      <w:r w:rsidRPr="005B6303">
        <w:t xml:space="preserve"> в пределах Камской гидрогеологической области и вскрыт скважинами и колодцами. Основными водовмещающими породами комплекса являются песчаники, известняки, песчаники, переслаивающиеся с алевролитами, аргилитами, известняками. Водоупорами являются глины, нетрещиноватые разности алевролитов, аргиллитов. Характерна неравномерная загипсован</w:t>
      </w:r>
      <w:r w:rsidRPr="005B6303">
        <w:lastRenderedPageBreak/>
        <w:t>ность пород. Гипс встречается в цементе, а также в виде включений и прожилок.</w:t>
      </w:r>
    </w:p>
    <w:p w:rsidR="002043B3" w:rsidRPr="005B6303" w:rsidRDefault="002043B3" w:rsidP="000B3AAE">
      <w:r w:rsidRPr="005B6303">
        <w:t xml:space="preserve">Подземные воды комплекса вскрыты скважинами на глубине от 2 до </w:t>
      </w:r>
      <w:smartTag w:uri="urn:schemas-microsoft-com:office:smarttags" w:element="metricconverter">
        <w:smartTagPr>
          <w:attr w:name="ProductID" w:val="37 м"/>
        </w:smartTagPr>
        <w:r w:rsidRPr="005B6303">
          <w:t>37 м</w:t>
        </w:r>
      </w:smartTag>
      <w:r w:rsidRPr="005B6303">
        <w:t>. Воды, в основном, напорные. Водообильность неравномерна и зависит от литологического состава и степени трещиноватости водовмещающих пород.</w:t>
      </w:r>
      <w:r w:rsidR="00FE02A8" w:rsidRPr="005B6303">
        <w:t xml:space="preserve"> Дебит родников изменяется от 0,</w:t>
      </w:r>
      <w:r w:rsidRPr="005B6303">
        <w:t>1 до 2</w:t>
      </w:r>
      <w:r w:rsidR="00FE02A8" w:rsidRPr="005B6303">
        <w:t>,</w:t>
      </w:r>
      <w:r w:rsidRPr="005B6303">
        <w:t>5 л/сек. Эксплуатационные дебиты скважин имеют значения от 0</w:t>
      </w:r>
      <w:r w:rsidR="00FE02A8" w:rsidRPr="005B6303">
        <w:t>,</w:t>
      </w:r>
      <w:r w:rsidRPr="005B6303">
        <w:t>8 до 8</w:t>
      </w:r>
      <w:r w:rsidR="00FE02A8" w:rsidRPr="005B6303">
        <w:t>,</w:t>
      </w:r>
      <w:r w:rsidRPr="005B6303">
        <w:t>3 л/сек (наиболее хара</w:t>
      </w:r>
      <w:r w:rsidR="00FE02A8" w:rsidRPr="005B6303">
        <w:t>ктерны 1,</w:t>
      </w:r>
      <w:r w:rsidRPr="005B6303">
        <w:t>5-2</w:t>
      </w:r>
      <w:r w:rsidR="00FE02A8" w:rsidRPr="005B6303">
        <w:t>,</w:t>
      </w:r>
      <w:r w:rsidRPr="005B6303">
        <w:t>5 л/сек), удельные дебиты 0</w:t>
      </w:r>
      <w:r w:rsidR="00FE02A8" w:rsidRPr="005B6303">
        <w:t>,</w:t>
      </w:r>
      <w:r w:rsidRPr="005B6303">
        <w:t>02-2</w:t>
      </w:r>
      <w:r w:rsidR="00FE02A8" w:rsidRPr="005B6303">
        <w:t>,</w:t>
      </w:r>
      <w:r w:rsidRPr="005B6303">
        <w:t>76 л/сек (характерные 0</w:t>
      </w:r>
      <w:r w:rsidR="00FE02A8" w:rsidRPr="005B6303">
        <w:t>,3-0,</w:t>
      </w:r>
      <w:r w:rsidRPr="005B6303">
        <w:t>5 л/сек). Для шешминского комплекса модуль эксплуатационных ресурсов колеблется от 0</w:t>
      </w:r>
      <w:r w:rsidR="00FE02A8" w:rsidRPr="005B6303">
        <w:t>,1 до 0,</w:t>
      </w:r>
      <w:r w:rsidRPr="005B6303">
        <w:t>6 л/сек с 1 км</w:t>
      </w:r>
      <w:r w:rsidRPr="005B6303">
        <w:rPr>
          <w:vertAlign w:val="superscript"/>
        </w:rPr>
        <w:t>2</w:t>
      </w:r>
      <w:r w:rsidRPr="005B6303">
        <w:t>. В распределении ресурсов подземных вод и водообильности пород большое значение имеют зоны повышенной трещиноватости, обусловленные поднятиями Чернушинского вала.</w:t>
      </w:r>
    </w:p>
    <w:p w:rsidR="002043B3" w:rsidRPr="005B6303" w:rsidRDefault="002043B3" w:rsidP="000B3AAE">
      <w:r w:rsidRPr="005B6303">
        <w:t>Химический состав вод шешминского комплекса характеризуется значительной изменчивостью, что, в свою очередь, зависит от литологического состава водовмещающих пород и степени их промытости. В зоне активного водообмена преобладают гидрокарбонатно-кальци</w:t>
      </w:r>
      <w:r w:rsidR="00FE02A8" w:rsidRPr="005B6303">
        <w:t>евые воды с минерализацией до 0,</w:t>
      </w:r>
      <w:r w:rsidRPr="005B6303">
        <w:t>5 г/л, реже до 1 г/л и жесткостью до 7 мг-экв/л. С глубиной минерализация возрастает, они становятся сульфатными.</w:t>
      </w:r>
    </w:p>
    <w:p w:rsidR="002043B3" w:rsidRPr="005B6303" w:rsidRDefault="002043B3" w:rsidP="000B3AAE">
      <w:r w:rsidRPr="005B6303">
        <w:t>Вследствие неравномерной загипсованности разреза в шешминских отложениях минерализованные воды (больше 1 г/л) встречаются как ниже дренирующего влияния рек, так и выше его (3 скважины в с. Аспа имеют сульфатно-кальциевые воды с минерализацией 2.0-2.72 г/л и жесткостью 20-25 мг-экв/л).</w:t>
      </w:r>
    </w:p>
    <w:p w:rsidR="002043B3" w:rsidRPr="005B6303" w:rsidRDefault="002043B3" w:rsidP="000B3AAE">
      <w:r w:rsidRPr="005B6303">
        <w:t>Наиболее промытые толщи разреза находятся на глубинах 10-</w:t>
      </w:r>
      <w:smartTag w:uri="urn:schemas-microsoft-com:office:smarttags" w:element="metricconverter">
        <w:smartTagPr>
          <w:attr w:name="ProductID" w:val="50 м"/>
        </w:smartTagPr>
        <w:r w:rsidRPr="005B6303">
          <w:t>50 м</w:t>
        </w:r>
      </w:smartTag>
      <w:r w:rsidRPr="005B6303">
        <w:t xml:space="preserve">. Кроме того, здесь выделяется зона возможного неглубокого залегания минерализованных вод, обусловленная подъемом глубинных рассолов по трещинам в сводах поднятий Чернушинского вала. Бурение скважин в этой зоне должно сопровождаться постоянным </w:t>
      </w:r>
      <w:r w:rsidR="00FE02A8" w:rsidRPr="005B6303">
        <w:t>контролем химического</w:t>
      </w:r>
      <w:r w:rsidRPr="005B6303">
        <w:t xml:space="preserve"> состава воды.</w:t>
      </w:r>
    </w:p>
    <w:p w:rsidR="002043B3" w:rsidRPr="005B6303" w:rsidRDefault="002043B3" w:rsidP="000B3AAE">
      <w:r w:rsidRPr="005B6303">
        <w:t xml:space="preserve">Подземные воды шешминского водоносного комплекса являются основным источником водоснабжения на западе </w:t>
      </w:r>
      <w:r w:rsidR="005E5FBA" w:rsidRPr="005B6303">
        <w:t>округа</w:t>
      </w:r>
      <w:r w:rsidRPr="005B6303">
        <w:t xml:space="preserve"> и могут использоваться для водоснабжения путем устройства водозаборов из одиночных с</w:t>
      </w:r>
      <w:r w:rsidR="00FE02A8" w:rsidRPr="005B6303">
        <w:t>кважин производительностью до 1,</w:t>
      </w:r>
      <w:r w:rsidRPr="005B6303">
        <w:t>5-2</w:t>
      </w:r>
      <w:r w:rsidR="00FE02A8" w:rsidRPr="005B6303">
        <w:t>,</w:t>
      </w:r>
      <w:r w:rsidRPr="005B6303">
        <w:t>5 л/сек.</w:t>
      </w:r>
    </w:p>
    <w:p w:rsidR="002043B3" w:rsidRPr="005B6303" w:rsidRDefault="002043B3" w:rsidP="000B3AAE">
      <w:r w:rsidRPr="005B6303">
        <w:rPr>
          <w:i/>
          <w:iCs/>
        </w:rPr>
        <w:t>Подземные воды четвертичных отложений</w:t>
      </w:r>
      <w:r w:rsidRPr="005B6303">
        <w:t xml:space="preserve"> приурочены к аллювиальным и элювиально-делювиальным образованиям. Грунтовые воды аллювиальных отложений приурочены к низким террасам р. Ирень и ее притоков. Водосодержащими породами являются галечники, гравий, пески, реже суглинки, водоупоры – глины, суглинки, коренные породы цоколей террас. Воды аллювия вскрываются колодцами, скважинами, выходят на поверхность в виде родников с дебитами от 0</w:t>
      </w:r>
      <w:r w:rsidR="00FE02A8" w:rsidRPr="005B6303">
        <w:t>,</w:t>
      </w:r>
      <w:r w:rsidRPr="005B6303">
        <w:t>3 до 0</w:t>
      </w:r>
      <w:r w:rsidR="00FE02A8" w:rsidRPr="005B6303">
        <w:t>,</w:t>
      </w:r>
      <w:r w:rsidRPr="005B6303">
        <w:t>5 л/сек, редко больше. Глубина их залегания изменяется от 0</w:t>
      </w:r>
      <w:r w:rsidR="00FE02A8" w:rsidRPr="005B6303">
        <w:t>,</w:t>
      </w:r>
      <w:r w:rsidRPr="005B6303">
        <w:t>3 до 10-</w:t>
      </w:r>
      <w:smartTag w:uri="urn:schemas-microsoft-com:office:smarttags" w:element="metricconverter">
        <w:smartTagPr>
          <w:attr w:name="ProductID" w:val="11 м"/>
        </w:smartTagPr>
        <w:r w:rsidRPr="005B6303">
          <w:t>11 м</w:t>
        </w:r>
      </w:smartTag>
      <w:r w:rsidRPr="005B6303">
        <w:t xml:space="preserve">, на пойменной террасе р. Ирень не превышает </w:t>
      </w:r>
      <w:smartTag w:uri="urn:schemas-microsoft-com:office:smarttags" w:element="metricconverter">
        <w:smartTagPr>
          <w:attr w:name="ProductID" w:val="3 м"/>
        </w:smartTagPr>
        <w:r w:rsidRPr="005B6303">
          <w:t>3 м</w:t>
        </w:r>
      </w:smartTag>
      <w:r w:rsidRPr="005B6303">
        <w:t xml:space="preserve"> и часто заболачивает пойму, а иногда и надпойменную террасу (болото у с. Чайка). Минерализация грунтовых вод аллювия несколько меньше, чем грунтовых вод коренных пород. Однако низкая водообильность, небольшая мощность водоносного горизонта и легкая загрязняемость делают </w:t>
      </w:r>
      <w:r w:rsidRPr="005B6303">
        <w:lastRenderedPageBreak/>
        <w:t>невозможным использование этого горизонта для централизованного водоснабжения.</w:t>
      </w:r>
    </w:p>
    <w:p w:rsidR="002043B3" w:rsidRPr="005B6303" w:rsidRDefault="002043B3" w:rsidP="000B3AAE">
      <w:r w:rsidRPr="005B6303">
        <w:t>Элювиально-делювиальные отложения содержат подземные воды типа «верховодки» и используются с помощью колодцев для водоснабжения индивидуальных хозяйств.</w:t>
      </w:r>
    </w:p>
    <w:p w:rsidR="002043B3" w:rsidRPr="005B6303" w:rsidRDefault="002043B3" w:rsidP="000B3AAE">
      <w:r w:rsidRPr="005B6303">
        <w:t xml:space="preserve">Таким образом, сложные гидрологические условия в </w:t>
      </w:r>
      <w:r w:rsidR="005E5FBA" w:rsidRPr="005B6303">
        <w:t>муниципальном округе</w:t>
      </w:r>
      <w:r w:rsidRPr="005B6303">
        <w:t xml:space="preserve"> ограничивают возможность использования подземных вод для водоснабжения населенных пунктов. Более благоприятные условия сложились на востоке и западе </w:t>
      </w:r>
      <w:r w:rsidR="005E5FBA" w:rsidRPr="005B6303">
        <w:t>округа</w:t>
      </w:r>
      <w:r w:rsidRPr="005B6303">
        <w:t xml:space="preserve"> (артинско-филипповский и шешминский водоносные комплексы), неблагоприятные – в районе распространения иренского водоносного комплекса и ограниченно-благоприятные – в районе соликамского водоносного комплекса.</w:t>
      </w:r>
      <w:bookmarkStart w:id="40" w:name="_Toc205445911"/>
    </w:p>
    <w:p w:rsidR="002043B3" w:rsidRPr="005B6303" w:rsidRDefault="002043B3" w:rsidP="00A50CD2">
      <w:pPr>
        <w:pStyle w:val="40"/>
      </w:pPr>
      <w:bookmarkStart w:id="41" w:name="_Toc217502961"/>
      <w:r w:rsidRPr="005B6303">
        <w:t>Инженерно-геологическая характеристика</w:t>
      </w:r>
      <w:bookmarkEnd w:id="40"/>
      <w:bookmarkEnd w:id="41"/>
    </w:p>
    <w:p w:rsidR="002043B3" w:rsidRPr="005B6303" w:rsidRDefault="002043B3" w:rsidP="00FE02A8">
      <w:r w:rsidRPr="005B6303">
        <w:t>При описании данного раздела использовался отчет УТГУ «Инженерно-геологическая карта Урала» лист О-40-B, масштаб 1:500 000, автор Гребенюк В.М. и другие.</w:t>
      </w:r>
    </w:p>
    <w:p w:rsidR="002043B3" w:rsidRPr="005B6303" w:rsidRDefault="002043B3" w:rsidP="00FE02A8">
      <w:r w:rsidRPr="005B6303">
        <w:t>Инженерно-геологические условия местности определяются составом, строением, свойствами слагающих её пород, рельефом, физико-геологическими процессами и гидрогеологическими особенностями. Наиболее приемлемой геологической основой при описании пород дочетвертичного возраста является геологическая формация, субформация и геолого-генетические комплексы четвертичного возраста.</w:t>
      </w:r>
    </w:p>
    <w:p w:rsidR="00FE02A8" w:rsidRPr="005B6303" w:rsidRDefault="002043B3" w:rsidP="00FE02A8">
      <w:r w:rsidRPr="005B6303">
        <w:t xml:space="preserve">Восточная половина территории </w:t>
      </w:r>
      <w:r w:rsidR="005E5FBA" w:rsidRPr="005B6303">
        <w:t>муниципального округа</w:t>
      </w:r>
      <w:r w:rsidRPr="005B6303">
        <w:t xml:space="preserve"> (правобережье р. Ирень) морфологически - слаборасчлененная, карстовая равнина с перепадами высот 100-</w:t>
      </w:r>
      <w:smartTag w:uri="urn:schemas-microsoft-com:office:smarttags" w:element="metricconverter">
        <w:smartTagPr>
          <w:attr w:name="ProductID" w:val="150 м"/>
        </w:smartTagPr>
        <w:r w:rsidRPr="005B6303">
          <w:t>150 м</w:t>
        </w:r>
      </w:smartTag>
      <w:r w:rsidRPr="005B6303">
        <w:t xml:space="preserve">. Основным фактором, как рельефообразующим, так и определяющем инженерно-геологическую обстановку, является карст. Отмечается четкая зависимость интенсивности карстовых процессов от литологии пород. Наиболее закарстованы гипсы и ангидриты, в меньшей степени известняки. Наименьшая закарстованность приурочена к доломитам, продуктам выщелачивания галогенных пород («ольховская» карстовая брекчия) и карбонатно-терригенным породам Верхней Перми – на западе. </w:t>
      </w:r>
    </w:p>
    <w:p w:rsidR="002043B3" w:rsidRPr="005B6303" w:rsidRDefault="006823F5" w:rsidP="00FE02A8">
      <w:pPr>
        <w:pStyle w:val="aff2"/>
        <w:ind w:firstLine="0"/>
        <w:jc w:val="center"/>
      </w:pPr>
      <w:r>
        <w:rPr>
          <w:noProof/>
        </w:rPr>
        <w:lastRenderedPageBreak/>
        <w:drawing>
          <wp:inline distT="0" distB="0" distL="0" distR="0">
            <wp:extent cx="5927725" cy="8450580"/>
            <wp:effectExtent l="0" t="0" r="0" b="0"/>
            <wp:docPr id="4" name="Рисунок 4" descr="v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v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7725" cy="8450580"/>
                    </a:xfrm>
                    <a:prstGeom prst="rect">
                      <a:avLst/>
                    </a:prstGeom>
                    <a:noFill/>
                    <a:ln>
                      <a:noFill/>
                    </a:ln>
                  </pic:spPr>
                </pic:pic>
              </a:graphicData>
            </a:graphic>
          </wp:inline>
        </w:drawing>
      </w:r>
    </w:p>
    <w:p w:rsidR="002043B3" w:rsidRPr="005B6303" w:rsidRDefault="002043B3" w:rsidP="002043B3">
      <w:pPr>
        <w:pStyle w:val="aff2"/>
        <w:ind w:firstLine="0"/>
        <w:jc w:val="center"/>
        <w:rPr>
          <w:rStyle w:val="18"/>
          <w:sz w:val="24"/>
          <w:szCs w:val="24"/>
        </w:rPr>
      </w:pPr>
    </w:p>
    <w:p w:rsidR="002043B3" w:rsidRPr="005B6303" w:rsidRDefault="002043B3" w:rsidP="002043B3">
      <w:pPr>
        <w:pStyle w:val="aff2"/>
        <w:ind w:firstLine="0"/>
        <w:jc w:val="center"/>
        <w:rPr>
          <w:rStyle w:val="18"/>
          <w:sz w:val="24"/>
          <w:szCs w:val="24"/>
        </w:rPr>
        <w:sectPr w:rsidR="002043B3" w:rsidRPr="005B6303" w:rsidSect="00B25623">
          <w:footerReference w:type="even" r:id="rId13"/>
          <w:footerReference w:type="default" r:id="rId14"/>
          <w:pgSz w:w="11905" w:h="16837"/>
          <w:pgMar w:top="1134" w:right="850" w:bottom="1134" w:left="1701" w:header="720" w:footer="720" w:gutter="0"/>
          <w:pgBorders w:display="firstPage" w:offsetFrom="page">
            <w:top w:val="single" w:sz="12" w:space="24" w:color="auto"/>
            <w:left w:val="single" w:sz="12" w:space="24" w:color="auto"/>
            <w:bottom w:val="single" w:sz="12" w:space="24" w:color="auto"/>
            <w:right w:val="single" w:sz="12" w:space="24" w:color="auto"/>
          </w:pgBorders>
          <w:cols w:space="720"/>
          <w:titlePg/>
          <w:docGrid w:linePitch="381"/>
        </w:sectPr>
      </w:pPr>
      <w:r w:rsidRPr="005B6303">
        <w:rPr>
          <w:rStyle w:val="18"/>
          <w:sz w:val="24"/>
          <w:szCs w:val="24"/>
        </w:rPr>
        <w:t xml:space="preserve">Рис. </w:t>
      </w:r>
      <w:r w:rsidR="00B43359" w:rsidRPr="005B6303">
        <w:rPr>
          <w:rStyle w:val="18"/>
          <w:sz w:val="24"/>
          <w:szCs w:val="24"/>
        </w:rPr>
        <w:t>1</w:t>
      </w:r>
      <w:r w:rsidR="00FE02A8" w:rsidRPr="005B6303">
        <w:rPr>
          <w:rStyle w:val="18"/>
          <w:sz w:val="24"/>
          <w:szCs w:val="24"/>
        </w:rPr>
        <w:t>.3</w:t>
      </w:r>
      <w:r w:rsidRPr="005B6303">
        <w:rPr>
          <w:rStyle w:val="18"/>
          <w:sz w:val="24"/>
          <w:szCs w:val="24"/>
        </w:rPr>
        <w:t>.</w:t>
      </w:r>
      <w:r w:rsidR="00B43359" w:rsidRPr="005B6303">
        <w:rPr>
          <w:rStyle w:val="18"/>
          <w:sz w:val="24"/>
          <w:szCs w:val="24"/>
        </w:rPr>
        <w:t>5</w:t>
      </w:r>
      <w:r w:rsidRPr="005B6303">
        <w:rPr>
          <w:rStyle w:val="18"/>
          <w:sz w:val="24"/>
          <w:szCs w:val="24"/>
        </w:rPr>
        <w:t xml:space="preserve">.1.Инженерно-геологическая схема Уинского </w:t>
      </w:r>
      <w:r w:rsidR="004E35A6" w:rsidRPr="005B6303">
        <w:rPr>
          <w:rStyle w:val="18"/>
          <w:sz w:val="24"/>
          <w:szCs w:val="24"/>
        </w:rPr>
        <w:t>округа</w:t>
      </w:r>
      <w:r w:rsidRPr="005B6303">
        <w:rPr>
          <w:rStyle w:val="18"/>
          <w:sz w:val="24"/>
          <w:szCs w:val="24"/>
        </w:rPr>
        <w:t xml:space="preserve"> (масштаб 1:500 000).</w:t>
      </w:r>
    </w:p>
    <w:p w:rsidR="00FE02A8" w:rsidRPr="005B6303" w:rsidRDefault="006823F5" w:rsidP="002043B3">
      <w:pPr>
        <w:pStyle w:val="aff2"/>
        <w:ind w:firstLine="0"/>
        <w:jc w:val="center"/>
        <w:rPr>
          <w:sz w:val="20"/>
        </w:rPr>
      </w:pPr>
      <w:r>
        <w:rPr>
          <w:noProof/>
        </w:rPr>
        <w:lastRenderedPageBreak/>
        <w:drawing>
          <wp:inline distT="0" distB="0" distL="0" distR="0">
            <wp:extent cx="5848985" cy="8686800"/>
            <wp:effectExtent l="0" t="0" r="0" b="0"/>
            <wp:docPr id="5" name="Рисунок 5" descr="v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v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48985" cy="8686800"/>
                    </a:xfrm>
                    <a:prstGeom prst="rect">
                      <a:avLst/>
                    </a:prstGeom>
                    <a:noFill/>
                    <a:ln>
                      <a:noFill/>
                    </a:ln>
                  </pic:spPr>
                </pic:pic>
              </a:graphicData>
            </a:graphic>
          </wp:inline>
        </w:drawing>
      </w:r>
      <w:r w:rsidR="002043B3" w:rsidRPr="005B6303">
        <w:rPr>
          <w:sz w:val="20"/>
        </w:rPr>
        <w:t xml:space="preserve"> </w:t>
      </w:r>
    </w:p>
    <w:p w:rsidR="002043B3" w:rsidRPr="005B6303" w:rsidRDefault="002043B3" w:rsidP="002043B3">
      <w:pPr>
        <w:pStyle w:val="aff2"/>
        <w:ind w:firstLine="0"/>
        <w:jc w:val="center"/>
        <w:rPr>
          <w:rStyle w:val="18"/>
          <w:sz w:val="24"/>
          <w:szCs w:val="24"/>
        </w:rPr>
      </w:pPr>
      <w:r w:rsidRPr="005B6303">
        <w:rPr>
          <w:rStyle w:val="18"/>
          <w:sz w:val="24"/>
          <w:szCs w:val="24"/>
        </w:rPr>
        <w:t>Рис.</w:t>
      </w:r>
      <w:r w:rsidR="00B43359" w:rsidRPr="005B6303">
        <w:rPr>
          <w:rStyle w:val="18"/>
          <w:sz w:val="24"/>
          <w:szCs w:val="24"/>
        </w:rPr>
        <w:t>1</w:t>
      </w:r>
      <w:r w:rsidRPr="005B6303">
        <w:rPr>
          <w:rStyle w:val="18"/>
          <w:sz w:val="24"/>
          <w:szCs w:val="24"/>
        </w:rPr>
        <w:t>.</w:t>
      </w:r>
      <w:r w:rsidR="00FE02A8" w:rsidRPr="005B6303">
        <w:rPr>
          <w:rStyle w:val="18"/>
          <w:sz w:val="24"/>
          <w:szCs w:val="24"/>
        </w:rPr>
        <w:t>3</w:t>
      </w:r>
      <w:r w:rsidRPr="005B6303">
        <w:rPr>
          <w:rStyle w:val="18"/>
          <w:sz w:val="24"/>
          <w:szCs w:val="24"/>
        </w:rPr>
        <w:t>.</w:t>
      </w:r>
      <w:r w:rsidR="00B43359" w:rsidRPr="005B6303">
        <w:rPr>
          <w:rStyle w:val="18"/>
          <w:sz w:val="24"/>
          <w:szCs w:val="24"/>
        </w:rPr>
        <w:t>5</w:t>
      </w:r>
      <w:r w:rsidRPr="005B6303">
        <w:rPr>
          <w:rStyle w:val="18"/>
          <w:sz w:val="24"/>
          <w:szCs w:val="24"/>
        </w:rPr>
        <w:t xml:space="preserve">.2. Схема инженерно-геологического районирования Уинского </w:t>
      </w:r>
      <w:r w:rsidR="004E35A6" w:rsidRPr="005B6303">
        <w:rPr>
          <w:rStyle w:val="18"/>
          <w:sz w:val="24"/>
          <w:szCs w:val="24"/>
        </w:rPr>
        <w:t>округа</w:t>
      </w:r>
      <w:r w:rsidRPr="005B6303">
        <w:rPr>
          <w:rStyle w:val="18"/>
          <w:sz w:val="24"/>
          <w:szCs w:val="24"/>
        </w:rPr>
        <w:t xml:space="preserve"> (масштаб 1:500 000).</w:t>
      </w:r>
    </w:p>
    <w:p w:rsidR="002043B3" w:rsidRPr="005B6303" w:rsidRDefault="002043B3" w:rsidP="002043B3">
      <w:pPr>
        <w:pStyle w:val="aff2"/>
        <w:ind w:firstLine="0"/>
        <w:jc w:val="left"/>
        <w:rPr>
          <w:rStyle w:val="18"/>
          <w:sz w:val="24"/>
          <w:szCs w:val="24"/>
        </w:rPr>
        <w:sectPr w:rsidR="002043B3" w:rsidRPr="005B6303">
          <w:footerReference w:type="even" r:id="rId16"/>
          <w:footerReference w:type="default" r:id="rId17"/>
          <w:footerReference w:type="first" r:id="rId18"/>
          <w:pgSz w:w="11905" w:h="16837"/>
          <w:pgMar w:top="284" w:right="1134" w:bottom="851" w:left="1134" w:header="720" w:footer="720" w:gutter="0"/>
          <w:cols w:space="720"/>
          <w:docGrid w:linePitch="360"/>
        </w:sectPr>
      </w:pPr>
    </w:p>
    <w:p w:rsidR="002043B3" w:rsidRPr="005B6303" w:rsidRDefault="002043B3" w:rsidP="00FE02A8">
      <w:r w:rsidRPr="005B6303">
        <w:lastRenderedPageBreak/>
        <w:t xml:space="preserve">Породы, слагающие данную территорию, относятся к </w:t>
      </w:r>
      <w:r w:rsidRPr="005B6303">
        <w:rPr>
          <w:i/>
          <w:iCs/>
        </w:rPr>
        <w:t>морской и лагунно-морской карбонатно-галогенной нижнепермской формации.</w:t>
      </w:r>
      <w:r w:rsidRPr="005B6303">
        <w:t xml:space="preserve"> В состав формации входят отложения филипповского и иренского горизонтов кургурского яруса, представленные средне-малопрочными и полускальнами породами.</w:t>
      </w:r>
    </w:p>
    <w:p w:rsidR="002043B3" w:rsidRPr="005B6303" w:rsidRDefault="002043B3" w:rsidP="00FE02A8"/>
    <w:p w:rsidR="002043B3" w:rsidRPr="005B6303" w:rsidRDefault="002043B3" w:rsidP="00FE02A8">
      <w:pPr>
        <w:pStyle w:val="aff2"/>
        <w:ind w:firstLine="0"/>
        <w:rPr>
          <w:rStyle w:val="18"/>
        </w:rPr>
      </w:pPr>
      <w:r w:rsidRPr="005B6303">
        <w:rPr>
          <w:rStyle w:val="18"/>
        </w:rPr>
        <w:t xml:space="preserve">Таблица </w:t>
      </w:r>
      <w:r w:rsidR="00B43359" w:rsidRPr="005B6303">
        <w:rPr>
          <w:rStyle w:val="18"/>
        </w:rPr>
        <w:t>1</w:t>
      </w:r>
      <w:r w:rsidRPr="005B6303">
        <w:rPr>
          <w:rStyle w:val="18"/>
        </w:rPr>
        <w:t>.</w:t>
      </w:r>
      <w:r w:rsidR="00FE02A8" w:rsidRPr="005B6303">
        <w:rPr>
          <w:rStyle w:val="18"/>
        </w:rPr>
        <w:t>3.</w:t>
      </w:r>
      <w:r w:rsidR="00B43359" w:rsidRPr="005B6303">
        <w:rPr>
          <w:rStyle w:val="18"/>
        </w:rPr>
        <w:t>5</w:t>
      </w:r>
      <w:r w:rsidR="00FE02A8" w:rsidRPr="005B6303">
        <w:rPr>
          <w:rStyle w:val="18"/>
        </w:rPr>
        <w:t>.1</w:t>
      </w:r>
      <w:r w:rsidRPr="005B6303">
        <w:rPr>
          <w:rStyle w:val="18"/>
        </w:rPr>
        <w:t xml:space="preserve"> Физико-механические свойства формации</w:t>
      </w:r>
    </w:p>
    <w:tbl>
      <w:tblPr>
        <w:tblW w:w="5000" w:type="pct"/>
        <w:tblLook w:val="0000" w:firstRow="0" w:lastRow="0" w:firstColumn="0" w:lastColumn="0" w:noHBand="0" w:noVBand="0"/>
      </w:tblPr>
      <w:tblGrid>
        <w:gridCol w:w="2245"/>
        <w:gridCol w:w="1512"/>
        <w:gridCol w:w="1265"/>
        <w:gridCol w:w="1526"/>
        <w:gridCol w:w="1526"/>
        <w:gridCol w:w="1497"/>
      </w:tblGrid>
      <w:tr w:rsidR="002043B3" w:rsidRPr="005B6303" w:rsidTr="00FE02A8">
        <w:trPr>
          <w:cantSplit/>
          <w:trHeight w:val="23"/>
        </w:trPr>
        <w:tc>
          <w:tcPr>
            <w:tcW w:w="1173" w:type="pct"/>
            <w:vMerge w:val="restar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Свойства</w:t>
            </w:r>
          </w:p>
        </w:tc>
        <w:tc>
          <w:tcPr>
            <w:tcW w:w="790" w:type="pct"/>
            <w:vMerge w:val="restar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Единицы измерения</w:t>
            </w:r>
          </w:p>
        </w:tc>
        <w:tc>
          <w:tcPr>
            <w:tcW w:w="3037" w:type="pct"/>
            <w:gridSpan w:val="4"/>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rPr>
                <w:b/>
              </w:rPr>
            </w:pPr>
            <w:r w:rsidRPr="005B6303">
              <w:rPr>
                <w:b/>
              </w:rPr>
              <w:t>Наименование пород</w:t>
            </w:r>
          </w:p>
        </w:tc>
      </w:tr>
      <w:tr w:rsidR="002043B3" w:rsidRPr="005B6303" w:rsidTr="00FE02A8">
        <w:trPr>
          <w:cantSplit/>
          <w:trHeight w:val="23"/>
        </w:trPr>
        <w:tc>
          <w:tcPr>
            <w:tcW w:w="1173" w:type="pct"/>
            <w:vMerge/>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p>
        </w:tc>
        <w:tc>
          <w:tcPr>
            <w:tcW w:w="790" w:type="pct"/>
            <w:vMerge/>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p>
        </w:tc>
        <w:tc>
          <w:tcPr>
            <w:tcW w:w="661"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гипсы</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ангидриты</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гипсо-ангидриты</w:t>
            </w:r>
          </w:p>
        </w:tc>
        <w:tc>
          <w:tcPr>
            <w:tcW w:w="782"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rPr>
                <w:b/>
              </w:rPr>
            </w:pPr>
            <w:r w:rsidRPr="005B6303">
              <w:rPr>
                <w:b/>
              </w:rPr>
              <w:t>доломиты</w:t>
            </w:r>
          </w:p>
        </w:tc>
      </w:tr>
      <w:tr w:rsidR="002043B3" w:rsidRPr="005B6303" w:rsidTr="00FE02A8">
        <w:trPr>
          <w:cantSplit/>
          <w:trHeight w:val="23"/>
        </w:trPr>
        <w:tc>
          <w:tcPr>
            <w:tcW w:w="1173"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Плотность минеральной части</w:t>
            </w:r>
          </w:p>
        </w:tc>
        <w:tc>
          <w:tcPr>
            <w:tcW w:w="790"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vertAlign w:val="superscript"/>
              </w:rPr>
            </w:pPr>
            <w:r w:rsidRPr="005B6303">
              <w:t>г/см</w:t>
            </w:r>
            <w:r w:rsidRPr="005B6303">
              <w:rPr>
                <w:vertAlign w:val="superscript"/>
              </w:rPr>
              <w:t>3</w:t>
            </w:r>
          </w:p>
        </w:tc>
        <w:tc>
          <w:tcPr>
            <w:tcW w:w="661"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782"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2.81</w:t>
            </w:r>
          </w:p>
        </w:tc>
      </w:tr>
      <w:tr w:rsidR="002043B3" w:rsidRPr="005B6303" w:rsidTr="00FE02A8">
        <w:trPr>
          <w:cantSplit/>
          <w:trHeight w:val="23"/>
        </w:trPr>
        <w:tc>
          <w:tcPr>
            <w:tcW w:w="1173"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Плотность</w:t>
            </w:r>
          </w:p>
        </w:tc>
        <w:tc>
          <w:tcPr>
            <w:tcW w:w="790"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vertAlign w:val="superscript"/>
              </w:rPr>
            </w:pPr>
            <w:r w:rsidRPr="005B6303">
              <w:t>г/см</w:t>
            </w:r>
            <w:r w:rsidRPr="005B6303">
              <w:rPr>
                <w:vertAlign w:val="superscript"/>
              </w:rPr>
              <w:t>3</w:t>
            </w:r>
          </w:p>
        </w:tc>
        <w:tc>
          <w:tcPr>
            <w:tcW w:w="661"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2.30</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2.85</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2.49</w:t>
            </w:r>
          </w:p>
        </w:tc>
        <w:tc>
          <w:tcPr>
            <w:tcW w:w="782"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2.19</w:t>
            </w:r>
          </w:p>
        </w:tc>
      </w:tr>
      <w:tr w:rsidR="002043B3" w:rsidRPr="005B6303" w:rsidTr="00FE02A8">
        <w:trPr>
          <w:cantSplit/>
          <w:trHeight w:val="23"/>
        </w:trPr>
        <w:tc>
          <w:tcPr>
            <w:tcW w:w="1173"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Пористость</w:t>
            </w:r>
          </w:p>
        </w:tc>
        <w:tc>
          <w:tcPr>
            <w:tcW w:w="790"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661"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782"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22.92</w:t>
            </w:r>
          </w:p>
        </w:tc>
      </w:tr>
      <w:tr w:rsidR="002043B3" w:rsidRPr="005B6303" w:rsidTr="00FE02A8">
        <w:trPr>
          <w:cantSplit/>
          <w:trHeight w:val="23"/>
        </w:trPr>
        <w:tc>
          <w:tcPr>
            <w:tcW w:w="1173"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Водопоглощение</w:t>
            </w:r>
          </w:p>
        </w:tc>
        <w:tc>
          <w:tcPr>
            <w:tcW w:w="790"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661"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0.47</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0.23</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0.36</w:t>
            </w:r>
          </w:p>
        </w:tc>
        <w:tc>
          <w:tcPr>
            <w:tcW w:w="782"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9.29</w:t>
            </w:r>
          </w:p>
        </w:tc>
      </w:tr>
      <w:tr w:rsidR="002043B3" w:rsidRPr="005B6303" w:rsidTr="00FE02A8">
        <w:trPr>
          <w:cantSplit/>
          <w:trHeight w:val="23"/>
        </w:trPr>
        <w:tc>
          <w:tcPr>
            <w:tcW w:w="1173"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Предел прочно</w:t>
            </w:r>
            <w:r w:rsidRPr="005B6303">
              <w:softHyphen/>
              <w:t>сти на сжатие в сухом состоянии</w:t>
            </w:r>
          </w:p>
        </w:tc>
        <w:tc>
          <w:tcPr>
            <w:tcW w:w="790"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МПа</w:t>
            </w:r>
          </w:p>
        </w:tc>
        <w:tc>
          <w:tcPr>
            <w:tcW w:w="661"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444</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1227</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595</w:t>
            </w:r>
          </w:p>
        </w:tc>
        <w:tc>
          <w:tcPr>
            <w:tcW w:w="782"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52.1</w:t>
            </w:r>
          </w:p>
        </w:tc>
      </w:tr>
      <w:tr w:rsidR="002043B3" w:rsidRPr="005B6303" w:rsidTr="00FE02A8">
        <w:trPr>
          <w:cantSplit/>
          <w:trHeight w:val="23"/>
        </w:trPr>
        <w:tc>
          <w:tcPr>
            <w:tcW w:w="1173"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в водонасыщенном</w:t>
            </w:r>
          </w:p>
        </w:tc>
        <w:tc>
          <w:tcPr>
            <w:tcW w:w="790"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МПа</w:t>
            </w:r>
          </w:p>
        </w:tc>
        <w:tc>
          <w:tcPr>
            <w:tcW w:w="661"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335</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1117</w:t>
            </w:r>
          </w:p>
        </w:tc>
        <w:tc>
          <w:tcPr>
            <w:tcW w:w="79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513</w:t>
            </w:r>
          </w:p>
        </w:tc>
        <w:tc>
          <w:tcPr>
            <w:tcW w:w="782"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43.5</w:t>
            </w:r>
          </w:p>
        </w:tc>
      </w:tr>
    </w:tbl>
    <w:p w:rsidR="002043B3" w:rsidRPr="005B6303" w:rsidRDefault="002043B3" w:rsidP="00FE02A8"/>
    <w:p w:rsidR="002043B3" w:rsidRPr="005B6303" w:rsidRDefault="002043B3" w:rsidP="00FE02A8">
      <w:r w:rsidRPr="005B6303">
        <w:t>Отложения нижнего филипповского горизонта характеризуют собой морской режим формации. В разрезе горизонта преобладают доломиты, меньшую роль играют доломитизированные известняки. Те и другие чередуются с прослоями ангидритов. Большая часть объема формации представлена лагунными осадками иренского горизонта, в разрезах которого преобладают гипсы и ангидриты, перемежающиеся с прослоями доломитов и известняков.</w:t>
      </w:r>
    </w:p>
    <w:p w:rsidR="002043B3" w:rsidRPr="005B6303" w:rsidRDefault="002043B3" w:rsidP="00FE02A8">
      <w:r w:rsidRPr="005B6303">
        <w:t>Породы сильно трещиноваты, в верхней части разреза – выветренные. Инженерно-геологические условия осложняются еще и тем, что процессы карстообразования интенсивны и в настоящее время.</w:t>
      </w:r>
    </w:p>
    <w:p w:rsidR="002043B3" w:rsidRPr="005B6303" w:rsidRDefault="002043B3" w:rsidP="00FE02A8">
      <w:r w:rsidRPr="005B6303">
        <w:t xml:space="preserve">Подземные воды обычно залегают на глубинах больше </w:t>
      </w:r>
      <w:smartTag w:uri="urn:schemas-microsoft-com:office:smarttags" w:element="metricconverter">
        <w:smartTagPr>
          <w:attr w:name="ProductID" w:val="10 м"/>
        </w:smartTagPr>
        <w:r w:rsidRPr="005B6303">
          <w:t>10 м</w:t>
        </w:r>
      </w:smartTag>
      <w:r w:rsidRPr="005B6303">
        <w:t>.</w:t>
      </w:r>
    </w:p>
    <w:p w:rsidR="002043B3" w:rsidRPr="005B6303" w:rsidRDefault="002043B3" w:rsidP="00FE02A8">
      <w:r w:rsidRPr="005B6303">
        <w:t xml:space="preserve">Западная половина территории </w:t>
      </w:r>
      <w:r w:rsidR="005E5FBA" w:rsidRPr="005B6303">
        <w:t>муниципального округа</w:t>
      </w:r>
      <w:r w:rsidRPr="005B6303">
        <w:t xml:space="preserve"> (левобережье р. Ирень) расположена в пределах расчлененной равнины Среднего Прикамья, в основных пределах соответствует Пермско-Башкирскому своду. Речная сеть равномерно расчленяет поверхность равнины.</w:t>
      </w:r>
    </w:p>
    <w:p w:rsidR="002043B3" w:rsidRPr="005B6303" w:rsidRDefault="002043B3" w:rsidP="00FE02A8">
      <w:pPr>
        <w:rPr>
          <w:i/>
          <w:iCs/>
        </w:rPr>
      </w:pPr>
      <w:r w:rsidRPr="005B6303">
        <w:t xml:space="preserve">Слагающие равнину геологические породы относятся к </w:t>
      </w:r>
      <w:r w:rsidRPr="005B6303">
        <w:rPr>
          <w:i/>
          <w:iCs/>
        </w:rPr>
        <w:t>континентальной красноцветной верхнепермский формации.</w:t>
      </w:r>
    </w:p>
    <w:p w:rsidR="002043B3" w:rsidRPr="005B6303" w:rsidRDefault="002043B3" w:rsidP="00FE02A8">
      <w:r w:rsidRPr="005B6303">
        <w:t>По условиям формирования пород в ней выделяются две уфимские субформации – красноцветная конгломерато-песчано-аргиллитовая и карбонатно-терригенная. Последняя расположена в восточной части формации и меридиональной полосой отграничивает карбонатно-галогенную нижнепермскую формацию от красноцветной - верхнепермской. В состав субформации входит соликамский горизонт, состоящий из незакономерного чередования терригенных и карбонатных осадков. Характерной особенностью всех отложений является интенсивная загипсованность. В составе отложений пре</w:t>
      </w:r>
      <w:r w:rsidRPr="005B6303">
        <w:lastRenderedPageBreak/>
        <w:t>обладают песчаники, глины, алевролиты с прослоями известняков, ангидритов и гипсов.</w:t>
      </w:r>
    </w:p>
    <w:p w:rsidR="002043B3" w:rsidRPr="005B6303" w:rsidRDefault="002043B3" w:rsidP="00FE02A8">
      <w:r w:rsidRPr="005B6303">
        <w:t>Физико-механические свойства пород субформации не изучены. Судя по литологическому составу, породы относятся, в основном, к полускальным (слабосцементированным) с временным сжатием меньше 5 МПа. Часть песчаников с известковым цементом, известняки, доломиты являются средне - и малопрочными скальными породами с временным сопротивлением сжатию 20-50 МПа. Многие из разновидностей терригенных пород субформации внешне  ничем не отличаются от аналогичных представителей красноцветной конгломерато-песчано-аргиллитовой субформации, описанной ниже. По-видимому, и их физико-механические свойства не будут иметь существенных отличий.</w:t>
      </w:r>
    </w:p>
    <w:p w:rsidR="002043B3" w:rsidRPr="005B6303" w:rsidRDefault="002043B3" w:rsidP="00FE02A8">
      <w:r w:rsidRPr="005B6303">
        <w:rPr>
          <w:i/>
          <w:iCs/>
        </w:rPr>
        <w:t>Красноцветная конгломерато-песчано-аргиллитовая верхнепермская субформация</w:t>
      </w:r>
      <w:r w:rsidRPr="005B6303">
        <w:t xml:space="preserve"> имеет широкое развитие в </w:t>
      </w:r>
      <w:r w:rsidR="005E5FBA" w:rsidRPr="005B6303">
        <w:t>округе</w:t>
      </w:r>
      <w:r w:rsidRPr="005B6303">
        <w:t>. Для состава субформации характерна большая изменчивость пород как по простиранию, так и в глубину, что является отражением их генетической принадлежности. Разрез субформации сложен чередованием аргиллитоподобных глин с алевролитами и песчаников с подчиненными прослоями глинистых известняков и конгломератов. Очень типичным для такого типа разреза (он соответствует шешминскому горизонту) является их загипсованность. Гипс образует маломощные линзы, прослои, прожилки, а также бессистемно пронизывает породы.</w:t>
      </w:r>
    </w:p>
    <w:p w:rsidR="00FE02A8" w:rsidRPr="005B6303" w:rsidRDefault="00FE02A8" w:rsidP="00FE02A8"/>
    <w:p w:rsidR="002043B3" w:rsidRPr="005B6303" w:rsidRDefault="002043B3" w:rsidP="00FE02A8">
      <w:pPr>
        <w:pStyle w:val="aff2"/>
        <w:ind w:firstLine="0"/>
        <w:rPr>
          <w:rStyle w:val="18"/>
        </w:rPr>
      </w:pPr>
      <w:r w:rsidRPr="005B6303">
        <w:rPr>
          <w:rStyle w:val="18"/>
        </w:rPr>
        <w:t xml:space="preserve">Таблица </w:t>
      </w:r>
      <w:r w:rsidR="00B43359" w:rsidRPr="005B6303">
        <w:rPr>
          <w:rStyle w:val="18"/>
        </w:rPr>
        <w:t>1</w:t>
      </w:r>
      <w:r w:rsidRPr="005B6303">
        <w:rPr>
          <w:rStyle w:val="18"/>
        </w:rPr>
        <w:t>.</w:t>
      </w:r>
      <w:r w:rsidR="00FE02A8" w:rsidRPr="005B6303">
        <w:rPr>
          <w:rStyle w:val="18"/>
        </w:rPr>
        <w:t>3</w:t>
      </w:r>
      <w:r w:rsidR="00B43359" w:rsidRPr="005B6303">
        <w:rPr>
          <w:rStyle w:val="18"/>
        </w:rPr>
        <w:t>.5</w:t>
      </w:r>
      <w:r w:rsidRPr="005B6303">
        <w:rPr>
          <w:rStyle w:val="18"/>
        </w:rPr>
        <w:t>.2 Физико-механические свойства основных пород субформации</w:t>
      </w:r>
    </w:p>
    <w:tbl>
      <w:tblPr>
        <w:tblW w:w="5000" w:type="pct"/>
        <w:tblLook w:val="0000" w:firstRow="0" w:lastRow="0" w:firstColumn="0" w:lastColumn="0" w:noHBand="0" w:noVBand="0"/>
      </w:tblPr>
      <w:tblGrid>
        <w:gridCol w:w="2483"/>
        <w:gridCol w:w="1368"/>
        <w:gridCol w:w="1698"/>
        <w:gridCol w:w="1053"/>
        <w:gridCol w:w="1430"/>
        <w:gridCol w:w="1539"/>
      </w:tblGrid>
      <w:tr w:rsidR="002043B3" w:rsidRPr="005B6303" w:rsidTr="00FE02A8">
        <w:trPr>
          <w:cantSplit/>
          <w:trHeight w:val="20"/>
        </w:trPr>
        <w:tc>
          <w:tcPr>
            <w:tcW w:w="1468" w:type="pct"/>
            <w:vMerge w:val="restar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Свойства</w:t>
            </w:r>
          </w:p>
        </w:tc>
        <w:tc>
          <w:tcPr>
            <w:tcW w:w="706" w:type="pct"/>
            <w:vMerge w:val="restar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Единицы измерения</w:t>
            </w:r>
          </w:p>
        </w:tc>
        <w:tc>
          <w:tcPr>
            <w:tcW w:w="2825" w:type="pct"/>
            <w:gridSpan w:val="4"/>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rPr>
                <w:b/>
              </w:rPr>
            </w:pPr>
            <w:r w:rsidRPr="005B6303">
              <w:rPr>
                <w:b/>
              </w:rPr>
              <w:t>Наименование пород</w:t>
            </w:r>
          </w:p>
        </w:tc>
      </w:tr>
      <w:tr w:rsidR="002043B3" w:rsidRPr="005B6303" w:rsidTr="00FE02A8">
        <w:trPr>
          <w:cantSplit/>
          <w:trHeight w:val="20"/>
        </w:trPr>
        <w:tc>
          <w:tcPr>
            <w:tcW w:w="1468" w:type="pct"/>
            <w:vMerge/>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p>
        </w:tc>
        <w:tc>
          <w:tcPr>
            <w:tcW w:w="706" w:type="pct"/>
            <w:vMerge/>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выветренные песчаники</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глины плотны</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аргиллиты</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rPr>
                <w:b/>
              </w:rPr>
            </w:pPr>
            <w:r w:rsidRPr="005B6303">
              <w:rPr>
                <w:b/>
              </w:rPr>
              <w:t>алевролиты</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Плотность минеральной части</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vertAlign w:val="superscript"/>
              </w:rPr>
            </w:pPr>
            <w:r w:rsidRPr="005B6303">
              <w:t>г/см</w:t>
            </w:r>
            <w:r w:rsidRPr="005B6303">
              <w:rPr>
                <w:vertAlign w:val="superscript"/>
              </w:rPr>
              <w:t>3</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2.71</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2.76</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2.76</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2.74</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Плотность</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vertAlign w:val="superscript"/>
              </w:rPr>
            </w:pPr>
            <w:r w:rsidRPr="005B6303">
              <w:t>г/см</w:t>
            </w:r>
            <w:r w:rsidRPr="005B6303">
              <w:rPr>
                <w:vertAlign w:val="superscript"/>
              </w:rPr>
              <w:t>3</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2.66</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2.05</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2.18</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2.20</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Плотность скелета грунта</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vertAlign w:val="superscript"/>
              </w:rPr>
            </w:pPr>
            <w:r w:rsidRPr="005B6303">
              <w:t>г/см</w:t>
            </w:r>
            <w:r w:rsidRPr="005B6303">
              <w:rPr>
                <w:vertAlign w:val="superscript"/>
              </w:rPr>
              <w:t>3</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1.48</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1.70</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1.90</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1.92</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Пористость</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83</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62</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53</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45</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Естественная влажность</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12</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21</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21</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20</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Предел текучести</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0.40</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0.39</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0.35</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Предел пластичности</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0.25</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0.21</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0.18</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Число пластичности</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0.15</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0.18</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0.13</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Угол внутреннего трения</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град.</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26</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26</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29-30</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Сцепление</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МПа</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0.053</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0.052-0.057</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0.023- 0.067</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Коэффициент уплотнения</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1/МПа</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0.150</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0.082</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0.160</w:t>
            </w:r>
          </w:p>
        </w:tc>
      </w:tr>
      <w:tr w:rsidR="002043B3" w:rsidRPr="005B6303" w:rsidTr="00FE02A8">
        <w:trPr>
          <w:cantSplit/>
          <w:trHeight w:val="20"/>
        </w:trPr>
        <w:tc>
          <w:tcPr>
            <w:tcW w:w="146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Модуль деформации</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МПа</w:t>
            </w:r>
          </w:p>
        </w:tc>
        <w:tc>
          <w:tcPr>
            <w:tcW w:w="795"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7.7</w:t>
            </w:r>
          </w:p>
        </w:tc>
        <w:tc>
          <w:tcPr>
            <w:tcW w:w="618"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10</w:t>
            </w:r>
          </w:p>
        </w:tc>
        <w:tc>
          <w:tcPr>
            <w:tcW w:w="706"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pPr>
            <w:r w:rsidRPr="005B6303">
              <w:t>-</w:t>
            </w:r>
          </w:p>
        </w:tc>
        <w:tc>
          <w:tcPr>
            <w:tcW w:w="70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pPr>
            <w:r w:rsidRPr="005B6303">
              <w:t>-</w:t>
            </w:r>
          </w:p>
        </w:tc>
      </w:tr>
    </w:tbl>
    <w:p w:rsidR="002043B3" w:rsidRPr="005B6303" w:rsidRDefault="002043B3" w:rsidP="00FE02A8"/>
    <w:p w:rsidR="002043B3" w:rsidRPr="005B6303" w:rsidRDefault="002043B3" w:rsidP="00FE02A8">
      <w:r w:rsidRPr="005B6303">
        <w:t>Одной из основных особенностей этих пород является наличие в верхних частях разрезов зоны выветривания (мощностью 3-</w:t>
      </w:r>
      <w:smartTag w:uri="urn:schemas-microsoft-com:office:smarttags" w:element="metricconverter">
        <w:smartTagPr>
          <w:attr w:name="ProductID" w:val="5 м"/>
        </w:smartTagPr>
        <w:r w:rsidRPr="005B6303">
          <w:t>5 м</w:t>
        </w:r>
      </w:smartTag>
      <w:r w:rsidRPr="005B6303">
        <w:t xml:space="preserve"> и более), где по</w:t>
      </w:r>
      <w:r w:rsidRPr="005B6303">
        <w:lastRenderedPageBreak/>
        <w:t>роды разуплотнены, рассцементированы и могут зачастую рассматриваться как породы без жестких связей.</w:t>
      </w:r>
    </w:p>
    <w:p w:rsidR="002043B3" w:rsidRPr="005B6303" w:rsidRDefault="002043B3" w:rsidP="00FE02A8">
      <w:r w:rsidRPr="005B6303">
        <w:t>Инженерно-геологические параметры грунтов в зоне выветривания отличаются сильной изменчивостью. Но характерно сохранение структурной прочности, унаследованной от исходных пород.</w:t>
      </w:r>
    </w:p>
    <w:p w:rsidR="002043B3" w:rsidRPr="005B6303" w:rsidRDefault="002043B3" w:rsidP="00FE02A8">
      <w:r w:rsidRPr="005B6303">
        <w:t>Охарактеризованные верхнепермские грунты могут являться основанием для любых сооружений.</w:t>
      </w:r>
    </w:p>
    <w:p w:rsidR="002043B3" w:rsidRPr="005B6303" w:rsidRDefault="002043B3" w:rsidP="00FE02A8">
      <w:r w:rsidRPr="005B6303">
        <w:t xml:space="preserve">Подземные воды залегают в пределах водораздельных пространств на глубинах больше </w:t>
      </w:r>
      <w:smartTag w:uri="urn:schemas-microsoft-com:office:smarttags" w:element="metricconverter">
        <w:smartTagPr>
          <w:attr w:name="ProductID" w:val="10 м"/>
        </w:smartTagPr>
        <w:r w:rsidRPr="005B6303">
          <w:t>10 м</w:t>
        </w:r>
      </w:smartTag>
      <w:r w:rsidRPr="005B6303">
        <w:t>, на склонах речных долин на глубине 5-</w:t>
      </w:r>
      <w:smartTag w:uri="urn:schemas-microsoft-com:office:smarttags" w:element="metricconverter">
        <w:smartTagPr>
          <w:attr w:name="ProductID" w:val="9 м"/>
        </w:smartTagPr>
        <w:r w:rsidRPr="005B6303">
          <w:t>9 м</w:t>
        </w:r>
      </w:smartTag>
      <w:r w:rsidRPr="005B6303">
        <w:t>.</w:t>
      </w:r>
    </w:p>
    <w:p w:rsidR="002043B3" w:rsidRPr="005B6303" w:rsidRDefault="002043B3" w:rsidP="00FE02A8">
      <w:r w:rsidRPr="005B6303">
        <w:rPr>
          <w:i/>
          <w:iCs/>
        </w:rPr>
        <w:t>Четвертичные отложения</w:t>
      </w:r>
      <w:r w:rsidRPr="005B6303">
        <w:t>, несмотря на относительно небольшую их мощность, в инженерно-геологическом отношении имеют первостепенное значение для всех видов строительства. Это определяется их повсеместным распространением.</w:t>
      </w:r>
    </w:p>
    <w:p w:rsidR="002043B3" w:rsidRPr="005B6303" w:rsidRDefault="002043B3" w:rsidP="00FE02A8">
      <w:r w:rsidRPr="005B6303">
        <w:t>Привершинные части водоразделов прикрыты маломощным (1-</w:t>
      </w:r>
      <w:smartTag w:uri="urn:schemas-microsoft-com:office:smarttags" w:element="metricconverter">
        <w:smartTagPr>
          <w:attr w:name="ProductID" w:val="3 м"/>
        </w:smartTagPr>
        <w:r w:rsidRPr="005B6303">
          <w:t>3 м</w:t>
        </w:r>
      </w:smartTag>
      <w:r w:rsidRPr="005B6303">
        <w:t xml:space="preserve">, редко больше) элювиально-делювиальным покровом, переходящим на склонах в делювиальные образования повышенной (больше </w:t>
      </w:r>
      <w:smartTag w:uri="urn:schemas-microsoft-com:office:smarttags" w:element="metricconverter">
        <w:smartTagPr>
          <w:attr w:name="ProductID" w:val="5 м"/>
        </w:smartTagPr>
        <w:r w:rsidRPr="005B6303">
          <w:t>5 м</w:t>
        </w:r>
      </w:smartTag>
      <w:r w:rsidRPr="005B6303">
        <w:t xml:space="preserve">) мощности. Максимальные мощности рыхлых образований (до </w:t>
      </w:r>
      <w:smartTag w:uri="urn:schemas-microsoft-com:office:smarttags" w:element="metricconverter">
        <w:smartTagPr>
          <w:attr w:name="ProductID" w:val="10 м"/>
        </w:smartTagPr>
        <w:r w:rsidRPr="005B6303">
          <w:t>10 м</w:t>
        </w:r>
      </w:smartTag>
      <w:r w:rsidRPr="005B6303">
        <w:t>) приурочены к речным долинам.</w:t>
      </w:r>
    </w:p>
    <w:p w:rsidR="002043B3" w:rsidRPr="005B6303" w:rsidRDefault="002043B3" w:rsidP="00FE02A8">
      <w:r w:rsidRPr="005B6303">
        <w:rPr>
          <w:i/>
          <w:iCs/>
        </w:rPr>
        <w:t>Элювиально-делювиальные отложения</w:t>
      </w:r>
      <w:r w:rsidRPr="005B6303">
        <w:t xml:space="preserve"> близко связаны с подстилающими пермскими породами. Геоморфологическое положение и малые мощности этих образований определяют их небольшое инженерно-геологическое значение.</w:t>
      </w:r>
    </w:p>
    <w:p w:rsidR="002043B3" w:rsidRPr="005B6303" w:rsidRDefault="002043B3" w:rsidP="00FE02A8">
      <w:r w:rsidRPr="005B6303">
        <w:rPr>
          <w:i/>
          <w:iCs/>
        </w:rPr>
        <w:t>Делювиальные отложения</w:t>
      </w:r>
      <w:r w:rsidRPr="005B6303">
        <w:t xml:space="preserve"> широко распространены на склонах водоразделов и речных долин. Наибольшая мощность этих отложений наблюдается на склонах речных долин, в понижениях рельефа (до 10-</w:t>
      </w:r>
      <w:smartTag w:uri="urn:schemas-microsoft-com:office:smarttags" w:element="metricconverter">
        <w:smartTagPr>
          <w:attr w:name="ProductID" w:val="15 м"/>
        </w:smartTagPr>
        <w:r w:rsidRPr="005B6303">
          <w:t>15 м</w:t>
        </w:r>
      </w:smartTag>
      <w:r w:rsidRPr="005B6303">
        <w:t>), Инженерно-геологическое значение делювиальных грунтов исключительно велико. Практически любой вид хозяйственной деятельности человека, так или иначе, связан с этими грунтами.</w:t>
      </w:r>
    </w:p>
    <w:p w:rsidR="002043B3" w:rsidRPr="005B6303" w:rsidRDefault="002043B3" w:rsidP="00FE02A8">
      <w:r w:rsidRPr="005B6303">
        <w:t xml:space="preserve">Делювиальные грунты (связные), как правило, макропористы (облессованы), следовательно, и просадочны. По просадочности относятся к 1 типу. Наиболее интенсивно явления просадочности проявляются в 5-6-метровой толще этих грунтов (таблица </w:t>
      </w:r>
      <w:r w:rsidR="00FE02A8" w:rsidRPr="005B6303">
        <w:t>2</w:t>
      </w:r>
      <w:r w:rsidRPr="005B6303">
        <w:t>.</w:t>
      </w:r>
      <w:r w:rsidR="00FE02A8" w:rsidRPr="005B6303">
        <w:t>3</w:t>
      </w:r>
      <w:r w:rsidRPr="005B6303">
        <w:t>.6.3.).</w:t>
      </w:r>
    </w:p>
    <w:p w:rsidR="002043B3" w:rsidRPr="005B6303" w:rsidRDefault="002043B3" w:rsidP="00FE02A8">
      <w:r w:rsidRPr="005B6303">
        <w:t>По гранулометрическому составу, как и по числу пластичности, среди связных грунтов преобладают суглинки – средние, тяжелые, пылеватые. Среднее содержание глинистых частиц составляет 20%, преобладающей фракцией является пылеватая – 49%.</w:t>
      </w:r>
    </w:p>
    <w:p w:rsidR="002043B3" w:rsidRPr="005B6303" w:rsidRDefault="002043B3" w:rsidP="00FE02A8">
      <w:r w:rsidRPr="005B6303">
        <w:t>Облессованность сказывается на основных физических (уменьшение плотности, увеличение пористости), а следовательно и на деформационно-прочностных свойствах делювия. Так коэффициент пористости его 0</w:t>
      </w:r>
      <w:r w:rsidR="00FE02A8" w:rsidRPr="005B6303">
        <w:t>,</w:t>
      </w:r>
      <w:r w:rsidRPr="005B6303">
        <w:t>88, а плотность скелета грунта 1</w:t>
      </w:r>
      <w:r w:rsidR="00FE02A8" w:rsidRPr="005B6303">
        <w:t>,</w:t>
      </w:r>
      <w:r w:rsidRPr="005B6303">
        <w:t>43 г/см</w:t>
      </w:r>
      <w:r w:rsidRPr="005B6303">
        <w:rPr>
          <w:vertAlign w:val="superscript"/>
        </w:rPr>
        <w:t>3</w:t>
      </w:r>
      <w:r w:rsidRPr="005B6303">
        <w:t>.</w:t>
      </w:r>
    </w:p>
    <w:p w:rsidR="00FE02A8" w:rsidRPr="005B6303" w:rsidRDefault="00FE02A8" w:rsidP="002043B3">
      <w:pPr>
        <w:pStyle w:val="aff2"/>
      </w:pPr>
    </w:p>
    <w:p w:rsidR="002043B3" w:rsidRPr="005B6303" w:rsidRDefault="00A73475" w:rsidP="00FE02A8">
      <w:pPr>
        <w:pStyle w:val="aff2"/>
        <w:ind w:firstLine="0"/>
        <w:rPr>
          <w:rStyle w:val="18"/>
        </w:rPr>
      </w:pPr>
      <w:r w:rsidRPr="005B6303">
        <w:rPr>
          <w:rStyle w:val="18"/>
        </w:rPr>
        <w:br w:type="page"/>
      </w:r>
      <w:r w:rsidR="002043B3" w:rsidRPr="005B6303">
        <w:rPr>
          <w:rStyle w:val="18"/>
        </w:rPr>
        <w:lastRenderedPageBreak/>
        <w:t xml:space="preserve">Таблица </w:t>
      </w:r>
      <w:r w:rsidR="00B43359" w:rsidRPr="005B6303">
        <w:rPr>
          <w:rStyle w:val="18"/>
        </w:rPr>
        <w:t>1</w:t>
      </w:r>
      <w:r w:rsidR="002043B3" w:rsidRPr="005B6303">
        <w:rPr>
          <w:rStyle w:val="18"/>
        </w:rPr>
        <w:t>.</w:t>
      </w:r>
      <w:r w:rsidR="00FE02A8" w:rsidRPr="005B6303">
        <w:rPr>
          <w:rStyle w:val="18"/>
        </w:rPr>
        <w:t>3.</w:t>
      </w:r>
      <w:r w:rsidR="00B43359" w:rsidRPr="005B6303">
        <w:rPr>
          <w:rStyle w:val="18"/>
        </w:rPr>
        <w:t>5</w:t>
      </w:r>
      <w:r w:rsidR="00FE02A8" w:rsidRPr="005B6303">
        <w:rPr>
          <w:rStyle w:val="18"/>
        </w:rPr>
        <w:t>.3</w:t>
      </w:r>
      <w:r w:rsidR="002043B3" w:rsidRPr="005B6303">
        <w:rPr>
          <w:rStyle w:val="18"/>
        </w:rPr>
        <w:t xml:space="preserve"> Физико-механические свойства связных делювиальных грунтов</w:t>
      </w:r>
    </w:p>
    <w:tbl>
      <w:tblPr>
        <w:tblW w:w="5000" w:type="pct"/>
        <w:tblLook w:val="0000" w:firstRow="0" w:lastRow="0" w:firstColumn="0" w:lastColumn="0" w:noHBand="0" w:noVBand="0"/>
      </w:tblPr>
      <w:tblGrid>
        <w:gridCol w:w="2608"/>
        <w:gridCol w:w="1764"/>
        <w:gridCol w:w="1807"/>
        <w:gridCol w:w="1583"/>
        <w:gridCol w:w="1809"/>
      </w:tblGrid>
      <w:tr w:rsidR="002043B3" w:rsidRPr="005B6303" w:rsidTr="00CD7408">
        <w:trPr>
          <w:cantSplit/>
          <w:trHeight w:val="23"/>
          <w:tblHeader/>
        </w:trPr>
        <w:tc>
          <w:tcPr>
            <w:tcW w:w="2283" w:type="pct"/>
            <w:gridSpan w:val="2"/>
            <w:vMerge w:val="restar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Свойство</w:t>
            </w:r>
          </w:p>
        </w:tc>
        <w:tc>
          <w:tcPr>
            <w:tcW w:w="1771"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Диапазон изменения</w:t>
            </w:r>
          </w:p>
        </w:tc>
        <w:tc>
          <w:tcPr>
            <w:tcW w:w="945" w:type="pct"/>
            <w:vMerge w:val="restar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rPr>
                <w:b/>
              </w:rPr>
            </w:pPr>
            <w:r w:rsidRPr="005B6303">
              <w:rPr>
                <w:b/>
              </w:rPr>
              <w:t>Среднее</w:t>
            </w:r>
          </w:p>
        </w:tc>
      </w:tr>
      <w:tr w:rsidR="002043B3" w:rsidRPr="005B6303" w:rsidTr="00CD7408">
        <w:trPr>
          <w:cantSplit/>
          <w:trHeight w:val="23"/>
          <w:tblHeader/>
        </w:trPr>
        <w:tc>
          <w:tcPr>
            <w:tcW w:w="2283" w:type="pct"/>
            <w:gridSpan w:val="2"/>
            <w:vMerge/>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От</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jc w:val="center"/>
              <w:rPr>
                <w:b/>
              </w:rPr>
            </w:pPr>
            <w:r w:rsidRPr="005B6303">
              <w:rPr>
                <w:b/>
              </w:rPr>
              <w:t>До</w:t>
            </w:r>
          </w:p>
        </w:tc>
        <w:tc>
          <w:tcPr>
            <w:tcW w:w="945" w:type="pct"/>
            <w:vMerge/>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jc w:val="center"/>
              <w:rPr>
                <w:b/>
              </w:rPr>
            </w:pP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Плотность минеральной части</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2.64</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2.73</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2.70</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Плотность</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1.60</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2.00</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1.82</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Плотность скелета</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1.30</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1.60</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1.43</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Коэффициент пористости</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0.60</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1.10</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0.88</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Степень влажности</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0.55</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1.0</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0.79</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Предел текучести</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0.24</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0.53</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0.39</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Предел раскатывания</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0.15</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0.27</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0.23</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Число пластичности</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0.06</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0.29</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0.16</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Угол внутреннего трения</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14°</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26°</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20°</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Сцепление</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0.10</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0.50</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0.29</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Коэффициент уплотнения</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0.150</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1.300</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0.500</w:t>
            </w:r>
          </w:p>
        </w:tc>
      </w:tr>
      <w:tr w:rsidR="002043B3" w:rsidRPr="005B6303" w:rsidTr="00FE02A8">
        <w:trPr>
          <w:cantSplit/>
          <w:trHeight w:val="23"/>
        </w:trPr>
        <w:tc>
          <w:tcPr>
            <w:tcW w:w="2283" w:type="pct"/>
            <w:gridSpan w:val="2"/>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Коэффициент относительной просадочности</w:t>
            </w:r>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0.010</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1.048</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0.023</w:t>
            </w:r>
          </w:p>
        </w:tc>
      </w:tr>
      <w:tr w:rsidR="002043B3" w:rsidRPr="005B6303" w:rsidTr="00FE02A8">
        <w:trPr>
          <w:cantSplit/>
          <w:trHeight w:val="23"/>
        </w:trPr>
        <w:tc>
          <w:tcPr>
            <w:tcW w:w="1362" w:type="pct"/>
            <w:vMerge w:val="restar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t>Гранулометрический состав</w:t>
            </w:r>
            <w:r w:rsidRPr="005B6303">
              <w:rPr>
                <w:lang w:val="en-US"/>
              </w:rPr>
              <w:t>, %</w:t>
            </w:r>
          </w:p>
        </w:tc>
        <w:tc>
          <w:tcPr>
            <w:tcW w:w="921"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5-</w:t>
            </w:r>
            <w:smartTag w:uri="urn:schemas-microsoft-com:office:smarttags" w:element="metricconverter">
              <w:smartTagPr>
                <w:attr w:name="ProductID" w:val="0.05 мм"/>
              </w:smartTagPr>
              <w:r w:rsidRPr="005B6303">
                <w:t>0.05</w:t>
              </w:r>
              <w:r w:rsidRPr="005B6303">
                <w:rPr>
                  <w:lang w:val="en-US"/>
                </w:rPr>
                <w:t xml:space="preserve"> </w:t>
              </w:r>
              <w:r w:rsidRPr="005B6303">
                <w:t>мм</w:t>
              </w:r>
            </w:smartTag>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3</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71</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pPr>
            <w:r w:rsidRPr="005B6303">
              <w:t>31</w:t>
            </w:r>
          </w:p>
        </w:tc>
      </w:tr>
      <w:tr w:rsidR="002043B3" w:rsidRPr="005B6303" w:rsidTr="00FE02A8">
        <w:trPr>
          <w:cantSplit/>
          <w:trHeight w:val="23"/>
        </w:trPr>
        <w:tc>
          <w:tcPr>
            <w:tcW w:w="1362" w:type="pct"/>
            <w:vMerge/>
            <w:tcBorders>
              <w:top w:val="single" w:sz="4" w:space="0" w:color="000000"/>
              <w:left w:val="single" w:sz="4" w:space="0" w:color="000000"/>
              <w:bottom w:val="single" w:sz="4" w:space="0" w:color="000000"/>
            </w:tcBorders>
            <w:vAlign w:val="center"/>
          </w:tcPr>
          <w:p w:rsidR="002043B3" w:rsidRPr="005B6303" w:rsidRDefault="002043B3" w:rsidP="00FE02A8">
            <w:pPr>
              <w:pStyle w:val="af"/>
            </w:pPr>
          </w:p>
        </w:tc>
        <w:tc>
          <w:tcPr>
            <w:tcW w:w="921"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0.05-</w:t>
            </w:r>
            <w:smartTag w:uri="urn:schemas-microsoft-com:office:smarttags" w:element="metricconverter">
              <w:smartTagPr>
                <w:attr w:name="ProductID" w:val="0.005 мм"/>
              </w:smartTagPr>
              <w:r w:rsidRPr="005B6303">
                <w:t>0.005</w:t>
              </w:r>
              <w:r w:rsidRPr="005B6303">
                <w:rPr>
                  <w:lang w:val="en-US"/>
                </w:rPr>
                <w:t xml:space="preserve"> </w:t>
              </w:r>
              <w:r w:rsidRPr="005B6303">
                <w:t>мм</w:t>
              </w:r>
            </w:smartTag>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18</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72</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49</w:t>
            </w:r>
          </w:p>
        </w:tc>
      </w:tr>
      <w:tr w:rsidR="002043B3" w:rsidRPr="005B6303" w:rsidTr="00FE02A8">
        <w:trPr>
          <w:cantSplit/>
          <w:trHeight w:val="23"/>
        </w:trPr>
        <w:tc>
          <w:tcPr>
            <w:tcW w:w="1362" w:type="pct"/>
            <w:vMerge/>
            <w:tcBorders>
              <w:top w:val="single" w:sz="4" w:space="0" w:color="000000"/>
              <w:left w:val="single" w:sz="4" w:space="0" w:color="000000"/>
              <w:bottom w:val="single" w:sz="4" w:space="0" w:color="000000"/>
            </w:tcBorders>
            <w:vAlign w:val="center"/>
          </w:tcPr>
          <w:p w:rsidR="002043B3" w:rsidRPr="005B6303" w:rsidRDefault="002043B3" w:rsidP="00FE02A8">
            <w:pPr>
              <w:pStyle w:val="af"/>
            </w:pPr>
          </w:p>
        </w:tc>
        <w:tc>
          <w:tcPr>
            <w:tcW w:w="921"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pPr>
            <w:r w:rsidRPr="005B6303">
              <w:t>&lt;</w:t>
            </w:r>
            <w:smartTag w:uri="urn:schemas-microsoft-com:office:smarttags" w:element="metricconverter">
              <w:smartTagPr>
                <w:attr w:name="ProductID" w:val="0.005 мм"/>
              </w:smartTagPr>
              <w:r w:rsidRPr="005B6303">
                <w:t>0.005</w:t>
              </w:r>
              <w:r w:rsidRPr="005B6303">
                <w:rPr>
                  <w:lang w:val="en-US"/>
                </w:rPr>
                <w:t xml:space="preserve"> </w:t>
              </w:r>
              <w:r w:rsidRPr="005B6303">
                <w:t>мм</w:t>
              </w:r>
            </w:smartTag>
          </w:p>
        </w:tc>
        <w:tc>
          <w:tcPr>
            <w:tcW w:w="944"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8</w:t>
            </w:r>
          </w:p>
        </w:tc>
        <w:tc>
          <w:tcPr>
            <w:tcW w:w="827" w:type="pct"/>
            <w:tcBorders>
              <w:top w:val="single" w:sz="4" w:space="0" w:color="000000"/>
              <w:left w:val="single" w:sz="4" w:space="0" w:color="000000"/>
              <w:bottom w:val="single" w:sz="4" w:space="0" w:color="000000"/>
            </w:tcBorders>
            <w:vAlign w:val="center"/>
          </w:tcPr>
          <w:p w:rsidR="002043B3" w:rsidRPr="005B6303" w:rsidRDefault="002043B3" w:rsidP="00FE02A8">
            <w:pPr>
              <w:pStyle w:val="af"/>
              <w:rPr>
                <w:lang w:val="en-US"/>
              </w:rPr>
            </w:pPr>
            <w:r w:rsidRPr="005B6303">
              <w:rPr>
                <w:lang w:val="en-US"/>
              </w:rPr>
              <w:t>35</w:t>
            </w:r>
          </w:p>
        </w:tc>
        <w:tc>
          <w:tcPr>
            <w:tcW w:w="945"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
              <w:rPr>
                <w:lang w:val="en-US"/>
              </w:rPr>
            </w:pPr>
            <w:r w:rsidRPr="005B6303">
              <w:rPr>
                <w:lang w:val="en-US"/>
              </w:rPr>
              <w:t>20</w:t>
            </w:r>
          </w:p>
        </w:tc>
      </w:tr>
    </w:tbl>
    <w:p w:rsidR="002043B3" w:rsidRPr="005B6303" w:rsidRDefault="002043B3" w:rsidP="002043B3">
      <w:pPr>
        <w:pStyle w:val="aff2"/>
      </w:pPr>
    </w:p>
    <w:p w:rsidR="002043B3" w:rsidRPr="005B6303" w:rsidRDefault="002043B3" w:rsidP="00FE02A8">
      <w:r w:rsidRPr="005B6303">
        <w:t>По величине коэффициента уплотнения делювиальные грунты относятся к повышенносжимаемым.  Величина его при естественной в</w:t>
      </w:r>
      <w:r w:rsidR="00FE02A8" w:rsidRPr="005B6303">
        <w:t>лажности в интервале нагрузок 0,1-0,</w:t>
      </w:r>
      <w:r w:rsidRPr="005B6303">
        <w:t>15 МПа составляет 0.500 МПа</w:t>
      </w:r>
      <w:r w:rsidRPr="005B6303">
        <w:rPr>
          <w:vertAlign w:val="superscript"/>
        </w:rPr>
        <w:t>–1</w:t>
      </w:r>
      <w:r w:rsidRPr="005B6303">
        <w:t xml:space="preserve"> (ср. значения).</w:t>
      </w:r>
    </w:p>
    <w:p w:rsidR="002043B3" w:rsidRPr="005B6303" w:rsidRDefault="002043B3" w:rsidP="00FE02A8">
      <w:r w:rsidRPr="005B6303">
        <w:rPr>
          <w:i/>
          <w:iCs/>
        </w:rPr>
        <w:t>Аллювиальные отложения речных долин</w:t>
      </w:r>
      <w:r w:rsidRPr="005B6303">
        <w:t xml:space="preserve"> имеют пестрый литологический состав (пески, галечники, суглинки, глины), формируют поймененные и надпойменные террасы рек. В разрезе этих террас выражены основные аллювиальные фации – русловая, пойменная и старичная. Верхняя часть аллювия сложена связными грунтами пойменной, реже старичной фаций, сменяющимися вниз по разрезу песками и галечниками русловых фаций, как правило, обводненными.</w:t>
      </w:r>
    </w:p>
    <w:p w:rsidR="002043B3" w:rsidRPr="005B6303" w:rsidRDefault="002043B3" w:rsidP="00FE02A8">
      <w:r w:rsidRPr="005B6303">
        <w:t>Связные грунты пойменного комплекса террас представлены суглинками гумусированными сильно- и повышенно сжимаемыми. С этими грунтами связаны илы и торфо-грунты особого состава, состояния и свойств. Это молодые, слабо-недоуплотненные, сильно гидратированные осадки. Высокая влажность, насыщенность органикой, мягкопластично-текучая консистенция и, как следствие этого, крайне низкие деформационно-прочностные показатели, слабая водоустойчивость является отличительной особенностью этих грунтов.</w:t>
      </w:r>
    </w:p>
    <w:p w:rsidR="002043B3" w:rsidRPr="005B6303" w:rsidRDefault="002043B3" w:rsidP="00FE02A8">
      <w:r w:rsidRPr="005B6303">
        <w:t>Отмеченные особенности илов и торфов четко проявляются в их физико-механических свойствах. Плотностные характеристики их крайне низки. Плотность минеральной части илов в среднем – 2</w:t>
      </w:r>
      <w:r w:rsidR="00FE02A8" w:rsidRPr="005B6303">
        <w:t>,</w:t>
      </w:r>
      <w:r w:rsidRPr="005B6303">
        <w:t>6 г/см</w:t>
      </w:r>
      <w:r w:rsidRPr="005B6303">
        <w:rPr>
          <w:vertAlign w:val="superscript"/>
        </w:rPr>
        <w:t>3</w:t>
      </w:r>
      <w:r w:rsidRPr="005B6303">
        <w:t>, у торфов – 1</w:t>
      </w:r>
      <w:r w:rsidR="00FE02A8" w:rsidRPr="005B6303">
        <w:t>,</w:t>
      </w:r>
      <w:r w:rsidRPr="005B6303">
        <w:t>73 г/ см</w:t>
      </w:r>
      <w:r w:rsidRPr="005B6303">
        <w:rPr>
          <w:vertAlign w:val="superscript"/>
        </w:rPr>
        <w:t>3</w:t>
      </w:r>
      <w:r w:rsidRPr="005B6303">
        <w:t>. Плотность и плотность скелета илов 1</w:t>
      </w:r>
      <w:r w:rsidR="00FE02A8" w:rsidRPr="005B6303">
        <w:t>,</w:t>
      </w:r>
      <w:r w:rsidRPr="005B6303">
        <w:t>6 и 1</w:t>
      </w:r>
      <w:r w:rsidR="00FE02A8" w:rsidRPr="005B6303">
        <w:t>,</w:t>
      </w:r>
      <w:r w:rsidRPr="005B6303">
        <w:t>15 /см</w:t>
      </w:r>
      <w:r w:rsidRPr="005B6303">
        <w:rPr>
          <w:vertAlign w:val="superscript"/>
        </w:rPr>
        <w:t>3</w:t>
      </w:r>
      <w:r w:rsidRPr="005B6303">
        <w:t xml:space="preserve"> при коэффициенте пористости 1</w:t>
      </w:r>
      <w:r w:rsidR="00FE02A8" w:rsidRPr="005B6303">
        <w:t>,</w:t>
      </w:r>
      <w:r w:rsidRPr="005B6303">
        <w:t>75. Соответственно низкие и деформационно-прочностные показатели илов и торфов. Угол внутреннего трения илов 6-11°, а сцепление составляет 0</w:t>
      </w:r>
      <w:r w:rsidR="00FE02A8" w:rsidRPr="005B6303">
        <w:t>,</w:t>
      </w:r>
      <w:r w:rsidRPr="005B6303">
        <w:t>006-0</w:t>
      </w:r>
      <w:r w:rsidR="00FE02A8" w:rsidRPr="005B6303">
        <w:t>,</w:t>
      </w:r>
      <w:r w:rsidRPr="005B6303">
        <w:t>010 МПа, опускаясь до 0</w:t>
      </w:r>
      <w:r w:rsidR="00FE02A8" w:rsidRPr="005B6303">
        <w:t>,</w:t>
      </w:r>
      <w:r w:rsidRPr="005B6303">
        <w:t>001-0</w:t>
      </w:r>
      <w:r w:rsidR="00FE02A8" w:rsidRPr="005B6303">
        <w:t>,</w:t>
      </w:r>
      <w:r w:rsidRPr="005B6303">
        <w:t>0025 МПа у торфов. Особен</w:t>
      </w:r>
      <w:r w:rsidRPr="005B6303">
        <w:lastRenderedPageBreak/>
        <w:t>но значительна сжимаемость этих грунтов. Модуль деформаций илов 0,6-0,8 МПа, а коэффициент уплотнения торфов в иных случаях достигает величины 50-100 МПа</w:t>
      </w:r>
      <w:r w:rsidRPr="005B6303">
        <w:rPr>
          <w:vertAlign w:val="superscript"/>
        </w:rPr>
        <w:t>–1</w:t>
      </w:r>
      <w:r w:rsidRPr="005B6303">
        <w:t>. Илы и торфы являются фактором, осложняющем инженерно-геологические условия строительства.</w:t>
      </w:r>
    </w:p>
    <w:p w:rsidR="002043B3" w:rsidRPr="005B6303" w:rsidRDefault="002043B3" w:rsidP="00FE02A8">
      <w:r w:rsidRPr="005B6303">
        <w:t xml:space="preserve">Инженерно-геологические условия в пределах 1 надпойменной террасы в целом благоприятные (табл. </w:t>
      </w:r>
      <w:r w:rsidR="00FE02A8" w:rsidRPr="005B6303">
        <w:t>2</w:t>
      </w:r>
      <w:r w:rsidRPr="005B6303">
        <w:t>.</w:t>
      </w:r>
      <w:r w:rsidR="00FE02A8" w:rsidRPr="005B6303">
        <w:t>3</w:t>
      </w:r>
      <w:r w:rsidRPr="005B6303">
        <w:t>.6.4).</w:t>
      </w:r>
    </w:p>
    <w:p w:rsidR="002043B3" w:rsidRPr="005B6303" w:rsidRDefault="002043B3" w:rsidP="00FE02A8">
      <w:r w:rsidRPr="005B6303">
        <w:t>Грунты обладают достаточно высокими несущими способностями. Из факторов, осложняющих в некоторых местах инженерно-геологическую обстановку, следует отметить заболоченные участки.</w:t>
      </w:r>
    </w:p>
    <w:p w:rsidR="002043B3" w:rsidRPr="005B6303" w:rsidRDefault="002043B3" w:rsidP="00FE02A8"/>
    <w:p w:rsidR="002043B3" w:rsidRPr="005B6303" w:rsidRDefault="00C452E8" w:rsidP="00FE02A8">
      <w:pPr>
        <w:pStyle w:val="aff2"/>
        <w:ind w:firstLine="0"/>
        <w:rPr>
          <w:rStyle w:val="18"/>
        </w:rPr>
      </w:pPr>
      <w:r w:rsidRPr="005B6303">
        <w:rPr>
          <w:rStyle w:val="18"/>
        </w:rPr>
        <w:t xml:space="preserve">Таблица </w:t>
      </w:r>
      <w:r w:rsidR="00B43359" w:rsidRPr="005B6303">
        <w:rPr>
          <w:rStyle w:val="18"/>
        </w:rPr>
        <w:t>1</w:t>
      </w:r>
      <w:r w:rsidR="002043B3" w:rsidRPr="005B6303">
        <w:rPr>
          <w:rStyle w:val="18"/>
        </w:rPr>
        <w:t>.</w:t>
      </w:r>
      <w:r w:rsidR="00FE02A8" w:rsidRPr="005B6303">
        <w:rPr>
          <w:rStyle w:val="18"/>
        </w:rPr>
        <w:t>3</w:t>
      </w:r>
      <w:r w:rsidR="002043B3" w:rsidRPr="005B6303">
        <w:rPr>
          <w:rStyle w:val="18"/>
        </w:rPr>
        <w:t>.</w:t>
      </w:r>
      <w:r w:rsidR="00B43359" w:rsidRPr="005B6303">
        <w:rPr>
          <w:rStyle w:val="18"/>
        </w:rPr>
        <w:t>5</w:t>
      </w:r>
      <w:r w:rsidR="002043B3" w:rsidRPr="005B6303">
        <w:rPr>
          <w:rStyle w:val="18"/>
        </w:rPr>
        <w:t>.4 Физико-механические свойства аллювиальных грунтов</w:t>
      </w:r>
    </w:p>
    <w:tbl>
      <w:tblPr>
        <w:tblW w:w="5000" w:type="pct"/>
        <w:tblLook w:val="0000" w:firstRow="0" w:lastRow="0" w:firstColumn="0" w:lastColumn="0" w:noHBand="0" w:noVBand="0"/>
      </w:tblPr>
      <w:tblGrid>
        <w:gridCol w:w="1988"/>
        <w:gridCol w:w="1303"/>
        <w:gridCol w:w="1047"/>
        <w:gridCol w:w="1047"/>
        <w:gridCol w:w="1047"/>
        <w:gridCol w:w="1047"/>
        <w:gridCol w:w="1048"/>
        <w:gridCol w:w="1044"/>
      </w:tblGrid>
      <w:tr w:rsidR="002043B3" w:rsidRPr="005B6303" w:rsidTr="00FE02A8">
        <w:trPr>
          <w:cantSplit/>
          <w:trHeight w:hRule="exact" w:val="332"/>
        </w:trPr>
        <w:tc>
          <w:tcPr>
            <w:tcW w:w="1426" w:type="pct"/>
            <w:gridSpan w:val="2"/>
            <w:vMerge w:val="restart"/>
            <w:tcBorders>
              <w:top w:val="single" w:sz="4" w:space="0" w:color="000000"/>
              <w:left w:val="single" w:sz="4" w:space="0" w:color="000000"/>
              <w:bottom w:val="single" w:sz="4" w:space="0" w:color="000000"/>
            </w:tcBorders>
            <w:vAlign w:val="center"/>
          </w:tcPr>
          <w:p w:rsidR="002043B3" w:rsidRPr="005B6303" w:rsidRDefault="002043B3" w:rsidP="00FE02A8">
            <w:pPr>
              <w:pStyle w:val="aff2"/>
              <w:snapToGrid w:val="0"/>
              <w:ind w:firstLine="0"/>
              <w:jc w:val="center"/>
              <w:rPr>
                <w:b/>
                <w:sz w:val="24"/>
              </w:rPr>
            </w:pPr>
            <w:r w:rsidRPr="005B6303">
              <w:rPr>
                <w:b/>
                <w:sz w:val="24"/>
              </w:rPr>
              <w:t>Свойства</w:t>
            </w:r>
          </w:p>
        </w:tc>
        <w:tc>
          <w:tcPr>
            <w:tcW w:w="3574" w:type="pct"/>
            <w:gridSpan w:val="6"/>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FE02A8">
            <w:pPr>
              <w:pStyle w:val="aff2"/>
              <w:snapToGrid w:val="0"/>
              <w:ind w:firstLine="0"/>
              <w:jc w:val="center"/>
              <w:rPr>
                <w:b/>
                <w:sz w:val="24"/>
              </w:rPr>
            </w:pPr>
            <w:r w:rsidRPr="005B6303">
              <w:rPr>
                <w:b/>
                <w:sz w:val="24"/>
              </w:rPr>
              <w:t>Разновидности грунтов</w:t>
            </w:r>
          </w:p>
        </w:tc>
      </w:tr>
      <w:tr w:rsidR="002043B3" w:rsidRPr="005B6303" w:rsidTr="00FE02A8">
        <w:trPr>
          <w:cantSplit/>
        </w:trPr>
        <w:tc>
          <w:tcPr>
            <w:tcW w:w="1426" w:type="pct"/>
            <w:gridSpan w:val="2"/>
            <w:vMerge/>
            <w:tcBorders>
              <w:top w:val="single" w:sz="4" w:space="0" w:color="000000"/>
              <w:left w:val="single" w:sz="4" w:space="0" w:color="000000"/>
              <w:bottom w:val="single" w:sz="4" w:space="0" w:color="000000"/>
            </w:tcBorders>
            <w:vAlign w:val="center"/>
          </w:tcPr>
          <w:p w:rsidR="002043B3" w:rsidRPr="005B6303" w:rsidRDefault="002043B3" w:rsidP="00FE02A8">
            <w:pPr>
              <w:jc w:val="center"/>
              <w:rPr>
                <w:b/>
              </w:rPr>
            </w:pPr>
          </w:p>
        </w:tc>
        <w:tc>
          <w:tcPr>
            <w:tcW w:w="1787" w:type="pct"/>
            <w:gridSpan w:val="3"/>
            <w:tcBorders>
              <w:top w:val="single" w:sz="4" w:space="0" w:color="000000"/>
              <w:left w:val="single" w:sz="4" w:space="0" w:color="000000"/>
              <w:bottom w:val="single" w:sz="4" w:space="0" w:color="000000"/>
            </w:tcBorders>
          </w:tcPr>
          <w:p w:rsidR="002043B3" w:rsidRPr="005B6303" w:rsidRDefault="002043B3" w:rsidP="00FE02A8">
            <w:pPr>
              <w:pStyle w:val="aff2"/>
              <w:snapToGrid w:val="0"/>
              <w:ind w:firstLine="0"/>
              <w:jc w:val="center"/>
              <w:rPr>
                <w:b/>
                <w:sz w:val="24"/>
              </w:rPr>
            </w:pPr>
            <w:r w:rsidRPr="005B6303">
              <w:rPr>
                <w:b/>
                <w:sz w:val="24"/>
              </w:rPr>
              <w:t>Пески</w:t>
            </w:r>
            <w:r w:rsidRPr="005B6303">
              <w:rPr>
                <w:b/>
                <w:sz w:val="24"/>
                <w:lang w:val="en-US"/>
              </w:rPr>
              <w:t xml:space="preserve"> </w:t>
            </w:r>
            <w:r w:rsidRPr="005B6303">
              <w:rPr>
                <w:b/>
                <w:sz w:val="24"/>
              </w:rPr>
              <w:t>мелкие пылеватые</w:t>
            </w:r>
          </w:p>
        </w:tc>
        <w:tc>
          <w:tcPr>
            <w:tcW w:w="1787" w:type="pct"/>
            <w:gridSpan w:val="3"/>
            <w:tcBorders>
              <w:top w:val="single" w:sz="4" w:space="0" w:color="000000"/>
              <w:left w:val="single" w:sz="4" w:space="0" w:color="000000"/>
              <w:bottom w:val="single" w:sz="4" w:space="0" w:color="000000"/>
              <w:right w:val="single" w:sz="4" w:space="0" w:color="000000"/>
            </w:tcBorders>
          </w:tcPr>
          <w:p w:rsidR="002043B3" w:rsidRPr="005B6303" w:rsidRDefault="002043B3" w:rsidP="00FE02A8">
            <w:pPr>
              <w:pStyle w:val="aff2"/>
              <w:snapToGrid w:val="0"/>
              <w:ind w:firstLine="0"/>
              <w:jc w:val="center"/>
              <w:rPr>
                <w:b/>
                <w:sz w:val="24"/>
              </w:rPr>
            </w:pPr>
            <w:r w:rsidRPr="005B6303">
              <w:rPr>
                <w:b/>
                <w:sz w:val="24"/>
              </w:rPr>
              <w:t>Суглинки</w:t>
            </w:r>
            <w:r w:rsidRPr="005B6303">
              <w:rPr>
                <w:b/>
                <w:sz w:val="24"/>
                <w:lang w:val="en-US"/>
              </w:rPr>
              <w:t xml:space="preserve"> </w:t>
            </w:r>
            <w:r w:rsidRPr="005B6303">
              <w:rPr>
                <w:b/>
                <w:sz w:val="24"/>
              </w:rPr>
              <w:t>легкие</w:t>
            </w:r>
            <w:r w:rsidRPr="005B6303">
              <w:rPr>
                <w:b/>
                <w:sz w:val="24"/>
                <w:lang w:val="en-US"/>
              </w:rPr>
              <w:t xml:space="preserve"> </w:t>
            </w:r>
            <w:r w:rsidRPr="005B6303">
              <w:rPr>
                <w:b/>
                <w:sz w:val="24"/>
              </w:rPr>
              <w:t>средние</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Плотность минеральной части</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2.67</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2.73</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2.69</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2.67</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2.75</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2.71</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Плотность</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1.54</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1.95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1.87</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1.7</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1.95</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1.85</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Плотность скелета</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1.40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1.74</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1.51</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1.37</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1.60</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1.50</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Коэффициент пористости</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0.54</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0.96</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0.78</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0.70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0.95</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0.78</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Естественная влажность</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0.12</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0.10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0.15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0.30</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0.25</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Предел текучести</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0.24</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0.38</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0.30</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Предел раскатывания</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0.15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0.22</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0.19</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Число пластичности</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0.17</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0.11</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Угол внутреннего трения</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24</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30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28</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14</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34</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24</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Сцепление</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0.010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0.017</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0.014</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0.010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0.050</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0.029</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Коэффициент уплотнения</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0.040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0.360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0.166</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0.060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0.490</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0.240</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Модуль деформации</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3.9</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34.5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14.7</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18.5</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7.3</w:t>
            </w:r>
          </w:p>
        </w:tc>
      </w:tr>
      <w:tr w:rsidR="002043B3" w:rsidRPr="005B6303" w:rsidTr="00FE02A8">
        <w:trPr>
          <w:cantSplit/>
        </w:trPr>
        <w:tc>
          <w:tcPr>
            <w:tcW w:w="1426" w:type="pct"/>
            <w:gridSpan w:val="2"/>
            <w:tcBorders>
              <w:top w:val="single" w:sz="4" w:space="0" w:color="000000"/>
              <w:left w:val="single" w:sz="4" w:space="0" w:color="000000"/>
              <w:bottom w:val="single" w:sz="4" w:space="0" w:color="000000"/>
            </w:tcBorders>
          </w:tcPr>
          <w:p w:rsidR="002043B3" w:rsidRPr="005B6303" w:rsidRDefault="002043B3" w:rsidP="002F6D46">
            <w:pPr>
              <w:pStyle w:val="aff2"/>
              <w:snapToGrid w:val="0"/>
              <w:ind w:firstLine="0"/>
              <w:rPr>
                <w:sz w:val="24"/>
              </w:rPr>
            </w:pPr>
            <w:r w:rsidRPr="005B6303">
              <w:rPr>
                <w:sz w:val="24"/>
              </w:rPr>
              <w:t>Коэффициент фильтрации, м/сутки</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0.12</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2.60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0.80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0.30</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0.19</w:t>
            </w:r>
          </w:p>
        </w:tc>
      </w:tr>
      <w:tr w:rsidR="002043B3" w:rsidRPr="005B6303" w:rsidTr="00FE02A8">
        <w:trPr>
          <w:cantSplit/>
          <w:trHeight w:hRule="exact" w:val="823"/>
        </w:trPr>
        <w:tc>
          <w:tcPr>
            <w:tcW w:w="696" w:type="pct"/>
            <w:vMerge w:val="restar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left="113" w:right="113" w:firstLine="0"/>
              <w:jc w:val="center"/>
              <w:rPr>
                <w:sz w:val="24"/>
              </w:rPr>
            </w:pPr>
            <w:r w:rsidRPr="005B6303">
              <w:rPr>
                <w:sz w:val="24"/>
              </w:rPr>
              <w:t>Гранулометри</w:t>
            </w:r>
            <w:r w:rsidRPr="005B6303">
              <w:rPr>
                <w:sz w:val="24"/>
              </w:rPr>
              <w:softHyphen/>
              <w:t>ческий состав</w:t>
            </w:r>
          </w:p>
        </w:tc>
        <w:tc>
          <w:tcPr>
            <w:tcW w:w="730"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2-0.05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92</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16</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75</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47</w:t>
            </w:r>
          </w:p>
        </w:tc>
      </w:tr>
      <w:tr w:rsidR="002043B3" w:rsidRPr="005B6303" w:rsidTr="00FE02A8">
        <w:trPr>
          <w:cantSplit/>
          <w:trHeight w:hRule="exact" w:val="839"/>
        </w:trPr>
        <w:tc>
          <w:tcPr>
            <w:tcW w:w="696" w:type="pct"/>
            <w:vMerge/>
            <w:tcBorders>
              <w:top w:val="single" w:sz="4" w:space="0" w:color="000000"/>
              <w:left w:val="single" w:sz="4" w:space="0" w:color="000000"/>
              <w:bottom w:val="single" w:sz="4" w:space="0" w:color="000000"/>
            </w:tcBorders>
            <w:vAlign w:val="center"/>
          </w:tcPr>
          <w:p w:rsidR="002043B3" w:rsidRPr="005B6303" w:rsidRDefault="002043B3" w:rsidP="002F6D46"/>
        </w:tc>
        <w:tc>
          <w:tcPr>
            <w:tcW w:w="730"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0.05-0.005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4</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10</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70</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39</w:t>
            </w:r>
          </w:p>
        </w:tc>
      </w:tr>
      <w:tr w:rsidR="002043B3" w:rsidRPr="005B6303" w:rsidTr="00FE02A8">
        <w:trPr>
          <w:cantSplit/>
        </w:trPr>
        <w:tc>
          <w:tcPr>
            <w:tcW w:w="696" w:type="pct"/>
            <w:vMerge/>
            <w:tcBorders>
              <w:top w:val="single" w:sz="4" w:space="0" w:color="000000"/>
              <w:left w:val="single" w:sz="4" w:space="0" w:color="000000"/>
              <w:bottom w:val="single" w:sz="4" w:space="0" w:color="000000"/>
            </w:tcBorders>
            <w:vAlign w:val="center"/>
          </w:tcPr>
          <w:p w:rsidR="002043B3" w:rsidRPr="005B6303" w:rsidRDefault="002043B3" w:rsidP="002F6D46"/>
        </w:tc>
        <w:tc>
          <w:tcPr>
            <w:tcW w:w="730"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&lt;0.005</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4</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rPr>
            </w:pP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8</w:t>
            </w:r>
          </w:p>
        </w:tc>
        <w:tc>
          <w:tcPr>
            <w:tcW w:w="596" w:type="pct"/>
            <w:tcBorders>
              <w:top w:val="single" w:sz="4" w:space="0" w:color="000000"/>
              <w:left w:val="single" w:sz="4" w:space="0" w:color="000000"/>
              <w:bottom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25</w:t>
            </w:r>
          </w:p>
        </w:tc>
        <w:tc>
          <w:tcPr>
            <w:tcW w:w="596" w:type="pct"/>
            <w:tcBorders>
              <w:top w:val="single" w:sz="4" w:space="0" w:color="000000"/>
              <w:left w:val="single" w:sz="4" w:space="0" w:color="000000"/>
              <w:bottom w:val="single" w:sz="4" w:space="0" w:color="000000"/>
              <w:right w:val="single" w:sz="4" w:space="0" w:color="000000"/>
            </w:tcBorders>
            <w:vAlign w:val="center"/>
          </w:tcPr>
          <w:p w:rsidR="002043B3" w:rsidRPr="005B6303" w:rsidRDefault="002043B3" w:rsidP="002F6D46">
            <w:pPr>
              <w:pStyle w:val="aff2"/>
              <w:snapToGrid w:val="0"/>
              <w:ind w:firstLine="0"/>
              <w:jc w:val="center"/>
              <w:rPr>
                <w:sz w:val="24"/>
                <w:lang w:val="en-US"/>
              </w:rPr>
            </w:pPr>
            <w:r w:rsidRPr="005B6303">
              <w:rPr>
                <w:sz w:val="24"/>
                <w:lang w:val="en-US"/>
              </w:rPr>
              <w:t>4</w:t>
            </w:r>
          </w:p>
        </w:tc>
      </w:tr>
    </w:tbl>
    <w:p w:rsidR="002043B3" w:rsidRPr="005B6303" w:rsidRDefault="002043B3" w:rsidP="00FE02A8"/>
    <w:p w:rsidR="002043B3" w:rsidRPr="005B6303" w:rsidRDefault="002043B3" w:rsidP="00FE02A8">
      <w:pPr>
        <w:rPr>
          <w:b/>
          <w:bCs/>
        </w:rPr>
      </w:pPr>
      <w:r w:rsidRPr="005B6303">
        <w:rPr>
          <w:b/>
          <w:bCs/>
        </w:rPr>
        <w:t>Физико-геологические  условия и процессы</w:t>
      </w:r>
    </w:p>
    <w:p w:rsidR="002043B3" w:rsidRPr="005B6303" w:rsidRDefault="002043B3" w:rsidP="00FE02A8">
      <w:r w:rsidRPr="005B6303">
        <w:t xml:space="preserve">Помимо общегеологических условий, большое влияние на инженерно-геологическую обстановку в </w:t>
      </w:r>
      <w:r w:rsidR="005E5FBA" w:rsidRPr="005B6303">
        <w:t>округе</w:t>
      </w:r>
      <w:r w:rsidRPr="005B6303">
        <w:t xml:space="preserve"> оказывают физико-геологические процессы – оползни, линейная эрозия, карст.</w:t>
      </w:r>
    </w:p>
    <w:p w:rsidR="002043B3" w:rsidRPr="005B6303" w:rsidRDefault="002043B3" w:rsidP="00FE02A8">
      <w:r w:rsidRPr="005B6303">
        <w:rPr>
          <w:i/>
          <w:iCs/>
        </w:rPr>
        <w:t>Оползневые явления</w:t>
      </w:r>
      <w:r w:rsidRPr="005B6303">
        <w:t xml:space="preserve"> небольшого размера, приурочены к долинам рек.</w:t>
      </w:r>
    </w:p>
    <w:p w:rsidR="002043B3" w:rsidRPr="005B6303" w:rsidRDefault="002043B3" w:rsidP="00FE02A8">
      <w:r w:rsidRPr="005B6303">
        <w:rPr>
          <w:i/>
          <w:iCs/>
        </w:rPr>
        <w:t>Линейная эрозия</w:t>
      </w:r>
      <w:r w:rsidRPr="005B6303">
        <w:t xml:space="preserve"> в виде оврагообразования широкое развитие имеет на западе </w:t>
      </w:r>
      <w:r w:rsidR="005E5FBA" w:rsidRPr="005B6303">
        <w:t>округа</w:t>
      </w:r>
      <w:r w:rsidRPr="005B6303">
        <w:t xml:space="preserve"> и проявляется как в пределах речных долин, так и на водораздельных пространствах. Склоны логов и балок большей частью крутые – 12-24°, местами до 25° и больше. В карстующихся породах (известняках, гипсах, ангидритах) для оврагов типичен каньонообразный поперечный профиль и </w:t>
      </w:r>
      <w:r w:rsidRPr="005B6303">
        <w:lastRenderedPageBreak/>
        <w:t>тальвег с резкими перепадами. Овраги здесь нередко формируются за счет слияния линейно-вытянутых карстовых воронок.</w:t>
      </w:r>
    </w:p>
    <w:p w:rsidR="002043B3" w:rsidRPr="005B6303" w:rsidRDefault="002043B3" w:rsidP="00FE02A8">
      <w:r w:rsidRPr="005B6303">
        <w:rPr>
          <w:i/>
          <w:iCs/>
        </w:rPr>
        <w:t>Карст</w:t>
      </w:r>
      <w:r w:rsidRPr="005B6303">
        <w:t xml:space="preserve">. Карстовое районирование территории Уинского муниципального </w:t>
      </w:r>
      <w:r w:rsidR="005E5FBA" w:rsidRPr="005B6303">
        <w:t>округа</w:t>
      </w:r>
      <w:r w:rsidRPr="005B6303">
        <w:t xml:space="preserve"> неоднозначно в связи с одновременным существованием двух схем районирования. По схеме карстового районирования, предложенной Н.Н. Назаровым (1996), западная половина Уинского </w:t>
      </w:r>
      <w:r w:rsidR="005E5FBA" w:rsidRPr="005B6303">
        <w:t>округа</w:t>
      </w:r>
      <w:r w:rsidRPr="005B6303">
        <w:t xml:space="preserve"> отнесена к Курашимо-Чернушинскому карстовому району, с развитием карста по сульфатно-карбонатным толщам нижней пачки соликамских отложений Верхней Перми, а также по вскрывающимся в глубоко врезанных речных долинах (левые притоки р. Ирень) сульфатным отложениям верхних пачек иренского горизонта. Восточная половина Уинского </w:t>
      </w:r>
      <w:r w:rsidR="005E5FBA" w:rsidRPr="005B6303">
        <w:t>округа</w:t>
      </w:r>
      <w:r w:rsidRPr="005B6303">
        <w:t xml:space="preserve"> по схеме районирования Н.Н. Назарова относится к Кунгуро-Иренскому карстовому району. Здесь карстовые процессы и связанные с ними карстовые формы приурочены к породам морской и лагунно-морской карбонатно-галогенной нижнепермской формации. Из всего разнообразия карстовых форм наиболее распространенными являются карстовые воронки. Плотности их велика вдоль рек Ирень и Телес, коэффициент закарстованности составляет 4.4%. И лишь крайний восток Уинского </w:t>
      </w:r>
      <w:r w:rsidR="005E5FBA" w:rsidRPr="005B6303">
        <w:t>округа</w:t>
      </w:r>
      <w:r w:rsidRPr="005B6303">
        <w:t xml:space="preserve"> (д. Иштеряки) соответствует карстовому району Уфимского плато, где развитие карста связано с циркуляцией вод кунгуро-артинского водоносного комплекса.</w:t>
      </w:r>
    </w:p>
    <w:p w:rsidR="002043B3" w:rsidRPr="005B6303" w:rsidRDefault="002043B3" w:rsidP="00FE02A8">
      <w:r w:rsidRPr="005B6303">
        <w:t xml:space="preserve">В энциклопедическом справочнике «Минерально-сырьевые ресурсы Пермского края» (2006) в разделе по карсту, подготовленном В.Н. Катаевым, используется схема карстового районирований К.А. Горбуновой (1992), согласно которой западная половина Уинского </w:t>
      </w:r>
      <w:r w:rsidR="005E5FBA" w:rsidRPr="005B6303">
        <w:t>округа</w:t>
      </w:r>
      <w:r w:rsidRPr="005B6303">
        <w:t xml:space="preserve"> не попадает под карстовое районирование в связи с незначительным развитием карстовых проявлений, восточная половина  отнесена к Иренскому карстовому району и окрестности д. Иштеряки — к карстовому району Уфимского плато. </w:t>
      </w:r>
    </w:p>
    <w:p w:rsidR="002043B3" w:rsidRPr="005B6303" w:rsidRDefault="002043B3" w:rsidP="00FE02A8">
      <w:r w:rsidRPr="005B6303">
        <w:t>Представленная инженерно-геологическая характеристика позволяет сделать следующие выводы:</w:t>
      </w:r>
    </w:p>
    <w:p w:rsidR="002043B3" w:rsidRPr="005B6303" w:rsidRDefault="002043B3" w:rsidP="00FE02A8">
      <w:r w:rsidRPr="005B6303">
        <w:t xml:space="preserve">– более благоприятные территории для строительства находятся на левобережной (от р. Ирень) части </w:t>
      </w:r>
      <w:r w:rsidR="005E5FBA" w:rsidRPr="005B6303">
        <w:t>округа</w:t>
      </w:r>
      <w:r w:rsidRPr="005B6303">
        <w:t xml:space="preserve">. Естественным основанием фундаментов возводимых здесь зданий служат аллювиальные отложения надпойменных террас (в долинах рек), делювиальные суглинки, глины и коренные породы – песчаники, аргиллиты, известняки и др. (водораздельные пространства). Уклоны поверхности не превышают 10%, грунтовые воды залегают ниже глубины заложения фундаментов (больше </w:t>
      </w:r>
      <w:smartTag w:uri="urn:schemas-microsoft-com:office:smarttags" w:element="metricconverter">
        <w:smartTagPr>
          <w:attr w:name="ProductID" w:val="2 м"/>
        </w:smartTagPr>
        <w:r w:rsidRPr="005B6303">
          <w:t>2 м</w:t>
        </w:r>
      </w:smartTag>
      <w:r w:rsidRPr="005B6303">
        <w:t xml:space="preserve"> от поверхности). В пределах данной территории встречаются отдельные участки ограниченно благоприятные для строительства с близким залеганием грунтовых вод (пойменные террасы рек), просадочные грунты (первого типа) и овраги глубиной до </w:t>
      </w:r>
      <w:smartTag w:uri="urn:schemas-microsoft-com:office:smarttags" w:element="metricconverter">
        <w:smartTagPr>
          <w:attr w:name="ProductID" w:val="10 м"/>
        </w:smartTagPr>
        <w:r w:rsidRPr="005B6303">
          <w:t>10 м</w:t>
        </w:r>
      </w:smartTag>
      <w:r w:rsidRPr="005B6303">
        <w:t>.</w:t>
      </w:r>
    </w:p>
    <w:p w:rsidR="002043B3" w:rsidRPr="005B6303" w:rsidRDefault="002043B3" w:rsidP="00FE02A8">
      <w:r w:rsidRPr="005B6303">
        <w:t xml:space="preserve">– инженерно-геологические условия в правобережной части </w:t>
      </w:r>
      <w:r w:rsidR="005E5FBA" w:rsidRPr="005B6303">
        <w:t>округа</w:t>
      </w:r>
      <w:r w:rsidRPr="005B6303">
        <w:t xml:space="preserve"> осложнены широким развитием карстовых явлений. При освоении закарстованных территорий строительству должны предшествовать специальны</w:t>
      </w:r>
      <w:r w:rsidR="00B00D3E" w:rsidRPr="005B6303">
        <w:t>е изыскания на карст (с. Суда, с</w:t>
      </w:r>
      <w:r w:rsidRPr="005B6303">
        <w:t xml:space="preserve">. Усановка, с. Чайка, с. Воскресенское, </w:t>
      </w:r>
      <w:r w:rsidR="00B00D3E" w:rsidRPr="005B6303">
        <w:t>с</w:t>
      </w:r>
      <w:r w:rsidRPr="005B6303">
        <w:t xml:space="preserve">. Барсаи, д. Иштеряки). Учитывая сложные геологические и геоморфологические </w:t>
      </w:r>
      <w:r w:rsidRPr="005B6303">
        <w:lastRenderedPageBreak/>
        <w:t xml:space="preserve">условия, рекомендуется строительство только одноэтажных зданий. При проектировании зданий повышенной этажности необходимо пользоваться рекомендациями по строительству зданий и сооружений в карстовых районах. </w:t>
      </w:r>
    </w:p>
    <w:p w:rsidR="002043B3" w:rsidRPr="005B6303" w:rsidRDefault="002043B3" w:rsidP="00A50CD2">
      <w:pPr>
        <w:pStyle w:val="40"/>
      </w:pPr>
      <w:bookmarkStart w:id="42" w:name="_Toc205445912"/>
      <w:bookmarkStart w:id="43" w:name="_Toc217502962"/>
      <w:r w:rsidRPr="005B6303">
        <w:t>Минерально-сырьевые ресурсы</w:t>
      </w:r>
      <w:bookmarkEnd w:id="42"/>
      <w:bookmarkEnd w:id="43"/>
    </w:p>
    <w:p w:rsidR="003D7B69" w:rsidRPr="005B6303" w:rsidRDefault="00187627" w:rsidP="00797374">
      <w:r w:rsidRPr="005B6303">
        <w:t>Полезные ископаемые — природные минеральные образования в земной коре неорганического и органического происхождения, которые при данном уровне техники могут быть использованы в народном хозяйстве в естественном виде или после соответствующей переработки. Скопления полезных ископаемых в земной коре образуют месторождения.</w:t>
      </w:r>
      <w:r w:rsidR="003D7B69" w:rsidRPr="005B6303">
        <w:t xml:space="preserve"> Полезные ископаемые являются фактором экономического состояния территории. </w:t>
      </w:r>
    </w:p>
    <w:p w:rsidR="00187627" w:rsidRPr="005B6303" w:rsidRDefault="00187627" w:rsidP="00797374">
      <w:r w:rsidRPr="005B6303">
        <w:t>К полезным ископаемым относятся топливные ресурсы, необходимые для энергетики и транспорта; руды, содержащие металлы; песок, гранит, щебенка, глина драгоценные камни и, разумеется, вода.</w:t>
      </w:r>
    </w:p>
    <w:p w:rsidR="00BA0602" w:rsidRPr="005B6303" w:rsidRDefault="00BA0602" w:rsidP="00797374">
      <w:r w:rsidRPr="005B6303">
        <w:t xml:space="preserve">На территории Уинского муниципального округа Пермского края имеются существенные запасы углеводородного сырья. Также на территории округа имеются месторождения и участки общераспространенных полезных ископаемых (глин, песка и ПГС, грунтовых материалов), подземных вод, торфа (таблица </w:t>
      </w:r>
      <w:r w:rsidR="000A0978" w:rsidRPr="005B6303">
        <w:t>1.3.6.1</w:t>
      </w:r>
      <w:r w:rsidRPr="005B6303">
        <w:t>).</w:t>
      </w:r>
    </w:p>
    <w:p w:rsidR="00797374" w:rsidRPr="005B6303" w:rsidRDefault="00797374" w:rsidP="00BA0602">
      <w:r w:rsidRPr="005B6303">
        <w:t xml:space="preserve">Имеющие запасы глин, агросырья, торфа позволяют размещать в </w:t>
      </w:r>
      <w:r w:rsidR="005E5FBA" w:rsidRPr="005B6303">
        <w:t>округе</w:t>
      </w:r>
      <w:r w:rsidRPr="005B6303">
        <w:t xml:space="preserve"> промпредприятия ограниченной мощности, главным образом для удовлетворения внутрирайонных нужд.</w:t>
      </w:r>
    </w:p>
    <w:p w:rsidR="00CB1FF6" w:rsidRPr="005B6303" w:rsidRDefault="00797374" w:rsidP="00CB1FF6">
      <w:r w:rsidRPr="005B6303">
        <w:t>Незначительные территории под месторождениями и их расположение не оказывают влияния на сложившуюся планировочную структуру территории и не препятствуют ее структурному совершенствованию.</w:t>
      </w:r>
    </w:p>
    <w:p w:rsidR="00C5624B" w:rsidRPr="005B6303" w:rsidRDefault="00C5624B" w:rsidP="00CB1FF6"/>
    <w:p w:rsidR="00797374" w:rsidRPr="005B6303" w:rsidRDefault="00797374" w:rsidP="00C5624B">
      <w:pPr>
        <w:ind w:firstLine="0"/>
        <w:rPr>
          <w:sz w:val="20"/>
        </w:rPr>
      </w:pPr>
      <w:r w:rsidRPr="005B6303">
        <w:rPr>
          <w:rStyle w:val="18"/>
        </w:rPr>
        <w:t xml:space="preserve">Таблица </w:t>
      </w:r>
      <w:r w:rsidR="00B43359" w:rsidRPr="005B6303">
        <w:rPr>
          <w:rStyle w:val="18"/>
        </w:rPr>
        <w:t>1.3.6</w:t>
      </w:r>
      <w:r w:rsidRPr="005B6303">
        <w:rPr>
          <w:rStyle w:val="18"/>
        </w:rPr>
        <w:t>.1 Перечень месторождений и проявлен</w:t>
      </w:r>
      <w:r w:rsidR="004E35A6" w:rsidRPr="005B6303">
        <w:rPr>
          <w:rStyle w:val="18"/>
        </w:rPr>
        <w:t>ий полезных ископаемых Уинского округа</w:t>
      </w:r>
      <w:r w:rsidRPr="005B6303">
        <w:rPr>
          <w:rStyle w:val="18"/>
        </w:rPr>
        <w:t xml:space="preserve"> Пермского края</w:t>
      </w:r>
    </w:p>
    <w:tbl>
      <w:tblPr>
        <w:tblW w:w="5000" w:type="pct"/>
        <w:jc w:val="center"/>
        <w:tblCellMar>
          <w:left w:w="40" w:type="dxa"/>
          <w:right w:w="40" w:type="dxa"/>
        </w:tblCellMar>
        <w:tblLook w:val="0000" w:firstRow="0" w:lastRow="0" w:firstColumn="0" w:lastColumn="0" w:noHBand="0" w:noVBand="0"/>
      </w:tblPr>
      <w:tblGrid>
        <w:gridCol w:w="564"/>
        <w:gridCol w:w="1962"/>
        <w:gridCol w:w="1795"/>
        <w:gridCol w:w="2559"/>
        <w:gridCol w:w="2555"/>
      </w:tblGrid>
      <w:tr w:rsidR="00B22BE6" w:rsidRPr="005B6303" w:rsidTr="006B6BF8">
        <w:trPr>
          <w:cantSplit/>
          <w:trHeight w:val="20"/>
          <w:tblHeader/>
          <w:jc w:val="center"/>
        </w:trPr>
        <w:tc>
          <w:tcPr>
            <w:tcW w:w="299" w:type="pct"/>
            <w:tcBorders>
              <w:top w:val="single" w:sz="4" w:space="0" w:color="000000"/>
              <w:left w:val="single" w:sz="4" w:space="0" w:color="000000"/>
              <w:bottom w:val="single" w:sz="4" w:space="0" w:color="000000"/>
            </w:tcBorders>
            <w:shd w:val="clear" w:color="auto" w:fill="FFFFFF"/>
            <w:vAlign w:val="center"/>
          </w:tcPr>
          <w:p w:rsidR="00797374" w:rsidRPr="005B6303" w:rsidRDefault="00797374" w:rsidP="002F6D46">
            <w:pPr>
              <w:pStyle w:val="aff2"/>
              <w:snapToGrid w:val="0"/>
              <w:spacing w:line="240" w:lineRule="auto"/>
              <w:ind w:firstLine="0"/>
              <w:jc w:val="center"/>
              <w:rPr>
                <w:b/>
                <w:sz w:val="24"/>
                <w:szCs w:val="24"/>
              </w:rPr>
            </w:pPr>
            <w:r w:rsidRPr="005B6303">
              <w:rPr>
                <w:b/>
                <w:sz w:val="24"/>
                <w:szCs w:val="24"/>
              </w:rPr>
              <w:t>№№ п/п</w:t>
            </w:r>
          </w:p>
        </w:tc>
        <w:tc>
          <w:tcPr>
            <w:tcW w:w="1040" w:type="pct"/>
            <w:tcBorders>
              <w:top w:val="single" w:sz="4" w:space="0" w:color="000000"/>
              <w:left w:val="single" w:sz="4" w:space="0" w:color="000000"/>
              <w:bottom w:val="single" w:sz="4" w:space="0" w:color="000000"/>
            </w:tcBorders>
            <w:shd w:val="clear" w:color="auto" w:fill="FFFFFF"/>
            <w:vAlign w:val="center"/>
          </w:tcPr>
          <w:p w:rsidR="00797374" w:rsidRPr="005B6303" w:rsidRDefault="00797374" w:rsidP="00C5624B">
            <w:pPr>
              <w:pStyle w:val="aff2"/>
              <w:snapToGrid w:val="0"/>
              <w:spacing w:line="240" w:lineRule="auto"/>
              <w:ind w:firstLine="0"/>
              <w:jc w:val="center"/>
              <w:rPr>
                <w:b/>
                <w:spacing w:val="-3"/>
                <w:sz w:val="24"/>
                <w:szCs w:val="24"/>
              </w:rPr>
            </w:pPr>
            <w:r w:rsidRPr="005B6303">
              <w:rPr>
                <w:b/>
                <w:spacing w:val="-3"/>
                <w:sz w:val="24"/>
                <w:szCs w:val="24"/>
              </w:rPr>
              <w:t>Месторождение</w:t>
            </w:r>
          </w:p>
        </w:tc>
        <w:tc>
          <w:tcPr>
            <w:tcW w:w="951" w:type="pct"/>
            <w:tcBorders>
              <w:top w:val="single" w:sz="4" w:space="0" w:color="000000"/>
              <w:left w:val="single" w:sz="4" w:space="0" w:color="000000"/>
              <w:bottom w:val="single" w:sz="4" w:space="0" w:color="000000"/>
            </w:tcBorders>
            <w:shd w:val="clear" w:color="auto" w:fill="FFFFFF"/>
            <w:vAlign w:val="center"/>
          </w:tcPr>
          <w:p w:rsidR="00797374" w:rsidRPr="005B6303" w:rsidRDefault="00797374" w:rsidP="002F6D46">
            <w:pPr>
              <w:pStyle w:val="aff2"/>
              <w:snapToGrid w:val="0"/>
              <w:spacing w:line="240" w:lineRule="auto"/>
              <w:ind w:firstLine="0"/>
              <w:jc w:val="center"/>
              <w:rPr>
                <w:b/>
                <w:sz w:val="24"/>
                <w:szCs w:val="24"/>
              </w:rPr>
            </w:pPr>
            <w:r w:rsidRPr="005B6303">
              <w:rPr>
                <w:b/>
                <w:sz w:val="24"/>
                <w:szCs w:val="24"/>
              </w:rPr>
              <w:t>Полезное ископаемое</w:t>
            </w:r>
          </w:p>
        </w:tc>
        <w:tc>
          <w:tcPr>
            <w:tcW w:w="1356" w:type="pct"/>
            <w:tcBorders>
              <w:top w:val="single" w:sz="4" w:space="0" w:color="000000"/>
              <w:left w:val="single" w:sz="4" w:space="0" w:color="000000"/>
              <w:bottom w:val="single" w:sz="4" w:space="0" w:color="000000"/>
            </w:tcBorders>
            <w:shd w:val="clear" w:color="auto" w:fill="FFFFFF"/>
            <w:vAlign w:val="center"/>
          </w:tcPr>
          <w:p w:rsidR="00797374" w:rsidRPr="005B6303" w:rsidRDefault="00797374" w:rsidP="002F6D46">
            <w:pPr>
              <w:pStyle w:val="aff2"/>
              <w:snapToGrid w:val="0"/>
              <w:spacing w:line="240" w:lineRule="auto"/>
              <w:ind w:firstLine="0"/>
              <w:jc w:val="center"/>
              <w:rPr>
                <w:b/>
                <w:sz w:val="24"/>
                <w:szCs w:val="24"/>
              </w:rPr>
            </w:pPr>
            <w:r w:rsidRPr="005B6303">
              <w:rPr>
                <w:b/>
                <w:spacing w:val="-1"/>
                <w:sz w:val="24"/>
                <w:szCs w:val="24"/>
              </w:rPr>
              <w:t xml:space="preserve">Недропользователь, </w:t>
            </w:r>
            <w:r w:rsidRPr="005B6303">
              <w:rPr>
                <w:b/>
                <w:sz w:val="24"/>
                <w:szCs w:val="24"/>
              </w:rPr>
              <w:t>лицензия</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7374" w:rsidRPr="005B6303" w:rsidRDefault="00A578B2" w:rsidP="002F6D46">
            <w:pPr>
              <w:pStyle w:val="aff2"/>
              <w:snapToGrid w:val="0"/>
              <w:spacing w:line="240" w:lineRule="auto"/>
              <w:ind w:firstLine="0"/>
              <w:jc w:val="center"/>
              <w:rPr>
                <w:b/>
                <w:spacing w:val="-3"/>
                <w:sz w:val="24"/>
                <w:szCs w:val="24"/>
              </w:rPr>
            </w:pPr>
            <w:r w:rsidRPr="005B6303">
              <w:rPr>
                <w:b/>
                <w:spacing w:val="-1"/>
                <w:sz w:val="24"/>
                <w:szCs w:val="24"/>
              </w:rPr>
              <w:t>С</w:t>
            </w:r>
            <w:r w:rsidR="00797374" w:rsidRPr="005B6303">
              <w:rPr>
                <w:b/>
                <w:sz w:val="24"/>
                <w:szCs w:val="24"/>
              </w:rPr>
              <w:t xml:space="preserve">тепень </w:t>
            </w:r>
            <w:r w:rsidR="00797374" w:rsidRPr="005B6303">
              <w:rPr>
                <w:b/>
                <w:spacing w:val="-3"/>
                <w:sz w:val="24"/>
                <w:szCs w:val="24"/>
              </w:rPr>
              <w:t>промыш</w:t>
            </w:r>
            <w:r w:rsidR="00797374" w:rsidRPr="005B6303">
              <w:rPr>
                <w:b/>
                <w:spacing w:val="-3"/>
                <w:sz w:val="24"/>
                <w:szCs w:val="24"/>
              </w:rPr>
              <w:softHyphen/>
              <w:t>ленного освоения</w:t>
            </w:r>
          </w:p>
        </w:tc>
      </w:tr>
      <w:tr w:rsidR="00BD1A7F"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C5624B">
            <w:pPr>
              <w:pStyle w:val="aff2"/>
              <w:snapToGrid w:val="0"/>
              <w:spacing w:line="240" w:lineRule="auto"/>
              <w:ind w:firstLine="0"/>
              <w:jc w:val="left"/>
              <w:rPr>
                <w:sz w:val="24"/>
                <w:szCs w:val="24"/>
              </w:rPr>
            </w:pPr>
            <w:r w:rsidRPr="005B6303">
              <w:rPr>
                <w:sz w:val="24"/>
                <w:szCs w:val="24"/>
              </w:rPr>
              <w:t>Абрамовское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pacing w:val="-1"/>
                <w:sz w:val="24"/>
                <w:szCs w:val="24"/>
              </w:rPr>
              <w:t>Углеводород</w:t>
            </w:r>
            <w:r w:rsidRPr="005B6303">
              <w:rPr>
                <w:spacing w:val="-1"/>
                <w:sz w:val="24"/>
                <w:szCs w:val="24"/>
              </w:rPr>
              <w:softHyphen/>
              <w:t xml:space="preserve">ное сырье </w:t>
            </w: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4B4065">
            <w:pPr>
              <w:pStyle w:val="aff2"/>
              <w:snapToGrid w:val="0"/>
              <w:spacing w:line="240" w:lineRule="auto"/>
              <w:ind w:firstLine="0"/>
              <w:jc w:val="center"/>
              <w:rPr>
                <w:spacing w:val="-2"/>
                <w:sz w:val="24"/>
                <w:szCs w:val="24"/>
              </w:rPr>
            </w:pPr>
            <w:r w:rsidRPr="005B6303">
              <w:rPr>
                <w:spacing w:val="-2"/>
                <w:sz w:val="24"/>
                <w:szCs w:val="24"/>
              </w:rPr>
              <w:t>ООО «ЛУКОЙЛ-ПЕРМЬ» 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578B2" w:rsidRPr="005B6303" w:rsidRDefault="00A578B2" w:rsidP="004B4065">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D1A7F"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C5624B">
            <w:pPr>
              <w:pStyle w:val="aff2"/>
              <w:snapToGrid w:val="0"/>
              <w:spacing w:line="240" w:lineRule="auto"/>
              <w:ind w:firstLine="0"/>
              <w:jc w:val="left"/>
              <w:rPr>
                <w:spacing w:val="-2"/>
                <w:sz w:val="24"/>
                <w:szCs w:val="24"/>
              </w:rPr>
            </w:pPr>
            <w:r w:rsidRPr="005B6303">
              <w:rPr>
                <w:spacing w:val="-2"/>
                <w:sz w:val="24"/>
                <w:szCs w:val="24"/>
              </w:rPr>
              <w:t>Алтыновское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2"/>
                <w:sz w:val="24"/>
                <w:szCs w:val="24"/>
              </w:rPr>
            </w:pPr>
            <w:r w:rsidRPr="005B6303">
              <w:rPr>
                <w:spacing w:val="-2"/>
                <w:sz w:val="24"/>
                <w:szCs w:val="24"/>
              </w:rPr>
              <w:t>ЗАО «УНС»</w:t>
            </w:r>
          </w:p>
          <w:p w:rsidR="00A578B2" w:rsidRPr="005B6303" w:rsidRDefault="00A578B2" w:rsidP="00A578B2">
            <w:pPr>
              <w:pStyle w:val="aff2"/>
              <w:snapToGrid w:val="0"/>
              <w:spacing w:line="240" w:lineRule="auto"/>
              <w:ind w:firstLine="0"/>
              <w:jc w:val="center"/>
              <w:rPr>
                <w:sz w:val="24"/>
                <w:szCs w:val="24"/>
              </w:rPr>
            </w:pPr>
            <w:r w:rsidRPr="005B6303">
              <w:rPr>
                <w:sz w:val="24"/>
                <w:szCs w:val="24"/>
              </w:rPr>
              <w:t>ПЕМ 13012 НЭ</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C5624B">
            <w:pPr>
              <w:pStyle w:val="aff2"/>
              <w:snapToGrid w:val="0"/>
              <w:spacing w:line="240" w:lineRule="auto"/>
              <w:ind w:firstLine="0"/>
              <w:jc w:val="left"/>
              <w:rPr>
                <w:sz w:val="24"/>
                <w:szCs w:val="24"/>
              </w:rPr>
            </w:pPr>
            <w:r w:rsidRPr="005B6303">
              <w:rPr>
                <w:sz w:val="24"/>
                <w:szCs w:val="24"/>
              </w:rPr>
              <w:t>Аспинское</w:t>
            </w:r>
          </w:p>
        </w:tc>
        <w:tc>
          <w:tcPr>
            <w:tcW w:w="951"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pacing w:val="-2"/>
                <w:sz w:val="24"/>
                <w:szCs w:val="24"/>
              </w:rPr>
              <w:t xml:space="preserve">ООО «ЛУКОЙЛ-ПЕРМЬ» </w:t>
            </w:r>
            <w:r w:rsidRPr="005B6303">
              <w:rPr>
                <w:sz w:val="24"/>
                <w:szCs w:val="24"/>
              </w:rPr>
              <w:t>ПЕМ 12461 НЭ</w:t>
            </w:r>
          </w:p>
          <w:p w:rsidR="00A578B2" w:rsidRPr="005B6303" w:rsidRDefault="00A578B2" w:rsidP="00A578B2">
            <w:pPr>
              <w:pStyle w:val="aff2"/>
              <w:snapToGrid w:val="0"/>
              <w:spacing w:line="240" w:lineRule="auto"/>
              <w:ind w:firstLine="0"/>
              <w:jc w:val="center"/>
              <w:rPr>
                <w:sz w:val="24"/>
                <w:szCs w:val="24"/>
              </w:rPr>
            </w:pPr>
            <w:r w:rsidRPr="005B6303">
              <w:rPr>
                <w:sz w:val="24"/>
                <w:szCs w:val="24"/>
              </w:rPr>
              <w:t>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3"/>
                <w:sz w:val="24"/>
                <w:szCs w:val="24"/>
                <w:lang w:val="en-US"/>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C5624B">
            <w:pPr>
              <w:pStyle w:val="aff2"/>
              <w:snapToGrid w:val="0"/>
              <w:spacing w:line="240" w:lineRule="auto"/>
              <w:ind w:firstLine="0"/>
              <w:jc w:val="left"/>
              <w:rPr>
                <w:sz w:val="24"/>
                <w:szCs w:val="24"/>
              </w:rPr>
            </w:pPr>
            <w:r w:rsidRPr="005B6303">
              <w:rPr>
                <w:sz w:val="24"/>
                <w:szCs w:val="24"/>
              </w:rPr>
              <w:t>Грачевское</w:t>
            </w:r>
          </w:p>
        </w:tc>
        <w:tc>
          <w:tcPr>
            <w:tcW w:w="951"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2"/>
                <w:sz w:val="24"/>
                <w:szCs w:val="24"/>
              </w:rPr>
            </w:pPr>
            <w:r w:rsidRPr="005B6303">
              <w:rPr>
                <w:spacing w:val="-2"/>
                <w:sz w:val="24"/>
                <w:szCs w:val="24"/>
              </w:rPr>
              <w:t>ООО «ЛУКОЙЛ-ПЕРМЬ» ПЕМ 12498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C5624B">
            <w:pPr>
              <w:pStyle w:val="aff2"/>
              <w:snapToGrid w:val="0"/>
              <w:spacing w:line="240" w:lineRule="auto"/>
              <w:ind w:firstLine="0"/>
              <w:jc w:val="left"/>
              <w:rPr>
                <w:sz w:val="24"/>
                <w:szCs w:val="24"/>
              </w:rPr>
            </w:pPr>
            <w:r w:rsidRPr="005B6303">
              <w:rPr>
                <w:sz w:val="24"/>
                <w:szCs w:val="24"/>
              </w:rPr>
              <w:t>Гудковское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2"/>
                <w:sz w:val="24"/>
                <w:szCs w:val="24"/>
              </w:rPr>
            </w:pPr>
            <w:r w:rsidRPr="005B6303">
              <w:rPr>
                <w:spacing w:val="-2"/>
                <w:sz w:val="24"/>
                <w:szCs w:val="24"/>
              </w:rPr>
              <w:t>Департамент по недропользованию</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3"/>
                <w:sz w:val="24"/>
                <w:szCs w:val="24"/>
              </w:rPr>
            </w:pPr>
            <w:r w:rsidRPr="005B6303">
              <w:rPr>
                <w:spacing w:val="-3"/>
                <w:sz w:val="24"/>
                <w:szCs w:val="24"/>
              </w:rPr>
              <w:t>Разведываемое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C5624B">
            <w:pPr>
              <w:pStyle w:val="aff2"/>
              <w:snapToGrid w:val="0"/>
              <w:spacing w:line="240" w:lineRule="auto"/>
              <w:ind w:firstLine="0"/>
              <w:jc w:val="left"/>
              <w:rPr>
                <w:sz w:val="24"/>
                <w:szCs w:val="24"/>
              </w:rPr>
            </w:pPr>
            <w:r w:rsidRPr="005B6303">
              <w:rPr>
                <w:sz w:val="24"/>
                <w:szCs w:val="24"/>
              </w:rPr>
              <w:t>Красносельское</w:t>
            </w:r>
          </w:p>
        </w:tc>
        <w:tc>
          <w:tcPr>
            <w:tcW w:w="951"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2"/>
                <w:sz w:val="24"/>
                <w:szCs w:val="24"/>
              </w:rPr>
            </w:pPr>
            <w:r w:rsidRPr="005B6303">
              <w:rPr>
                <w:spacing w:val="-2"/>
                <w:sz w:val="24"/>
                <w:szCs w:val="24"/>
              </w:rPr>
              <w:t>ОАО «Пермоблнефть» ПЕМ 00798 НЭ</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C5624B">
            <w:pPr>
              <w:pStyle w:val="aff2"/>
              <w:snapToGrid w:val="0"/>
              <w:spacing w:line="240" w:lineRule="auto"/>
              <w:ind w:firstLine="0"/>
              <w:jc w:val="left"/>
              <w:rPr>
                <w:sz w:val="24"/>
                <w:szCs w:val="24"/>
              </w:rPr>
            </w:pPr>
            <w:r w:rsidRPr="005B6303">
              <w:rPr>
                <w:sz w:val="24"/>
                <w:szCs w:val="24"/>
              </w:rPr>
              <w:t>Лесное</w:t>
            </w:r>
          </w:p>
        </w:tc>
        <w:tc>
          <w:tcPr>
            <w:tcW w:w="951"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pacing w:val="-2"/>
                <w:sz w:val="24"/>
                <w:szCs w:val="24"/>
              </w:rPr>
              <w:t xml:space="preserve">ООО «ЛУКОЙЛ-ПЕРМЬ» </w:t>
            </w:r>
            <w:r w:rsidRPr="005B6303">
              <w:rPr>
                <w:sz w:val="24"/>
                <w:szCs w:val="24"/>
              </w:rPr>
              <w:t>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A578B2" w:rsidRPr="005B6303" w:rsidRDefault="008923C0" w:rsidP="00C5624B">
            <w:pPr>
              <w:pStyle w:val="aff2"/>
              <w:snapToGrid w:val="0"/>
              <w:spacing w:line="240" w:lineRule="auto"/>
              <w:ind w:firstLine="0"/>
              <w:jc w:val="left"/>
              <w:rPr>
                <w:sz w:val="24"/>
                <w:szCs w:val="24"/>
              </w:rPr>
            </w:pPr>
            <w:r w:rsidRPr="005B6303">
              <w:rPr>
                <w:sz w:val="24"/>
                <w:szCs w:val="24"/>
              </w:rPr>
              <w:t>Преображен</w:t>
            </w:r>
            <w:r w:rsidR="00A578B2" w:rsidRPr="005B6303">
              <w:rPr>
                <w:sz w:val="24"/>
                <w:szCs w:val="24"/>
              </w:rPr>
              <w:t>ское</w:t>
            </w:r>
          </w:p>
        </w:tc>
        <w:tc>
          <w:tcPr>
            <w:tcW w:w="951"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2"/>
                <w:sz w:val="24"/>
                <w:szCs w:val="24"/>
              </w:rPr>
            </w:pPr>
            <w:r w:rsidRPr="005B6303">
              <w:rPr>
                <w:spacing w:val="-2"/>
                <w:sz w:val="24"/>
                <w:szCs w:val="24"/>
              </w:rPr>
              <w:t>ООО «ЛУКОЙЛ-ПЕРМЬ» 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C5624B">
            <w:pPr>
              <w:pStyle w:val="aff2"/>
              <w:snapToGrid w:val="0"/>
              <w:spacing w:line="240" w:lineRule="auto"/>
              <w:ind w:firstLine="0"/>
              <w:jc w:val="left"/>
              <w:rPr>
                <w:sz w:val="24"/>
                <w:szCs w:val="24"/>
              </w:rPr>
            </w:pPr>
            <w:r w:rsidRPr="005B6303">
              <w:rPr>
                <w:sz w:val="24"/>
                <w:szCs w:val="24"/>
              </w:rPr>
              <w:t>Сагринское</w:t>
            </w:r>
          </w:p>
        </w:tc>
        <w:tc>
          <w:tcPr>
            <w:tcW w:w="951"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z w:val="24"/>
                <w:szCs w:val="24"/>
              </w:rPr>
            </w:pPr>
            <w:r w:rsidRPr="005B6303">
              <w:rPr>
                <w:spacing w:val="-2"/>
                <w:sz w:val="24"/>
                <w:szCs w:val="24"/>
              </w:rPr>
              <w:t xml:space="preserve">ООО «ЛУКОЙЛ-ПЕРМЬ» </w:t>
            </w:r>
            <w:r w:rsidRPr="005B6303">
              <w:rPr>
                <w:sz w:val="24"/>
                <w:szCs w:val="24"/>
              </w:rPr>
              <w:t>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578B2" w:rsidRPr="005B6303" w:rsidRDefault="00A578B2" w:rsidP="00A578B2">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C5624B">
            <w:pPr>
              <w:pStyle w:val="aff2"/>
              <w:snapToGrid w:val="0"/>
              <w:spacing w:line="240" w:lineRule="auto"/>
              <w:ind w:firstLine="0"/>
              <w:jc w:val="left"/>
              <w:rPr>
                <w:sz w:val="24"/>
                <w:szCs w:val="24"/>
              </w:rPr>
            </w:pPr>
            <w:r w:rsidRPr="005B6303">
              <w:rPr>
                <w:sz w:val="24"/>
                <w:szCs w:val="24"/>
              </w:rPr>
              <w:t>Соловатовское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pacing w:val="-2"/>
                <w:sz w:val="24"/>
                <w:szCs w:val="24"/>
              </w:rPr>
              <w:t xml:space="preserve">ООО «ЛУКОЙЛ-ПЕРМЬ» </w:t>
            </w:r>
            <w:r w:rsidRPr="005B6303">
              <w:rPr>
                <w:sz w:val="24"/>
                <w:szCs w:val="24"/>
              </w:rPr>
              <w:t>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C5624B">
            <w:pPr>
              <w:pStyle w:val="aff2"/>
              <w:snapToGrid w:val="0"/>
              <w:spacing w:line="240" w:lineRule="auto"/>
              <w:ind w:firstLine="0"/>
              <w:jc w:val="left"/>
              <w:rPr>
                <w:sz w:val="24"/>
                <w:szCs w:val="24"/>
              </w:rPr>
            </w:pPr>
            <w:r w:rsidRPr="005B6303">
              <w:rPr>
                <w:sz w:val="24"/>
                <w:szCs w:val="24"/>
              </w:rPr>
              <w:t>Софроницкое</w:t>
            </w:r>
          </w:p>
        </w:tc>
        <w:tc>
          <w:tcPr>
            <w:tcW w:w="951"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pacing w:val="-2"/>
                <w:sz w:val="24"/>
                <w:szCs w:val="24"/>
              </w:rPr>
              <w:t xml:space="preserve">ООО «ЛУКОЙЛ-ПЕРМЬ» </w:t>
            </w:r>
            <w:r w:rsidRPr="005B6303">
              <w:rPr>
                <w:sz w:val="24"/>
                <w:szCs w:val="24"/>
              </w:rPr>
              <w:t>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C5624B">
            <w:pPr>
              <w:pStyle w:val="aff2"/>
              <w:snapToGrid w:val="0"/>
              <w:spacing w:line="240" w:lineRule="auto"/>
              <w:ind w:firstLine="0"/>
              <w:jc w:val="left"/>
              <w:rPr>
                <w:sz w:val="24"/>
                <w:szCs w:val="24"/>
              </w:rPr>
            </w:pPr>
            <w:r w:rsidRPr="005B6303">
              <w:rPr>
                <w:sz w:val="24"/>
                <w:szCs w:val="24"/>
              </w:rPr>
              <w:t>Софьинское</w:t>
            </w:r>
          </w:p>
        </w:tc>
        <w:tc>
          <w:tcPr>
            <w:tcW w:w="951"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pacing w:val="-2"/>
                <w:sz w:val="24"/>
                <w:szCs w:val="24"/>
              </w:rPr>
            </w:pPr>
            <w:r w:rsidRPr="005B6303">
              <w:rPr>
                <w:spacing w:val="-2"/>
                <w:sz w:val="24"/>
                <w:szCs w:val="24"/>
              </w:rPr>
              <w:t>ООО «ЛУКОЙЛ-ПЕРМЬ» ПЕМ 12498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C5624B">
            <w:pPr>
              <w:pStyle w:val="aff2"/>
              <w:snapToGrid w:val="0"/>
              <w:spacing w:line="240" w:lineRule="auto"/>
              <w:ind w:firstLine="0"/>
              <w:jc w:val="left"/>
              <w:rPr>
                <w:sz w:val="24"/>
                <w:szCs w:val="24"/>
              </w:rPr>
            </w:pPr>
            <w:r w:rsidRPr="005B6303">
              <w:rPr>
                <w:sz w:val="24"/>
                <w:szCs w:val="24"/>
              </w:rPr>
              <w:t>Сыповское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pacing w:val="-2"/>
                <w:sz w:val="24"/>
                <w:szCs w:val="24"/>
              </w:rPr>
              <w:t xml:space="preserve">ООО «ЛУКОЙЛ-ПЕРМЬ» </w:t>
            </w:r>
            <w:r w:rsidRPr="005B6303">
              <w:rPr>
                <w:sz w:val="24"/>
                <w:szCs w:val="24"/>
              </w:rPr>
              <w:t>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D1A7F"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C5624B">
            <w:pPr>
              <w:pStyle w:val="aff2"/>
              <w:snapToGrid w:val="0"/>
              <w:spacing w:line="240" w:lineRule="auto"/>
              <w:ind w:firstLine="0"/>
              <w:jc w:val="left"/>
              <w:rPr>
                <w:sz w:val="24"/>
                <w:szCs w:val="24"/>
              </w:rPr>
            </w:pPr>
            <w:r w:rsidRPr="005B6303">
              <w:rPr>
                <w:sz w:val="24"/>
                <w:szCs w:val="24"/>
              </w:rPr>
              <w:t>Таныпское</w:t>
            </w:r>
          </w:p>
        </w:tc>
        <w:tc>
          <w:tcPr>
            <w:tcW w:w="951"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pacing w:val="-2"/>
                <w:sz w:val="24"/>
                <w:szCs w:val="24"/>
              </w:rPr>
              <w:t xml:space="preserve">ООО «ЛУКОЙЛ-ПЕРМЬ» </w:t>
            </w:r>
            <w:r w:rsidRPr="005B6303">
              <w:rPr>
                <w:sz w:val="24"/>
                <w:szCs w:val="24"/>
              </w:rPr>
              <w:t>ПЕМ 12487 НЭ, 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D1A7F"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C5624B">
            <w:pPr>
              <w:pStyle w:val="aff2"/>
              <w:snapToGrid w:val="0"/>
              <w:spacing w:line="240" w:lineRule="auto"/>
              <w:ind w:firstLine="0"/>
              <w:jc w:val="left"/>
              <w:rPr>
                <w:sz w:val="24"/>
                <w:szCs w:val="24"/>
              </w:rPr>
            </w:pPr>
            <w:r w:rsidRPr="005B6303">
              <w:rPr>
                <w:sz w:val="24"/>
                <w:szCs w:val="24"/>
              </w:rPr>
              <w:t>Таныпское (низлежащие горизонты)</w:t>
            </w:r>
          </w:p>
        </w:tc>
        <w:tc>
          <w:tcPr>
            <w:tcW w:w="951"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pacing w:val="-2"/>
                <w:sz w:val="24"/>
                <w:szCs w:val="24"/>
              </w:rPr>
              <w:t xml:space="preserve">ООО «ЛУКОЙЛ-ПЕРМЬ» </w:t>
            </w:r>
            <w:r w:rsidRPr="005B6303">
              <w:rPr>
                <w:sz w:val="24"/>
                <w:szCs w:val="24"/>
              </w:rPr>
              <w:t>ПЕМ 16009 НП</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z w:val="24"/>
                <w:szCs w:val="24"/>
              </w:rPr>
              <w:t>Геологический отвод</w:t>
            </w:r>
          </w:p>
        </w:tc>
      </w:tr>
      <w:tr w:rsidR="00BD1A7F"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C5624B">
            <w:pPr>
              <w:pStyle w:val="aff2"/>
              <w:snapToGrid w:val="0"/>
              <w:spacing w:line="240" w:lineRule="auto"/>
              <w:ind w:firstLine="0"/>
              <w:jc w:val="left"/>
              <w:rPr>
                <w:sz w:val="24"/>
                <w:szCs w:val="24"/>
              </w:rPr>
            </w:pPr>
            <w:r w:rsidRPr="005B6303">
              <w:rPr>
                <w:sz w:val="24"/>
                <w:szCs w:val="24"/>
              </w:rPr>
              <w:t>Тартинское</w:t>
            </w:r>
          </w:p>
        </w:tc>
        <w:tc>
          <w:tcPr>
            <w:tcW w:w="951"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pacing w:val="-2"/>
                <w:sz w:val="24"/>
                <w:szCs w:val="24"/>
              </w:rPr>
            </w:pPr>
            <w:r w:rsidRPr="005B6303">
              <w:rPr>
                <w:spacing w:val="-2"/>
                <w:sz w:val="24"/>
                <w:szCs w:val="24"/>
              </w:rPr>
              <w:t>ООО «ЛУКОЙЛ-ПЕРМЬ» ПЕМ 12498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D1A7F" w:rsidRPr="005B6303" w:rsidRDefault="00BD1A7F" w:rsidP="00BD1A7F">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E820D0"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C5624B">
            <w:pPr>
              <w:pStyle w:val="aff2"/>
              <w:snapToGrid w:val="0"/>
              <w:spacing w:line="240" w:lineRule="auto"/>
              <w:ind w:firstLine="0"/>
              <w:jc w:val="left"/>
              <w:rPr>
                <w:sz w:val="24"/>
                <w:szCs w:val="24"/>
              </w:rPr>
            </w:pPr>
            <w:r w:rsidRPr="005B6303">
              <w:rPr>
                <w:sz w:val="24"/>
                <w:szCs w:val="24"/>
              </w:rPr>
              <w:t>Уинское</w:t>
            </w:r>
          </w:p>
        </w:tc>
        <w:tc>
          <w:tcPr>
            <w:tcW w:w="951"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2"/>
                <w:sz w:val="24"/>
                <w:szCs w:val="24"/>
              </w:rPr>
            </w:pPr>
            <w:r w:rsidRPr="005B6303">
              <w:rPr>
                <w:spacing w:val="-2"/>
                <w:sz w:val="24"/>
                <w:szCs w:val="24"/>
              </w:rPr>
              <w:t>ООО «ЛУКОЙЛ-ПЕРМЬ» ПЕМ 02678 НЭ</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E820D0"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C5624B">
            <w:pPr>
              <w:pStyle w:val="aff2"/>
              <w:snapToGrid w:val="0"/>
              <w:spacing w:line="240" w:lineRule="auto"/>
              <w:ind w:firstLine="0"/>
              <w:jc w:val="left"/>
              <w:rPr>
                <w:sz w:val="24"/>
                <w:szCs w:val="24"/>
              </w:rPr>
            </w:pPr>
            <w:r w:rsidRPr="005B6303">
              <w:rPr>
                <w:sz w:val="24"/>
                <w:szCs w:val="24"/>
              </w:rPr>
              <w:t>Чайкинское</w:t>
            </w:r>
          </w:p>
        </w:tc>
        <w:tc>
          <w:tcPr>
            <w:tcW w:w="951"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2"/>
                <w:sz w:val="24"/>
                <w:szCs w:val="24"/>
              </w:rPr>
            </w:pPr>
            <w:r w:rsidRPr="005B6303">
              <w:rPr>
                <w:spacing w:val="-2"/>
                <w:sz w:val="24"/>
                <w:szCs w:val="24"/>
              </w:rPr>
              <w:t>ООО «ЛУКОЙЛ-ПЕРМЬ» 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E820D0"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C5624B">
            <w:pPr>
              <w:pStyle w:val="aff2"/>
              <w:snapToGrid w:val="0"/>
              <w:spacing w:line="240" w:lineRule="auto"/>
              <w:ind w:firstLine="0"/>
              <w:jc w:val="left"/>
              <w:rPr>
                <w:sz w:val="24"/>
                <w:szCs w:val="24"/>
              </w:rPr>
            </w:pPr>
            <w:r w:rsidRPr="005B6303">
              <w:rPr>
                <w:sz w:val="24"/>
                <w:szCs w:val="24"/>
              </w:rPr>
              <w:t>Чураковское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z w:val="24"/>
                <w:szCs w:val="24"/>
              </w:rPr>
            </w:pPr>
            <w:r w:rsidRPr="005B6303">
              <w:rPr>
                <w:spacing w:val="-2"/>
                <w:sz w:val="24"/>
                <w:szCs w:val="24"/>
              </w:rPr>
              <w:t xml:space="preserve">ООО «ЛУКОЙЛ-ПЕРМЬ» </w:t>
            </w:r>
            <w:r w:rsidRPr="005B6303">
              <w:rPr>
                <w:sz w:val="24"/>
                <w:szCs w:val="24"/>
              </w:rPr>
              <w:t>ПЕМ 12493 НЭ, 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E820D0"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C5624B">
            <w:pPr>
              <w:pStyle w:val="aff2"/>
              <w:snapToGrid w:val="0"/>
              <w:spacing w:line="240" w:lineRule="auto"/>
              <w:ind w:firstLine="0"/>
              <w:jc w:val="left"/>
              <w:rPr>
                <w:sz w:val="24"/>
                <w:szCs w:val="24"/>
              </w:rPr>
            </w:pPr>
            <w:r w:rsidRPr="005B6303">
              <w:rPr>
                <w:sz w:val="24"/>
                <w:szCs w:val="24"/>
              </w:rPr>
              <w:t xml:space="preserve">Восточно-Соловатовская </w:t>
            </w:r>
          </w:p>
        </w:tc>
        <w:tc>
          <w:tcPr>
            <w:tcW w:w="951"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z w:val="24"/>
                <w:szCs w:val="24"/>
              </w:rPr>
            </w:pPr>
            <w:r w:rsidRPr="005B6303">
              <w:rPr>
                <w:sz w:val="24"/>
                <w:szCs w:val="24"/>
              </w:rPr>
              <w:t>Структура, подготовленная к глубокому бурению</w:t>
            </w:r>
          </w:p>
        </w:tc>
        <w:tc>
          <w:tcPr>
            <w:tcW w:w="1356"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2"/>
                <w:sz w:val="24"/>
                <w:szCs w:val="24"/>
              </w:rPr>
            </w:pPr>
            <w:r w:rsidRPr="005B6303">
              <w:rPr>
                <w:spacing w:val="-2"/>
                <w:sz w:val="24"/>
                <w:szCs w:val="24"/>
              </w:rPr>
              <w:t>ООО «ЛУКОЙЛ-ПЕРМЬ» 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3"/>
                <w:sz w:val="24"/>
                <w:szCs w:val="24"/>
              </w:rPr>
            </w:pPr>
            <w:r w:rsidRPr="005B6303">
              <w:rPr>
                <w:spacing w:val="-3"/>
                <w:sz w:val="24"/>
                <w:szCs w:val="24"/>
              </w:rPr>
              <w:t>-</w:t>
            </w:r>
          </w:p>
        </w:tc>
      </w:tr>
      <w:tr w:rsidR="00E820D0"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C5624B">
            <w:pPr>
              <w:pStyle w:val="aff2"/>
              <w:snapToGrid w:val="0"/>
              <w:spacing w:line="240" w:lineRule="auto"/>
              <w:ind w:firstLine="0"/>
              <w:jc w:val="left"/>
              <w:rPr>
                <w:sz w:val="24"/>
                <w:szCs w:val="24"/>
              </w:rPr>
            </w:pPr>
            <w:r w:rsidRPr="005B6303">
              <w:rPr>
                <w:sz w:val="24"/>
                <w:szCs w:val="24"/>
              </w:rPr>
              <w:t xml:space="preserve">Софьинопольская </w:t>
            </w:r>
          </w:p>
        </w:tc>
        <w:tc>
          <w:tcPr>
            <w:tcW w:w="951"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z w:val="24"/>
                <w:szCs w:val="24"/>
              </w:rPr>
            </w:pPr>
            <w:r w:rsidRPr="005B6303">
              <w:rPr>
                <w:sz w:val="24"/>
                <w:szCs w:val="24"/>
              </w:rPr>
              <w:t>Структура, подготовленная к глубокому бурению</w:t>
            </w:r>
          </w:p>
        </w:tc>
        <w:tc>
          <w:tcPr>
            <w:tcW w:w="1356"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2"/>
                <w:sz w:val="24"/>
                <w:szCs w:val="24"/>
              </w:rPr>
            </w:pPr>
            <w:r w:rsidRPr="005B6303">
              <w:rPr>
                <w:spacing w:val="-2"/>
                <w:sz w:val="24"/>
                <w:szCs w:val="24"/>
              </w:rPr>
              <w:t>ООО «ЛУКОЙЛ-ПЕРМЬ» ПЕМ 12498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3"/>
                <w:sz w:val="24"/>
                <w:szCs w:val="24"/>
              </w:rPr>
            </w:pPr>
            <w:r w:rsidRPr="005B6303">
              <w:rPr>
                <w:spacing w:val="-3"/>
                <w:sz w:val="24"/>
                <w:szCs w:val="24"/>
              </w:rPr>
              <w:t>-</w:t>
            </w:r>
          </w:p>
        </w:tc>
      </w:tr>
      <w:tr w:rsidR="00E820D0"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C5624B">
            <w:pPr>
              <w:pStyle w:val="aff2"/>
              <w:snapToGrid w:val="0"/>
              <w:spacing w:line="240" w:lineRule="auto"/>
              <w:ind w:firstLine="0"/>
              <w:jc w:val="left"/>
              <w:rPr>
                <w:sz w:val="24"/>
                <w:szCs w:val="24"/>
              </w:rPr>
            </w:pPr>
            <w:r w:rsidRPr="005B6303">
              <w:rPr>
                <w:sz w:val="24"/>
                <w:szCs w:val="24"/>
              </w:rPr>
              <w:t>Шипеловская</w:t>
            </w:r>
          </w:p>
        </w:tc>
        <w:tc>
          <w:tcPr>
            <w:tcW w:w="951"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z w:val="24"/>
                <w:szCs w:val="24"/>
              </w:rPr>
            </w:pPr>
            <w:r w:rsidRPr="005B6303">
              <w:rPr>
                <w:sz w:val="24"/>
                <w:szCs w:val="24"/>
              </w:rPr>
              <w:t>Структура, подготовленная к глубокому бурению</w:t>
            </w:r>
          </w:p>
        </w:tc>
        <w:tc>
          <w:tcPr>
            <w:tcW w:w="1356"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2"/>
                <w:sz w:val="24"/>
                <w:szCs w:val="24"/>
              </w:rPr>
            </w:pPr>
            <w:r w:rsidRPr="005B6303">
              <w:rPr>
                <w:spacing w:val="-2"/>
                <w:sz w:val="24"/>
                <w:szCs w:val="24"/>
              </w:rPr>
              <w:t>ООО «ЛУКОЙЛ-ПЕРМЬ» 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3"/>
                <w:sz w:val="24"/>
                <w:szCs w:val="24"/>
              </w:rPr>
            </w:pPr>
            <w:r w:rsidRPr="005B6303">
              <w:rPr>
                <w:spacing w:val="-3"/>
                <w:sz w:val="24"/>
                <w:szCs w:val="24"/>
              </w:rPr>
              <w:t>-</w:t>
            </w:r>
          </w:p>
        </w:tc>
      </w:tr>
      <w:tr w:rsidR="00BF33A4"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F33A4" w:rsidRPr="005B6303" w:rsidRDefault="00BF33A4"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F33A4" w:rsidRPr="005B6303" w:rsidRDefault="00BF33A4" w:rsidP="00C5624B">
            <w:pPr>
              <w:pStyle w:val="aff2"/>
              <w:snapToGrid w:val="0"/>
              <w:spacing w:line="240" w:lineRule="auto"/>
              <w:ind w:firstLine="0"/>
              <w:jc w:val="left"/>
              <w:rPr>
                <w:sz w:val="24"/>
                <w:szCs w:val="24"/>
              </w:rPr>
            </w:pPr>
            <w:r w:rsidRPr="005B6303">
              <w:rPr>
                <w:sz w:val="24"/>
                <w:szCs w:val="24"/>
              </w:rPr>
              <w:t>Забродовское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BF33A4" w:rsidRPr="005B6303" w:rsidRDefault="007A3E46" w:rsidP="00E820D0">
            <w:pPr>
              <w:pStyle w:val="aff2"/>
              <w:snapToGrid w:val="0"/>
              <w:spacing w:line="240" w:lineRule="auto"/>
              <w:ind w:firstLine="0"/>
              <w:jc w:val="center"/>
              <w:rPr>
                <w:sz w:val="24"/>
                <w:szCs w:val="24"/>
              </w:rPr>
            </w:pPr>
            <w:r w:rsidRPr="005B6303">
              <w:rPr>
                <w:sz w:val="24"/>
                <w:szCs w:val="24"/>
              </w:rPr>
              <w:t>Пресные воды</w:t>
            </w:r>
          </w:p>
        </w:tc>
        <w:tc>
          <w:tcPr>
            <w:tcW w:w="1356" w:type="pct"/>
            <w:tcBorders>
              <w:top w:val="single" w:sz="4" w:space="0" w:color="000000"/>
              <w:left w:val="single" w:sz="4" w:space="0" w:color="000000"/>
              <w:bottom w:val="single" w:sz="4" w:space="0" w:color="000000"/>
            </w:tcBorders>
            <w:shd w:val="clear" w:color="auto" w:fill="FFFFFF"/>
            <w:vAlign w:val="center"/>
          </w:tcPr>
          <w:p w:rsidR="00BF33A4" w:rsidRPr="005B6303" w:rsidRDefault="00BF33A4" w:rsidP="00E820D0">
            <w:pPr>
              <w:pStyle w:val="aff2"/>
              <w:snapToGrid w:val="0"/>
              <w:spacing w:line="240" w:lineRule="auto"/>
              <w:ind w:firstLine="0"/>
              <w:jc w:val="center"/>
              <w:rPr>
                <w:spacing w:val="-2"/>
                <w:sz w:val="24"/>
                <w:szCs w:val="24"/>
              </w:rPr>
            </w:pPr>
            <w:r w:rsidRPr="005B6303">
              <w:rPr>
                <w:spacing w:val="-2"/>
                <w:sz w:val="24"/>
                <w:szCs w:val="24"/>
              </w:rPr>
              <w:t>ООО «ЛУКОЙЛ-ПЕРМЬ» ПЕМ 12500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F33A4" w:rsidRPr="005B6303" w:rsidRDefault="00BF33A4" w:rsidP="00E820D0">
            <w:pPr>
              <w:pStyle w:val="aff2"/>
              <w:snapToGrid w:val="0"/>
              <w:spacing w:line="240" w:lineRule="auto"/>
              <w:ind w:firstLine="0"/>
              <w:jc w:val="center"/>
              <w:rPr>
                <w:spacing w:val="-3"/>
                <w:sz w:val="24"/>
                <w:szCs w:val="24"/>
              </w:rPr>
            </w:pPr>
            <w:r w:rsidRPr="005B6303">
              <w:rPr>
                <w:spacing w:val="-3"/>
                <w:sz w:val="24"/>
                <w:szCs w:val="24"/>
              </w:rPr>
              <w:t>Эксплуатируемое</w:t>
            </w:r>
          </w:p>
        </w:tc>
      </w:tr>
      <w:tr w:rsidR="00E820D0"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C5624B">
            <w:pPr>
              <w:pStyle w:val="aff2"/>
              <w:snapToGrid w:val="0"/>
              <w:spacing w:line="240" w:lineRule="auto"/>
              <w:ind w:firstLine="0"/>
              <w:jc w:val="left"/>
              <w:rPr>
                <w:sz w:val="24"/>
                <w:szCs w:val="24"/>
              </w:rPr>
            </w:pPr>
            <w:r w:rsidRPr="005B6303">
              <w:rPr>
                <w:sz w:val="24"/>
                <w:szCs w:val="24"/>
              </w:rPr>
              <w:t>Южно-хуторская</w:t>
            </w:r>
          </w:p>
        </w:tc>
        <w:tc>
          <w:tcPr>
            <w:tcW w:w="951"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z w:val="24"/>
                <w:szCs w:val="24"/>
              </w:rPr>
            </w:pPr>
            <w:r w:rsidRPr="005B6303">
              <w:rPr>
                <w:sz w:val="24"/>
                <w:szCs w:val="24"/>
              </w:rPr>
              <w:t>Структура, подготовленная к глубокому бурению</w:t>
            </w:r>
          </w:p>
        </w:tc>
        <w:tc>
          <w:tcPr>
            <w:tcW w:w="1356"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2"/>
                <w:sz w:val="24"/>
                <w:szCs w:val="24"/>
              </w:rPr>
            </w:pPr>
            <w:r w:rsidRPr="005B6303">
              <w:rPr>
                <w:spacing w:val="-2"/>
                <w:sz w:val="24"/>
                <w:szCs w:val="24"/>
              </w:rPr>
              <w:t>ООО «ЛУКОЙЛ-ПЕРМЬ» ПЕМ 12498 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3"/>
                <w:sz w:val="24"/>
                <w:szCs w:val="24"/>
              </w:rPr>
            </w:pPr>
            <w:r w:rsidRPr="005B6303">
              <w:rPr>
                <w:spacing w:val="-3"/>
                <w:sz w:val="24"/>
                <w:szCs w:val="24"/>
              </w:rPr>
              <w:t>-</w:t>
            </w:r>
          </w:p>
        </w:tc>
      </w:tr>
      <w:tr w:rsidR="00E820D0"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C5624B">
            <w:pPr>
              <w:pStyle w:val="aff2"/>
              <w:snapToGrid w:val="0"/>
              <w:spacing w:line="240" w:lineRule="auto"/>
              <w:ind w:firstLine="0"/>
              <w:jc w:val="left"/>
              <w:rPr>
                <w:sz w:val="24"/>
                <w:szCs w:val="24"/>
              </w:rPr>
            </w:pPr>
            <w:r w:rsidRPr="005B6303">
              <w:rPr>
                <w:sz w:val="24"/>
                <w:szCs w:val="24"/>
              </w:rPr>
              <w:t>Барсаевское</w:t>
            </w:r>
          </w:p>
        </w:tc>
        <w:tc>
          <w:tcPr>
            <w:tcW w:w="951" w:type="pct"/>
            <w:tcBorders>
              <w:top w:val="single" w:sz="4" w:space="0" w:color="000000"/>
              <w:left w:val="single" w:sz="4" w:space="0" w:color="000000"/>
              <w:bottom w:val="single" w:sz="4" w:space="0" w:color="000000"/>
            </w:tcBorders>
            <w:shd w:val="clear" w:color="auto" w:fill="FFFFFF"/>
            <w:vAlign w:val="center"/>
          </w:tcPr>
          <w:p w:rsidR="00E820D0" w:rsidRPr="005B6303" w:rsidRDefault="002E1CE2" w:rsidP="00E820D0">
            <w:pPr>
              <w:pStyle w:val="aff2"/>
              <w:snapToGrid w:val="0"/>
              <w:spacing w:line="240" w:lineRule="auto"/>
              <w:ind w:firstLine="0"/>
              <w:jc w:val="center"/>
              <w:rPr>
                <w:sz w:val="24"/>
                <w:szCs w:val="24"/>
              </w:rPr>
            </w:pPr>
            <w:r w:rsidRPr="005B6303">
              <w:rPr>
                <w:sz w:val="24"/>
                <w:szCs w:val="24"/>
              </w:rPr>
              <w:t>Доломит</w:t>
            </w:r>
          </w:p>
        </w:tc>
        <w:tc>
          <w:tcPr>
            <w:tcW w:w="1356"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3"/>
                <w:sz w:val="24"/>
                <w:szCs w:val="24"/>
              </w:rPr>
            </w:pPr>
            <w:r w:rsidRPr="005B6303">
              <w:rPr>
                <w:spacing w:val="-3"/>
                <w:sz w:val="24"/>
                <w:szCs w:val="24"/>
              </w:rPr>
              <w:t>Не переданные в освоение</w:t>
            </w:r>
          </w:p>
        </w:tc>
      </w:tr>
      <w:tr w:rsidR="00E820D0"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C5624B">
            <w:pPr>
              <w:pStyle w:val="aff2"/>
              <w:snapToGrid w:val="0"/>
              <w:spacing w:line="240" w:lineRule="auto"/>
              <w:ind w:firstLine="0"/>
              <w:jc w:val="left"/>
              <w:rPr>
                <w:sz w:val="24"/>
                <w:szCs w:val="24"/>
              </w:rPr>
            </w:pPr>
            <w:r w:rsidRPr="005B6303">
              <w:rPr>
                <w:sz w:val="24"/>
                <w:szCs w:val="24"/>
              </w:rPr>
              <w:t>Воскресенское</w:t>
            </w:r>
          </w:p>
        </w:tc>
        <w:tc>
          <w:tcPr>
            <w:tcW w:w="951"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z w:val="24"/>
                <w:szCs w:val="24"/>
              </w:rPr>
            </w:pPr>
            <w:r w:rsidRPr="005B6303">
              <w:rPr>
                <w:sz w:val="24"/>
                <w:szCs w:val="24"/>
              </w:rPr>
              <w:t>Карбонатное сырье и гипс для химической мелиорации кислых и засоленных почв</w:t>
            </w:r>
          </w:p>
        </w:tc>
        <w:tc>
          <w:tcPr>
            <w:tcW w:w="1356"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3"/>
                <w:sz w:val="24"/>
                <w:szCs w:val="24"/>
              </w:rPr>
            </w:pPr>
            <w:r w:rsidRPr="005B6303">
              <w:rPr>
                <w:spacing w:val="-3"/>
                <w:sz w:val="24"/>
                <w:szCs w:val="24"/>
              </w:rPr>
              <w:t>Не переданные в освоение</w:t>
            </w:r>
          </w:p>
        </w:tc>
      </w:tr>
      <w:tr w:rsidR="00E820D0"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C5624B">
            <w:pPr>
              <w:pStyle w:val="aff2"/>
              <w:snapToGrid w:val="0"/>
              <w:spacing w:line="240" w:lineRule="auto"/>
              <w:ind w:firstLine="0"/>
              <w:jc w:val="left"/>
              <w:rPr>
                <w:sz w:val="24"/>
                <w:szCs w:val="24"/>
              </w:rPr>
            </w:pPr>
            <w:r w:rsidRPr="005B6303">
              <w:rPr>
                <w:sz w:val="24"/>
                <w:szCs w:val="24"/>
              </w:rPr>
              <w:t>Грибановское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z w:val="24"/>
                <w:szCs w:val="24"/>
              </w:rPr>
            </w:pPr>
            <w:r w:rsidRPr="005B6303">
              <w:rPr>
                <w:sz w:val="24"/>
                <w:szCs w:val="24"/>
              </w:rPr>
              <w:t>Карбонатное сырье и гипс для химической мелиорации кислых и засоленных почв</w:t>
            </w:r>
          </w:p>
        </w:tc>
        <w:tc>
          <w:tcPr>
            <w:tcW w:w="1356" w:type="pct"/>
            <w:tcBorders>
              <w:top w:val="single" w:sz="4" w:space="0" w:color="000000"/>
              <w:left w:val="single" w:sz="4" w:space="0" w:color="000000"/>
              <w:bottom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20D0" w:rsidRPr="005B6303" w:rsidRDefault="00E820D0" w:rsidP="00E820D0">
            <w:pPr>
              <w:pStyle w:val="aff2"/>
              <w:snapToGrid w:val="0"/>
              <w:spacing w:line="240" w:lineRule="auto"/>
              <w:ind w:firstLine="0"/>
              <w:jc w:val="center"/>
              <w:rPr>
                <w:spacing w:val="-3"/>
                <w:sz w:val="24"/>
                <w:szCs w:val="24"/>
              </w:rPr>
            </w:pPr>
            <w:r w:rsidRPr="005B6303">
              <w:rPr>
                <w:spacing w:val="-3"/>
                <w:sz w:val="24"/>
                <w:szCs w:val="24"/>
              </w:rPr>
              <w:t>Не переданные в освоение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Губановское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2E1CE2" w:rsidP="00B22BE6">
            <w:pPr>
              <w:pStyle w:val="aff2"/>
              <w:snapToGrid w:val="0"/>
              <w:spacing w:line="240" w:lineRule="auto"/>
              <w:ind w:firstLine="0"/>
              <w:jc w:val="center"/>
              <w:rPr>
                <w:sz w:val="24"/>
                <w:szCs w:val="24"/>
              </w:rPr>
            </w:pPr>
            <w:r w:rsidRPr="005B6303">
              <w:rPr>
                <w:sz w:val="24"/>
                <w:szCs w:val="24"/>
              </w:rPr>
              <w:t>Доломит</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Не переданные в освоение</w:t>
            </w:r>
          </w:p>
        </w:tc>
      </w:tr>
      <w:tr w:rsidR="00B22BE6" w:rsidRPr="005B6303" w:rsidTr="006B6BF8">
        <w:trPr>
          <w:cantSplit/>
          <w:trHeight w:val="20"/>
          <w:jc w:val="center"/>
        </w:trPr>
        <w:tc>
          <w:tcPr>
            <w:tcW w:w="299" w:type="pct"/>
            <w:vMerge w:val="restart"/>
            <w:tcBorders>
              <w:top w:val="single" w:sz="4" w:space="0" w:color="000000"/>
              <w:left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vMerge w:val="restart"/>
            <w:tcBorders>
              <w:top w:val="single" w:sz="4" w:space="0" w:color="000000"/>
              <w:left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Нижнеаспинское</w:t>
            </w:r>
          </w:p>
        </w:tc>
        <w:tc>
          <w:tcPr>
            <w:tcW w:w="951" w:type="pct"/>
            <w:vMerge w:val="restart"/>
            <w:tcBorders>
              <w:top w:val="single" w:sz="4" w:space="0" w:color="000000"/>
              <w:left w:val="single" w:sz="4" w:space="0" w:color="000000"/>
            </w:tcBorders>
            <w:shd w:val="clear" w:color="auto" w:fill="FFFFFF"/>
            <w:vAlign w:val="center"/>
          </w:tcPr>
          <w:p w:rsidR="00B22BE6" w:rsidRPr="005B6303" w:rsidRDefault="00B22BE6" w:rsidP="00E820D0">
            <w:pPr>
              <w:pStyle w:val="aff2"/>
              <w:snapToGrid w:val="0"/>
              <w:spacing w:line="240" w:lineRule="auto"/>
              <w:ind w:firstLine="0"/>
              <w:jc w:val="center"/>
              <w:rPr>
                <w:sz w:val="24"/>
                <w:szCs w:val="24"/>
              </w:rPr>
            </w:pPr>
            <w:r w:rsidRPr="005B6303">
              <w:rPr>
                <w:sz w:val="24"/>
                <w:szCs w:val="24"/>
              </w:rPr>
              <w:t>Песок строительный</w:t>
            </w:r>
          </w:p>
        </w:tc>
        <w:tc>
          <w:tcPr>
            <w:tcW w:w="1356" w:type="pct"/>
            <w:tcBorders>
              <w:top w:val="single" w:sz="4" w:space="0" w:color="000000"/>
              <w:left w:val="single" w:sz="4" w:space="0" w:color="000000"/>
              <w:bottom w:val="single" w:sz="4" w:space="0" w:color="auto"/>
            </w:tcBorders>
            <w:shd w:val="clear" w:color="auto" w:fill="FFFFFF"/>
            <w:vAlign w:val="center"/>
          </w:tcPr>
          <w:p w:rsidR="00B22BE6" w:rsidRPr="005B6303" w:rsidRDefault="00B22BE6" w:rsidP="00E820D0">
            <w:pPr>
              <w:pStyle w:val="aff2"/>
              <w:snapToGrid w:val="0"/>
              <w:spacing w:line="240" w:lineRule="auto"/>
              <w:ind w:firstLine="0"/>
              <w:jc w:val="center"/>
              <w:rPr>
                <w:spacing w:val="-2"/>
                <w:sz w:val="24"/>
                <w:szCs w:val="24"/>
              </w:rPr>
            </w:pPr>
            <w:r w:rsidRPr="005B6303">
              <w:rPr>
                <w:spacing w:val="-2"/>
                <w:sz w:val="24"/>
                <w:szCs w:val="24"/>
              </w:rPr>
              <w:t>ООО «Терра-Пермь» ПЕМ 80231ТЭ</w:t>
            </w:r>
          </w:p>
        </w:tc>
        <w:tc>
          <w:tcPr>
            <w:tcW w:w="1355" w:type="pct"/>
            <w:tcBorders>
              <w:top w:val="single" w:sz="4" w:space="0" w:color="000000"/>
              <w:left w:val="single" w:sz="4" w:space="0" w:color="000000"/>
              <w:bottom w:val="single" w:sz="4" w:space="0" w:color="auto"/>
              <w:right w:val="single" w:sz="4" w:space="0" w:color="000000"/>
            </w:tcBorders>
            <w:shd w:val="clear" w:color="auto" w:fill="FFFFFF"/>
            <w:vAlign w:val="center"/>
          </w:tcPr>
          <w:p w:rsidR="00B22BE6" w:rsidRPr="005B6303" w:rsidRDefault="00B22BE6" w:rsidP="00E820D0">
            <w:pPr>
              <w:pStyle w:val="aff2"/>
              <w:snapToGrid w:val="0"/>
              <w:spacing w:line="240" w:lineRule="auto"/>
              <w:ind w:firstLine="0"/>
              <w:jc w:val="center"/>
              <w:rPr>
                <w:spacing w:val="-3"/>
                <w:sz w:val="24"/>
                <w:szCs w:val="24"/>
              </w:rPr>
            </w:pPr>
            <w:r w:rsidRPr="005B6303">
              <w:rPr>
                <w:spacing w:val="-3"/>
                <w:sz w:val="24"/>
                <w:szCs w:val="24"/>
              </w:rPr>
              <w:t>Разрабатываемое (горный отвод)</w:t>
            </w:r>
          </w:p>
        </w:tc>
      </w:tr>
      <w:tr w:rsidR="00B22BE6" w:rsidRPr="005B6303" w:rsidTr="006B6BF8">
        <w:trPr>
          <w:cantSplit/>
          <w:trHeight w:val="20"/>
          <w:jc w:val="center"/>
        </w:trPr>
        <w:tc>
          <w:tcPr>
            <w:tcW w:w="299" w:type="pct"/>
            <w:vMerge/>
            <w:tcBorders>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vMerge/>
            <w:tcBorders>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p>
        </w:tc>
        <w:tc>
          <w:tcPr>
            <w:tcW w:w="951" w:type="pct"/>
            <w:vMerge/>
            <w:tcBorders>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p>
        </w:tc>
        <w:tc>
          <w:tcPr>
            <w:tcW w:w="1356" w:type="pct"/>
            <w:tcBorders>
              <w:top w:val="single" w:sz="4" w:space="0" w:color="auto"/>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Не переданные в освоение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Нижнесыповское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Кирпично-черепичное сырье</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Не переданные в освоение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Саватьевское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2E1CE2" w:rsidP="00B22BE6">
            <w:pPr>
              <w:pStyle w:val="aff2"/>
              <w:snapToGrid w:val="0"/>
              <w:spacing w:line="240" w:lineRule="auto"/>
              <w:ind w:firstLine="0"/>
              <w:jc w:val="center"/>
              <w:rPr>
                <w:sz w:val="24"/>
                <w:szCs w:val="24"/>
              </w:rPr>
            </w:pPr>
            <w:r w:rsidRPr="005B6303">
              <w:rPr>
                <w:sz w:val="24"/>
                <w:szCs w:val="24"/>
              </w:rPr>
              <w:t>Доломит</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Не переданные в освоение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Телесское</w:t>
            </w:r>
            <w:r w:rsidR="002E1CE2" w:rsidRPr="005B6303">
              <w:rPr>
                <w:sz w:val="24"/>
                <w:szCs w:val="24"/>
              </w:rPr>
              <w:t xml:space="preserve"> (Телесское 2)</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Карбонатное сырье и гипс для химической мелиорации кислых и засоленных почв</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Не переданные в освоение</w:t>
            </w:r>
          </w:p>
        </w:tc>
      </w:tr>
      <w:tr w:rsidR="009E75B5"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9E75B5" w:rsidRPr="005B6303" w:rsidRDefault="009E75B5"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9E75B5" w:rsidRPr="005B6303" w:rsidRDefault="009E75B5" w:rsidP="009E75B5">
            <w:pPr>
              <w:pStyle w:val="aff2"/>
              <w:snapToGrid w:val="0"/>
              <w:spacing w:line="240" w:lineRule="auto"/>
              <w:ind w:firstLine="0"/>
              <w:jc w:val="left"/>
              <w:rPr>
                <w:sz w:val="24"/>
                <w:szCs w:val="24"/>
              </w:rPr>
            </w:pPr>
            <w:r w:rsidRPr="005B6303">
              <w:rPr>
                <w:sz w:val="24"/>
                <w:szCs w:val="24"/>
              </w:rPr>
              <w:t>Телесское</w:t>
            </w:r>
          </w:p>
        </w:tc>
        <w:tc>
          <w:tcPr>
            <w:tcW w:w="951" w:type="pct"/>
            <w:tcBorders>
              <w:top w:val="single" w:sz="4" w:space="0" w:color="000000"/>
              <w:left w:val="single" w:sz="4" w:space="0" w:color="000000"/>
              <w:bottom w:val="single" w:sz="4" w:space="0" w:color="000000"/>
            </w:tcBorders>
            <w:shd w:val="clear" w:color="auto" w:fill="FFFFFF"/>
            <w:vAlign w:val="center"/>
          </w:tcPr>
          <w:p w:rsidR="009E75B5" w:rsidRPr="005B6303" w:rsidRDefault="009E75B5" w:rsidP="009E75B5">
            <w:pPr>
              <w:pStyle w:val="aff2"/>
              <w:snapToGrid w:val="0"/>
              <w:spacing w:line="240" w:lineRule="auto"/>
              <w:ind w:firstLine="0"/>
              <w:jc w:val="center"/>
              <w:rPr>
                <w:sz w:val="24"/>
                <w:szCs w:val="24"/>
              </w:rPr>
            </w:pPr>
            <w:r w:rsidRPr="005B6303">
              <w:rPr>
                <w:sz w:val="24"/>
                <w:szCs w:val="24"/>
              </w:rPr>
              <w:t>Карбонатное сырье и гипс для химической мелиорации кислых и засоленных почв</w:t>
            </w:r>
          </w:p>
          <w:p w:rsidR="009E75B5" w:rsidRPr="005B6303" w:rsidRDefault="009E75B5" w:rsidP="009E75B5">
            <w:pPr>
              <w:pStyle w:val="aff2"/>
              <w:snapToGrid w:val="0"/>
              <w:spacing w:line="240" w:lineRule="auto"/>
              <w:ind w:firstLine="0"/>
              <w:jc w:val="center"/>
              <w:rPr>
                <w:sz w:val="24"/>
                <w:szCs w:val="24"/>
              </w:rPr>
            </w:pPr>
            <w:r w:rsidRPr="005B6303">
              <w:rPr>
                <w:sz w:val="24"/>
                <w:szCs w:val="24"/>
              </w:rPr>
              <w:t>(</w:t>
            </w:r>
            <w:r w:rsidR="00583D2C" w:rsidRPr="005B6303">
              <w:rPr>
                <w:sz w:val="24"/>
                <w:szCs w:val="24"/>
              </w:rPr>
              <w:t>известковистый</w:t>
            </w:r>
            <w:r w:rsidRPr="005B6303">
              <w:rPr>
                <w:sz w:val="24"/>
                <w:szCs w:val="24"/>
              </w:rPr>
              <w:t xml:space="preserve"> туф)</w:t>
            </w:r>
          </w:p>
        </w:tc>
        <w:tc>
          <w:tcPr>
            <w:tcW w:w="1356" w:type="pct"/>
            <w:tcBorders>
              <w:top w:val="single" w:sz="4" w:space="0" w:color="000000"/>
              <w:left w:val="single" w:sz="4" w:space="0" w:color="000000"/>
              <w:bottom w:val="single" w:sz="4" w:space="0" w:color="000000"/>
            </w:tcBorders>
            <w:shd w:val="clear" w:color="auto" w:fill="FFFFFF"/>
            <w:vAlign w:val="center"/>
          </w:tcPr>
          <w:p w:rsidR="009E75B5" w:rsidRPr="005B6303" w:rsidRDefault="009E75B5" w:rsidP="009E75B5">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75B5" w:rsidRPr="005B6303" w:rsidRDefault="009E75B5" w:rsidP="009E75B5">
            <w:pPr>
              <w:pStyle w:val="aff2"/>
              <w:snapToGrid w:val="0"/>
              <w:spacing w:line="240" w:lineRule="auto"/>
              <w:ind w:firstLine="0"/>
              <w:jc w:val="center"/>
              <w:rPr>
                <w:spacing w:val="-3"/>
                <w:sz w:val="24"/>
                <w:szCs w:val="24"/>
              </w:rPr>
            </w:pPr>
            <w:r w:rsidRPr="005B6303">
              <w:rPr>
                <w:spacing w:val="-3"/>
                <w:sz w:val="24"/>
                <w:szCs w:val="24"/>
              </w:rPr>
              <w:t>Не переданные в освоение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Чайкинское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Песчано-гравийные материалы</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ООО «Альтернатива» ПЕМ 80210ТР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837AF4" w:rsidP="00B22BE6">
            <w:pPr>
              <w:pStyle w:val="aff2"/>
              <w:snapToGrid w:val="0"/>
              <w:spacing w:line="240" w:lineRule="auto"/>
              <w:ind w:firstLine="0"/>
              <w:jc w:val="center"/>
              <w:rPr>
                <w:spacing w:val="-3"/>
                <w:sz w:val="24"/>
                <w:szCs w:val="24"/>
              </w:rPr>
            </w:pPr>
            <w:r w:rsidRPr="005B6303">
              <w:rPr>
                <w:spacing w:val="-3"/>
                <w:sz w:val="24"/>
                <w:szCs w:val="24"/>
              </w:rPr>
              <w:t>Подготавливаемое к освоению</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Чайкинское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Карбонатное сырье и гипс для химической мелиорации кислых и засоленных почв</w:t>
            </w:r>
            <w:r w:rsidR="00583D2C" w:rsidRPr="005B6303">
              <w:rPr>
                <w:sz w:val="24"/>
                <w:szCs w:val="24"/>
              </w:rPr>
              <w:t xml:space="preserve"> (известковистый туф)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Не переданные в освоение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Уинское</w:t>
            </w:r>
          </w:p>
          <w:p w:rsidR="00B22BE6" w:rsidRPr="005B6303" w:rsidRDefault="00B22BE6" w:rsidP="00C5624B">
            <w:pPr>
              <w:pStyle w:val="aff2"/>
              <w:snapToGrid w:val="0"/>
              <w:spacing w:line="240" w:lineRule="auto"/>
              <w:ind w:firstLine="0"/>
              <w:jc w:val="left"/>
              <w:rPr>
                <w:sz w:val="20"/>
              </w:rPr>
            </w:pPr>
            <w:r w:rsidRPr="005B6303">
              <w:rPr>
                <w:sz w:val="20"/>
              </w:rPr>
              <w:t xml:space="preserve">(со скв. №№ 1414-1416, 4624) </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Подземные питьевые воды</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МУП «Уинское жилищно-коммунальное хозяйство»</w:t>
            </w:r>
          </w:p>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ПЕМ 01820 ВЭ</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Эксплуатируемое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Барсаевское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Резервные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Белое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Охраняемые (в естественном состоянии)</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Верх-Тулвинское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Охраняемые (в естественном состоянии)</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Воскресенское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Резервные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Дикая Согра</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Резервные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Забродовская Согра</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Охраняемые (в естественном состоянии)</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Ивановская Согра</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Резервные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Ключевское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Резервные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lang w:val="en-US"/>
              </w:rPr>
            </w:pPr>
            <w:r w:rsidRPr="005B6303">
              <w:rPr>
                <w:sz w:val="24"/>
                <w:szCs w:val="24"/>
              </w:rPr>
              <w:t xml:space="preserve">Нижнее-Сыповское </w:t>
            </w:r>
            <w:r w:rsidRPr="005B6303">
              <w:rPr>
                <w:sz w:val="24"/>
                <w:szCs w:val="24"/>
                <w:lang w:val="en-US"/>
              </w:rPr>
              <w:t>I</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Резервные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Нижнее-Сыповское II</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Резервные</w:t>
            </w:r>
          </w:p>
        </w:tc>
      </w:tr>
      <w:tr w:rsidR="00B22BE6"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C5624B">
            <w:pPr>
              <w:pStyle w:val="aff2"/>
              <w:snapToGrid w:val="0"/>
              <w:spacing w:line="240" w:lineRule="auto"/>
              <w:ind w:firstLine="0"/>
              <w:jc w:val="left"/>
              <w:rPr>
                <w:sz w:val="24"/>
                <w:szCs w:val="24"/>
              </w:rPr>
            </w:pPr>
            <w:r w:rsidRPr="005B6303">
              <w:rPr>
                <w:sz w:val="24"/>
                <w:szCs w:val="24"/>
              </w:rPr>
              <w:t>Новоселовское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BE6" w:rsidRPr="005B6303" w:rsidRDefault="00B22BE6" w:rsidP="00B22BE6">
            <w:pPr>
              <w:pStyle w:val="aff2"/>
              <w:snapToGrid w:val="0"/>
              <w:spacing w:line="240" w:lineRule="auto"/>
              <w:ind w:firstLine="0"/>
              <w:jc w:val="center"/>
              <w:rPr>
                <w:spacing w:val="-3"/>
                <w:sz w:val="24"/>
                <w:szCs w:val="24"/>
              </w:rPr>
            </w:pPr>
            <w:r w:rsidRPr="005B6303">
              <w:rPr>
                <w:spacing w:val="-3"/>
                <w:sz w:val="24"/>
                <w:szCs w:val="24"/>
              </w:rPr>
              <w:t>Резервные</w:t>
            </w:r>
          </w:p>
        </w:tc>
      </w:tr>
      <w:tr w:rsidR="004B28E2"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C5624B">
            <w:pPr>
              <w:pStyle w:val="aff2"/>
              <w:snapToGrid w:val="0"/>
              <w:spacing w:line="240" w:lineRule="auto"/>
              <w:ind w:firstLine="0"/>
              <w:jc w:val="left"/>
              <w:rPr>
                <w:sz w:val="24"/>
                <w:szCs w:val="24"/>
              </w:rPr>
            </w:pPr>
            <w:r w:rsidRPr="005B6303">
              <w:rPr>
                <w:sz w:val="24"/>
                <w:szCs w:val="24"/>
              </w:rPr>
              <w:t>Ореховское</w:t>
            </w:r>
          </w:p>
        </w:tc>
        <w:tc>
          <w:tcPr>
            <w:tcW w:w="951"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3"/>
                <w:sz w:val="24"/>
                <w:szCs w:val="24"/>
              </w:rPr>
            </w:pPr>
            <w:r w:rsidRPr="005B6303">
              <w:rPr>
                <w:spacing w:val="-3"/>
                <w:sz w:val="24"/>
                <w:szCs w:val="24"/>
              </w:rPr>
              <w:t>Резервные</w:t>
            </w:r>
          </w:p>
        </w:tc>
      </w:tr>
      <w:tr w:rsidR="004B28E2"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C5624B">
            <w:pPr>
              <w:pStyle w:val="aff2"/>
              <w:snapToGrid w:val="0"/>
              <w:spacing w:line="240" w:lineRule="auto"/>
              <w:ind w:firstLine="0"/>
              <w:jc w:val="left"/>
              <w:rPr>
                <w:sz w:val="24"/>
                <w:szCs w:val="24"/>
              </w:rPr>
            </w:pPr>
            <w:r w:rsidRPr="005B6303">
              <w:rPr>
                <w:sz w:val="24"/>
                <w:szCs w:val="24"/>
              </w:rPr>
              <w:t>Уинское</w:t>
            </w:r>
          </w:p>
        </w:tc>
        <w:tc>
          <w:tcPr>
            <w:tcW w:w="951"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3"/>
                <w:sz w:val="24"/>
                <w:szCs w:val="24"/>
              </w:rPr>
            </w:pPr>
            <w:r w:rsidRPr="005B6303">
              <w:rPr>
                <w:spacing w:val="-3"/>
                <w:sz w:val="24"/>
                <w:szCs w:val="24"/>
              </w:rPr>
              <w:t>Резервные</w:t>
            </w:r>
          </w:p>
        </w:tc>
      </w:tr>
      <w:tr w:rsidR="002C455F" w:rsidRPr="005B6303" w:rsidTr="006B6BF8">
        <w:trPr>
          <w:cantSplit/>
          <w:trHeight w:val="728"/>
          <w:jc w:val="center"/>
        </w:trPr>
        <w:tc>
          <w:tcPr>
            <w:tcW w:w="299"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C5624B">
            <w:pPr>
              <w:pStyle w:val="aff2"/>
              <w:snapToGrid w:val="0"/>
              <w:spacing w:line="240" w:lineRule="auto"/>
              <w:ind w:firstLine="0"/>
              <w:jc w:val="left"/>
              <w:rPr>
                <w:sz w:val="24"/>
                <w:szCs w:val="24"/>
              </w:rPr>
            </w:pPr>
            <w:r w:rsidRPr="005B6303">
              <w:rPr>
                <w:sz w:val="24"/>
                <w:szCs w:val="24"/>
              </w:rPr>
              <w:t>Усановская Согра</w:t>
            </w:r>
          </w:p>
        </w:tc>
        <w:tc>
          <w:tcPr>
            <w:tcW w:w="951"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z w:val="24"/>
                <w:szCs w:val="24"/>
              </w:rPr>
            </w:pPr>
            <w:r w:rsidRPr="005B6303">
              <w:rPr>
                <w:sz w:val="24"/>
                <w:szCs w:val="24"/>
              </w:rPr>
              <w:t>Торф</w:t>
            </w:r>
          </w:p>
        </w:tc>
        <w:tc>
          <w:tcPr>
            <w:tcW w:w="1356"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2"/>
                <w:sz w:val="24"/>
                <w:szCs w:val="24"/>
              </w:rPr>
            </w:pPr>
            <w:r w:rsidRPr="005B6303">
              <w:rPr>
                <w:spacing w:val="-2"/>
                <w:sz w:val="24"/>
                <w:szCs w:val="24"/>
              </w:rPr>
              <w:t>Министерство природных ресурсов</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3"/>
                <w:sz w:val="24"/>
                <w:szCs w:val="24"/>
              </w:rPr>
            </w:pPr>
            <w:r w:rsidRPr="005B6303">
              <w:rPr>
                <w:spacing w:val="-3"/>
                <w:sz w:val="24"/>
                <w:szCs w:val="24"/>
              </w:rPr>
              <w:t>Резервные</w:t>
            </w:r>
          </w:p>
        </w:tc>
      </w:tr>
      <w:tr w:rsidR="00EA2B91"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EA2B91" w:rsidRPr="005B6303" w:rsidRDefault="00EA2B91"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EA2B91" w:rsidRPr="005B6303" w:rsidRDefault="00EA2B91" w:rsidP="00C5624B">
            <w:pPr>
              <w:pStyle w:val="aff2"/>
              <w:snapToGrid w:val="0"/>
              <w:spacing w:line="240" w:lineRule="auto"/>
              <w:ind w:firstLine="0"/>
              <w:jc w:val="left"/>
              <w:rPr>
                <w:sz w:val="24"/>
                <w:szCs w:val="24"/>
              </w:rPr>
            </w:pPr>
            <w:r w:rsidRPr="005B6303">
              <w:rPr>
                <w:sz w:val="24"/>
                <w:szCs w:val="24"/>
              </w:rPr>
              <w:t>Деменевский</w:t>
            </w:r>
          </w:p>
        </w:tc>
        <w:tc>
          <w:tcPr>
            <w:tcW w:w="951" w:type="pct"/>
            <w:tcBorders>
              <w:top w:val="single" w:sz="4" w:space="0" w:color="000000"/>
              <w:left w:val="single" w:sz="4" w:space="0" w:color="000000"/>
              <w:bottom w:val="single" w:sz="4" w:space="0" w:color="000000"/>
            </w:tcBorders>
            <w:shd w:val="clear" w:color="auto" w:fill="FFFFFF"/>
            <w:vAlign w:val="center"/>
          </w:tcPr>
          <w:p w:rsidR="00EA2B91" w:rsidRPr="005B6303" w:rsidRDefault="00EA2B91" w:rsidP="004B28E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EA2B91" w:rsidRPr="005B6303" w:rsidRDefault="00EA2B91" w:rsidP="004B28E2">
            <w:pPr>
              <w:pStyle w:val="aff2"/>
              <w:snapToGrid w:val="0"/>
              <w:spacing w:line="240" w:lineRule="auto"/>
              <w:ind w:firstLine="0"/>
              <w:jc w:val="center"/>
              <w:rPr>
                <w:spacing w:val="-2"/>
                <w:sz w:val="24"/>
                <w:szCs w:val="24"/>
              </w:rPr>
            </w:pPr>
            <w:r w:rsidRPr="005B6303">
              <w:rPr>
                <w:spacing w:val="-2"/>
                <w:sz w:val="24"/>
                <w:szCs w:val="24"/>
              </w:rPr>
              <w:t>ООО "ЛУКОЙЛ-ПЕРМЬ" ПЕМ019085НР</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A2B91" w:rsidRPr="005B6303" w:rsidRDefault="00EA2B91" w:rsidP="004B28E2">
            <w:pPr>
              <w:pStyle w:val="aff2"/>
              <w:snapToGrid w:val="0"/>
              <w:spacing w:line="240" w:lineRule="auto"/>
              <w:ind w:firstLine="0"/>
              <w:jc w:val="center"/>
              <w:rPr>
                <w:spacing w:val="-3"/>
                <w:sz w:val="24"/>
                <w:szCs w:val="24"/>
              </w:rPr>
            </w:pPr>
            <w:r w:rsidRPr="005B6303">
              <w:rPr>
                <w:spacing w:val="-3"/>
                <w:sz w:val="24"/>
                <w:szCs w:val="24"/>
              </w:rPr>
              <w:t>-</w:t>
            </w:r>
          </w:p>
        </w:tc>
      </w:tr>
      <w:tr w:rsidR="004B28E2"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C5624B">
            <w:pPr>
              <w:pStyle w:val="aff2"/>
              <w:snapToGrid w:val="0"/>
              <w:spacing w:line="240" w:lineRule="auto"/>
              <w:ind w:firstLine="0"/>
              <w:jc w:val="left"/>
              <w:rPr>
                <w:sz w:val="24"/>
                <w:szCs w:val="24"/>
              </w:rPr>
            </w:pPr>
            <w:r w:rsidRPr="005B6303">
              <w:rPr>
                <w:sz w:val="24"/>
                <w:szCs w:val="24"/>
              </w:rPr>
              <w:t>Горный отвод</w:t>
            </w:r>
          </w:p>
        </w:tc>
        <w:tc>
          <w:tcPr>
            <w:tcW w:w="951"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2"/>
                <w:sz w:val="24"/>
                <w:szCs w:val="24"/>
              </w:rPr>
            </w:pPr>
            <w:r w:rsidRPr="005B6303">
              <w:rPr>
                <w:spacing w:val="-2"/>
                <w:sz w:val="24"/>
                <w:szCs w:val="24"/>
              </w:rPr>
              <w:t>ООО «Кулигинское» ПЕМ 02660 НЭ</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3"/>
                <w:sz w:val="24"/>
                <w:szCs w:val="24"/>
              </w:rPr>
            </w:pPr>
            <w:r w:rsidRPr="005B6303">
              <w:rPr>
                <w:spacing w:val="-3"/>
                <w:sz w:val="24"/>
                <w:szCs w:val="24"/>
              </w:rPr>
              <w:t>-</w:t>
            </w:r>
          </w:p>
        </w:tc>
      </w:tr>
      <w:tr w:rsidR="004B28E2"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C5624B">
            <w:pPr>
              <w:pStyle w:val="aff2"/>
              <w:snapToGrid w:val="0"/>
              <w:spacing w:line="240" w:lineRule="auto"/>
              <w:ind w:firstLine="0"/>
              <w:jc w:val="left"/>
              <w:rPr>
                <w:sz w:val="24"/>
                <w:szCs w:val="24"/>
              </w:rPr>
            </w:pPr>
            <w:r w:rsidRPr="005B6303">
              <w:rPr>
                <w:sz w:val="24"/>
                <w:szCs w:val="24"/>
              </w:rPr>
              <w:t>Горный отвод</w:t>
            </w:r>
          </w:p>
        </w:tc>
        <w:tc>
          <w:tcPr>
            <w:tcW w:w="951"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2"/>
                <w:sz w:val="24"/>
                <w:szCs w:val="24"/>
              </w:rPr>
            </w:pPr>
            <w:r w:rsidRPr="005B6303">
              <w:rPr>
                <w:spacing w:val="-2"/>
                <w:sz w:val="24"/>
                <w:szCs w:val="24"/>
              </w:rPr>
              <w:t>ООО «ЛУКОЙЛ-ПЕРМЬ» ПЕМ 12474 НЭ</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3"/>
                <w:sz w:val="24"/>
                <w:szCs w:val="24"/>
              </w:rPr>
            </w:pPr>
            <w:r w:rsidRPr="005B6303">
              <w:rPr>
                <w:spacing w:val="-3"/>
                <w:sz w:val="24"/>
                <w:szCs w:val="24"/>
              </w:rPr>
              <w:t>-</w:t>
            </w:r>
          </w:p>
        </w:tc>
      </w:tr>
      <w:tr w:rsidR="001B409C"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1B409C" w:rsidRPr="005B6303" w:rsidRDefault="001B409C"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1B409C" w:rsidRPr="005B6303" w:rsidRDefault="001B409C" w:rsidP="001B409C">
            <w:pPr>
              <w:pStyle w:val="aff2"/>
              <w:snapToGrid w:val="0"/>
              <w:spacing w:line="240" w:lineRule="auto"/>
              <w:ind w:firstLine="0"/>
              <w:jc w:val="left"/>
              <w:rPr>
                <w:sz w:val="24"/>
                <w:szCs w:val="24"/>
              </w:rPr>
            </w:pPr>
            <w:r w:rsidRPr="005B6303">
              <w:rPr>
                <w:sz w:val="24"/>
                <w:szCs w:val="24"/>
              </w:rPr>
              <w:t>Горный отвод</w:t>
            </w:r>
          </w:p>
        </w:tc>
        <w:tc>
          <w:tcPr>
            <w:tcW w:w="951" w:type="pct"/>
            <w:tcBorders>
              <w:top w:val="single" w:sz="4" w:space="0" w:color="000000"/>
              <w:left w:val="single" w:sz="4" w:space="0" w:color="000000"/>
              <w:bottom w:val="single" w:sz="4" w:space="0" w:color="000000"/>
            </w:tcBorders>
            <w:shd w:val="clear" w:color="auto" w:fill="FFFFFF"/>
            <w:vAlign w:val="center"/>
          </w:tcPr>
          <w:p w:rsidR="001B409C" w:rsidRPr="005B6303" w:rsidRDefault="001B409C" w:rsidP="001B409C">
            <w:pPr>
              <w:pStyle w:val="aff2"/>
              <w:snapToGrid w:val="0"/>
              <w:spacing w:line="240" w:lineRule="auto"/>
              <w:ind w:firstLine="0"/>
              <w:jc w:val="center"/>
              <w:rPr>
                <w:sz w:val="24"/>
                <w:szCs w:val="24"/>
              </w:rPr>
            </w:pPr>
            <w:r w:rsidRPr="005B6303">
              <w:rPr>
                <w:sz w:val="24"/>
                <w:szCs w:val="24"/>
              </w:rPr>
              <w:t>УВС</w:t>
            </w:r>
          </w:p>
        </w:tc>
        <w:tc>
          <w:tcPr>
            <w:tcW w:w="1356" w:type="pct"/>
            <w:tcBorders>
              <w:top w:val="single" w:sz="4" w:space="0" w:color="000000"/>
              <w:left w:val="single" w:sz="4" w:space="0" w:color="000000"/>
              <w:bottom w:val="single" w:sz="4" w:space="0" w:color="000000"/>
            </w:tcBorders>
            <w:shd w:val="clear" w:color="auto" w:fill="FFFFFF"/>
            <w:vAlign w:val="center"/>
          </w:tcPr>
          <w:p w:rsidR="001B409C" w:rsidRPr="005B6303" w:rsidRDefault="001B409C" w:rsidP="001B409C">
            <w:pPr>
              <w:pStyle w:val="aff2"/>
              <w:snapToGrid w:val="0"/>
              <w:spacing w:line="240" w:lineRule="auto"/>
              <w:ind w:firstLine="0"/>
              <w:jc w:val="center"/>
              <w:rPr>
                <w:spacing w:val="-2"/>
                <w:sz w:val="24"/>
                <w:szCs w:val="24"/>
              </w:rPr>
            </w:pPr>
            <w:r w:rsidRPr="005B6303">
              <w:rPr>
                <w:spacing w:val="-2"/>
                <w:sz w:val="24"/>
                <w:szCs w:val="24"/>
              </w:rPr>
              <w:t>ООО «ЛУКОЙЛ-ПЕРМЬ» ПЕМ 12490 НЭ</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B409C" w:rsidRPr="005B6303" w:rsidRDefault="001B409C" w:rsidP="001B409C">
            <w:pPr>
              <w:pStyle w:val="aff2"/>
              <w:snapToGrid w:val="0"/>
              <w:spacing w:line="240" w:lineRule="auto"/>
              <w:ind w:firstLine="0"/>
              <w:jc w:val="center"/>
              <w:rPr>
                <w:spacing w:val="-3"/>
                <w:sz w:val="24"/>
                <w:szCs w:val="24"/>
              </w:rPr>
            </w:pPr>
            <w:r w:rsidRPr="005B6303">
              <w:rPr>
                <w:spacing w:val="-3"/>
                <w:sz w:val="24"/>
                <w:szCs w:val="24"/>
              </w:rPr>
              <w:t>-</w:t>
            </w:r>
          </w:p>
        </w:tc>
      </w:tr>
      <w:tr w:rsidR="004B28E2" w:rsidRPr="005B6303" w:rsidTr="006B6BF8">
        <w:trPr>
          <w:cantSplit/>
          <w:trHeight w:val="20"/>
          <w:jc w:val="center"/>
        </w:trPr>
        <w:tc>
          <w:tcPr>
            <w:tcW w:w="299"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956BC9">
            <w:pPr>
              <w:pStyle w:val="aff2"/>
              <w:numPr>
                <w:ilvl w:val="0"/>
                <w:numId w:val="21"/>
              </w:numPr>
              <w:snapToGrid w:val="0"/>
              <w:spacing w:line="240" w:lineRule="auto"/>
              <w:ind w:left="473"/>
              <w:jc w:val="center"/>
              <w:rPr>
                <w:sz w:val="24"/>
                <w:szCs w:val="24"/>
              </w:rPr>
            </w:pPr>
          </w:p>
        </w:tc>
        <w:tc>
          <w:tcPr>
            <w:tcW w:w="1040"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C5624B">
            <w:pPr>
              <w:pStyle w:val="aff2"/>
              <w:snapToGrid w:val="0"/>
              <w:spacing w:line="240" w:lineRule="auto"/>
              <w:ind w:firstLine="0"/>
              <w:jc w:val="left"/>
              <w:rPr>
                <w:sz w:val="24"/>
                <w:szCs w:val="24"/>
              </w:rPr>
            </w:pPr>
            <w:r w:rsidRPr="005B6303">
              <w:rPr>
                <w:sz w:val="24"/>
                <w:szCs w:val="24"/>
              </w:rPr>
              <w:t>Горный отвод</w:t>
            </w:r>
          </w:p>
        </w:tc>
        <w:tc>
          <w:tcPr>
            <w:tcW w:w="951"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z w:val="24"/>
                <w:szCs w:val="24"/>
              </w:rPr>
            </w:pPr>
            <w:r w:rsidRPr="005B6303">
              <w:rPr>
                <w:sz w:val="24"/>
                <w:szCs w:val="24"/>
              </w:rPr>
              <w:t>Захоронение в недра</w:t>
            </w:r>
          </w:p>
        </w:tc>
        <w:tc>
          <w:tcPr>
            <w:tcW w:w="1356" w:type="pct"/>
            <w:tcBorders>
              <w:top w:val="single" w:sz="4" w:space="0" w:color="000000"/>
              <w:left w:val="single" w:sz="4" w:space="0" w:color="000000"/>
              <w:bottom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2"/>
                <w:sz w:val="24"/>
                <w:szCs w:val="24"/>
              </w:rPr>
            </w:pPr>
            <w:r w:rsidRPr="005B6303">
              <w:rPr>
                <w:spacing w:val="-2"/>
                <w:sz w:val="24"/>
                <w:szCs w:val="24"/>
              </w:rPr>
              <w:t>ООО «ЛУКОЙЛ-ПЕРМЬ» ПЕМ 13677 ЗЭ</w:t>
            </w:r>
          </w:p>
        </w:tc>
        <w:tc>
          <w:tcPr>
            <w:tcW w:w="13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B28E2" w:rsidRPr="005B6303" w:rsidRDefault="004B28E2" w:rsidP="004B28E2">
            <w:pPr>
              <w:pStyle w:val="aff2"/>
              <w:snapToGrid w:val="0"/>
              <w:spacing w:line="240" w:lineRule="auto"/>
              <w:ind w:firstLine="0"/>
              <w:jc w:val="center"/>
              <w:rPr>
                <w:spacing w:val="-3"/>
                <w:sz w:val="24"/>
                <w:szCs w:val="24"/>
              </w:rPr>
            </w:pPr>
            <w:r w:rsidRPr="005B6303">
              <w:rPr>
                <w:spacing w:val="-3"/>
                <w:sz w:val="24"/>
                <w:szCs w:val="24"/>
              </w:rPr>
              <w:t>-</w:t>
            </w:r>
          </w:p>
        </w:tc>
      </w:tr>
    </w:tbl>
    <w:p w:rsidR="002F6D46" w:rsidRPr="005B6303" w:rsidRDefault="002F6D46" w:rsidP="00A50CD2">
      <w:pPr>
        <w:pStyle w:val="40"/>
      </w:pPr>
      <w:bookmarkStart w:id="44" w:name="_Toc154120769"/>
      <w:bookmarkStart w:id="45" w:name="_Toc217502963"/>
      <w:bookmarkStart w:id="46" w:name="_Toc508216935"/>
      <w:r w:rsidRPr="005B6303">
        <w:t>Почвенно-растительные условия</w:t>
      </w:r>
      <w:bookmarkEnd w:id="44"/>
      <w:bookmarkEnd w:id="45"/>
    </w:p>
    <w:p w:rsidR="002F6D46" w:rsidRPr="005B6303" w:rsidRDefault="002F6D46" w:rsidP="0081581B">
      <w:pPr>
        <w:pStyle w:val="6"/>
      </w:pPr>
      <w:bookmarkStart w:id="47" w:name="_Toc217502964"/>
      <w:r w:rsidRPr="005B6303">
        <w:t>Характеристика почв</w:t>
      </w:r>
      <w:bookmarkEnd w:id="47"/>
    </w:p>
    <w:p w:rsidR="002F6D46" w:rsidRPr="005B6303" w:rsidRDefault="002F6D46" w:rsidP="002F6D46">
      <w:r w:rsidRPr="005B6303">
        <w:rPr>
          <w:spacing w:val="7"/>
        </w:rPr>
        <w:t xml:space="preserve">Почвы </w:t>
      </w:r>
      <w:r w:rsidRPr="005B6303">
        <w:rPr>
          <w:bCs/>
          <w:spacing w:val="7"/>
        </w:rPr>
        <w:t>Пермского</w:t>
      </w:r>
      <w:r w:rsidRPr="005B6303">
        <w:rPr>
          <w:spacing w:val="7"/>
        </w:rPr>
        <w:t xml:space="preserve"> края в связи с большой </w:t>
      </w:r>
      <w:r w:rsidRPr="005B6303">
        <w:rPr>
          <w:bCs/>
          <w:spacing w:val="7"/>
        </w:rPr>
        <w:t xml:space="preserve">протяженностью территории </w:t>
      </w:r>
      <w:r w:rsidRPr="005B6303">
        <w:rPr>
          <w:spacing w:val="7"/>
        </w:rPr>
        <w:t>в мери</w:t>
      </w:r>
      <w:r w:rsidRPr="005B6303">
        <w:t xml:space="preserve">диональном направлении </w:t>
      </w:r>
      <w:r w:rsidRPr="005B6303">
        <w:rPr>
          <w:bCs/>
        </w:rPr>
        <w:t xml:space="preserve">и наличием </w:t>
      </w:r>
      <w:r w:rsidRPr="005B6303">
        <w:t xml:space="preserve">на его восточной окраине </w:t>
      </w:r>
      <w:r w:rsidRPr="005B6303">
        <w:rPr>
          <w:bCs/>
        </w:rPr>
        <w:t xml:space="preserve">горного </w:t>
      </w:r>
      <w:r w:rsidRPr="005B6303">
        <w:t>Урала</w:t>
      </w:r>
      <w:r w:rsidRPr="005B6303">
        <w:rPr>
          <w:spacing w:val="13"/>
        </w:rPr>
        <w:t xml:space="preserve"> подчиняются з</w:t>
      </w:r>
      <w:r w:rsidRPr="005B6303">
        <w:rPr>
          <w:spacing w:val="1"/>
        </w:rPr>
        <w:t xml:space="preserve">ональности, что обуславливает их разнообразие.  </w:t>
      </w:r>
      <w:r w:rsidRPr="005B6303">
        <w:rPr>
          <w:spacing w:val="3"/>
        </w:rPr>
        <w:t>Это связано с особенностями рельефа и почвообразу</w:t>
      </w:r>
      <w:r w:rsidRPr="005B6303">
        <w:rPr>
          <w:spacing w:val="2"/>
        </w:rPr>
        <w:t>ющих пород, различными условиями увлажнения, стока атмосфер</w:t>
      </w:r>
      <w:r w:rsidRPr="005B6303">
        <w:rPr>
          <w:spacing w:val="2"/>
        </w:rPr>
        <w:softHyphen/>
      </w:r>
      <w:r w:rsidRPr="005B6303">
        <w:rPr>
          <w:spacing w:val="3"/>
        </w:rPr>
        <w:t>ных и уровня грунтовых вод.</w:t>
      </w:r>
      <w:r w:rsidRPr="005B6303">
        <w:t xml:space="preserve"> По классификации Н. Коротаева на территории Пермского края выделяются три зоны: зона дерново-подзолистых почв, зона Кунгурской лесостепи и горноуральский почвенный округ.</w:t>
      </w:r>
    </w:p>
    <w:p w:rsidR="002F6D46" w:rsidRPr="005B6303" w:rsidRDefault="002F6D46" w:rsidP="002F6D46">
      <w:pPr>
        <w:rPr>
          <w:spacing w:val="3"/>
        </w:rPr>
      </w:pPr>
      <w:r w:rsidRPr="005B6303">
        <w:rPr>
          <w:spacing w:val="3"/>
        </w:rPr>
        <w:t xml:space="preserve">Почвенный покров Уинского </w:t>
      </w:r>
      <w:r w:rsidR="004E35A6" w:rsidRPr="005B6303">
        <w:rPr>
          <w:spacing w:val="3"/>
        </w:rPr>
        <w:t>округа</w:t>
      </w:r>
      <w:r w:rsidRPr="005B6303">
        <w:rPr>
          <w:spacing w:val="3"/>
        </w:rPr>
        <w:t>, расположенного в 2-х лесорастительных зонах, характеризуется значительным разнообразием. Согласно выше указанной классификации в нем присутствуют почвы следующих зон:</w:t>
      </w:r>
    </w:p>
    <w:p w:rsidR="002F6D46" w:rsidRPr="005B6303" w:rsidRDefault="002F6D46" w:rsidP="00956BC9">
      <w:pPr>
        <w:pStyle w:val="aff2"/>
        <w:numPr>
          <w:ilvl w:val="0"/>
          <w:numId w:val="14"/>
        </w:numPr>
        <w:tabs>
          <w:tab w:val="clear" w:pos="1440"/>
        </w:tabs>
        <w:spacing w:line="240" w:lineRule="auto"/>
        <w:ind w:left="720"/>
        <w:rPr>
          <w:spacing w:val="3"/>
        </w:rPr>
      </w:pPr>
      <w:r w:rsidRPr="005B6303">
        <w:rPr>
          <w:i/>
          <w:iCs/>
          <w:spacing w:val="3"/>
        </w:rPr>
        <w:t>Зона дерново-подзолистых почв</w:t>
      </w:r>
      <w:r w:rsidRPr="005B6303">
        <w:rPr>
          <w:spacing w:val="3"/>
        </w:rPr>
        <w:t xml:space="preserve"> (западная часть Уинского </w:t>
      </w:r>
      <w:r w:rsidR="004E35A6" w:rsidRPr="005B6303">
        <w:rPr>
          <w:spacing w:val="3"/>
        </w:rPr>
        <w:t>округа</w:t>
      </w:r>
      <w:r w:rsidRPr="005B6303">
        <w:rPr>
          <w:spacing w:val="3"/>
        </w:rPr>
        <w:t xml:space="preserve">): </w:t>
      </w:r>
    </w:p>
    <w:p w:rsidR="002F6D46" w:rsidRPr="005B6303" w:rsidRDefault="002F6D46" w:rsidP="002F6D46">
      <w:pPr>
        <w:pStyle w:val="aff2"/>
        <w:spacing w:line="240" w:lineRule="auto"/>
        <w:ind w:left="708" w:firstLine="0"/>
        <w:rPr>
          <w:spacing w:val="3"/>
        </w:rPr>
      </w:pPr>
      <w:r w:rsidRPr="005B6303">
        <w:rPr>
          <w:spacing w:val="3"/>
        </w:rPr>
        <w:t>а) Осинско-Оханско-Пермский район дерново- средне-, слабо- и сильноподзолистых тяжелосуглинистых почв;</w:t>
      </w:r>
    </w:p>
    <w:p w:rsidR="002F6D46" w:rsidRPr="005B6303" w:rsidRDefault="002F6D46" w:rsidP="00956BC9">
      <w:pPr>
        <w:pStyle w:val="aff2"/>
        <w:numPr>
          <w:ilvl w:val="0"/>
          <w:numId w:val="14"/>
        </w:numPr>
        <w:tabs>
          <w:tab w:val="clear" w:pos="1440"/>
        </w:tabs>
        <w:spacing w:line="240" w:lineRule="auto"/>
        <w:ind w:left="720"/>
        <w:rPr>
          <w:spacing w:val="3"/>
        </w:rPr>
      </w:pPr>
      <w:r w:rsidRPr="005B6303">
        <w:rPr>
          <w:i/>
          <w:iCs/>
          <w:spacing w:val="3"/>
        </w:rPr>
        <w:t>Зона Кунгурской лесостепи</w:t>
      </w:r>
      <w:r w:rsidRPr="005B6303">
        <w:rPr>
          <w:spacing w:val="3"/>
        </w:rPr>
        <w:t xml:space="preserve"> (восточная часть Уинского </w:t>
      </w:r>
      <w:r w:rsidR="004E35A6" w:rsidRPr="005B6303">
        <w:rPr>
          <w:spacing w:val="3"/>
        </w:rPr>
        <w:t>округа</w:t>
      </w:r>
      <w:r w:rsidRPr="005B6303">
        <w:rPr>
          <w:spacing w:val="3"/>
        </w:rPr>
        <w:t xml:space="preserve">): </w:t>
      </w:r>
    </w:p>
    <w:p w:rsidR="002F6D46" w:rsidRPr="005B6303" w:rsidRDefault="002F6D46" w:rsidP="002F6D46">
      <w:pPr>
        <w:pStyle w:val="aff2"/>
        <w:spacing w:line="240" w:lineRule="auto"/>
        <w:ind w:left="720" w:firstLine="0"/>
        <w:rPr>
          <w:spacing w:val="3"/>
        </w:rPr>
      </w:pPr>
      <w:r w:rsidRPr="005B6303">
        <w:rPr>
          <w:spacing w:val="3"/>
        </w:rPr>
        <w:t xml:space="preserve">а) Ординско-Богородско-Суксунский подрайон оподзоленных черноземов и темно-серых лесостепных почв;  </w:t>
      </w:r>
    </w:p>
    <w:p w:rsidR="002F6D46" w:rsidRPr="005B6303" w:rsidRDefault="002F6D46" w:rsidP="002F6D46">
      <w:pPr>
        <w:pStyle w:val="aff2"/>
        <w:spacing w:line="240" w:lineRule="auto"/>
        <w:ind w:left="720" w:firstLine="0"/>
        <w:rPr>
          <w:spacing w:val="3"/>
        </w:rPr>
      </w:pPr>
      <w:r w:rsidRPr="005B6303">
        <w:t>б) Сергинско-Кунгурско-Уинский подрайон серых и светло-</w:t>
      </w:r>
      <w:r w:rsidRPr="005B6303">
        <w:softHyphen/>
        <w:t xml:space="preserve">серых лесостепных тяжелосуглинистых почв. </w:t>
      </w:r>
    </w:p>
    <w:p w:rsidR="002F6D46" w:rsidRPr="005B6303" w:rsidRDefault="002F6D46" w:rsidP="002F6D46">
      <w:r w:rsidRPr="005B6303">
        <w:t xml:space="preserve">Развитие почвообразовательного процесса на территории </w:t>
      </w:r>
      <w:r w:rsidR="005E5FBA" w:rsidRPr="005B6303">
        <w:t>округа</w:t>
      </w:r>
      <w:r w:rsidRPr="005B6303">
        <w:t xml:space="preserve"> происходит на материнской породе в тесном взаимодействии с условиями внешней среды: климата, рельефа, растительности. Почвообразующими породами являются элювиальные отложения коренных пермских пород и четвертичные породы.  На покровных глинах и суглинках сформировались дерново-подзолистые почвы различной степени оподзоливания и лесостепные почвы. На коренных пермских породах - дерново-карбонатные почвы, в пониженных местах с близким залеганием грунтовых вод, вследствие буйного развития травяной растительности, развились дерново-глеевые почвы. На аллювиальных отложениях в поймах рек распространены аллювиальные (пойменные) почвы.</w:t>
      </w:r>
    </w:p>
    <w:p w:rsidR="002F6D46" w:rsidRPr="005B6303" w:rsidRDefault="002F6D46" w:rsidP="002F6D46">
      <w:r w:rsidRPr="005B6303">
        <w:t xml:space="preserve">По механическому составу на территории </w:t>
      </w:r>
      <w:r w:rsidR="005E5FBA" w:rsidRPr="005B6303">
        <w:t>округа</w:t>
      </w:r>
      <w:r w:rsidRPr="005B6303">
        <w:t xml:space="preserve">  преобладают тяжело- и среднесуглинистые почвы. </w:t>
      </w:r>
    </w:p>
    <w:p w:rsidR="002F6D46" w:rsidRPr="005B6303" w:rsidRDefault="002F6D46" w:rsidP="002F6D46">
      <w:r w:rsidRPr="005B6303">
        <w:lastRenderedPageBreak/>
        <w:t xml:space="preserve">Качество сельскохозяйственных ресурсов зависит, прежде всего, от таких компонентов природной среды, как рельеф (углы наклона склонов), климат (соотношение тепла и влаги) и почва (гумусность, механический состав, кислотность и др.). </w:t>
      </w:r>
      <w:r w:rsidR="001F1D33" w:rsidRPr="005B6303">
        <w:t>На</w:t>
      </w:r>
      <w:r w:rsidRPr="005B6303">
        <w:t xml:space="preserve"> южных </w:t>
      </w:r>
      <w:r w:rsidR="001F1D33" w:rsidRPr="005B6303">
        <w:t>территориях</w:t>
      </w:r>
      <w:r w:rsidRPr="005B6303">
        <w:t xml:space="preserve"> Пермского края лучшими по качеству почвами являются оподзоленные черноземы. Наиболее низкий оценочный балл получают дерново- сильноподзолистые почвы.</w:t>
      </w:r>
    </w:p>
    <w:p w:rsidR="002F6D46" w:rsidRPr="005B6303" w:rsidRDefault="002F6D46" w:rsidP="002F6D46">
      <w:r w:rsidRPr="005B6303">
        <w:t>В процентном отношении преобладают дерново-подзолистые почвы. На них приходится почти 36 % всей территории (таблица 1.</w:t>
      </w:r>
      <w:r w:rsidR="00D635EC" w:rsidRPr="005B6303">
        <w:t>3</w:t>
      </w:r>
      <w:r w:rsidRPr="005B6303">
        <w:t>.</w:t>
      </w:r>
      <w:r w:rsidR="00D635EC" w:rsidRPr="005B6303">
        <w:t>7</w:t>
      </w:r>
      <w:r w:rsidRPr="005B6303">
        <w:t xml:space="preserve">.1.). По степени выраженности подзолистого процесса на территории </w:t>
      </w:r>
      <w:r w:rsidR="005E5FBA" w:rsidRPr="005B6303">
        <w:t>округа</w:t>
      </w:r>
      <w:r w:rsidRPr="005B6303">
        <w:t xml:space="preserve"> представлены дерново-слабоподзолистые почвы, занимающие 9 % площади, дерново-среднеподзолистые – 24 %, дерново-сильноподзолистые – 3 %.</w:t>
      </w:r>
    </w:p>
    <w:p w:rsidR="002F6D46" w:rsidRPr="005B6303" w:rsidRDefault="002F6D46" w:rsidP="002F6D46">
      <w:r w:rsidRPr="005B6303">
        <w:t xml:space="preserve">Серые лесостепные почвы, занимающие в </w:t>
      </w:r>
      <w:r w:rsidR="005E5FBA" w:rsidRPr="005B6303">
        <w:t>округе</w:t>
      </w:r>
      <w:r w:rsidRPr="005B6303">
        <w:t xml:space="preserve"> 31 % площади, классифицируются по степени сочетания подзолистого и дернового процессов на светло-серые (19 %), серые (9 %), темно-серые (3 %). Оподзоленные черноземы распространены на правобережье реки Ирень и приурочены к выровненным местам и отлогим склонам. На их долю приходится около 4 % площади.</w:t>
      </w:r>
    </w:p>
    <w:p w:rsidR="002F6D46" w:rsidRPr="005B6303" w:rsidRDefault="002F6D46" w:rsidP="002F6D46">
      <w:pPr>
        <w:pStyle w:val="aff2"/>
      </w:pPr>
    </w:p>
    <w:p w:rsidR="002F6D46" w:rsidRPr="005B6303" w:rsidRDefault="002F6D46" w:rsidP="002F6D46">
      <w:pPr>
        <w:ind w:firstLine="0"/>
        <w:rPr>
          <w:rStyle w:val="18"/>
        </w:rPr>
      </w:pPr>
      <w:r w:rsidRPr="005B6303">
        <w:rPr>
          <w:rStyle w:val="18"/>
        </w:rPr>
        <w:t xml:space="preserve">Таблица </w:t>
      </w:r>
      <w:r w:rsidR="00B43359" w:rsidRPr="005B6303">
        <w:rPr>
          <w:rStyle w:val="18"/>
        </w:rPr>
        <w:t>1</w:t>
      </w:r>
      <w:r w:rsidRPr="005B6303">
        <w:rPr>
          <w:rStyle w:val="18"/>
        </w:rPr>
        <w:t>.</w:t>
      </w:r>
      <w:r w:rsidR="00B43359" w:rsidRPr="005B6303">
        <w:rPr>
          <w:rStyle w:val="18"/>
        </w:rPr>
        <w:t>3</w:t>
      </w:r>
      <w:r w:rsidRPr="005B6303">
        <w:rPr>
          <w:rStyle w:val="18"/>
        </w:rPr>
        <w:t>.</w:t>
      </w:r>
      <w:r w:rsidR="00B43359" w:rsidRPr="005B6303">
        <w:rPr>
          <w:rStyle w:val="18"/>
        </w:rPr>
        <w:t>7</w:t>
      </w:r>
      <w:r w:rsidRPr="005B6303">
        <w:rPr>
          <w:rStyle w:val="18"/>
        </w:rPr>
        <w:t xml:space="preserve">.1. Перечень почв Уинского </w:t>
      </w:r>
      <w:r w:rsidR="004E35A6" w:rsidRPr="005B6303">
        <w:rPr>
          <w:rStyle w:val="18"/>
        </w:rPr>
        <w:t>округа</w:t>
      </w:r>
      <w:r w:rsidRPr="005B6303">
        <w:rPr>
          <w:rStyle w:val="18"/>
        </w:rPr>
        <w:t xml:space="preserve"> и их процентное соотношение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gridCol w:w="2370"/>
      </w:tblGrid>
      <w:tr w:rsidR="002F6D46" w:rsidRPr="005B6303" w:rsidTr="002F6D46">
        <w:tc>
          <w:tcPr>
            <w:tcW w:w="3762" w:type="pct"/>
          </w:tcPr>
          <w:p w:rsidR="002F6D46" w:rsidRPr="005B6303" w:rsidRDefault="002F6D46" w:rsidP="002F6D46">
            <w:pPr>
              <w:pStyle w:val="aff2"/>
              <w:ind w:firstLine="0"/>
              <w:jc w:val="center"/>
              <w:rPr>
                <w:b/>
                <w:sz w:val="24"/>
              </w:rPr>
            </w:pPr>
            <w:r w:rsidRPr="005B6303">
              <w:rPr>
                <w:b/>
                <w:sz w:val="24"/>
              </w:rPr>
              <w:t>Наименование почв</w:t>
            </w:r>
          </w:p>
        </w:tc>
        <w:tc>
          <w:tcPr>
            <w:tcW w:w="1238" w:type="pct"/>
          </w:tcPr>
          <w:p w:rsidR="002F6D46" w:rsidRPr="005B6303" w:rsidRDefault="002F6D46" w:rsidP="002F6D46">
            <w:pPr>
              <w:pStyle w:val="aff2"/>
              <w:ind w:firstLine="31"/>
              <w:jc w:val="center"/>
              <w:rPr>
                <w:b/>
                <w:sz w:val="24"/>
              </w:rPr>
            </w:pPr>
            <w:r w:rsidRPr="005B6303">
              <w:rPr>
                <w:b/>
                <w:sz w:val="24"/>
              </w:rPr>
              <w:t>%</w:t>
            </w:r>
          </w:p>
        </w:tc>
      </w:tr>
      <w:tr w:rsidR="002F6D46" w:rsidRPr="005B6303" w:rsidTr="002F6D46">
        <w:trPr>
          <w:trHeight w:val="299"/>
        </w:trPr>
        <w:tc>
          <w:tcPr>
            <w:tcW w:w="3762" w:type="pct"/>
          </w:tcPr>
          <w:p w:rsidR="002F6D46" w:rsidRPr="005B6303" w:rsidRDefault="002F6D46" w:rsidP="002F6D46">
            <w:pPr>
              <w:pStyle w:val="aff2"/>
              <w:ind w:firstLine="0"/>
              <w:rPr>
                <w:sz w:val="24"/>
              </w:rPr>
            </w:pPr>
            <w:r w:rsidRPr="005B6303">
              <w:rPr>
                <w:sz w:val="24"/>
              </w:rPr>
              <w:t xml:space="preserve">Дерново-подзолистые </w:t>
            </w:r>
          </w:p>
          <w:p w:rsidR="002F6D46" w:rsidRPr="005B6303" w:rsidRDefault="002F6D46" w:rsidP="002F6D46">
            <w:pPr>
              <w:pStyle w:val="aff2"/>
              <w:ind w:firstLine="0"/>
              <w:rPr>
                <w:sz w:val="24"/>
              </w:rPr>
            </w:pPr>
            <w:r w:rsidRPr="005B6303">
              <w:rPr>
                <w:sz w:val="24"/>
              </w:rPr>
              <w:t xml:space="preserve">    в т.ч.   дерново-слабоподзолистые  </w:t>
            </w:r>
          </w:p>
          <w:p w:rsidR="002F6D46" w:rsidRPr="005B6303" w:rsidRDefault="002F6D46" w:rsidP="002F6D46">
            <w:pPr>
              <w:pStyle w:val="aff2"/>
              <w:ind w:firstLine="0"/>
              <w:rPr>
                <w:sz w:val="24"/>
              </w:rPr>
            </w:pPr>
            <w:r w:rsidRPr="005B6303">
              <w:rPr>
                <w:sz w:val="24"/>
              </w:rPr>
              <w:t xml:space="preserve">                дерново-среднеподзолистые  </w:t>
            </w:r>
          </w:p>
          <w:p w:rsidR="002F6D46" w:rsidRPr="005B6303" w:rsidRDefault="002F6D46" w:rsidP="002F6D46">
            <w:pPr>
              <w:pStyle w:val="aff2"/>
              <w:ind w:firstLine="0"/>
              <w:rPr>
                <w:sz w:val="24"/>
              </w:rPr>
            </w:pPr>
            <w:r w:rsidRPr="005B6303">
              <w:rPr>
                <w:sz w:val="24"/>
              </w:rPr>
              <w:t xml:space="preserve">                дерново-сильноподзолистые  </w:t>
            </w:r>
          </w:p>
        </w:tc>
        <w:tc>
          <w:tcPr>
            <w:tcW w:w="1238" w:type="pct"/>
          </w:tcPr>
          <w:p w:rsidR="002F6D46" w:rsidRPr="005B6303" w:rsidRDefault="002F6D46" w:rsidP="002F6D46">
            <w:pPr>
              <w:pStyle w:val="aff2"/>
              <w:ind w:firstLine="31"/>
              <w:jc w:val="center"/>
              <w:rPr>
                <w:b/>
                <w:sz w:val="24"/>
              </w:rPr>
            </w:pPr>
            <w:r w:rsidRPr="005B6303">
              <w:rPr>
                <w:b/>
                <w:sz w:val="24"/>
              </w:rPr>
              <w:t>35,9</w:t>
            </w:r>
          </w:p>
          <w:p w:rsidR="002F6D46" w:rsidRPr="005B6303" w:rsidRDefault="002F6D46" w:rsidP="002F6D46">
            <w:pPr>
              <w:pStyle w:val="aff2"/>
              <w:ind w:firstLine="31"/>
              <w:jc w:val="center"/>
              <w:rPr>
                <w:sz w:val="24"/>
              </w:rPr>
            </w:pPr>
            <w:r w:rsidRPr="005B6303">
              <w:rPr>
                <w:sz w:val="24"/>
              </w:rPr>
              <w:t>8,7</w:t>
            </w:r>
          </w:p>
          <w:p w:rsidR="002F6D46" w:rsidRPr="005B6303" w:rsidRDefault="002F6D46" w:rsidP="002F6D46">
            <w:pPr>
              <w:pStyle w:val="aff2"/>
              <w:ind w:firstLine="31"/>
              <w:jc w:val="center"/>
              <w:rPr>
                <w:sz w:val="24"/>
              </w:rPr>
            </w:pPr>
            <w:r w:rsidRPr="005B6303">
              <w:rPr>
                <w:sz w:val="24"/>
              </w:rPr>
              <w:t>24,2</w:t>
            </w:r>
          </w:p>
          <w:p w:rsidR="002F6D46" w:rsidRPr="005B6303" w:rsidRDefault="002F6D46" w:rsidP="002F6D46">
            <w:pPr>
              <w:pStyle w:val="aff2"/>
              <w:ind w:firstLine="31"/>
              <w:jc w:val="center"/>
              <w:rPr>
                <w:sz w:val="24"/>
              </w:rPr>
            </w:pPr>
            <w:r w:rsidRPr="005B6303">
              <w:rPr>
                <w:sz w:val="24"/>
              </w:rPr>
              <w:t>3,0</w:t>
            </w:r>
          </w:p>
        </w:tc>
      </w:tr>
      <w:tr w:rsidR="002F6D46" w:rsidRPr="005B6303" w:rsidTr="002F6D46">
        <w:tc>
          <w:tcPr>
            <w:tcW w:w="3762" w:type="pct"/>
          </w:tcPr>
          <w:p w:rsidR="002F6D46" w:rsidRPr="005B6303" w:rsidRDefault="002F6D46" w:rsidP="002F6D46">
            <w:pPr>
              <w:pStyle w:val="aff2"/>
              <w:ind w:firstLine="0"/>
              <w:rPr>
                <w:sz w:val="24"/>
              </w:rPr>
            </w:pPr>
            <w:r w:rsidRPr="005B6303">
              <w:rPr>
                <w:sz w:val="24"/>
              </w:rPr>
              <w:t>Оподзоленные черноземы</w:t>
            </w:r>
          </w:p>
        </w:tc>
        <w:tc>
          <w:tcPr>
            <w:tcW w:w="1238" w:type="pct"/>
          </w:tcPr>
          <w:p w:rsidR="002F6D46" w:rsidRPr="005B6303" w:rsidRDefault="002F6D46" w:rsidP="002F6D46">
            <w:pPr>
              <w:pStyle w:val="aff2"/>
              <w:ind w:firstLine="31"/>
              <w:jc w:val="center"/>
              <w:rPr>
                <w:sz w:val="24"/>
              </w:rPr>
            </w:pPr>
            <w:r w:rsidRPr="005B6303">
              <w:rPr>
                <w:sz w:val="24"/>
              </w:rPr>
              <w:t>3,8</w:t>
            </w:r>
          </w:p>
        </w:tc>
      </w:tr>
      <w:tr w:rsidR="002F6D46" w:rsidRPr="005B6303" w:rsidTr="002F6D46">
        <w:tc>
          <w:tcPr>
            <w:tcW w:w="3762" w:type="pct"/>
          </w:tcPr>
          <w:p w:rsidR="002F6D46" w:rsidRPr="005B6303" w:rsidRDefault="002F6D46" w:rsidP="002F6D46">
            <w:pPr>
              <w:pStyle w:val="aff2"/>
              <w:ind w:firstLine="0"/>
              <w:rPr>
                <w:sz w:val="24"/>
              </w:rPr>
            </w:pPr>
            <w:r w:rsidRPr="005B6303">
              <w:rPr>
                <w:sz w:val="24"/>
              </w:rPr>
              <w:t>Серые лесостепные</w:t>
            </w:r>
          </w:p>
          <w:p w:rsidR="002F6D46" w:rsidRPr="005B6303" w:rsidRDefault="002F6D46" w:rsidP="002F6D46">
            <w:pPr>
              <w:pStyle w:val="aff2"/>
              <w:ind w:firstLine="0"/>
              <w:rPr>
                <w:sz w:val="24"/>
              </w:rPr>
            </w:pPr>
            <w:r w:rsidRPr="005B6303">
              <w:rPr>
                <w:sz w:val="24"/>
              </w:rPr>
              <w:t xml:space="preserve">    в т.ч.   светло-серые</w:t>
            </w:r>
          </w:p>
          <w:p w:rsidR="002F6D46" w:rsidRPr="005B6303" w:rsidRDefault="002F6D46" w:rsidP="002F6D46">
            <w:pPr>
              <w:pStyle w:val="aff2"/>
              <w:ind w:firstLine="0"/>
              <w:rPr>
                <w:sz w:val="24"/>
              </w:rPr>
            </w:pPr>
            <w:r w:rsidRPr="005B6303">
              <w:rPr>
                <w:sz w:val="24"/>
              </w:rPr>
              <w:t xml:space="preserve">                серые</w:t>
            </w:r>
          </w:p>
          <w:p w:rsidR="002F6D46" w:rsidRPr="005B6303" w:rsidRDefault="002F6D46" w:rsidP="002F6D46">
            <w:pPr>
              <w:pStyle w:val="aff2"/>
              <w:ind w:firstLine="0"/>
              <w:rPr>
                <w:sz w:val="24"/>
              </w:rPr>
            </w:pPr>
            <w:r w:rsidRPr="005B6303">
              <w:rPr>
                <w:sz w:val="24"/>
              </w:rPr>
              <w:t xml:space="preserve">                темно-серые</w:t>
            </w:r>
          </w:p>
        </w:tc>
        <w:tc>
          <w:tcPr>
            <w:tcW w:w="1238" w:type="pct"/>
          </w:tcPr>
          <w:p w:rsidR="002F6D46" w:rsidRPr="005B6303" w:rsidRDefault="002F6D46" w:rsidP="002F6D46">
            <w:pPr>
              <w:pStyle w:val="aff2"/>
              <w:ind w:firstLine="31"/>
              <w:jc w:val="center"/>
              <w:rPr>
                <w:b/>
                <w:sz w:val="24"/>
              </w:rPr>
            </w:pPr>
            <w:r w:rsidRPr="005B6303">
              <w:rPr>
                <w:b/>
                <w:sz w:val="24"/>
              </w:rPr>
              <w:t>30,5</w:t>
            </w:r>
          </w:p>
          <w:p w:rsidR="002F6D46" w:rsidRPr="005B6303" w:rsidRDefault="002F6D46" w:rsidP="002F6D46">
            <w:pPr>
              <w:pStyle w:val="aff2"/>
              <w:ind w:firstLine="31"/>
              <w:jc w:val="center"/>
              <w:rPr>
                <w:sz w:val="24"/>
              </w:rPr>
            </w:pPr>
            <w:r w:rsidRPr="005B6303">
              <w:rPr>
                <w:sz w:val="24"/>
              </w:rPr>
              <w:t>18,7</w:t>
            </w:r>
          </w:p>
          <w:p w:rsidR="002F6D46" w:rsidRPr="005B6303" w:rsidRDefault="002F6D46" w:rsidP="002F6D46">
            <w:pPr>
              <w:pStyle w:val="aff2"/>
              <w:ind w:firstLine="31"/>
              <w:jc w:val="center"/>
              <w:rPr>
                <w:sz w:val="24"/>
              </w:rPr>
            </w:pPr>
            <w:r w:rsidRPr="005B6303">
              <w:rPr>
                <w:sz w:val="24"/>
              </w:rPr>
              <w:t>8,9</w:t>
            </w:r>
          </w:p>
          <w:p w:rsidR="002F6D46" w:rsidRPr="005B6303" w:rsidRDefault="002F6D46" w:rsidP="002F6D46">
            <w:pPr>
              <w:pStyle w:val="aff2"/>
              <w:ind w:firstLine="31"/>
              <w:jc w:val="center"/>
              <w:rPr>
                <w:sz w:val="24"/>
              </w:rPr>
            </w:pPr>
            <w:r w:rsidRPr="005B6303">
              <w:rPr>
                <w:sz w:val="24"/>
              </w:rPr>
              <w:t>2,9</w:t>
            </w:r>
          </w:p>
        </w:tc>
      </w:tr>
      <w:tr w:rsidR="002F6D46" w:rsidRPr="005B6303" w:rsidTr="002F6D46">
        <w:tc>
          <w:tcPr>
            <w:tcW w:w="3762" w:type="pct"/>
          </w:tcPr>
          <w:p w:rsidR="002F6D46" w:rsidRPr="005B6303" w:rsidRDefault="002F6D46" w:rsidP="002F6D46">
            <w:pPr>
              <w:pStyle w:val="aff2"/>
              <w:ind w:firstLine="0"/>
              <w:rPr>
                <w:sz w:val="24"/>
              </w:rPr>
            </w:pPr>
            <w:r w:rsidRPr="005B6303">
              <w:rPr>
                <w:sz w:val="24"/>
              </w:rPr>
              <w:t>Почвы дерново-карбонатного типа</w:t>
            </w:r>
          </w:p>
        </w:tc>
        <w:tc>
          <w:tcPr>
            <w:tcW w:w="1238" w:type="pct"/>
          </w:tcPr>
          <w:p w:rsidR="002F6D46" w:rsidRPr="005B6303" w:rsidRDefault="002F6D46" w:rsidP="002F6D46">
            <w:pPr>
              <w:pStyle w:val="aff2"/>
              <w:ind w:firstLine="31"/>
              <w:jc w:val="center"/>
              <w:rPr>
                <w:sz w:val="24"/>
              </w:rPr>
            </w:pPr>
            <w:r w:rsidRPr="005B6303">
              <w:rPr>
                <w:sz w:val="24"/>
              </w:rPr>
              <w:t>3,7</w:t>
            </w:r>
          </w:p>
        </w:tc>
      </w:tr>
      <w:tr w:rsidR="002F6D46" w:rsidRPr="005B6303" w:rsidTr="002F6D46">
        <w:tc>
          <w:tcPr>
            <w:tcW w:w="3762" w:type="pct"/>
          </w:tcPr>
          <w:p w:rsidR="002F6D46" w:rsidRPr="005B6303" w:rsidRDefault="002F6D46" w:rsidP="002F6D46">
            <w:pPr>
              <w:pStyle w:val="aff2"/>
              <w:ind w:firstLine="0"/>
              <w:rPr>
                <w:sz w:val="24"/>
              </w:rPr>
            </w:pPr>
            <w:r w:rsidRPr="005B6303">
              <w:rPr>
                <w:sz w:val="24"/>
              </w:rPr>
              <w:t>Почвы дерново-глеевого типа</w:t>
            </w:r>
          </w:p>
        </w:tc>
        <w:tc>
          <w:tcPr>
            <w:tcW w:w="1238" w:type="pct"/>
          </w:tcPr>
          <w:p w:rsidR="002F6D46" w:rsidRPr="005B6303" w:rsidRDefault="002F6D46" w:rsidP="002F6D46">
            <w:pPr>
              <w:pStyle w:val="aff2"/>
              <w:ind w:firstLine="31"/>
              <w:jc w:val="center"/>
              <w:rPr>
                <w:sz w:val="24"/>
              </w:rPr>
            </w:pPr>
            <w:r w:rsidRPr="005B6303">
              <w:rPr>
                <w:sz w:val="24"/>
              </w:rPr>
              <w:t>1,2</w:t>
            </w:r>
          </w:p>
        </w:tc>
      </w:tr>
      <w:tr w:rsidR="002F6D46" w:rsidRPr="005B6303" w:rsidTr="002F6D46">
        <w:tc>
          <w:tcPr>
            <w:tcW w:w="3762" w:type="pct"/>
          </w:tcPr>
          <w:p w:rsidR="002F6D46" w:rsidRPr="005B6303" w:rsidRDefault="002F6D46" w:rsidP="002F6D46">
            <w:pPr>
              <w:pStyle w:val="aff2"/>
              <w:ind w:firstLine="0"/>
              <w:rPr>
                <w:sz w:val="24"/>
              </w:rPr>
            </w:pPr>
            <w:r w:rsidRPr="005B6303">
              <w:rPr>
                <w:sz w:val="24"/>
              </w:rPr>
              <w:t>Почвы пойменно-аллювиального типа</w:t>
            </w:r>
          </w:p>
        </w:tc>
        <w:tc>
          <w:tcPr>
            <w:tcW w:w="1238" w:type="pct"/>
          </w:tcPr>
          <w:p w:rsidR="002F6D46" w:rsidRPr="005B6303" w:rsidRDefault="002F6D46" w:rsidP="002F6D46">
            <w:pPr>
              <w:pStyle w:val="aff2"/>
              <w:ind w:firstLine="31"/>
              <w:jc w:val="center"/>
              <w:rPr>
                <w:sz w:val="24"/>
              </w:rPr>
            </w:pPr>
            <w:r w:rsidRPr="005B6303">
              <w:rPr>
                <w:sz w:val="24"/>
              </w:rPr>
              <w:t>6,7</w:t>
            </w:r>
          </w:p>
        </w:tc>
      </w:tr>
      <w:tr w:rsidR="002F6D46" w:rsidRPr="005B6303" w:rsidTr="002F6D46">
        <w:tc>
          <w:tcPr>
            <w:tcW w:w="3762" w:type="pct"/>
          </w:tcPr>
          <w:p w:rsidR="002F6D46" w:rsidRPr="005B6303" w:rsidRDefault="002F6D46" w:rsidP="002F6D46">
            <w:pPr>
              <w:pStyle w:val="aff2"/>
              <w:ind w:firstLine="0"/>
              <w:rPr>
                <w:sz w:val="24"/>
              </w:rPr>
            </w:pPr>
            <w:r w:rsidRPr="005B6303">
              <w:rPr>
                <w:sz w:val="24"/>
              </w:rPr>
              <w:t>Почвы намытые, перерытые, пахотнонепригодные</w:t>
            </w:r>
          </w:p>
        </w:tc>
        <w:tc>
          <w:tcPr>
            <w:tcW w:w="1238" w:type="pct"/>
          </w:tcPr>
          <w:p w:rsidR="002F6D46" w:rsidRPr="005B6303" w:rsidRDefault="002F6D46" w:rsidP="002F6D46">
            <w:pPr>
              <w:pStyle w:val="aff2"/>
              <w:ind w:firstLine="31"/>
              <w:jc w:val="center"/>
              <w:rPr>
                <w:sz w:val="24"/>
              </w:rPr>
            </w:pPr>
            <w:r w:rsidRPr="005B6303">
              <w:rPr>
                <w:sz w:val="24"/>
              </w:rPr>
              <w:t>16,3</w:t>
            </w:r>
          </w:p>
        </w:tc>
      </w:tr>
      <w:tr w:rsidR="002F6D46" w:rsidRPr="005B6303" w:rsidTr="002F6D46">
        <w:tc>
          <w:tcPr>
            <w:tcW w:w="3762" w:type="pct"/>
          </w:tcPr>
          <w:p w:rsidR="002F6D46" w:rsidRPr="005B6303" w:rsidRDefault="002F6D46" w:rsidP="002F6D46">
            <w:pPr>
              <w:pStyle w:val="aff2"/>
              <w:ind w:firstLine="0"/>
              <w:rPr>
                <w:sz w:val="24"/>
              </w:rPr>
            </w:pPr>
            <w:r w:rsidRPr="005B6303">
              <w:rPr>
                <w:sz w:val="24"/>
              </w:rPr>
              <w:t>Почвы болотного типа</w:t>
            </w:r>
          </w:p>
        </w:tc>
        <w:tc>
          <w:tcPr>
            <w:tcW w:w="1238" w:type="pct"/>
          </w:tcPr>
          <w:p w:rsidR="002F6D46" w:rsidRPr="005B6303" w:rsidRDefault="002F6D46" w:rsidP="002F6D46">
            <w:pPr>
              <w:pStyle w:val="aff2"/>
              <w:ind w:firstLine="31"/>
              <w:jc w:val="center"/>
              <w:rPr>
                <w:sz w:val="24"/>
              </w:rPr>
            </w:pPr>
            <w:r w:rsidRPr="005B6303">
              <w:rPr>
                <w:sz w:val="24"/>
              </w:rPr>
              <w:t>1,9</w:t>
            </w:r>
          </w:p>
        </w:tc>
      </w:tr>
    </w:tbl>
    <w:p w:rsidR="002F6D46" w:rsidRPr="005B6303" w:rsidRDefault="002F6D46" w:rsidP="002F6D46"/>
    <w:p w:rsidR="002F6D46" w:rsidRPr="005B6303" w:rsidRDefault="002F6D46" w:rsidP="002F6D46">
      <w:r w:rsidRPr="005B6303">
        <w:t xml:space="preserve">Почвы пойменно-аллювиального типа, занимающие примерно 7 %, приурочены к центральной пойме. Почвы болотного типа имеют незначительное распространение в долинах рек. Их доля составляет 2 %. Смытые почвы крутых склонов и намытые почвы занимают 16 % почв в </w:t>
      </w:r>
      <w:r w:rsidR="005E5FBA" w:rsidRPr="005B6303">
        <w:t>округе</w:t>
      </w:r>
      <w:r w:rsidRPr="005B6303">
        <w:t>. Почвы дерново-карбонатного типа встречаются пятнами на склонах, перегибах склонов. Их доля составляет примерно 4 %. Почвы дерново-глеевого типа, занимающие 1 %, встречаются небольшими участками в долинах рек.</w:t>
      </w:r>
    </w:p>
    <w:p w:rsidR="002F6D46" w:rsidRPr="005B6303" w:rsidRDefault="002F6D46" w:rsidP="006B6BF8">
      <w:r w:rsidRPr="005B6303">
        <w:t xml:space="preserve">Расположение основных типов почв на территории Уинского муниципального </w:t>
      </w:r>
      <w:r w:rsidR="004E35A6" w:rsidRPr="005B6303">
        <w:t>округа</w:t>
      </w:r>
      <w:r w:rsidR="00C452E8" w:rsidRPr="005B6303">
        <w:t xml:space="preserve"> от</w:t>
      </w:r>
      <w:r w:rsidR="00B43359" w:rsidRPr="005B6303">
        <w:t>ражено на рисунке</w:t>
      </w:r>
      <w:r w:rsidRPr="005B6303">
        <w:t>.</w:t>
      </w:r>
    </w:p>
    <w:p w:rsidR="002F6D46" w:rsidRPr="005B6303" w:rsidRDefault="002F6D46" w:rsidP="002F6D46">
      <w:pPr>
        <w:pStyle w:val="aff2"/>
        <w:sectPr w:rsidR="002F6D46" w:rsidRPr="005B6303">
          <w:pgSz w:w="11906" w:h="16838"/>
          <w:pgMar w:top="1134" w:right="850" w:bottom="1134" w:left="1701" w:header="708" w:footer="708" w:gutter="0"/>
          <w:cols w:space="708"/>
          <w:docGrid w:linePitch="360"/>
        </w:sectPr>
      </w:pPr>
    </w:p>
    <w:p w:rsidR="002F6D46" w:rsidRPr="005B6303" w:rsidRDefault="006823F5" w:rsidP="002F6D46">
      <w:pPr>
        <w:pStyle w:val="aff2"/>
      </w:pPr>
      <w:r>
        <w:rPr>
          <w:noProof/>
        </w:rPr>
        <w:lastRenderedPageBreak/>
        <w:drawing>
          <wp:inline distT="0" distB="0" distL="0" distR="0">
            <wp:extent cx="9049385" cy="5486400"/>
            <wp:effectExtent l="0" t="0" r="0" b="0"/>
            <wp:docPr id="6" name="Рисунок 6" descr="p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c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49385" cy="5486400"/>
                    </a:xfrm>
                    <a:prstGeom prst="rect">
                      <a:avLst/>
                    </a:prstGeom>
                    <a:noFill/>
                    <a:ln>
                      <a:noFill/>
                    </a:ln>
                  </pic:spPr>
                </pic:pic>
              </a:graphicData>
            </a:graphic>
          </wp:inline>
        </w:drawing>
      </w:r>
    </w:p>
    <w:p w:rsidR="002F6D46" w:rsidRPr="005B6303" w:rsidRDefault="002F6D46" w:rsidP="002F6D46">
      <w:pPr>
        <w:pStyle w:val="aff2"/>
        <w:jc w:val="center"/>
        <w:rPr>
          <w:rStyle w:val="18"/>
          <w:sz w:val="24"/>
          <w:szCs w:val="24"/>
        </w:rPr>
      </w:pPr>
      <w:r w:rsidRPr="005B6303">
        <w:rPr>
          <w:rStyle w:val="18"/>
          <w:sz w:val="24"/>
          <w:szCs w:val="24"/>
        </w:rPr>
        <w:t xml:space="preserve">Рисунок </w:t>
      </w:r>
      <w:r w:rsidR="00B43359" w:rsidRPr="005B6303">
        <w:rPr>
          <w:rStyle w:val="18"/>
          <w:sz w:val="24"/>
          <w:szCs w:val="24"/>
        </w:rPr>
        <w:t>1</w:t>
      </w:r>
      <w:r w:rsidRPr="005B6303">
        <w:rPr>
          <w:rStyle w:val="18"/>
          <w:sz w:val="24"/>
          <w:szCs w:val="24"/>
        </w:rPr>
        <w:t>.</w:t>
      </w:r>
      <w:r w:rsidR="00B43359" w:rsidRPr="005B6303">
        <w:rPr>
          <w:rStyle w:val="18"/>
          <w:sz w:val="24"/>
          <w:szCs w:val="24"/>
        </w:rPr>
        <w:t>3</w:t>
      </w:r>
      <w:r w:rsidRPr="005B6303">
        <w:rPr>
          <w:rStyle w:val="18"/>
          <w:sz w:val="24"/>
          <w:szCs w:val="24"/>
        </w:rPr>
        <w:t>.</w:t>
      </w:r>
      <w:r w:rsidR="00B43359" w:rsidRPr="005B6303">
        <w:rPr>
          <w:rStyle w:val="18"/>
          <w:sz w:val="24"/>
          <w:szCs w:val="24"/>
        </w:rPr>
        <w:t>7</w:t>
      </w:r>
      <w:r w:rsidRPr="005B6303">
        <w:rPr>
          <w:rStyle w:val="18"/>
          <w:sz w:val="24"/>
          <w:szCs w:val="24"/>
        </w:rPr>
        <w:t>.1. Почвенная</w:t>
      </w:r>
      <w:r w:rsidR="005E5FBA" w:rsidRPr="005B6303">
        <w:rPr>
          <w:rStyle w:val="18"/>
          <w:sz w:val="24"/>
          <w:szCs w:val="24"/>
        </w:rPr>
        <w:t xml:space="preserve"> карта Уинского муниципального округа</w:t>
      </w:r>
      <w:r w:rsidRPr="005B6303">
        <w:rPr>
          <w:rStyle w:val="18"/>
          <w:sz w:val="24"/>
          <w:szCs w:val="24"/>
        </w:rPr>
        <w:t xml:space="preserve"> Пермского </w:t>
      </w:r>
      <w:r w:rsidR="004E35A6" w:rsidRPr="005B6303">
        <w:rPr>
          <w:rStyle w:val="18"/>
          <w:sz w:val="24"/>
          <w:szCs w:val="24"/>
        </w:rPr>
        <w:t>округа</w:t>
      </w:r>
    </w:p>
    <w:p w:rsidR="002F6D46" w:rsidRPr="005B6303" w:rsidRDefault="002F6D46" w:rsidP="002F6D46">
      <w:pPr>
        <w:pStyle w:val="aff2"/>
        <w:jc w:val="center"/>
        <w:rPr>
          <w:rStyle w:val="18"/>
          <w:sz w:val="24"/>
          <w:szCs w:val="24"/>
        </w:rPr>
        <w:sectPr w:rsidR="002F6D46" w:rsidRPr="005B6303">
          <w:type w:val="oddPage"/>
          <w:pgSz w:w="16838" w:h="11906" w:orient="landscape" w:code="9"/>
          <w:pgMar w:top="851" w:right="1134" w:bottom="1701" w:left="1134" w:header="709" w:footer="709" w:gutter="0"/>
          <w:cols w:space="708"/>
          <w:docGrid w:linePitch="360"/>
        </w:sectPr>
      </w:pPr>
    </w:p>
    <w:p w:rsidR="002F6D46" w:rsidRPr="005B6303" w:rsidRDefault="002F6D46" w:rsidP="002F6D46">
      <w:r w:rsidRPr="005B6303">
        <w:rPr>
          <w:b/>
          <w:bCs/>
        </w:rPr>
        <w:lastRenderedPageBreak/>
        <w:t>Дерново-подзолистые почвы</w:t>
      </w:r>
      <w:r w:rsidRPr="005B6303">
        <w:t xml:space="preserve"> имеют самое широкое распространение и составляют 36% от общей площади землепользования </w:t>
      </w:r>
      <w:r w:rsidR="005E5FBA" w:rsidRPr="005B6303">
        <w:t>округа</w:t>
      </w:r>
      <w:r w:rsidRPr="005B6303">
        <w:t xml:space="preserve">.  По степени выраженности подзолистого процесса подразделяются на: </w:t>
      </w:r>
      <w:r w:rsidRPr="005B6303">
        <w:rPr>
          <w:i/>
          <w:iCs/>
        </w:rPr>
        <w:t>дерново-слабоподзолистые, дерново-среднеподзолистые, дерново-сильноподзолистые почвы.</w:t>
      </w:r>
      <w:r w:rsidRPr="005B6303">
        <w:t xml:space="preserve"> В основу этого подразделения положено соотношение мощности гумусового и подзолистого горизонтов. Профиль этих почв примерно одинаков с профилем подзолистых почв, но отличается более развитым гумусовым горизонтом мощностью 12-</w:t>
      </w:r>
      <w:smartTag w:uri="urn:schemas-microsoft-com:office:smarttags" w:element="metricconverter">
        <w:smartTagPr>
          <w:attr w:name="ProductID" w:val="18 см"/>
        </w:smartTagPr>
        <w:r w:rsidRPr="005B6303">
          <w:t>18 см</w:t>
        </w:r>
      </w:smartTag>
      <w:r w:rsidRPr="005B6303">
        <w:t xml:space="preserve">. Гумусовый горизонт характеризуется признаками дернового процесса: накоплением гумуса, обменных оснований и зольных элементов для питания растений. </w:t>
      </w:r>
    </w:p>
    <w:p w:rsidR="002F6D46" w:rsidRPr="005B6303" w:rsidRDefault="002F6D46" w:rsidP="002F6D46">
      <w:r w:rsidRPr="005B6303">
        <w:rPr>
          <w:i/>
          <w:iCs/>
        </w:rPr>
        <w:t>Дерново-слабоподзолистые</w:t>
      </w:r>
      <w:r w:rsidRPr="005B6303">
        <w:t xml:space="preserve"> почвы приурочены к водораздельным склонам. Содержание гумуса в пахотном слое -3-3,5 %, степень поглощения основаниями –80-85%. Наиболее распространены </w:t>
      </w:r>
      <w:r w:rsidR="00ED6423" w:rsidRPr="005B6303">
        <w:t>в северо-западной части округа</w:t>
      </w:r>
      <w:r w:rsidRPr="005B6303">
        <w:t>.</w:t>
      </w:r>
    </w:p>
    <w:p w:rsidR="002F6D46" w:rsidRPr="005B6303" w:rsidRDefault="002F6D46" w:rsidP="002F6D46">
      <w:r w:rsidRPr="005B6303">
        <w:rPr>
          <w:i/>
          <w:iCs/>
        </w:rPr>
        <w:t>Дерново-среднеподзолистые почвы</w:t>
      </w:r>
      <w:r w:rsidRPr="005B6303">
        <w:t xml:space="preserve"> являются преобладающими среди дерново-подзолистых почв, приурочены к пологим склонам. Химические показатели почв несколько хуже: содержание гумуса в пахотном слое 2,5-3,3%, сумма поглощенных оснований -12-14 мг-экв. на 100г почвы, насыщенность основаниями –70-75%. Получили широкое распространение в западной части </w:t>
      </w:r>
      <w:r w:rsidR="00ED6423" w:rsidRPr="005B6303">
        <w:t>округа</w:t>
      </w:r>
      <w:r w:rsidRPr="005B6303">
        <w:t>.</w:t>
      </w:r>
    </w:p>
    <w:p w:rsidR="002F6D46" w:rsidRPr="005B6303" w:rsidRDefault="002F6D46" w:rsidP="002F6D46">
      <w:r w:rsidRPr="005B6303">
        <w:rPr>
          <w:i/>
          <w:iCs/>
        </w:rPr>
        <w:t>Дерново-сильноподзолистые почвы</w:t>
      </w:r>
      <w:r w:rsidRPr="005B6303">
        <w:t xml:space="preserve"> приурочены к выровненным местам водоразделов, отличаются более мощным подзолистым горизонтом (до 20см.), поверхность пашни имеет ярко белесую окраску. Химические показатели этих почв низкие: содержание гумуса 1-2% в пахотном слое, сумма поглощенных оснований до 10 мг-экв, степень насыщенности основаниями до 65%. На территории </w:t>
      </w:r>
      <w:r w:rsidR="005E5FBA" w:rsidRPr="005B6303">
        <w:t>округа</w:t>
      </w:r>
      <w:r w:rsidRPr="005B6303">
        <w:t xml:space="preserve"> не имеют значительного распространения.</w:t>
      </w:r>
    </w:p>
    <w:p w:rsidR="002F6D46" w:rsidRPr="005B6303" w:rsidRDefault="002F6D46" w:rsidP="002F6D46">
      <w:r w:rsidRPr="005B6303">
        <w:t>Из дерново-подзолистых почв наиболее ценны дерново-слабоподзолистые разновидности, у них нет ясно выраженного подзолистого (неплодородного) горизонта, кислотность в верхнем горизонте выражено слабо, почвы не нуждаются в известковании. В целом же естественное плодородие дерново-подзолистых почв невысокое, в них мало гумуса, в результате чего почвы бесструктурные – при увлажнении заплывают, а при дальнейшем высушивании образуют корку, плохо пропускают воду и воздух, весной неэкономно расходуют влагу. На почвах, залегающих на склонах, систематически наблюдается смыв пахотного слоя.</w:t>
      </w:r>
    </w:p>
    <w:p w:rsidR="002F6D46" w:rsidRPr="005B6303" w:rsidRDefault="002F6D46" w:rsidP="002F6D46">
      <w:r w:rsidRPr="005B6303">
        <w:t>Необходимы меры для улучшения физических, химических и биологических свойств дерново-подзолистых почв: введение правильных плодосеменных севооборотов, внесение органических и минеральных удобрений, известкование, создание глубокого и структурного пахотного слоя, проведение противоэрозионных мероприятий.</w:t>
      </w:r>
    </w:p>
    <w:p w:rsidR="002F6D46" w:rsidRPr="005B6303" w:rsidRDefault="002F6D46" w:rsidP="002F6D46">
      <w:r w:rsidRPr="005B6303">
        <w:t xml:space="preserve">     </w:t>
      </w:r>
      <w:r w:rsidRPr="005B6303">
        <w:rPr>
          <w:b/>
          <w:bCs/>
        </w:rPr>
        <w:t>Лесостепные почвы</w:t>
      </w:r>
      <w:r w:rsidRPr="005B6303">
        <w:t xml:space="preserve"> залегают в центральной и восточной частях </w:t>
      </w:r>
      <w:r w:rsidR="00ED6423" w:rsidRPr="005B6303">
        <w:t>округа</w:t>
      </w:r>
      <w:r w:rsidRPr="005B6303">
        <w:t xml:space="preserve"> и составляют почти 31% от общей суммы почв. Делятся по типам на светло-серые, серые и темно-серые. Наиболее благоприятными для сельского хозяйства являются темноцветные почвы лесостепи. Поскольку для серых </w:t>
      </w:r>
      <w:r w:rsidRPr="005B6303">
        <w:lastRenderedPageBreak/>
        <w:t>лесостепных почв характерно сочетание подзолистого и дернового процессов почвообразования, они классифицируются по степени проявления этих признаков. В зависимости от содержания гумуса и мощности гумусового горизонта серые лесостепные почвы подразделяются на светло-серые, серые и темно-серые.</w:t>
      </w:r>
    </w:p>
    <w:p w:rsidR="002F6D46" w:rsidRPr="005B6303" w:rsidRDefault="002F6D46" w:rsidP="002F6D46">
      <w:r w:rsidRPr="005B6303">
        <w:t xml:space="preserve"> </w:t>
      </w:r>
      <w:r w:rsidRPr="005B6303">
        <w:rPr>
          <w:i/>
          <w:iCs/>
        </w:rPr>
        <w:t>Светло-серые почвы</w:t>
      </w:r>
      <w:r w:rsidRPr="005B6303">
        <w:t xml:space="preserve"> имеют перегнойный горизонт светло-серой окраски с палевым оттенком. Толщина дернового горизонта в среднем </w:t>
      </w:r>
      <w:smartTag w:uri="urn:schemas-microsoft-com:office:smarttags" w:element="metricconverter">
        <w:smartTagPr>
          <w:attr w:name="ProductID" w:val="22 см"/>
        </w:smartTagPr>
        <w:r w:rsidRPr="005B6303">
          <w:t>22 см</w:t>
        </w:r>
      </w:smartTag>
      <w:r w:rsidRPr="005B6303">
        <w:t xml:space="preserve"> – больше, чем у дерново-среднеподзолистых почв. Содержание гумуса -3,5-4%, сумма поглощенных оснований - 17-20 мг-экв, степень насыщенности поглощенными основаниями - 75-80%. По агрохимическим данным светло-серые почвы нуждаются в известковании.  Физические свойства почв неудовлетворительные, после дождей такие почвы заплывают, уплотняются, а при высыхании образуют корку.</w:t>
      </w:r>
    </w:p>
    <w:p w:rsidR="002F6D46" w:rsidRPr="005B6303" w:rsidRDefault="002F6D46" w:rsidP="002F6D46">
      <w:r w:rsidRPr="005B6303">
        <w:rPr>
          <w:i/>
          <w:iCs/>
        </w:rPr>
        <w:t xml:space="preserve"> Серые почвы</w:t>
      </w:r>
      <w:r w:rsidRPr="005B6303">
        <w:t xml:space="preserve"> залегают на пологих и ровных местах, хорошо дренированы. Имеют пахотный слой до </w:t>
      </w:r>
      <w:smartTag w:uri="urn:schemas-microsoft-com:office:smarttags" w:element="metricconverter">
        <w:smartTagPr>
          <w:attr w:name="ProductID" w:val="27 см"/>
        </w:smartTagPr>
        <w:r w:rsidRPr="005B6303">
          <w:t>27 см</w:t>
        </w:r>
      </w:smartTag>
      <w:r w:rsidRPr="005B6303">
        <w:t xml:space="preserve"> мощности, серой окраски. По агрохимическим показателям и физическим свойствам серые почвы выше светло-серых. Содержание гумуса в пахотном слое - 4-6%, сумма поглощенных оснований 21-25 мг-экв. на 100гр почвы, степень насыщенности поглощенными основаниями 75-85%.  </w:t>
      </w:r>
    </w:p>
    <w:p w:rsidR="002F6D46" w:rsidRPr="005B6303" w:rsidRDefault="002F6D46" w:rsidP="002F6D46">
      <w:r w:rsidRPr="005B6303">
        <w:rPr>
          <w:i/>
          <w:iCs/>
        </w:rPr>
        <w:t>Темно-серые почвы</w:t>
      </w:r>
      <w:r w:rsidRPr="005B6303">
        <w:t xml:space="preserve"> распространены на правобережье реки Ирень.  Имеют пахотный горизонт в среднем </w:t>
      </w:r>
      <w:smartTag w:uri="urn:schemas-microsoft-com:office:smarttags" w:element="metricconverter">
        <w:smartTagPr>
          <w:attr w:name="ProductID" w:val="31 см"/>
        </w:smartTagPr>
        <w:r w:rsidRPr="005B6303">
          <w:t>31 см</w:t>
        </w:r>
      </w:smartTag>
      <w:r w:rsidRPr="005B6303">
        <w:t xml:space="preserve">, темно-серую окраску. Агрохимические показатели: содержание гумуса 6-8%, сумма поглощенных оснований 26-33 мг-экв на 100гр почвы, степень насыщенности поглощенными основаниями- 80-90%. Водопроницаемость высокая – почвы менее заплывают и не уплотняются, лучше прогреваются, чем светло-серые и серые. Физические свойства этих почв благоприятны для произрастания культурных растений.  </w:t>
      </w:r>
    </w:p>
    <w:p w:rsidR="002F6D46" w:rsidRPr="005B6303" w:rsidRDefault="002F6D46" w:rsidP="002F6D46">
      <w:r w:rsidRPr="005B6303">
        <w:rPr>
          <w:b/>
          <w:bCs/>
        </w:rPr>
        <w:t>Оподзоленные черноземы</w:t>
      </w:r>
      <w:r w:rsidRPr="005B6303">
        <w:t xml:space="preserve"> распространены на правобережье реки Ирень, приурочены к выровненным местам или пологим склонам. На их долю приходится около 4% пахотных земель </w:t>
      </w:r>
      <w:r w:rsidR="005E5FBA" w:rsidRPr="005B6303">
        <w:t>округа</w:t>
      </w:r>
      <w:r w:rsidRPr="005B6303">
        <w:t>.</w:t>
      </w:r>
    </w:p>
    <w:p w:rsidR="002F6D46" w:rsidRPr="005B6303" w:rsidRDefault="002F6D46" w:rsidP="002F6D46">
      <w:r w:rsidRPr="005B6303">
        <w:t>Почвы имеют черного цвета пахотный горизонт, простирающийся до глубины 26-</w:t>
      </w:r>
      <w:smartTag w:uri="urn:schemas-microsoft-com:office:smarttags" w:element="metricconverter">
        <w:smartTagPr>
          <w:attr w:name="ProductID" w:val="50 см"/>
        </w:smartTagPr>
        <w:r w:rsidRPr="005B6303">
          <w:t>50 см</w:t>
        </w:r>
      </w:smartTag>
      <w:r w:rsidRPr="005B6303">
        <w:t xml:space="preserve"> (в среднем </w:t>
      </w:r>
      <w:smartTag w:uri="urn:schemas-microsoft-com:office:smarttags" w:element="metricconverter">
        <w:smartTagPr>
          <w:attr w:name="ProductID" w:val="38 см"/>
        </w:smartTagPr>
        <w:r w:rsidRPr="005B6303">
          <w:t>38 см</w:t>
        </w:r>
      </w:smartTag>
      <w:r w:rsidRPr="005B6303">
        <w:t>.). Химические показатели высокие: содержание гумуса в пахотном горизонте 8-12%, иногда 15-17%. Сумма поглощенных оснований - 35-50 мг-экв на 100 гр. почвы, степень насыщенности поглощенными основаниями 71-75%. Небольшое значение степени насыщенности обусловлено большой величиной гидролитической кислотности в верхнем горизонте. Почвы нуждаются в известковании.</w:t>
      </w:r>
    </w:p>
    <w:p w:rsidR="002F6D46" w:rsidRPr="005B6303" w:rsidRDefault="002F6D46" w:rsidP="002F6D46">
      <w:r w:rsidRPr="005B6303">
        <w:t xml:space="preserve">Среди темноцветных почв Кунгурской лесостепи лучшими являются оподзоленные черноземы, далее следуют темно-серые, серые и светло-серые лесостепные почвы. Но, несмотря на повышенное потенциальное плодородие, по сравнению с дерново-подзолистыми почвами, оподзоленные черноземы и лесостепные почвы без внесения удобрений не обеспечивают получение высоких урожаев с/х культур. Плодородие этих почв можно повысить минеральными удобрениями и известью. На серые и светло-серые почвы </w:t>
      </w:r>
      <w:r w:rsidRPr="005B6303">
        <w:lastRenderedPageBreak/>
        <w:t>необходимо в обязательном порядке вносить и навоз. Из минеральных удобрений по эффективности на первом месте стоят азотные, затем фосфорные и, наконец, калийные.</w:t>
      </w:r>
    </w:p>
    <w:p w:rsidR="002F6D46" w:rsidRPr="005B6303" w:rsidRDefault="002F6D46" w:rsidP="002F6D46">
      <w:r w:rsidRPr="005B6303">
        <w:rPr>
          <w:b/>
          <w:bCs/>
        </w:rPr>
        <w:t>Почвы дерново-карбонатного типа</w:t>
      </w:r>
      <w:r w:rsidRPr="005B6303">
        <w:t xml:space="preserve"> (дерново-карбонатные и коричнево-бурые) формируются на элювии пермских известняков, доломитов, красноцветных известковистых глинах. Встречаются пятнами на склонах, перегибах склонов, занимают ок</w:t>
      </w:r>
      <w:r w:rsidR="00963B36" w:rsidRPr="005B6303">
        <w:t>оло 4% пахотных площадей округа</w:t>
      </w:r>
      <w:r w:rsidRPr="005B6303">
        <w:t>.</w:t>
      </w:r>
    </w:p>
    <w:p w:rsidR="002F6D46" w:rsidRPr="005B6303" w:rsidRDefault="002F6D46" w:rsidP="002F6D46">
      <w:r w:rsidRPr="005B6303">
        <w:t>Благодаря месторасположению и хорошей водопроницаемости, эти почвы раньше других приходят в состояние физической спелости. Такие почвы благоприятны для произрастания растений, но у них есть недостатки: азот и фосфор сильно закреплены в органическом веществе, поэтому малодоступны растениям. Кроме того, эти почвы подвержены эрозии. Мероприятия по повышению плодородия почв должны сводиться к борьбе с эрозией, к очистке почвы от щебня и внесению удобрений.</w:t>
      </w:r>
    </w:p>
    <w:p w:rsidR="002F6D46" w:rsidRPr="005B6303" w:rsidRDefault="002F6D46" w:rsidP="002F6D46">
      <w:r w:rsidRPr="005B6303">
        <w:rPr>
          <w:b/>
          <w:bCs/>
        </w:rPr>
        <w:t xml:space="preserve">Почвы пойменно-аллювиального типа </w:t>
      </w:r>
      <w:r w:rsidRPr="005B6303">
        <w:t>(доля</w:t>
      </w:r>
      <w:r w:rsidRPr="005B6303">
        <w:rPr>
          <w:b/>
          <w:bCs/>
        </w:rPr>
        <w:t xml:space="preserve"> </w:t>
      </w:r>
      <w:r w:rsidRPr="005B6303">
        <w:t>примерно</w:t>
      </w:r>
      <w:r w:rsidRPr="005B6303">
        <w:rPr>
          <w:b/>
          <w:bCs/>
        </w:rPr>
        <w:t xml:space="preserve"> </w:t>
      </w:r>
      <w:r w:rsidRPr="005B6303">
        <w:t>7%), приурочены к центральной пойме, формируются в результате попеременного развития то дернового, то аллювиального процессов. Почвы отличаются высоким содержанием гумуса и глубоким его проникновением в глубину, что улучшает физические свойства почвы и увеличивает в ней запас азота и других элементов.</w:t>
      </w:r>
    </w:p>
    <w:p w:rsidR="002F6D46" w:rsidRPr="005B6303" w:rsidRDefault="002F6D46" w:rsidP="002F6D46">
      <w:r w:rsidRPr="005B6303">
        <w:t>Дерново-луговые почвы могут использоваться для возделывания овощных и кормовых культур.</w:t>
      </w:r>
    </w:p>
    <w:p w:rsidR="002F6D46" w:rsidRPr="005B6303" w:rsidRDefault="002F6D46" w:rsidP="002F6D46">
      <w:r w:rsidRPr="005B6303">
        <w:rPr>
          <w:b/>
          <w:bCs/>
        </w:rPr>
        <w:t>Почвы болотного типа</w:t>
      </w:r>
      <w:r w:rsidRPr="005B6303">
        <w:t xml:space="preserve"> имеют незначительное распространение в долинах рек – всего 2% от суммы всех почв. Болота небольшого размера – низинного типа, торфяная масса которых представляет ценный материал для использования в сельском хозяйстве.</w:t>
      </w:r>
    </w:p>
    <w:p w:rsidR="002F6D46" w:rsidRPr="005B6303" w:rsidRDefault="002F6D46" w:rsidP="002F6D46">
      <w:bookmarkStart w:id="48" w:name="OLE_LINK2"/>
      <w:r w:rsidRPr="005B6303">
        <w:rPr>
          <w:b/>
          <w:bCs/>
        </w:rPr>
        <w:t>Почвы дерново-глеевого типа</w:t>
      </w:r>
      <w:r w:rsidRPr="005B6303">
        <w:t xml:space="preserve"> </w:t>
      </w:r>
      <w:bookmarkEnd w:id="48"/>
      <w:r w:rsidRPr="005B6303">
        <w:t xml:space="preserve">встречаются небольшими участками в долинах рек – чуть больше 1% от общей суммы почв </w:t>
      </w:r>
      <w:r w:rsidR="005E5FBA" w:rsidRPr="005B6303">
        <w:t>округа</w:t>
      </w:r>
      <w:r w:rsidRPr="005B6303">
        <w:t>. Почвы имеют довольно мощный дерновый горизонт, отсутствует подзолистый горизонт, заметна глееватость в нижних горизонтах. В дерново-луговых почвах содержится много гумуса (до 18%), в связи с этим много общего и подвижного азота, но очень мало подвижного фосфора. Такое несоответствие должно устраняться внесением фосфатов. Почвы пригодны для возделывания овощных и кормовых культур. Недостатком этих почв является переувлажнение в сырые годы.</w:t>
      </w:r>
    </w:p>
    <w:p w:rsidR="002F6D46" w:rsidRPr="005B6303" w:rsidRDefault="002F6D46" w:rsidP="002F6D46">
      <w:r w:rsidRPr="005B6303">
        <w:rPr>
          <w:b/>
          <w:bCs/>
        </w:rPr>
        <w:t>Смытые почвы крутых склонов и намытые почвы</w:t>
      </w:r>
      <w:r w:rsidRPr="005B6303">
        <w:t xml:space="preserve">. Часть пахотных угодий </w:t>
      </w:r>
      <w:r w:rsidR="00963B36" w:rsidRPr="005B6303">
        <w:t>округа</w:t>
      </w:r>
      <w:r w:rsidRPr="005B6303">
        <w:t xml:space="preserve"> располагается на склонах, где механизированная обработка затруднена. Подобное расположение пахотных земель предрасполагает к развитию эрозионных процессов. Имеют широкое распространение по всей территории </w:t>
      </w:r>
      <w:r w:rsidR="00963B36" w:rsidRPr="005B6303">
        <w:t>округа</w:t>
      </w:r>
      <w:r w:rsidRPr="005B6303">
        <w:t>.</w:t>
      </w:r>
    </w:p>
    <w:p w:rsidR="002F6D46" w:rsidRPr="005B6303" w:rsidRDefault="002F6D46" w:rsidP="002F6D46">
      <w:r w:rsidRPr="005B6303">
        <w:t xml:space="preserve"> Значительное количество осадков, выпадающих в теплый период, интенсивное снеготаяние, расчлененный рельеф, нарушение агротехники при обработке почвы, неблагоприятные свойства почв приводят к развитию про</w:t>
      </w:r>
      <w:r w:rsidRPr="005B6303">
        <w:lastRenderedPageBreak/>
        <w:t xml:space="preserve">цессов эрозии. На территории </w:t>
      </w:r>
      <w:r w:rsidR="005E5FBA" w:rsidRPr="005B6303">
        <w:t>округа</w:t>
      </w:r>
      <w:r w:rsidRPr="005B6303">
        <w:t xml:space="preserve"> 16 % площади пашни занимают эродированные и пахотнонепригодные земли. </w:t>
      </w:r>
    </w:p>
    <w:p w:rsidR="002F6D46" w:rsidRPr="005B6303" w:rsidRDefault="002F6D46" w:rsidP="002F6D46">
      <w:r w:rsidRPr="005B6303">
        <w:t xml:space="preserve">Эрозия – процесс довольно активный, имеющий тенденцию к расширению. Эродированные почвы частично утрачивают гумусовый горизонт, обладающий наиболее благоприятными свойствами и сосредотачивающий основные элементы питания, прежде всего азот. Эрозия сопровождается ухудшением физических свойств почвы, увеличением объемного веса, потерей структуры пахотного слоя. Все это приводит к снижению урожаев сельскохозяйственных культур. На слабосмытых почвах недобор урожаев составляет 20%, среднесмытых - 40-50%, на сильно смытых - 60-80% по сравнению с несмытыми. </w:t>
      </w:r>
    </w:p>
    <w:p w:rsidR="002F6D46" w:rsidRPr="005B6303" w:rsidRDefault="002F6D46" w:rsidP="002F6D46">
      <w:r w:rsidRPr="005B6303">
        <w:t>Утрата почвой ее природного плодородия трудно восполнима. Защита почвы от разрушающего действия водных потоков должна стать неотъемлемой частью рационального ведения хозяйства. Почвозащитные приемы должны проводиться комплексно, в течение всего года с учетом специфики каждого сезона.</w:t>
      </w:r>
    </w:p>
    <w:p w:rsidR="002F6D46" w:rsidRPr="005B6303" w:rsidRDefault="002F6D46" w:rsidP="002F6D46">
      <w:r w:rsidRPr="005B6303">
        <w:t xml:space="preserve">В силу своей тракторонедоступности намытые почвы целесообразно использовать под естественные угодья. Для эродированных почв крутых склонов необходимо проведение противоэрозионных мероприятий. </w:t>
      </w:r>
    </w:p>
    <w:p w:rsidR="002F6D46" w:rsidRPr="005B6303" w:rsidRDefault="002F6D46" w:rsidP="002F6D46">
      <w:r w:rsidRPr="005B6303">
        <w:t>Успех сельскохозяйственного производства зависит, не только от качества почв, большое влияние на условия механизации сельскохозяйственных работ, а в конечном итоге на себестоимость сельскохозяйственного производства оказывают следующие свойства рельефа: густота и глубина эрозионного расчленения, площадь крутых склонов, преобладающие углы наклона склонов. Осложняет ведение сельского хозяйства закарстованность и залесенность территории.</w:t>
      </w:r>
    </w:p>
    <w:p w:rsidR="002F6D46" w:rsidRPr="005B6303" w:rsidRDefault="002F6D46" w:rsidP="002F6D46">
      <w:r w:rsidRPr="005B6303">
        <w:t xml:space="preserve">В Уинском </w:t>
      </w:r>
      <w:r w:rsidR="00963B36" w:rsidRPr="005B6303">
        <w:t>округе</w:t>
      </w:r>
      <w:r w:rsidRPr="005B6303">
        <w:t xml:space="preserve"> контуры пашни уменьшаются по мере движения с востока на запад, с увеличением залесенности в этом направлении. Самая низкая залесенность отмечается в хозяйствах Уинского </w:t>
      </w:r>
      <w:r w:rsidR="007D6D2A" w:rsidRPr="005B6303">
        <w:t>округа</w:t>
      </w:r>
      <w:r w:rsidRPr="005B6303">
        <w:t xml:space="preserve">, примыкающих к долине р. Ирень, однако территория этих хозяйств сильно закарстована (восточная, юго-восточная части </w:t>
      </w:r>
      <w:r w:rsidR="007D6D2A" w:rsidRPr="005B6303">
        <w:t>округа</w:t>
      </w:r>
      <w:r w:rsidRPr="005B6303">
        <w:t>). Участки с интенсивным развитием карста имеют ограничения при тракторной обработке и, в основном, используются под пастбища.</w:t>
      </w:r>
    </w:p>
    <w:p w:rsidR="002F6D46" w:rsidRPr="005B6303" w:rsidRDefault="002F6D46" w:rsidP="002F6D46">
      <w:r w:rsidRPr="005B6303">
        <w:t xml:space="preserve">Сельскохозяйственные угодья </w:t>
      </w:r>
      <w:r w:rsidR="007D6D2A" w:rsidRPr="005B6303">
        <w:t>округа</w:t>
      </w:r>
      <w:r w:rsidRPr="005B6303">
        <w:t xml:space="preserve"> для сохранения природной плодородности и устранения неблагоприятных показателей нуждаются в проведении почвозащитных мероприятий. Основными такими процедурами являются: выборочное поверхностное улучшение кормовых угодий, строго нормированный выпас скота, запрещение вырубок и раскорчевок леса. В большинстве случаев на склонах необходимо проведение узкозагонного залужения многолетними травосмесями, состоящими из засухоустойчивых и морозостойких трав.</w:t>
      </w:r>
    </w:p>
    <w:p w:rsidR="002F6D46" w:rsidRPr="005B6303" w:rsidRDefault="002F6D46" w:rsidP="002F6D46">
      <w:r w:rsidRPr="005B6303">
        <w:t xml:space="preserve">На крутых склонах, где механизированная обработка невозможна, основным противоэрозионным мероприятием является рациональное использование сенокосов и пастбищ. На особенно опасных в эрозионным отношении </w:t>
      </w:r>
      <w:r w:rsidRPr="005B6303">
        <w:lastRenderedPageBreak/>
        <w:t>склонах, целесообразно выпас скота прекратить, оставив их для сенокошения. Рубка леса и кустарника, кроме санитарной, на крутых склонах должна быть запрещена. Закарстованные участки выборочно рекомендуется использовать под сенокосы и пастбища и залесение. Перерытые земли могут быть использованы в сельском хозяйстве после рекультивации.</w:t>
      </w:r>
    </w:p>
    <w:p w:rsidR="002F6D46" w:rsidRPr="005B6303" w:rsidRDefault="002F6D46" w:rsidP="002F6D46">
      <w:r w:rsidRPr="005B6303">
        <w:t xml:space="preserve">Несмотря на то, что закарстованность и залесенность территории осложняют ведение сельского хозяйства, Уинский </w:t>
      </w:r>
      <w:r w:rsidR="00963B36" w:rsidRPr="005B6303">
        <w:t>округ</w:t>
      </w:r>
      <w:r w:rsidRPr="005B6303">
        <w:t xml:space="preserve"> имеет благоприятные агроклиматические условия для сельскохозяйственной деятельности, почвы </w:t>
      </w:r>
      <w:r w:rsidR="007D6D2A" w:rsidRPr="005B6303">
        <w:t>округа</w:t>
      </w:r>
      <w:r w:rsidRPr="005B6303">
        <w:t xml:space="preserve"> обладают высоким естественным плодородием, бонитет почв -70-71 балл.</w:t>
      </w:r>
    </w:p>
    <w:p w:rsidR="002F6D46" w:rsidRPr="005B6303" w:rsidRDefault="002F6D46" w:rsidP="0081581B">
      <w:pPr>
        <w:pStyle w:val="6"/>
      </w:pPr>
      <w:bookmarkStart w:id="49" w:name="_Toc195890220"/>
      <w:bookmarkStart w:id="50" w:name="_Toc217502965"/>
      <w:r w:rsidRPr="005B6303">
        <w:t>Растительность</w:t>
      </w:r>
      <w:bookmarkEnd w:id="49"/>
      <w:bookmarkEnd w:id="50"/>
    </w:p>
    <w:p w:rsidR="002F6D46" w:rsidRPr="005B6303" w:rsidRDefault="002F6D46" w:rsidP="002F6D46">
      <w:r w:rsidRPr="005B6303">
        <w:t xml:space="preserve">По геоботаническому районированию Пермского края территория Уинского муниципального </w:t>
      </w:r>
      <w:r w:rsidR="00963B36" w:rsidRPr="005B6303">
        <w:t>округа</w:t>
      </w:r>
      <w:r w:rsidRPr="005B6303">
        <w:t xml:space="preserve"> входит в пределы двух лесорастительных районов. Западная часть - до р. Ирень, относится к подзоне широколиственно-хвойных лесов подтаежной зоны. Восточная часть - правобережье р. Ирень, относится к Кунгурской лесостепи.</w:t>
      </w:r>
    </w:p>
    <w:p w:rsidR="002F6D46" w:rsidRPr="005B6303" w:rsidRDefault="002F6D46" w:rsidP="002F6D46">
      <w:r w:rsidRPr="005B6303">
        <w:t xml:space="preserve">Лесные массивы Уинского </w:t>
      </w:r>
      <w:r w:rsidR="00963B36" w:rsidRPr="005B6303">
        <w:t>округа</w:t>
      </w:r>
      <w:r w:rsidRPr="005B6303">
        <w:t xml:space="preserve"> по сравнению с другими </w:t>
      </w:r>
      <w:r w:rsidR="007D6D2A" w:rsidRPr="005B6303">
        <w:t>территориями</w:t>
      </w:r>
      <w:r w:rsidRPr="005B6303">
        <w:t xml:space="preserve"> южной части Пермского края отличаются более высокой продуктивностью. Крупных лесозаготовительных организаций в </w:t>
      </w:r>
      <w:r w:rsidR="007D6D2A" w:rsidRPr="005B6303">
        <w:t>округе</w:t>
      </w:r>
      <w:r w:rsidRPr="005B6303">
        <w:t xml:space="preserve"> нет. </w:t>
      </w:r>
    </w:p>
    <w:p w:rsidR="002F6D46" w:rsidRPr="005B6303" w:rsidRDefault="002F6D46" w:rsidP="002F6D46">
      <w:r w:rsidRPr="005B6303">
        <w:t>Леса западных территорий состоят из ели, пихты, сосны с большой примесью широколистных пород – липы, ильма, клена, реже дуба и мелколиственных – березы и осины.</w:t>
      </w:r>
    </w:p>
    <w:p w:rsidR="002F6D46" w:rsidRPr="005B6303" w:rsidRDefault="002F6D46" w:rsidP="002F6D46">
      <w:r w:rsidRPr="005B6303">
        <w:t xml:space="preserve">Для лесов </w:t>
      </w:r>
      <w:r w:rsidR="007D6D2A" w:rsidRPr="005B6303">
        <w:t>округа</w:t>
      </w:r>
      <w:r w:rsidRPr="005B6303">
        <w:t xml:space="preserve"> характерна сложная структура, сосуществование бореальных и неморальных видов в древостое и преобладание последних в подлеске и травяном ярусе. Древесный ярус состоит из 2-3 подъярусов, причем основу 2-го и 3-го подъярусов составляют широколиственные породы. Кустарниковый ярус, как правило, хорошо развит и состоит из орешника, бересклета, жимолости, шиповника. Травяной покров характеризуется дубровным разнотравьем – сныть обыкновенная, копытень, медуница лекарственная, ясменник; обильны – майник двулистный, ландыш майский, звездчатка, земляника, папоротник. Моховой покров не развит. Заболоченные места в поймах рек заросли ольхой и ивой. </w:t>
      </w:r>
    </w:p>
    <w:p w:rsidR="002F6D46" w:rsidRPr="005B6303" w:rsidRDefault="002F6D46" w:rsidP="002F6D46">
      <w:r w:rsidRPr="005B6303">
        <w:t xml:space="preserve">По всей территории </w:t>
      </w:r>
      <w:r w:rsidR="00963B36" w:rsidRPr="005B6303">
        <w:t>округа</w:t>
      </w:r>
      <w:r w:rsidRPr="005B6303">
        <w:t xml:space="preserve"> широко распространены мелколиственные леса: березняки и осинники. Они в большинстве случаев возникают в местах вырубки и после пожаров сосновых и темнохвойных лесов. Через некоторое время наблюдается постепенное оттеснение березы, осины на их месте восстанавливается хвойный древостой.  </w:t>
      </w:r>
    </w:p>
    <w:p w:rsidR="002F6D46" w:rsidRPr="005B6303" w:rsidRDefault="002F6D46" w:rsidP="002F6D46">
      <w:r w:rsidRPr="005B6303">
        <w:t xml:space="preserve">Общее «подсушивание» климата южных </w:t>
      </w:r>
      <w:r w:rsidR="007D6D2A" w:rsidRPr="005B6303">
        <w:t>территорий</w:t>
      </w:r>
      <w:r w:rsidRPr="005B6303">
        <w:t xml:space="preserve"> Пермского края, усугубленное развитием карста, привело к формированию в пределах Сылвенского кряжа уникального для подтаежной зоны ландшафтного феномена - Кунгурской лесостепи. Западная ее граница проходит по р. Ирень и захватывает восточную часть Уинского </w:t>
      </w:r>
      <w:r w:rsidR="00963B36" w:rsidRPr="005B6303">
        <w:t>округа</w:t>
      </w:r>
      <w:r w:rsidRPr="005B6303">
        <w:t>.</w:t>
      </w:r>
    </w:p>
    <w:p w:rsidR="002F6D46" w:rsidRPr="005B6303" w:rsidRDefault="002F6D46" w:rsidP="002F6D46">
      <w:r w:rsidRPr="005B6303">
        <w:t>Немногочисленные коренные урочища Кунгурской лесостепи представлены березовыми колками с луговым разнотравьем. Лишь местами, в ос</w:t>
      </w:r>
      <w:r w:rsidRPr="005B6303">
        <w:lastRenderedPageBreak/>
        <w:t xml:space="preserve">новном по неудобицам и крутым склонам, здесь распространены сосновые или елово-пихтовые леса. Эта территория издавна освоена человеком. Лесные участки здесь разобщены и по площади невелики. Леса осветлены и имеют богатый травяной покров. Из трав характерны: клевер средний, зонник клубненосный, астра степная, дрок красильный, вероника колосистая, лабазник шестилепестный и некоторые другие растения. </w:t>
      </w:r>
    </w:p>
    <w:p w:rsidR="002F6D46" w:rsidRPr="005B6303" w:rsidRDefault="002F6D46" w:rsidP="002F6D46">
      <w:r w:rsidRPr="005B6303">
        <w:t>На приречных склонах р. Ирень распространены небольшими участками сосняки. Они также имеют довольно богатый травяной покров. Кустарниковый ярус чаще представлен шиповником, ракитником русским, дроком красильным, реже встречается вишня степная.</w:t>
      </w:r>
    </w:p>
    <w:p w:rsidR="002F6D46" w:rsidRPr="005B6303" w:rsidRDefault="002F6D46" w:rsidP="002F6D46">
      <w:r w:rsidRPr="005B6303">
        <w:t xml:space="preserve">В районе д. Кочешовка сохранились дубово-березовые участки леса. Этот пункт представляет северную границу распространения дуба черешчатого на территории Кунгурской лесостепи. Леса здесь разрежены, с травяным покровом из володушки золотистой, сныти обыкновенной, буковицы лекарственной, бубенчика лилиелистного, колокольчика крапиволистного, осоки средней, купены лекарственной. Дуб в этих местах плодоносит, но не возобновляется. </w:t>
      </w:r>
    </w:p>
    <w:p w:rsidR="002F6D46" w:rsidRPr="005B6303" w:rsidRDefault="002F6D46" w:rsidP="002F6D46">
      <w:r w:rsidRPr="005B6303">
        <w:t>Бореально-болотные виды на территории Кунгурской лесостепи немногочисленны из-за отсутствия надлежащих местообитаний. Поэтому особую ценность приобретает верховое сфанговое болото в окрестности с. Уинское. Для территории Кунгурской лесостепи это единственный крупный болотный массив. Здесь произрастают бореально-болотные и гипоарктические виды. В древесном ярусе сосна обыкновенная, травяно-кустарничковый ярус состоит из подбела белолистника, болотного мирта, водяники черной, росянки круглолистной, осоки топяной, клюквы болотной, морошки, голубики, черники, брусники, багульника болотного.</w:t>
      </w:r>
    </w:p>
    <w:p w:rsidR="002F6D46" w:rsidRPr="005B6303" w:rsidRDefault="002F6D46" w:rsidP="002F6D46">
      <w:r w:rsidRPr="005B6303">
        <w:t xml:space="preserve">Леса </w:t>
      </w:r>
      <w:r w:rsidR="007D6D2A" w:rsidRPr="005B6303">
        <w:t>округа</w:t>
      </w:r>
      <w:r w:rsidRPr="005B6303">
        <w:t xml:space="preserve"> богаты не только древесиной, но и значительными ресурсами ягодников, лекарственных растений. В изобилии растут малина, смородина, земляника, клубника, клюква, черника, морошка. Более 30 видов редких и исчезающих растений, занесенных в Красную книгу Западного Урала, произрастают в Уинском </w:t>
      </w:r>
      <w:r w:rsidR="00963B36" w:rsidRPr="005B6303">
        <w:t>округе</w:t>
      </w:r>
      <w:r w:rsidRPr="005B6303">
        <w:t xml:space="preserve">. </w:t>
      </w:r>
    </w:p>
    <w:p w:rsidR="002F6D46" w:rsidRPr="005B6303" w:rsidRDefault="002F6D46" w:rsidP="002F6D46">
      <w:r w:rsidRPr="005B6303">
        <w:t xml:space="preserve">На территории </w:t>
      </w:r>
      <w:r w:rsidR="007D6D2A" w:rsidRPr="005B6303">
        <w:t>округа</w:t>
      </w:r>
      <w:r w:rsidRPr="005B6303">
        <w:t xml:space="preserve"> широкое распространение получили суходольные луга, они занимают 94,5% от площади всех лугов. Видовой состав этих лугов бедный: щучка дернистая, полевица обыкновенная, мятлик луговой, колосок душистый, манжетка и др. виды. Продуктивность лугов низкая (8-12 ц/га), качество сена плохое, часто луга залесены и закустарены.</w:t>
      </w:r>
    </w:p>
    <w:p w:rsidR="002F6D46" w:rsidRPr="005B6303" w:rsidRDefault="002F6D46" w:rsidP="002F6D46">
      <w:r w:rsidRPr="005B6303">
        <w:t>В долинах реки Ирень и ее притоков имеют развитие пойменные луга с высоким качеством травостоя, но площадь их не велика, кроме того, часть их заболочена.</w:t>
      </w:r>
    </w:p>
    <w:p w:rsidR="002F6D46" w:rsidRPr="005B6303" w:rsidRDefault="002F6D46" w:rsidP="002F6D46">
      <w:r w:rsidRPr="005B6303">
        <w:rPr>
          <w:spacing w:val="2"/>
        </w:rPr>
        <w:t xml:space="preserve">Луга используются как пастбища и сенокосы. </w:t>
      </w:r>
      <w:r w:rsidRPr="005B6303">
        <w:t>При отсутствии постоянного ухода они за</w:t>
      </w:r>
      <w:r w:rsidRPr="005B6303">
        <w:softHyphen/>
        <w:t>растают лесом и кустарниками, заболачиваются. Разнотравные луга нуждаются в улучшении. Хороших результатов можно добиться даже такими простыми мерами, как боронование лугов, внесение удобре</w:t>
      </w:r>
      <w:r w:rsidRPr="005B6303">
        <w:lastRenderedPageBreak/>
        <w:t>ний, подсев семян. Своевременное кошение не дает сорнякам обсемениться, снижает долю сорного разнотравья в травостое.</w:t>
      </w:r>
    </w:p>
    <w:p w:rsidR="002F6D46" w:rsidRPr="005B6303" w:rsidRDefault="002F6D46" w:rsidP="002F6D46">
      <w:r w:rsidRPr="005B6303">
        <w:t xml:space="preserve">Луга </w:t>
      </w:r>
      <w:r w:rsidR="007D6D2A" w:rsidRPr="005B6303">
        <w:t>округа</w:t>
      </w:r>
      <w:r w:rsidRPr="005B6303">
        <w:t xml:space="preserve"> богаты лекарственными травами, которые широко используются местным населением.</w:t>
      </w:r>
    </w:p>
    <w:p w:rsidR="002F6D46" w:rsidRPr="005B6303" w:rsidRDefault="002F6D46" w:rsidP="00A50CD2">
      <w:pPr>
        <w:pStyle w:val="40"/>
      </w:pPr>
      <w:bookmarkStart w:id="51" w:name="_Toc217502966"/>
      <w:bookmarkStart w:id="52" w:name="_Toc150765666"/>
      <w:r w:rsidRPr="005B6303">
        <w:t>Лесные ресурсы</w:t>
      </w:r>
      <w:bookmarkEnd w:id="51"/>
    </w:p>
    <w:p w:rsidR="002F6D46" w:rsidRPr="005B6303" w:rsidRDefault="002F6D46" w:rsidP="005F1364">
      <w:r w:rsidRPr="005B6303">
        <w:t xml:space="preserve">Лесная растительность определяет основные природные ландшафты, являясь в то же время важнейшим компонентом биосферы, оказывающим глобальное влияние на климат региона. Лесной покров играет основную роль в регуляции гидрологического режима рек. Леса во многом определяют формирование и перемещение воздушных масс, тепловой и газовый баланс приземных слоев атмосферы, играют доминирующую роль в энергетическом обмене. Поэтому основой концепции ведения лесного хозяйства в </w:t>
      </w:r>
      <w:r w:rsidR="007D6D2A" w:rsidRPr="005B6303">
        <w:t>округе</w:t>
      </w:r>
      <w:r w:rsidRPr="005B6303">
        <w:t xml:space="preserve"> должно стать сохранение экологического равновесия и климаторегулирующей, природозащитной роли лесов.</w:t>
      </w:r>
    </w:p>
    <w:p w:rsidR="002F6D46" w:rsidRPr="005B6303" w:rsidRDefault="002F6D46" w:rsidP="005F1364">
      <w:r w:rsidRPr="005B6303">
        <w:t xml:space="preserve">Леса Уинского </w:t>
      </w:r>
      <w:r w:rsidR="00963B36" w:rsidRPr="005B6303">
        <w:t>округа</w:t>
      </w:r>
      <w:r w:rsidRPr="005B6303">
        <w:t xml:space="preserve"> имеют чрезвычайно большое водоохранное, средоформирующее, средозащитное, санитарно-гигиеническое, рекреационное значение. Леса являются местом отдыха населения, в них производится побочное пользование (сенокошение, выпас скота, заготовка лекарственного и технического сырья, сбор грибов, ягод и др.). </w:t>
      </w:r>
    </w:p>
    <w:p w:rsidR="00436570" w:rsidRPr="005B6303" w:rsidRDefault="002F6D46" w:rsidP="006A1C9C">
      <w:pPr>
        <w:pStyle w:val="affb"/>
      </w:pPr>
      <w:r w:rsidRPr="005B6303">
        <w:t xml:space="preserve">Наряду с экологическим и рекреационным значением лесов следует учитывать их огромную потребительскую ценность. В настоящее время ведение хозяйства в лесах </w:t>
      </w:r>
      <w:r w:rsidR="007D6D2A" w:rsidRPr="005B6303">
        <w:t>округа</w:t>
      </w:r>
      <w:r w:rsidRPr="005B6303">
        <w:t xml:space="preserve"> осуществляет</w:t>
      </w:r>
      <w:r w:rsidR="00436570" w:rsidRPr="005B6303">
        <w:t xml:space="preserve"> </w:t>
      </w:r>
      <w:r w:rsidR="006B6B7D" w:rsidRPr="005B6303">
        <w:t>Уинское участковое лесничество Октябрьского лесничества ГКУ «Управление лесничествами Пермского края»</w:t>
      </w:r>
      <w:r w:rsidRPr="005B6303">
        <w:t xml:space="preserve"> Министерства природных ресурсов Пермского края. </w:t>
      </w:r>
      <w:r w:rsidR="00267874" w:rsidRPr="005B6303">
        <w:t>О</w:t>
      </w:r>
      <w:r w:rsidR="00436570" w:rsidRPr="005B6303">
        <w:t xml:space="preserve">бщая площадь Уинского участкового лесничества составляет </w:t>
      </w:r>
      <w:r w:rsidR="00370D4B" w:rsidRPr="005B6303">
        <w:t>92716,95</w:t>
      </w:r>
      <w:r w:rsidR="00436570" w:rsidRPr="005B6303">
        <w:t xml:space="preserve"> га.</w:t>
      </w:r>
    </w:p>
    <w:p w:rsidR="002F6D46" w:rsidRPr="005B6303" w:rsidRDefault="002F6D46" w:rsidP="005F1364">
      <w:r w:rsidRPr="005B6303">
        <w:t>Согласно приказу М</w:t>
      </w:r>
      <w:r w:rsidR="00370D4B" w:rsidRPr="005B6303">
        <w:t>инистерства природных ресурсов и экологии Российской Федерации от 18.08.2014 № 367</w:t>
      </w:r>
      <w:r w:rsidRPr="005B6303">
        <w:t xml:space="preserve"> «Об утверждении перечня лесорастительных зон и </w:t>
      </w:r>
      <w:r w:rsidR="00D122D6" w:rsidRPr="005B6303">
        <w:t xml:space="preserve">перечня </w:t>
      </w:r>
      <w:r w:rsidRPr="005B6303">
        <w:t>лесных районов Российской федерации</w:t>
      </w:r>
      <w:r w:rsidR="005F1364" w:rsidRPr="005B6303">
        <w:t>»,</w:t>
      </w:r>
      <w:r w:rsidRPr="005B6303">
        <w:t xml:space="preserve"> вся территория Уинского </w:t>
      </w:r>
      <w:r w:rsidR="00963B36" w:rsidRPr="005B6303">
        <w:t>округа</w:t>
      </w:r>
      <w:r w:rsidRPr="005B6303">
        <w:t xml:space="preserve"> отнесена к лесорастительной зоне хвойно-широколиственных</w:t>
      </w:r>
      <w:r w:rsidR="00D122D6" w:rsidRPr="005B6303">
        <w:t xml:space="preserve"> </w:t>
      </w:r>
      <w:r w:rsidRPr="005B6303">
        <w:t>лесов, к району хвойно-широколиственных</w:t>
      </w:r>
      <w:r w:rsidR="00D122D6" w:rsidRPr="005B6303">
        <w:t xml:space="preserve"> (смешанных)</w:t>
      </w:r>
      <w:r w:rsidRPr="005B6303">
        <w:t xml:space="preserve"> лесов Европейской части РФ.</w:t>
      </w:r>
    </w:p>
    <w:p w:rsidR="0063331E" w:rsidRPr="005B6303" w:rsidRDefault="0063331E" w:rsidP="005F1364"/>
    <w:p w:rsidR="0063331E" w:rsidRPr="005B6303" w:rsidRDefault="0063331E" w:rsidP="0063331E">
      <w:pPr>
        <w:pStyle w:val="affa"/>
        <w:widowControl/>
        <w:ind w:firstLine="0"/>
        <w:rPr>
          <w:rStyle w:val="18"/>
        </w:rPr>
      </w:pPr>
      <w:r w:rsidRPr="005B6303">
        <w:rPr>
          <w:rStyle w:val="18"/>
        </w:rPr>
        <w:t xml:space="preserve">Таблица </w:t>
      </w:r>
      <w:r w:rsidR="00B43359" w:rsidRPr="005B6303">
        <w:rPr>
          <w:rStyle w:val="18"/>
        </w:rPr>
        <w:t>1</w:t>
      </w:r>
      <w:r w:rsidRPr="005B6303">
        <w:rPr>
          <w:rStyle w:val="18"/>
        </w:rPr>
        <w:t>.</w:t>
      </w:r>
      <w:r w:rsidR="00B43359" w:rsidRPr="005B6303">
        <w:rPr>
          <w:rStyle w:val="18"/>
        </w:rPr>
        <w:t>3.8</w:t>
      </w:r>
      <w:r w:rsidRPr="005B6303">
        <w:rPr>
          <w:rStyle w:val="18"/>
        </w:rPr>
        <w:t>.1. Распределение лесов Уинского</w:t>
      </w:r>
      <w:r w:rsidR="00267874" w:rsidRPr="005B6303">
        <w:rPr>
          <w:rStyle w:val="18"/>
        </w:rPr>
        <w:t xml:space="preserve"> участкового лесничества</w:t>
      </w:r>
      <w:r w:rsidRPr="005B6303">
        <w:rPr>
          <w:rStyle w:val="18"/>
        </w:rPr>
        <w:t xml:space="preserve"> по целевому назначению и категориям защитности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0"/>
        <w:gridCol w:w="1600"/>
      </w:tblGrid>
      <w:tr w:rsidR="00267874" w:rsidRPr="005B6303" w:rsidTr="008D1710">
        <w:trPr>
          <w:tblHeader/>
        </w:trPr>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267874" w:rsidP="00267874">
            <w:pPr>
              <w:pStyle w:val="af"/>
              <w:tabs>
                <w:tab w:val="left" w:pos="567"/>
              </w:tabs>
              <w:jc w:val="center"/>
              <w:rPr>
                <w:b/>
              </w:rPr>
            </w:pPr>
            <w:r w:rsidRPr="005B6303">
              <w:rPr>
                <w:b/>
              </w:rPr>
              <w:t>Целевое назначение лесов</w:t>
            </w:r>
          </w:p>
        </w:tc>
        <w:tc>
          <w:tcPr>
            <w:tcW w:w="836" w:type="pct"/>
            <w:tcBorders>
              <w:top w:val="single" w:sz="4" w:space="0" w:color="auto"/>
              <w:left w:val="single" w:sz="4" w:space="0" w:color="auto"/>
              <w:bottom w:val="single" w:sz="4" w:space="0" w:color="auto"/>
              <w:right w:val="single" w:sz="4" w:space="0" w:color="auto"/>
            </w:tcBorders>
            <w:hideMark/>
          </w:tcPr>
          <w:p w:rsidR="00267874" w:rsidRPr="005B6303" w:rsidRDefault="00267874" w:rsidP="00267874">
            <w:pPr>
              <w:pStyle w:val="af"/>
              <w:jc w:val="center"/>
              <w:rPr>
                <w:b/>
              </w:rPr>
            </w:pPr>
            <w:r w:rsidRPr="005B6303">
              <w:rPr>
                <w:b/>
              </w:rPr>
              <w:t>Площадь, га</w:t>
            </w:r>
          </w:p>
        </w:tc>
      </w:tr>
      <w:tr w:rsidR="00267874" w:rsidRPr="005B6303" w:rsidTr="00267874">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267874" w:rsidP="00267874">
            <w:pPr>
              <w:pStyle w:val="af"/>
              <w:tabs>
                <w:tab w:val="left" w:pos="567"/>
              </w:tabs>
              <w:rPr>
                <w:sz w:val="22"/>
                <w:szCs w:val="22"/>
              </w:rPr>
            </w:pPr>
            <w:r w:rsidRPr="005B6303">
              <w:rPr>
                <w:sz w:val="22"/>
              </w:rPr>
              <w:t>Всего лесов</w:t>
            </w:r>
          </w:p>
        </w:tc>
        <w:tc>
          <w:tcPr>
            <w:tcW w:w="836" w:type="pct"/>
            <w:tcBorders>
              <w:top w:val="single" w:sz="4" w:space="0" w:color="auto"/>
              <w:left w:val="single" w:sz="4" w:space="0" w:color="auto"/>
              <w:bottom w:val="single" w:sz="4" w:space="0" w:color="auto"/>
              <w:right w:val="single" w:sz="4" w:space="0" w:color="auto"/>
            </w:tcBorders>
            <w:hideMark/>
          </w:tcPr>
          <w:p w:rsidR="00267874" w:rsidRPr="005B6303" w:rsidRDefault="004012DC" w:rsidP="00267874">
            <w:pPr>
              <w:pStyle w:val="af"/>
              <w:jc w:val="center"/>
            </w:pPr>
            <w:r w:rsidRPr="005B6303">
              <w:t>92716,95</w:t>
            </w:r>
          </w:p>
        </w:tc>
      </w:tr>
      <w:tr w:rsidR="00267874" w:rsidRPr="005B6303" w:rsidTr="00267874">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267874" w:rsidP="00956BC9">
            <w:pPr>
              <w:pStyle w:val="af"/>
              <w:numPr>
                <w:ilvl w:val="0"/>
                <w:numId w:val="15"/>
              </w:numPr>
              <w:tabs>
                <w:tab w:val="left" w:pos="567"/>
              </w:tabs>
              <w:ind w:left="0" w:firstLine="0"/>
              <w:rPr>
                <w:szCs w:val="22"/>
              </w:rPr>
            </w:pPr>
            <w:r w:rsidRPr="005B6303">
              <w:t>Защитные леса, всего</w:t>
            </w:r>
          </w:p>
        </w:tc>
        <w:tc>
          <w:tcPr>
            <w:tcW w:w="836" w:type="pct"/>
            <w:tcBorders>
              <w:top w:val="single" w:sz="4" w:space="0" w:color="auto"/>
              <w:left w:val="single" w:sz="4" w:space="0" w:color="auto"/>
              <w:bottom w:val="single" w:sz="4" w:space="0" w:color="auto"/>
              <w:right w:val="single" w:sz="4" w:space="0" w:color="auto"/>
            </w:tcBorders>
            <w:hideMark/>
          </w:tcPr>
          <w:p w:rsidR="00267874" w:rsidRPr="005B6303" w:rsidRDefault="004012DC" w:rsidP="00267874">
            <w:pPr>
              <w:pStyle w:val="af"/>
              <w:jc w:val="center"/>
            </w:pPr>
            <w:r w:rsidRPr="005B6303">
              <w:t>39446,51</w:t>
            </w:r>
          </w:p>
        </w:tc>
      </w:tr>
      <w:tr w:rsidR="00267874" w:rsidRPr="005B6303" w:rsidTr="00267874">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267874" w:rsidP="00267874">
            <w:pPr>
              <w:pStyle w:val="af"/>
              <w:tabs>
                <w:tab w:val="left" w:pos="567"/>
              </w:tabs>
              <w:rPr>
                <w:szCs w:val="22"/>
              </w:rPr>
            </w:pPr>
            <w:r w:rsidRPr="005B6303">
              <w:t xml:space="preserve">в том числе: </w:t>
            </w:r>
          </w:p>
        </w:tc>
        <w:tc>
          <w:tcPr>
            <w:tcW w:w="836" w:type="pct"/>
            <w:tcBorders>
              <w:top w:val="single" w:sz="4" w:space="0" w:color="auto"/>
              <w:left w:val="single" w:sz="4" w:space="0" w:color="auto"/>
              <w:bottom w:val="single" w:sz="4" w:space="0" w:color="auto"/>
              <w:right w:val="single" w:sz="4" w:space="0" w:color="auto"/>
            </w:tcBorders>
          </w:tcPr>
          <w:p w:rsidR="00267874" w:rsidRPr="005B6303" w:rsidRDefault="00267874" w:rsidP="00267874">
            <w:pPr>
              <w:pStyle w:val="af"/>
              <w:jc w:val="center"/>
              <w:rPr>
                <w:sz w:val="22"/>
              </w:rPr>
            </w:pPr>
          </w:p>
        </w:tc>
      </w:tr>
      <w:tr w:rsidR="005A17D4" w:rsidRPr="005B6303" w:rsidTr="00267874">
        <w:tc>
          <w:tcPr>
            <w:tcW w:w="4164" w:type="pct"/>
            <w:tcBorders>
              <w:top w:val="single" w:sz="4" w:space="0" w:color="auto"/>
              <w:left w:val="single" w:sz="4" w:space="0" w:color="auto"/>
              <w:bottom w:val="single" w:sz="4" w:space="0" w:color="auto"/>
              <w:right w:val="single" w:sz="4" w:space="0" w:color="auto"/>
            </w:tcBorders>
          </w:tcPr>
          <w:p w:rsidR="005A17D4" w:rsidRPr="005B6303" w:rsidRDefault="005A17D4" w:rsidP="005A17D4">
            <w:pPr>
              <w:pStyle w:val="af"/>
              <w:tabs>
                <w:tab w:val="left" w:pos="567"/>
              </w:tabs>
            </w:pPr>
            <w:r w:rsidRPr="005B6303">
              <w:t>1.1.леса, расположенные на особо охраняемых природных территориях</w:t>
            </w:r>
          </w:p>
        </w:tc>
        <w:tc>
          <w:tcPr>
            <w:tcW w:w="836" w:type="pct"/>
            <w:tcBorders>
              <w:top w:val="single" w:sz="4" w:space="0" w:color="auto"/>
              <w:left w:val="single" w:sz="4" w:space="0" w:color="auto"/>
              <w:bottom w:val="single" w:sz="4" w:space="0" w:color="auto"/>
              <w:right w:val="single" w:sz="4" w:space="0" w:color="auto"/>
            </w:tcBorders>
          </w:tcPr>
          <w:p w:rsidR="005A17D4" w:rsidRPr="005B6303" w:rsidRDefault="005A17D4" w:rsidP="005A17D4">
            <w:pPr>
              <w:pStyle w:val="af"/>
              <w:jc w:val="center"/>
            </w:pPr>
            <w:r w:rsidRPr="005B6303">
              <w:t>28038,42</w:t>
            </w:r>
          </w:p>
        </w:tc>
      </w:tr>
      <w:tr w:rsidR="005A17D4" w:rsidRPr="005B6303" w:rsidTr="00267874">
        <w:tc>
          <w:tcPr>
            <w:tcW w:w="4164" w:type="pct"/>
            <w:tcBorders>
              <w:top w:val="single" w:sz="4" w:space="0" w:color="auto"/>
              <w:left w:val="single" w:sz="4" w:space="0" w:color="auto"/>
              <w:bottom w:val="single" w:sz="4" w:space="0" w:color="auto"/>
              <w:right w:val="single" w:sz="4" w:space="0" w:color="auto"/>
            </w:tcBorders>
          </w:tcPr>
          <w:p w:rsidR="005A17D4" w:rsidRPr="005B6303" w:rsidRDefault="005A17D4" w:rsidP="005A17D4">
            <w:pPr>
              <w:pStyle w:val="af"/>
              <w:tabs>
                <w:tab w:val="left" w:pos="567"/>
              </w:tabs>
            </w:pPr>
            <w:r w:rsidRPr="005B6303">
              <w:t>1.2.леса, расположенные в водоохранных зонах</w:t>
            </w:r>
          </w:p>
        </w:tc>
        <w:tc>
          <w:tcPr>
            <w:tcW w:w="836" w:type="pct"/>
            <w:tcBorders>
              <w:top w:val="single" w:sz="4" w:space="0" w:color="auto"/>
              <w:left w:val="single" w:sz="4" w:space="0" w:color="auto"/>
              <w:bottom w:val="single" w:sz="4" w:space="0" w:color="auto"/>
              <w:right w:val="single" w:sz="4" w:space="0" w:color="auto"/>
            </w:tcBorders>
          </w:tcPr>
          <w:p w:rsidR="005A17D4" w:rsidRPr="005B6303" w:rsidRDefault="005A17D4" w:rsidP="005A17D4">
            <w:pPr>
              <w:pStyle w:val="af"/>
              <w:jc w:val="center"/>
            </w:pPr>
            <w:r w:rsidRPr="005B6303">
              <w:t>7871,91</w:t>
            </w:r>
          </w:p>
        </w:tc>
      </w:tr>
      <w:tr w:rsidR="00267874" w:rsidRPr="005B6303" w:rsidTr="00267874">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267874" w:rsidP="005A17D4">
            <w:pPr>
              <w:pStyle w:val="af"/>
              <w:tabs>
                <w:tab w:val="left" w:pos="567"/>
              </w:tabs>
            </w:pPr>
            <w:r w:rsidRPr="005B6303">
              <w:t>1.</w:t>
            </w:r>
            <w:r w:rsidR="005A17D4" w:rsidRPr="005B6303">
              <w:t>3</w:t>
            </w:r>
            <w:r w:rsidRPr="005B6303">
              <w:t>.леса, выполняющие функции защиты природных и иных объектов, всего</w:t>
            </w:r>
          </w:p>
        </w:tc>
        <w:tc>
          <w:tcPr>
            <w:tcW w:w="836" w:type="pct"/>
            <w:tcBorders>
              <w:top w:val="single" w:sz="4" w:space="0" w:color="auto"/>
              <w:left w:val="single" w:sz="4" w:space="0" w:color="auto"/>
              <w:bottom w:val="single" w:sz="4" w:space="0" w:color="auto"/>
              <w:right w:val="single" w:sz="4" w:space="0" w:color="auto"/>
            </w:tcBorders>
            <w:hideMark/>
          </w:tcPr>
          <w:p w:rsidR="00267874" w:rsidRPr="005B6303" w:rsidRDefault="004012DC" w:rsidP="00267874">
            <w:pPr>
              <w:pStyle w:val="af"/>
              <w:jc w:val="center"/>
            </w:pPr>
            <w:r w:rsidRPr="005B6303">
              <w:t>1440,6031</w:t>
            </w:r>
          </w:p>
        </w:tc>
      </w:tr>
      <w:tr w:rsidR="00267874" w:rsidRPr="005B6303" w:rsidTr="00267874">
        <w:trPr>
          <w:trHeight w:val="263"/>
        </w:trPr>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267874" w:rsidP="00267874">
            <w:pPr>
              <w:pStyle w:val="af"/>
              <w:tabs>
                <w:tab w:val="left" w:pos="567"/>
              </w:tabs>
              <w:rPr>
                <w:szCs w:val="22"/>
              </w:rPr>
            </w:pPr>
            <w:r w:rsidRPr="005B6303">
              <w:t>в том числе:</w:t>
            </w:r>
          </w:p>
        </w:tc>
        <w:tc>
          <w:tcPr>
            <w:tcW w:w="836" w:type="pct"/>
            <w:tcBorders>
              <w:top w:val="single" w:sz="4" w:space="0" w:color="auto"/>
              <w:left w:val="single" w:sz="4" w:space="0" w:color="auto"/>
              <w:bottom w:val="single" w:sz="4" w:space="0" w:color="auto"/>
              <w:right w:val="single" w:sz="4" w:space="0" w:color="auto"/>
            </w:tcBorders>
          </w:tcPr>
          <w:p w:rsidR="00267874" w:rsidRPr="005B6303" w:rsidRDefault="00267874" w:rsidP="00267874">
            <w:pPr>
              <w:pStyle w:val="af"/>
              <w:jc w:val="center"/>
            </w:pPr>
          </w:p>
        </w:tc>
      </w:tr>
      <w:tr w:rsidR="00267874" w:rsidRPr="005B6303" w:rsidTr="00267874">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565860" w:rsidP="00956BC9">
            <w:pPr>
              <w:pStyle w:val="af"/>
              <w:numPr>
                <w:ilvl w:val="2"/>
                <w:numId w:val="62"/>
              </w:numPr>
              <w:tabs>
                <w:tab w:val="left" w:pos="567"/>
              </w:tabs>
              <w:rPr>
                <w:szCs w:val="24"/>
              </w:rPr>
            </w:pPr>
            <w:r w:rsidRPr="005B6303">
              <w:rPr>
                <w:szCs w:val="24"/>
                <w:shd w:val="clear" w:color="auto" w:fill="FFFFFF"/>
              </w:rPr>
              <w:t>леса, расположенные в защитных полосах лесов</w:t>
            </w:r>
          </w:p>
        </w:tc>
        <w:tc>
          <w:tcPr>
            <w:tcW w:w="836" w:type="pct"/>
            <w:tcBorders>
              <w:top w:val="single" w:sz="4" w:space="0" w:color="auto"/>
              <w:left w:val="single" w:sz="4" w:space="0" w:color="auto"/>
              <w:bottom w:val="single" w:sz="4" w:space="0" w:color="auto"/>
              <w:right w:val="single" w:sz="4" w:space="0" w:color="auto"/>
            </w:tcBorders>
            <w:hideMark/>
          </w:tcPr>
          <w:p w:rsidR="00267874" w:rsidRPr="005B6303" w:rsidRDefault="004012DC" w:rsidP="00267874">
            <w:pPr>
              <w:pStyle w:val="af"/>
              <w:jc w:val="center"/>
            </w:pPr>
            <w:r w:rsidRPr="005B6303">
              <w:t>89,6031</w:t>
            </w:r>
          </w:p>
        </w:tc>
      </w:tr>
      <w:tr w:rsidR="00267874" w:rsidRPr="005B6303" w:rsidTr="00267874">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565860" w:rsidP="00956BC9">
            <w:pPr>
              <w:pStyle w:val="af"/>
              <w:numPr>
                <w:ilvl w:val="2"/>
                <w:numId w:val="62"/>
              </w:numPr>
              <w:tabs>
                <w:tab w:val="left" w:pos="567"/>
              </w:tabs>
              <w:rPr>
                <w:szCs w:val="24"/>
              </w:rPr>
            </w:pPr>
            <w:r w:rsidRPr="005B6303">
              <w:rPr>
                <w:szCs w:val="24"/>
                <w:shd w:val="clear" w:color="auto" w:fill="FFFFFF"/>
              </w:rPr>
              <w:t>леса, расположенные в зеленых зонах</w:t>
            </w:r>
          </w:p>
        </w:tc>
        <w:tc>
          <w:tcPr>
            <w:tcW w:w="836" w:type="pct"/>
            <w:tcBorders>
              <w:top w:val="single" w:sz="4" w:space="0" w:color="auto"/>
              <w:left w:val="single" w:sz="4" w:space="0" w:color="auto"/>
              <w:bottom w:val="single" w:sz="4" w:space="0" w:color="auto"/>
              <w:right w:val="single" w:sz="4" w:space="0" w:color="auto"/>
            </w:tcBorders>
            <w:hideMark/>
          </w:tcPr>
          <w:p w:rsidR="00267874" w:rsidRPr="005B6303" w:rsidRDefault="00267874" w:rsidP="00267874">
            <w:pPr>
              <w:pStyle w:val="af"/>
              <w:jc w:val="center"/>
            </w:pPr>
            <w:r w:rsidRPr="005B6303">
              <w:t>1351</w:t>
            </w:r>
          </w:p>
        </w:tc>
      </w:tr>
      <w:tr w:rsidR="00267874" w:rsidRPr="005B6303" w:rsidTr="00267874">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267874" w:rsidP="00956BC9">
            <w:pPr>
              <w:pStyle w:val="af"/>
              <w:numPr>
                <w:ilvl w:val="1"/>
                <w:numId w:val="15"/>
              </w:numPr>
              <w:tabs>
                <w:tab w:val="left" w:pos="567"/>
              </w:tabs>
              <w:ind w:left="0" w:firstLine="0"/>
              <w:rPr>
                <w:szCs w:val="22"/>
              </w:rPr>
            </w:pPr>
            <w:r w:rsidRPr="005B6303">
              <w:lastRenderedPageBreak/>
              <w:t xml:space="preserve">ценные леса, всего </w:t>
            </w:r>
          </w:p>
        </w:tc>
        <w:tc>
          <w:tcPr>
            <w:tcW w:w="836" w:type="pct"/>
            <w:tcBorders>
              <w:top w:val="single" w:sz="4" w:space="0" w:color="auto"/>
              <w:left w:val="single" w:sz="4" w:space="0" w:color="auto"/>
              <w:bottom w:val="single" w:sz="4" w:space="0" w:color="auto"/>
              <w:right w:val="single" w:sz="4" w:space="0" w:color="auto"/>
            </w:tcBorders>
            <w:hideMark/>
          </w:tcPr>
          <w:p w:rsidR="00267874" w:rsidRPr="005B6303" w:rsidRDefault="004012DC" w:rsidP="00267874">
            <w:pPr>
              <w:pStyle w:val="af"/>
              <w:jc w:val="center"/>
            </w:pPr>
            <w:r w:rsidRPr="005B6303">
              <w:t>2095,58</w:t>
            </w:r>
          </w:p>
        </w:tc>
      </w:tr>
      <w:tr w:rsidR="00267874" w:rsidRPr="005B6303" w:rsidTr="00267874">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267874" w:rsidP="00267874">
            <w:pPr>
              <w:pStyle w:val="af"/>
              <w:tabs>
                <w:tab w:val="left" w:pos="567"/>
              </w:tabs>
              <w:rPr>
                <w:szCs w:val="22"/>
              </w:rPr>
            </w:pPr>
            <w:r w:rsidRPr="005B6303">
              <w:t xml:space="preserve">в том числе: </w:t>
            </w:r>
          </w:p>
        </w:tc>
        <w:tc>
          <w:tcPr>
            <w:tcW w:w="836" w:type="pct"/>
            <w:tcBorders>
              <w:top w:val="single" w:sz="4" w:space="0" w:color="auto"/>
              <w:left w:val="single" w:sz="4" w:space="0" w:color="auto"/>
              <w:bottom w:val="single" w:sz="4" w:space="0" w:color="auto"/>
              <w:right w:val="single" w:sz="4" w:space="0" w:color="auto"/>
            </w:tcBorders>
          </w:tcPr>
          <w:p w:rsidR="00267874" w:rsidRPr="005B6303" w:rsidRDefault="00267874" w:rsidP="00267874">
            <w:pPr>
              <w:pStyle w:val="af"/>
              <w:jc w:val="center"/>
            </w:pPr>
          </w:p>
        </w:tc>
      </w:tr>
      <w:tr w:rsidR="00267874" w:rsidRPr="005B6303" w:rsidTr="00267874">
        <w:trPr>
          <w:trHeight w:val="284"/>
        </w:trPr>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4012DC" w:rsidP="00956BC9">
            <w:pPr>
              <w:pStyle w:val="af"/>
              <w:numPr>
                <w:ilvl w:val="1"/>
                <w:numId w:val="15"/>
              </w:numPr>
              <w:tabs>
                <w:tab w:val="left" w:pos="567"/>
              </w:tabs>
              <w:ind w:left="0" w:firstLine="0"/>
            </w:pPr>
            <w:r w:rsidRPr="005B6303">
              <w:t>запретные полосы лесов, расположенные вдоль водных объектов</w:t>
            </w:r>
          </w:p>
        </w:tc>
        <w:tc>
          <w:tcPr>
            <w:tcW w:w="836" w:type="pct"/>
            <w:tcBorders>
              <w:top w:val="single" w:sz="4" w:space="0" w:color="auto"/>
              <w:left w:val="single" w:sz="4" w:space="0" w:color="auto"/>
              <w:bottom w:val="single" w:sz="4" w:space="0" w:color="auto"/>
              <w:right w:val="single" w:sz="4" w:space="0" w:color="auto"/>
            </w:tcBorders>
            <w:hideMark/>
          </w:tcPr>
          <w:p w:rsidR="00267874" w:rsidRPr="005B6303" w:rsidRDefault="004012DC" w:rsidP="00267874">
            <w:pPr>
              <w:pStyle w:val="af"/>
              <w:jc w:val="center"/>
              <w:rPr>
                <w:sz w:val="22"/>
              </w:rPr>
            </w:pPr>
            <w:r w:rsidRPr="005B6303">
              <w:t>2095,58</w:t>
            </w:r>
          </w:p>
        </w:tc>
      </w:tr>
      <w:tr w:rsidR="00267874" w:rsidRPr="005B6303" w:rsidTr="00267874">
        <w:trPr>
          <w:trHeight w:val="284"/>
        </w:trPr>
        <w:tc>
          <w:tcPr>
            <w:tcW w:w="4164" w:type="pct"/>
            <w:tcBorders>
              <w:top w:val="single" w:sz="4" w:space="0" w:color="auto"/>
              <w:left w:val="single" w:sz="4" w:space="0" w:color="auto"/>
              <w:bottom w:val="single" w:sz="4" w:space="0" w:color="auto"/>
              <w:right w:val="single" w:sz="4" w:space="0" w:color="auto"/>
            </w:tcBorders>
            <w:hideMark/>
          </w:tcPr>
          <w:p w:rsidR="00267874" w:rsidRPr="005B6303" w:rsidRDefault="00267874" w:rsidP="00956BC9">
            <w:pPr>
              <w:pStyle w:val="af"/>
              <w:numPr>
                <w:ilvl w:val="0"/>
                <w:numId w:val="15"/>
              </w:numPr>
              <w:tabs>
                <w:tab w:val="left" w:pos="567"/>
              </w:tabs>
              <w:ind w:left="0" w:firstLine="0"/>
            </w:pPr>
            <w:r w:rsidRPr="005B6303">
              <w:t>Эксплуатационные леса</w:t>
            </w:r>
          </w:p>
        </w:tc>
        <w:tc>
          <w:tcPr>
            <w:tcW w:w="836" w:type="pct"/>
            <w:tcBorders>
              <w:top w:val="single" w:sz="4" w:space="0" w:color="auto"/>
              <w:left w:val="single" w:sz="4" w:space="0" w:color="auto"/>
              <w:bottom w:val="single" w:sz="4" w:space="0" w:color="auto"/>
              <w:right w:val="single" w:sz="4" w:space="0" w:color="auto"/>
            </w:tcBorders>
            <w:hideMark/>
          </w:tcPr>
          <w:p w:rsidR="00267874" w:rsidRPr="005B6303" w:rsidRDefault="004012DC" w:rsidP="00267874">
            <w:pPr>
              <w:pStyle w:val="af"/>
              <w:jc w:val="center"/>
              <w:rPr>
                <w:sz w:val="22"/>
              </w:rPr>
            </w:pPr>
            <w:r w:rsidRPr="005B6303">
              <w:t>53270,44</w:t>
            </w:r>
          </w:p>
        </w:tc>
      </w:tr>
    </w:tbl>
    <w:p w:rsidR="0063331E" w:rsidRPr="005B6303" w:rsidRDefault="0063331E" w:rsidP="005F1364"/>
    <w:p w:rsidR="002F6D46" w:rsidRPr="005B6303" w:rsidRDefault="002F6D46" w:rsidP="005F1364">
      <w:r w:rsidRPr="005B6303">
        <w:t>В соответствии с Лесным кодексом РФ, леса, расположенные на землях лесного фонда, по целевому назначению подразделяются на защитные леса, эксплуатационные леса и резервные леса. Леса, расположенные на землях иных территорий, могут быть отнесены к защитным лесам.</w:t>
      </w:r>
    </w:p>
    <w:p w:rsidR="002F6D46" w:rsidRPr="005B6303" w:rsidRDefault="005F1364" w:rsidP="005F1364">
      <w:r w:rsidRPr="005B6303">
        <w:t>На группу</w:t>
      </w:r>
      <w:r w:rsidR="002F6D46" w:rsidRPr="005B6303">
        <w:t xml:space="preserve"> лесов, имеющих защитное значение, приходится </w:t>
      </w:r>
      <w:r w:rsidR="003D66A5" w:rsidRPr="005B6303">
        <w:t>39446,51</w:t>
      </w:r>
      <w:r w:rsidRPr="005B6303">
        <w:t xml:space="preserve"> </w:t>
      </w:r>
      <w:r w:rsidR="002F6D46" w:rsidRPr="005B6303">
        <w:t xml:space="preserve">га или </w:t>
      </w:r>
      <w:r w:rsidR="003D66A5" w:rsidRPr="005B6303">
        <w:t xml:space="preserve">42,5 </w:t>
      </w:r>
      <w:r w:rsidR="002F6D46" w:rsidRPr="005B6303">
        <w:t>% о</w:t>
      </w:r>
      <w:r w:rsidR="00963B36" w:rsidRPr="005B6303">
        <w:t>т общей площади лесов Уинского округа</w:t>
      </w:r>
      <w:r w:rsidR="002F6D46" w:rsidRPr="005B6303">
        <w:t xml:space="preserve">.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с одновременным использованием лесов при условии, что это использование совместимо с целевым назначением защитных лесов и выполняемыми им полезными функциями. </w:t>
      </w:r>
    </w:p>
    <w:p w:rsidR="002F6D46" w:rsidRPr="005B6303" w:rsidRDefault="002F6D46" w:rsidP="005F1364">
      <w:r w:rsidRPr="005B6303">
        <w:t xml:space="preserve">В соответствии с Лесным кодексом РФ, с учетом особенностей правового </w:t>
      </w:r>
      <w:r w:rsidR="005F1364" w:rsidRPr="005B6303">
        <w:t>режима на</w:t>
      </w:r>
      <w:r w:rsidRPr="005B6303">
        <w:t xml:space="preserve"> территории муниципального </w:t>
      </w:r>
      <w:r w:rsidR="007D6D2A" w:rsidRPr="005B6303">
        <w:t>округа</w:t>
      </w:r>
      <w:r w:rsidR="005F1364" w:rsidRPr="005B6303">
        <w:t xml:space="preserve"> выделяются</w:t>
      </w:r>
      <w:r w:rsidRPr="005B6303">
        <w:t xml:space="preserve"> следующие категории защитных лесов: </w:t>
      </w:r>
    </w:p>
    <w:p w:rsidR="003D66A5" w:rsidRPr="005B6303" w:rsidRDefault="003D66A5" w:rsidP="00956BC9">
      <w:pPr>
        <w:pStyle w:val="aff2"/>
        <w:numPr>
          <w:ilvl w:val="0"/>
          <w:numId w:val="12"/>
        </w:numPr>
        <w:rPr>
          <w:szCs w:val="28"/>
        </w:rPr>
      </w:pPr>
      <w:r w:rsidRPr="005B6303">
        <w:rPr>
          <w:szCs w:val="28"/>
        </w:rPr>
        <w:t>леса, расположенные на особо охраняемых природных территориях;</w:t>
      </w:r>
    </w:p>
    <w:p w:rsidR="003D66A5" w:rsidRPr="005B6303" w:rsidRDefault="003D66A5" w:rsidP="00956BC9">
      <w:pPr>
        <w:pStyle w:val="aff2"/>
        <w:numPr>
          <w:ilvl w:val="0"/>
          <w:numId w:val="12"/>
        </w:numPr>
        <w:rPr>
          <w:szCs w:val="28"/>
        </w:rPr>
      </w:pPr>
      <w:r w:rsidRPr="005B6303">
        <w:rPr>
          <w:szCs w:val="28"/>
        </w:rPr>
        <w:t>леса, расположенные в водоохранных зонах;</w:t>
      </w:r>
    </w:p>
    <w:p w:rsidR="003D66A5" w:rsidRPr="005B6303" w:rsidRDefault="003D66A5" w:rsidP="00956BC9">
      <w:pPr>
        <w:pStyle w:val="aff2"/>
        <w:numPr>
          <w:ilvl w:val="0"/>
          <w:numId w:val="12"/>
        </w:numPr>
        <w:rPr>
          <w:szCs w:val="28"/>
        </w:rPr>
      </w:pPr>
      <w:r w:rsidRPr="005B6303">
        <w:rPr>
          <w:szCs w:val="28"/>
        </w:rPr>
        <w:t>леса, выполняющие функции защиты природных и иных объектов;</w:t>
      </w:r>
    </w:p>
    <w:p w:rsidR="002F6D46" w:rsidRPr="005B6303" w:rsidRDefault="002F6D46" w:rsidP="00956BC9">
      <w:pPr>
        <w:pStyle w:val="aff2"/>
        <w:widowControl/>
        <w:numPr>
          <w:ilvl w:val="0"/>
          <w:numId w:val="12"/>
        </w:numPr>
        <w:spacing w:line="240" w:lineRule="auto"/>
        <w:rPr>
          <w:szCs w:val="28"/>
        </w:rPr>
      </w:pPr>
      <w:r w:rsidRPr="005B6303">
        <w:rPr>
          <w:szCs w:val="28"/>
        </w:rPr>
        <w:t xml:space="preserve">ценные леса: </w:t>
      </w:r>
      <w:r w:rsidR="003D66A5" w:rsidRPr="005B6303">
        <w:t>запретные полосы лесов, расположенные вдоль водных объектов</w:t>
      </w:r>
      <w:r w:rsidRPr="005B6303">
        <w:rPr>
          <w:szCs w:val="28"/>
        </w:rPr>
        <w:t>.</w:t>
      </w:r>
    </w:p>
    <w:p w:rsidR="002F6D46" w:rsidRPr="005B6303" w:rsidRDefault="002F6D46" w:rsidP="005F1364">
      <w:pPr>
        <w:pStyle w:val="aff2"/>
        <w:widowControl/>
        <w:spacing w:line="240" w:lineRule="auto"/>
        <w:ind w:firstLine="360"/>
        <w:rPr>
          <w:szCs w:val="28"/>
        </w:rPr>
      </w:pPr>
      <w:r w:rsidRPr="005B6303">
        <w:rPr>
          <w:szCs w:val="28"/>
        </w:rPr>
        <w:t>В защитных и эксплуатационных лесах могут быть выделены особо защитные участки лесов, к которым относятся:</w:t>
      </w:r>
    </w:p>
    <w:p w:rsidR="002F6D46" w:rsidRPr="005B6303" w:rsidRDefault="002F6D46" w:rsidP="00956BC9">
      <w:pPr>
        <w:pStyle w:val="aff2"/>
        <w:widowControl/>
        <w:numPr>
          <w:ilvl w:val="0"/>
          <w:numId w:val="13"/>
        </w:numPr>
        <w:spacing w:line="240" w:lineRule="auto"/>
        <w:rPr>
          <w:szCs w:val="28"/>
        </w:rPr>
      </w:pPr>
      <w:r w:rsidRPr="005B6303">
        <w:rPr>
          <w:szCs w:val="28"/>
        </w:rPr>
        <w:t>берегозащитные, почвозащитные участки лесов, расположенных вдоль водных объектов, склонов оврагов;</w:t>
      </w:r>
    </w:p>
    <w:p w:rsidR="002F6D46" w:rsidRPr="005B6303" w:rsidRDefault="002F6D46" w:rsidP="00956BC9">
      <w:pPr>
        <w:pStyle w:val="aff2"/>
        <w:widowControl/>
        <w:numPr>
          <w:ilvl w:val="0"/>
          <w:numId w:val="13"/>
        </w:numPr>
        <w:spacing w:line="240" w:lineRule="auto"/>
        <w:rPr>
          <w:szCs w:val="28"/>
        </w:rPr>
      </w:pPr>
      <w:r w:rsidRPr="005B6303">
        <w:rPr>
          <w:szCs w:val="28"/>
        </w:rPr>
        <w:t>опушки лесов, граничащие с безлесными пространствами;</w:t>
      </w:r>
    </w:p>
    <w:p w:rsidR="002F6D46" w:rsidRPr="005B6303" w:rsidRDefault="002F6D46" w:rsidP="00956BC9">
      <w:pPr>
        <w:pStyle w:val="aff2"/>
        <w:widowControl/>
        <w:numPr>
          <w:ilvl w:val="0"/>
          <w:numId w:val="13"/>
        </w:numPr>
        <w:spacing w:line="240" w:lineRule="auto"/>
        <w:rPr>
          <w:szCs w:val="28"/>
        </w:rPr>
      </w:pPr>
      <w:r w:rsidRPr="005B6303">
        <w:rPr>
          <w:szCs w:val="28"/>
        </w:rPr>
        <w:t>постоянные лесосеменные участки;</w:t>
      </w:r>
    </w:p>
    <w:p w:rsidR="002F6D46" w:rsidRPr="005B6303" w:rsidRDefault="002F6D46" w:rsidP="00956BC9">
      <w:pPr>
        <w:pStyle w:val="aff2"/>
        <w:widowControl/>
        <w:numPr>
          <w:ilvl w:val="0"/>
          <w:numId w:val="13"/>
        </w:numPr>
        <w:spacing w:line="240" w:lineRule="auto"/>
        <w:rPr>
          <w:szCs w:val="28"/>
        </w:rPr>
      </w:pPr>
      <w:r w:rsidRPr="005B6303">
        <w:rPr>
          <w:szCs w:val="28"/>
        </w:rPr>
        <w:t>заповедные лесные участки;</w:t>
      </w:r>
    </w:p>
    <w:p w:rsidR="002F6D46" w:rsidRPr="005B6303" w:rsidRDefault="002F6D46" w:rsidP="00956BC9">
      <w:pPr>
        <w:pStyle w:val="aff2"/>
        <w:widowControl/>
        <w:numPr>
          <w:ilvl w:val="0"/>
          <w:numId w:val="13"/>
        </w:numPr>
        <w:spacing w:line="240" w:lineRule="auto"/>
        <w:rPr>
          <w:szCs w:val="28"/>
        </w:rPr>
      </w:pPr>
      <w:r w:rsidRPr="005B6303">
        <w:rPr>
          <w:szCs w:val="28"/>
        </w:rPr>
        <w:t>участки лесов с наличием реликтовых и эндемичных растений;</w:t>
      </w:r>
    </w:p>
    <w:p w:rsidR="002F6D46" w:rsidRPr="005B6303" w:rsidRDefault="002F6D46" w:rsidP="00956BC9">
      <w:pPr>
        <w:pStyle w:val="aff2"/>
        <w:widowControl/>
        <w:numPr>
          <w:ilvl w:val="0"/>
          <w:numId w:val="13"/>
        </w:numPr>
        <w:spacing w:line="240" w:lineRule="auto"/>
        <w:rPr>
          <w:szCs w:val="28"/>
        </w:rPr>
      </w:pPr>
      <w:r w:rsidRPr="005B6303">
        <w:rPr>
          <w:szCs w:val="28"/>
        </w:rPr>
        <w:t>места обитания редких и находящихся под угрозой исчезновения диких животных;</w:t>
      </w:r>
    </w:p>
    <w:p w:rsidR="002F6D46" w:rsidRPr="005B6303" w:rsidRDefault="002F6D46" w:rsidP="00956BC9">
      <w:pPr>
        <w:pStyle w:val="aff2"/>
        <w:widowControl/>
        <w:numPr>
          <w:ilvl w:val="0"/>
          <w:numId w:val="13"/>
        </w:numPr>
        <w:spacing w:line="240" w:lineRule="auto"/>
        <w:rPr>
          <w:szCs w:val="28"/>
        </w:rPr>
      </w:pPr>
      <w:r w:rsidRPr="005B6303">
        <w:rPr>
          <w:szCs w:val="28"/>
        </w:rPr>
        <w:t>другие особо защитные участки лесов.</w:t>
      </w:r>
    </w:p>
    <w:p w:rsidR="002F6D46" w:rsidRPr="005B6303" w:rsidRDefault="002F6D46" w:rsidP="005F1364">
      <w:r w:rsidRPr="005B6303">
        <w:t>В защитных лесах запрещается осуществление деятельности, несовместимой с их целевым назначением и полезными функциями.</w:t>
      </w:r>
    </w:p>
    <w:p w:rsidR="002F6D46" w:rsidRPr="005B6303" w:rsidRDefault="002F6D46" w:rsidP="005F1364">
      <w:r w:rsidRPr="005B6303">
        <w:t xml:space="preserve">Эксплуатационные леса занимают площадь </w:t>
      </w:r>
      <w:r w:rsidR="00ED06F7" w:rsidRPr="005B6303">
        <w:t>53270,44</w:t>
      </w:r>
      <w:r w:rsidRPr="005B6303">
        <w:t xml:space="preserve"> га, что составляет примерно </w:t>
      </w:r>
      <w:r w:rsidR="00ED06F7" w:rsidRPr="005B6303">
        <w:t xml:space="preserve">57,5 </w:t>
      </w:r>
      <w:r w:rsidRPr="005B6303">
        <w:t xml:space="preserve">% от общей площади лесного фонда </w:t>
      </w:r>
      <w:r w:rsidR="007D6D2A" w:rsidRPr="005B6303">
        <w:t>округа</w:t>
      </w:r>
      <w:r w:rsidRPr="005B6303">
        <w:t>.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rsidR="002F6D46" w:rsidRPr="005B6303" w:rsidRDefault="002F6D46" w:rsidP="005F1364">
      <w:r w:rsidRPr="005B6303">
        <w:lastRenderedPageBreak/>
        <w:t xml:space="preserve">К резервным лесам относятся леса, в которых в течение двадцати лет не планируется осуществлять заготовку древесины. Использование резервных лесов допускается после их отнесения к эксплуатационным или защитным лесам. По данным лесохозяйственного регламента резервных лесов на территории Уинского </w:t>
      </w:r>
      <w:r w:rsidR="00963B36" w:rsidRPr="005B6303">
        <w:t>округа</w:t>
      </w:r>
      <w:r w:rsidRPr="005B6303">
        <w:t xml:space="preserve"> не выделено.</w:t>
      </w:r>
    </w:p>
    <w:p w:rsidR="00541A92" w:rsidRPr="005B6303" w:rsidRDefault="00541A92" w:rsidP="005F1364">
      <w:r w:rsidRPr="005B6303">
        <w:t xml:space="preserve">Виды разрешенного использования лесов на территории Уинского муниципального </w:t>
      </w:r>
      <w:r w:rsidR="00963B36" w:rsidRPr="005B6303">
        <w:t>округа</w:t>
      </w:r>
      <w:r w:rsidRPr="005B6303">
        <w:t xml:space="preserve"> приведены в т</w:t>
      </w:r>
      <w:r w:rsidRPr="005B6303">
        <w:rPr>
          <w:rStyle w:val="18"/>
        </w:rPr>
        <w:t>аблице</w:t>
      </w:r>
      <w:r w:rsidR="00C452E8" w:rsidRPr="005B6303">
        <w:rPr>
          <w:rStyle w:val="18"/>
        </w:rPr>
        <w:t xml:space="preserve"> 3</w:t>
      </w:r>
      <w:r w:rsidRPr="005B6303">
        <w:rPr>
          <w:rStyle w:val="18"/>
        </w:rPr>
        <w:t>.6.2.</w:t>
      </w:r>
    </w:p>
    <w:p w:rsidR="008D1710" w:rsidRPr="005B6303" w:rsidRDefault="008D1710" w:rsidP="005F1364"/>
    <w:p w:rsidR="008D1710" w:rsidRPr="005B6303" w:rsidRDefault="00C452E8" w:rsidP="00BA6772">
      <w:pPr>
        <w:ind w:firstLine="0"/>
      </w:pPr>
      <w:r w:rsidRPr="005B6303">
        <w:rPr>
          <w:rStyle w:val="18"/>
        </w:rPr>
        <w:t xml:space="preserve">Таблица </w:t>
      </w:r>
      <w:r w:rsidR="00B43359" w:rsidRPr="005B6303">
        <w:rPr>
          <w:rStyle w:val="18"/>
        </w:rPr>
        <w:t>1</w:t>
      </w:r>
      <w:r w:rsidR="00541A92" w:rsidRPr="005B6303">
        <w:rPr>
          <w:rStyle w:val="18"/>
        </w:rPr>
        <w:t>.</w:t>
      </w:r>
      <w:r w:rsidR="00B43359" w:rsidRPr="005B6303">
        <w:rPr>
          <w:rStyle w:val="18"/>
        </w:rPr>
        <w:t>3.8</w:t>
      </w:r>
      <w:r w:rsidR="00541A92" w:rsidRPr="005B6303">
        <w:rPr>
          <w:rStyle w:val="18"/>
        </w:rPr>
        <w:t xml:space="preserve">.2. </w:t>
      </w:r>
      <w:r w:rsidR="008C6C38" w:rsidRPr="005B6303">
        <w:t>Виды разрешенного использования лесов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30"/>
        <w:gridCol w:w="2580"/>
      </w:tblGrid>
      <w:tr w:rsidR="008C6C38" w:rsidRPr="005B6303" w:rsidTr="008C6C38">
        <w:trPr>
          <w:cantSplit/>
          <w:trHeight w:val="20"/>
        </w:trPr>
        <w:tc>
          <w:tcPr>
            <w:tcW w:w="3629" w:type="pct"/>
            <w:tcBorders>
              <w:top w:val="single" w:sz="4" w:space="0" w:color="auto"/>
              <w:left w:val="single" w:sz="4" w:space="0" w:color="auto"/>
              <w:bottom w:val="single" w:sz="4" w:space="0" w:color="auto"/>
              <w:right w:val="single" w:sz="4" w:space="0" w:color="auto"/>
            </w:tcBorders>
            <w:vAlign w:val="center"/>
          </w:tcPr>
          <w:p w:rsidR="008C6C38" w:rsidRPr="005B6303" w:rsidRDefault="008C6C38" w:rsidP="008C6C38">
            <w:pPr>
              <w:pStyle w:val="af"/>
              <w:jc w:val="center"/>
              <w:rPr>
                <w:b/>
              </w:rPr>
            </w:pPr>
            <w:r w:rsidRPr="005B6303">
              <w:rPr>
                <w:b/>
              </w:rPr>
              <w:t>Виды разрешенного использования лесов</w:t>
            </w:r>
          </w:p>
        </w:tc>
        <w:tc>
          <w:tcPr>
            <w:tcW w:w="1371" w:type="pct"/>
            <w:tcBorders>
              <w:top w:val="single" w:sz="4" w:space="0" w:color="auto"/>
              <w:left w:val="single" w:sz="4" w:space="0" w:color="auto"/>
              <w:bottom w:val="single" w:sz="4" w:space="0" w:color="auto"/>
              <w:right w:val="single" w:sz="4" w:space="0" w:color="auto"/>
            </w:tcBorders>
            <w:vAlign w:val="center"/>
          </w:tcPr>
          <w:p w:rsidR="008C6C38" w:rsidRPr="005B6303" w:rsidRDefault="008C6C38" w:rsidP="008C6C38">
            <w:pPr>
              <w:pStyle w:val="af"/>
              <w:jc w:val="center"/>
              <w:rPr>
                <w:b/>
              </w:rPr>
            </w:pPr>
            <w:r w:rsidRPr="005B6303">
              <w:rPr>
                <w:b/>
              </w:rPr>
              <w:t>Площадь, га</w:t>
            </w:r>
          </w:p>
        </w:tc>
      </w:tr>
      <w:tr w:rsidR="008C6C38" w:rsidRPr="005B6303" w:rsidTr="008C6C38">
        <w:trPr>
          <w:cantSplit/>
          <w:trHeight w:val="20"/>
        </w:trPr>
        <w:tc>
          <w:tcPr>
            <w:tcW w:w="3629" w:type="pct"/>
            <w:vAlign w:val="center"/>
          </w:tcPr>
          <w:p w:rsidR="008C6C38" w:rsidRPr="005B6303" w:rsidRDefault="008C6C38" w:rsidP="008C6C38">
            <w:pPr>
              <w:pStyle w:val="af"/>
            </w:pPr>
            <w:r w:rsidRPr="005B6303">
              <w:t xml:space="preserve">Заготовка древесины </w:t>
            </w:r>
          </w:p>
        </w:tc>
        <w:tc>
          <w:tcPr>
            <w:tcW w:w="1371" w:type="pct"/>
            <w:vAlign w:val="center"/>
          </w:tcPr>
          <w:p w:rsidR="008C6C38" w:rsidRPr="005B6303" w:rsidRDefault="008F6884" w:rsidP="008C6C38">
            <w:pPr>
              <w:pStyle w:val="af"/>
              <w:jc w:val="center"/>
            </w:pPr>
            <w:r w:rsidRPr="005B6303">
              <w:t>92716,95</w:t>
            </w:r>
          </w:p>
        </w:tc>
      </w:tr>
      <w:tr w:rsidR="008F6884" w:rsidRPr="005B6303" w:rsidTr="008C6C38">
        <w:trPr>
          <w:cantSplit/>
          <w:trHeight w:val="20"/>
        </w:trPr>
        <w:tc>
          <w:tcPr>
            <w:tcW w:w="3629" w:type="pct"/>
            <w:vAlign w:val="center"/>
          </w:tcPr>
          <w:p w:rsidR="008F6884" w:rsidRPr="005B6303" w:rsidRDefault="008F6884" w:rsidP="008F6884">
            <w:pPr>
              <w:pStyle w:val="af"/>
            </w:pPr>
            <w:r w:rsidRPr="005B6303">
              <w:t xml:space="preserve">Заготовка живицы </w:t>
            </w:r>
          </w:p>
        </w:tc>
        <w:tc>
          <w:tcPr>
            <w:tcW w:w="1371" w:type="pct"/>
            <w:vAlign w:val="center"/>
          </w:tcPr>
          <w:p w:rsidR="008F6884" w:rsidRPr="005B6303" w:rsidRDefault="008F6884" w:rsidP="008F6884">
            <w:pPr>
              <w:pStyle w:val="af"/>
              <w:jc w:val="center"/>
            </w:pPr>
            <w:r w:rsidRPr="005B6303">
              <w:t>92716,95</w:t>
            </w:r>
          </w:p>
        </w:tc>
      </w:tr>
      <w:tr w:rsidR="008C6C38" w:rsidRPr="005B6303" w:rsidTr="008C6C38">
        <w:trPr>
          <w:cantSplit/>
          <w:trHeight w:val="20"/>
        </w:trPr>
        <w:tc>
          <w:tcPr>
            <w:tcW w:w="3629" w:type="pct"/>
            <w:vAlign w:val="center"/>
          </w:tcPr>
          <w:p w:rsidR="008C6C38" w:rsidRPr="005B6303" w:rsidRDefault="008C6C38" w:rsidP="008C6C38">
            <w:pPr>
              <w:pStyle w:val="af"/>
            </w:pPr>
            <w:r w:rsidRPr="005B6303">
              <w:t>Заготовка и сбор недревесных лесных ресурсов</w:t>
            </w:r>
          </w:p>
        </w:tc>
        <w:tc>
          <w:tcPr>
            <w:tcW w:w="1371" w:type="pct"/>
            <w:vAlign w:val="center"/>
          </w:tcPr>
          <w:p w:rsidR="008C6C38" w:rsidRPr="005B6303" w:rsidRDefault="008F6884" w:rsidP="008C6C38">
            <w:pPr>
              <w:pStyle w:val="af"/>
              <w:jc w:val="center"/>
            </w:pPr>
            <w:r w:rsidRPr="005B6303">
              <w:t>64678,5331</w:t>
            </w:r>
          </w:p>
        </w:tc>
      </w:tr>
      <w:tr w:rsidR="008C6C38" w:rsidRPr="005B6303" w:rsidTr="008C6C38">
        <w:trPr>
          <w:cantSplit/>
          <w:trHeight w:val="20"/>
        </w:trPr>
        <w:tc>
          <w:tcPr>
            <w:tcW w:w="3629" w:type="pct"/>
            <w:vAlign w:val="center"/>
          </w:tcPr>
          <w:p w:rsidR="008C6C38" w:rsidRPr="005B6303" w:rsidRDefault="008C6C38" w:rsidP="008C6C38">
            <w:pPr>
              <w:pStyle w:val="af"/>
            </w:pPr>
            <w:r w:rsidRPr="005B6303">
              <w:t>Заготовка пищевых лесных ресурсов и сбор лекарственных растений</w:t>
            </w:r>
          </w:p>
        </w:tc>
        <w:tc>
          <w:tcPr>
            <w:tcW w:w="1371" w:type="pct"/>
            <w:vAlign w:val="center"/>
          </w:tcPr>
          <w:p w:rsidR="008C6C38" w:rsidRPr="005B6303" w:rsidRDefault="008F6884" w:rsidP="008C6C38">
            <w:pPr>
              <w:pStyle w:val="af"/>
              <w:jc w:val="center"/>
            </w:pPr>
            <w:r w:rsidRPr="005B6303">
              <w:t>92716,95</w:t>
            </w:r>
          </w:p>
        </w:tc>
      </w:tr>
      <w:tr w:rsidR="008C6C38" w:rsidRPr="005B6303" w:rsidTr="008C6C38">
        <w:trPr>
          <w:cantSplit/>
          <w:trHeight w:val="20"/>
        </w:trPr>
        <w:tc>
          <w:tcPr>
            <w:tcW w:w="3629" w:type="pct"/>
            <w:vAlign w:val="center"/>
          </w:tcPr>
          <w:p w:rsidR="008C6C38" w:rsidRPr="005B6303" w:rsidRDefault="008C6C38" w:rsidP="008C6C38">
            <w:pPr>
              <w:pStyle w:val="af"/>
            </w:pPr>
            <w:r w:rsidRPr="005B6303">
              <w:t>Осуществление видов деятельности в сфере охотничьего хозяйства</w:t>
            </w:r>
          </w:p>
        </w:tc>
        <w:tc>
          <w:tcPr>
            <w:tcW w:w="1371" w:type="pct"/>
            <w:vAlign w:val="center"/>
          </w:tcPr>
          <w:p w:rsidR="008C6C38" w:rsidRPr="005B6303" w:rsidRDefault="008F6884" w:rsidP="008C6C38">
            <w:pPr>
              <w:pStyle w:val="af"/>
              <w:jc w:val="center"/>
            </w:pPr>
            <w:r w:rsidRPr="005B6303">
              <w:t>92716,95</w:t>
            </w:r>
          </w:p>
        </w:tc>
      </w:tr>
      <w:tr w:rsidR="008C6C38" w:rsidRPr="005B6303" w:rsidTr="008C6C38">
        <w:trPr>
          <w:cantSplit/>
          <w:trHeight w:val="20"/>
        </w:trPr>
        <w:tc>
          <w:tcPr>
            <w:tcW w:w="3629" w:type="pct"/>
            <w:vAlign w:val="center"/>
          </w:tcPr>
          <w:p w:rsidR="008C6C38" w:rsidRPr="005B6303" w:rsidRDefault="008C6C38" w:rsidP="008C6C38">
            <w:pPr>
              <w:pStyle w:val="af"/>
            </w:pPr>
            <w:r w:rsidRPr="005B6303">
              <w:t>Ведение сельского хозяйства</w:t>
            </w:r>
          </w:p>
        </w:tc>
        <w:tc>
          <w:tcPr>
            <w:tcW w:w="1371" w:type="pct"/>
            <w:vAlign w:val="center"/>
          </w:tcPr>
          <w:p w:rsidR="008C6C38" w:rsidRPr="005B6303" w:rsidRDefault="008F6884" w:rsidP="008C6C38">
            <w:pPr>
              <w:pStyle w:val="af"/>
              <w:jc w:val="center"/>
            </w:pPr>
            <w:r w:rsidRPr="005B6303">
              <w:t>92716,95</w:t>
            </w:r>
          </w:p>
        </w:tc>
      </w:tr>
      <w:tr w:rsidR="008C6C38" w:rsidRPr="005B6303" w:rsidTr="008C6C38">
        <w:trPr>
          <w:cantSplit/>
          <w:trHeight w:val="20"/>
        </w:trPr>
        <w:tc>
          <w:tcPr>
            <w:tcW w:w="3629" w:type="pct"/>
            <w:vAlign w:val="center"/>
          </w:tcPr>
          <w:p w:rsidR="008C6C38" w:rsidRPr="005B6303" w:rsidRDefault="008C6C38" w:rsidP="008C6C38">
            <w:pPr>
              <w:pStyle w:val="af"/>
            </w:pPr>
            <w:r w:rsidRPr="005B6303">
              <w:t>Осуществление научно-исследовательской деятельности, образовательной деятельности</w:t>
            </w:r>
          </w:p>
        </w:tc>
        <w:tc>
          <w:tcPr>
            <w:tcW w:w="1371" w:type="pct"/>
            <w:vAlign w:val="center"/>
          </w:tcPr>
          <w:p w:rsidR="008C6C38" w:rsidRPr="005B6303" w:rsidRDefault="008F6884" w:rsidP="008C6C38">
            <w:pPr>
              <w:pStyle w:val="af"/>
              <w:jc w:val="center"/>
            </w:pPr>
            <w:r w:rsidRPr="005B6303">
              <w:t>92716,95</w:t>
            </w:r>
          </w:p>
        </w:tc>
      </w:tr>
      <w:tr w:rsidR="008C6C38" w:rsidRPr="005B6303" w:rsidTr="008C6C38">
        <w:trPr>
          <w:cantSplit/>
          <w:trHeight w:val="20"/>
        </w:trPr>
        <w:tc>
          <w:tcPr>
            <w:tcW w:w="3629" w:type="pct"/>
            <w:vAlign w:val="center"/>
          </w:tcPr>
          <w:p w:rsidR="008C6C38" w:rsidRPr="005B6303" w:rsidRDefault="008C6C38" w:rsidP="008C6C38">
            <w:pPr>
              <w:pStyle w:val="af"/>
            </w:pPr>
            <w:r w:rsidRPr="005B6303">
              <w:t>Осуществление рекреационной деятельности</w:t>
            </w:r>
          </w:p>
        </w:tc>
        <w:tc>
          <w:tcPr>
            <w:tcW w:w="1371" w:type="pct"/>
            <w:vAlign w:val="center"/>
          </w:tcPr>
          <w:p w:rsidR="008C6C38" w:rsidRPr="005B6303" w:rsidRDefault="008F6884" w:rsidP="008C6C38">
            <w:pPr>
              <w:pStyle w:val="af"/>
              <w:jc w:val="center"/>
            </w:pPr>
            <w:r w:rsidRPr="005B6303">
              <w:t>92716,95</w:t>
            </w:r>
          </w:p>
        </w:tc>
      </w:tr>
      <w:tr w:rsidR="008C6C38" w:rsidRPr="005B6303" w:rsidTr="008C6C38">
        <w:trPr>
          <w:cantSplit/>
          <w:trHeight w:val="20"/>
        </w:trPr>
        <w:tc>
          <w:tcPr>
            <w:tcW w:w="3629" w:type="pct"/>
            <w:vAlign w:val="center"/>
          </w:tcPr>
          <w:p w:rsidR="008C6C38" w:rsidRPr="005B6303" w:rsidRDefault="008C6C38" w:rsidP="008C6C38">
            <w:pPr>
              <w:pStyle w:val="af"/>
            </w:pPr>
            <w:r w:rsidRPr="005B6303">
              <w:t>Создание лесных плантаций и их эксплуатация</w:t>
            </w:r>
          </w:p>
        </w:tc>
        <w:tc>
          <w:tcPr>
            <w:tcW w:w="1371" w:type="pct"/>
            <w:vAlign w:val="center"/>
          </w:tcPr>
          <w:p w:rsidR="008C6C38" w:rsidRPr="005B6303" w:rsidRDefault="008F6884" w:rsidP="008C6C38">
            <w:pPr>
              <w:pStyle w:val="af"/>
              <w:jc w:val="center"/>
            </w:pPr>
            <w:r w:rsidRPr="005B6303">
              <w:t>84845,0431</w:t>
            </w:r>
          </w:p>
        </w:tc>
      </w:tr>
      <w:tr w:rsidR="008C6C38" w:rsidRPr="005B6303" w:rsidTr="008C6C38">
        <w:trPr>
          <w:cantSplit/>
          <w:trHeight w:val="20"/>
        </w:trPr>
        <w:tc>
          <w:tcPr>
            <w:tcW w:w="3629" w:type="pct"/>
            <w:vAlign w:val="center"/>
          </w:tcPr>
          <w:p w:rsidR="008C6C38" w:rsidRPr="005B6303" w:rsidRDefault="008C6C38" w:rsidP="008C6C38">
            <w:pPr>
              <w:pStyle w:val="af"/>
            </w:pPr>
            <w:r w:rsidRPr="005B6303">
              <w:t>Выращивание лесных плодовых, ягодных, декоративных растений, лекарственных растений</w:t>
            </w:r>
          </w:p>
        </w:tc>
        <w:tc>
          <w:tcPr>
            <w:tcW w:w="1371" w:type="pct"/>
            <w:vAlign w:val="center"/>
          </w:tcPr>
          <w:p w:rsidR="008C6C38" w:rsidRPr="005B6303" w:rsidRDefault="008F6884" w:rsidP="008C6C38">
            <w:pPr>
              <w:pStyle w:val="af"/>
              <w:jc w:val="center"/>
            </w:pPr>
            <w:r w:rsidRPr="005B6303">
              <w:t>92716,95</w:t>
            </w:r>
          </w:p>
        </w:tc>
      </w:tr>
      <w:tr w:rsidR="008F6884" w:rsidRPr="005B6303" w:rsidTr="008C6C38">
        <w:trPr>
          <w:cantSplit/>
          <w:trHeight w:val="20"/>
        </w:trPr>
        <w:tc>
          <w:tcPr>
            <w:tcW w:w="3629" w:type="pct"/>
            <w:vAlign w:val="center"/>
          </w:tcPr>
          <w:p w:rsidR="008F6884" w:rsidRPr="005B6303" w:rsidRDefault="008F6884" w:rsidP="008F6884">
            <w:pPr>
              <w:pStyle w:val="af"/>
            </w:pPr>
            <w:r w:rsidRPr="005B6303">
              <w:t>Создание лесных питомников и их эксплуатация</w:t>
            </w:r>
          </w:p>
        </w:tc>
        <w:tc>
          <w:tcPr>
            <w:tcW w:w="1371" w:type="pct"/>
            <w:vAlign w:val="center"/>
          </w:tcPr>
          <w:p w:rsidR="008F6884" w:rsidRPr="005B6303" w:rsidRDefault="008F6884" w:rsidP="008C6C38">
            <w:pPr>
              <w:pStyle w:val="af"/>
              <w:jc w:val="center"/>
            </w:pPr>
            <w:r w:rsidRPr="005B6303">
              <w:t>92716,95</w:t>
            </w:r>
          </w:p>
        </w:tc>
      </w:tr>
      <w:tr w:rsidR="008C6C38" w:rsidRPr="005B6303" w:rsidTr="008C6C38">
        <w:trPr>
          <w:cantSplit/>
          <w:trHeight w:val="20"/>
        </w:trPr>
        <w:tc>
          <w:tcPr>
            <w:tcW w:w="3629" w:type="pct"/>
            <w:tcBorders>
              <w:top w:val="single" w:sz="4" w:space="0" w:color="auto"/>
              <w:left w:val="single" w:sz="4" w:space="0" w:color="auto"/>
              <w:bottom w:val="single" w:sz="4" w:space="0" w:color="auto"/>
            </w:tcBorders>
            <w:vAlign w:val="center"/>
          </w:tcPr>
          <w:p w:rsidR="008C6C38" w:rsidRPr="005B6303" w:rsidRDefault="008C6C38" w:rsidP="008C6C38">
            <w:pPr>
              <w:pStyle w:val="af"/>
            </w:pPr>
            <w:r w:rsidRPr="005B6303">
              <w:t>Выращивание посадочного материала лесных растений (саженцев, сеянцев)</w:t>
            </w:r>
          </w:p>
        </w:tc>
        <w:tc>
          <w:tcPr>
            <w:tcW w:w="1371" w:type="pct"/>
            <w:tcBorders>
              <w:top w:val="single" w:sz="4" w:space="0" w:color="auto"/>
              <w:left w:val="single" w:sz="4" w:space="0" w:color="auto"/>
              <w:bottom w:val="single" w:sz="4" w:space="0" w:color="auto"/>
              <w:right w:val="single" w:sz="4" w:space="0" w:color="auto"/>
            </w:tcBorders>
            <w:vAlign w:val="center"/>
          </w:tcPr>
          <w:p w:rsidR="008C6C38" w:rsidRPr="005B6303" w:rsidRDefault="008C6C38" w:rsidP="008C6C38">
            <w:pPr>
              <w:pStyle w:val="af"/>
              <w:jc w:val="center"/>
            </w:pPr>
            <w:r w:rsidRPr="005B6303">
              <w:t>1800</w:t>
            </w:r>
          </w:p>
        </w:tc>
      </w:tr>
      <w:tr w:rsidR="008C6C38" w:rsidRPr="005B6303" w:rsidTr="008C6C38">
        <w:trPr>
          <w:cantSplit/>
          <w:trHeight w:val="20"/>
        </w:trPr>
        <w:tc>
          <w:tcPr>
            <w:tcW w:w="3629" w:type="pct"/>
            <w:tcBorders>
              <w:top w:val="single" w:sz="4" w:space="0" w:color="auto"/>
              <w:left w:val="single" w:sz="4" w:space="0" w:color="auto"/>
              <w:bottom w:val="single" w:sz="4" w:space="0" w:color="auto"/>
            </w:tcBorders>
            <w:vAlign w:val="center"/>
          </w:tcPr>
          <w:p w:rsidR="008C6C38" w:rsidRPr="005B6303" w:rsidRDefault="008F6884" w:rsidP="008F6884">
            <w:pPr>
              <w:pStyle w:val="af"/>
            </w:pPr>
            <w:r w:rsidRPr="005B6303">
              <w:t>Осуществление геологического изучения недр</w:t>
            </w:r>
          </w:p>
        </w:tc>
        <w:tc>
          <w:tcPr>
            <w:tcW w:w="1371" w:type="pct"/>
            <w:tcBorders>
              <w:top w:val="single" w:sz="4" w:space="0" w:color="auto"/>
              <w:left w:val="single" w:sz="4" w:space="0" w:color="auto"/>
              <w:bottom w:val="single" w:sz="4" w:space="0" w:color="auto"/>
              <w:right w:val="single" w:sz="4" w:space="0" w:color="auto"/>
            </w:tcBorders>
            <w:vAlign w:val="center"/>
          </w:tcPr>
          <w:p w:rsidR="008C6C38" w:rsidRPr="005B6303" w:rsidRDefault="008F6884" w:rsidP="008C6C38">
            <w:pPr>
              <w:pStyle w:val="af"/>
              <w:jc w:val="center"/>
            </w:pPr>
            <w:r w:rsidRPr="005B6303">
              <w:t>92716,95</w:t>
            </w:r>
          </w:p>
        </w:tc>
      </w:tr>
      <w:tr w:rsidR="008F6884" w:rsidRPr="005B6303" w:rsidTr="008C6C38">
        <w:trPr>
          <w:cantSplit/>
          <w:trHeight w:val="20"/>
        </w:trPr>
        <w:tc>
          <w:tcPr>
            <w:tcW w:w="3629" w:type="pct"/>
            <w:tcBorders>
              <w:top w:val="single" w:sz="4" w:space="0" w:color="auto"/>
              <w:left w:val="single" w:sz="4" w:space="0" w:color="auto"/>
              <w:bottom w:val="single" w:sz="4" w:space="0" w:color="auto"/>
            </w:tcBorders>
            <w:vAlign w:val="center"/>
          </w:tcPr>
          <w:p w:rsidR="008F6884" w:rsidRPr="005B6303" w:rsidRDefault="008F6884" w:rsidP="008F6884">
            <w:pPr>
              <w:pStyle w:val="af"/>
            </w:pPr>
            <w:r w:rsidRPr="005B6303">
              <w:t>Осуществление разведки и добычи полезных ископаемых</w:t>
            </w:r>
          </w:p>
        </w:tc>
        <w:tc>
          <w:tcPr>
            <w:tcW w:w="1371" w:type="pct"/>
            <w:tcBorders>
              <w:top w:val="single" w:sz="4" w:space="0" w:color="auto"/>
              <w:left w:val="single" w:sz="4" w:space="0" w:color="auto"/>
              <w:bottom w:val="single" w:sz="4" w:space="0" w:color="auto"/>
              <w:right w:val="single" w:sz="4" w:space="0" w:color="auto"/>
            </w:tcBorders>
            <w:vAlign w:val="center"/>
          </w:tcPr>
          <w:p w:rsidR="008F6884" w:rsidRPr="005B6303" w:rsidRDefault="008F6884" w:rsidP="008C6C38">
            <w:pPr>
              <w:pStyle w:val="af"/>
              <w:jc w:val="center"/>
            </w:pPr>
            <w:r w:rsidRPr="005B6303">
              <w:t>92716,95</w:t>
            </w:r>
          </w:p>
        </w:tc>
      </w:tr>
      <w:tr w:rsidR="008C6C38" w:rsidRPr="005B6303" w:rsidTr="008C6C38">
        <w:trPr>
          <w:cantSplit/>
          <w:trHeight w:val="20"/>
        </w:trPr>
        <w:tc>
          <w:tcPr>
            <w:tcW w:w="3629" w:type="pct"/>
            <w:tcBorders>
              <w:top w:val="single" w:sz="4" w:space="0" w:color="auto"/>
              <w:left w:val="single" w:sz="4" w:space="0" w:color="auto"/>
              <w:bottom w:val="single" w:sz="4" w:space="0" w:color="auto"/>
            </w:tcBorders>
            <w:vAlign w:val="center"/>
          </w:tcPr>
          <w:p w:rsidR="008C6C38" w:rsidRPr="005B6303" w:rsidRDefault="008C6C38" w:rsidP="008F6884">
            <w:pPr>
              <w:pStyle w:val="af"/>
            </w:pPr>
            <w:r w:rsidRPr="005B6303">
              <w:t xml:space="preserve">Строительство и эксплуатация водохранилищ и иных искусственных водных объектов, </w:t>
            </w:r>
            <w:r w:rsidR="008F6884" w:rsidRPr="005B6303">
              <w:t>создание и расширение морских и речных портов, строительство, реконструкция и эксплуатация гидротехнических сооружений</w:t>
            </w:r>
          </w:p>
        </w:tc>
        <w:tc>
          <w:tcPr>
            <w:tcW w:w="1371" w:type="pct"/>
            <w:tcBorders>
              <w:top w:val="single" w:sz="4" w:space="0" w:color="auto"/>
              <w:left w:val="single" w:sz="4" w:space="0" w:color="auto"/>
              <w:bottom w:val="single" w:sz="4" w:space="0" w:color="auto"/>
              <w:right w:val="single" w:sz="4" w:space="0" w:color="auto"/>
            </w:tcBorders>
            <w:vAlign w:val="center"/>
          </w:tcPr>
          <w:p w:rsidR="008C6C38" w:rsidRPr="005B6303" w:rsidRDefault="008F6884" w:rsidP="008C6C38">
            <w:pPr>
              <w:pStyle w:val="af"/>
              <w:jc w:val="center"/>
            </w:pPr>
            <w:r w:rsidRPr="005B6303">
              <w:t>92716,95</w:t>
            </w:r>
          </w:p>
        </w:tc>
      </w:tr>
      <w:tr w:rsidR="008F6884" w:rsidRPr="005B6303" w:rsidTr="008C6C38">
        <w:trPr>
          <w:cantSplit/>
          <w:trHeight w:val="20"/>
        </w:trPr>
        <w:tc>
          <w:tcPr>
            <w:tcW w:w="3629" w:type="pct"/>
            <w:tcBorders>
              <w:top w:val="single" w:sz="4" w:space="0" w:color="auto"/>
              <w:left w:val="single" w:sz="4" w:space="0" w:color="auto"/>
              <w:bottom w:val="single" w:sz="4" w:space="0" w:color="auto"/>
            </w:tcBorders>
            <w:vAlign w:val="center"/>
          </w:tcPr>
          <w:p w:rsidR="008F6884" w:rsidRPr="005B6303" w:rsidRDefault="008F6884" w:rsidP="008F6884">
            <w:pPr>
              <w:pStyle w:val="af"/>
            </w:pPr>
            <w:r w:rsidRPr="005B6303">
              <w:t>Создание и эксплуатация объектов лесоперерабатывающей инфраструктуры</w:t>
            </w:r>
          </w:p>
        </w:tc>
        <w:tc>
          <w:tcPr>
            <w:tcW w:w="1371" w:type="pct"/>
            <w:tcBorders>
              <w:top w:val="single" w:sz="4" w:space="0" w:color="auto"/>
              <w:left w:val="single" w:sz="4" w:space="0" w:color="auto"/>
              <w:bottom w:val="single" w:sz="4" w:space="0" w:color="auto"/>
              <w:right w:val="single" w:sz="4" w:space="0" w:color="auto"/>
            </w:tcBorders>
            <w:vAlign w:val="center"/>
          </w:tcPr>
          <w:p w:rsidR="008F6884" w:rsidRPr="005B6303" w:rsidRDefault="008F6884" w:rsidP="008C6C38">
            <w:pPr>
              <w:pStyle w:val="af"/>
              <w:jc w:val="center"/>
            </w:pPr>
            <w:r w:rsidRPr="005B6303">
              <w:t>53270,44</w:t>
            </w:r>
          </w:p>
        </w:tc>
      </w:tr>
      <w:tr w:rsidR="008C6C38" w:rsidRPr="005B6303" w:rsidTr="008C6C38">
        <w:trPr>
          <w:cantSplit/>
          <w:trHeight w:val="20"/>
        </w:trPr>
        <w:tc>
          <w:tcPr>
            <w:tcW w:w="3629" w:type="pct"/>
            <w:tcBorders>
              <w:top w:val="single" w:sz="4" w:space="0" w:color="auto"/>
              <w:left w:val="single" w:sz="4" w:space="0" w:color="auto"/>
              <w:bottom w:val="single" w:sz="4" w:space="0" w:color="auto"/>
            </w:tcBorders>
            <w:vAlign w:val="center"/>
          </w:tcPr>
          <w:p w:rsidR="008C6C38" w:rsidRPr="005B6303" w:rsidRDefault="008C6C38" w:rsidP="008C6C38">
            <w:pPr>
              <w:pStyle w:val="af"/>
            </w:pPr>
            <w:r w:rsidRPr="005B6303">
              <w:t>Строительство, реконструкция, эксплуатация линейных объектов</w:t>
            </w:r>
          </w:p>
        </w:tc>
        <w:tc>
          <w:tcPr>
            <w:tcW w:w="1371" w:type="pct"/>
            <w:tcBorders>
              <w:top w:val="single" w:sz="4" w:space="0" w:color="auto"/>
              <w:left w:val="single" w:sz="4" w:space="0" w:color="auto"/>
              <w:bottom w:val="single" w:sz="4" w:space="0" w:color="auto"/>
              <w:right w:val="single" w:sz="4" w:space="0" w:color="auto"/>
            </w:tcBorders>
            <w:vAlign w:val="center"/>
          </w:tcPr>
          <w:p w:rsidR="008C6C38" w:rsidRPr="005B6303" w:rsidRDefault="008F6884" w:rsidP="008C6C38">
            <w:pPr>
              <w:pStyle w:val="af"/>
              <w:jc w:val="center"/>
            </w:pPr>
            <w:r w:rsidRPr="005B6303">
              <w:t>92716,95</w:t>
            </w:r>
          </w:p>
        </w:tc>
      </w:tr>
      <w:tr w:rsidR="008C6C38" w:rsidRPr="005B6303" w:rsidTr="008C6C38">
        <w:trPr>
          <w:cantSplit/>
          <w:trHeight w:val="20"/>
        </w:trPr>
        <w:tc>
          <w:tcPr>
            <w:tcW w:w="3629" w:type="pct"/>
            <w:tcBorders>
              <w:top w:val="single" w:sz="4" w:space="0" w:color="auto"/>
              <w:left w:val="single" w:sz="4" w:space="0" w:color="auto"/>
              <w:bottom w:val="single" w:sz="4" w:space="0" w:color="auto"/>
            </w:tcBorders>
            <w:vAlign w:val="center"/>
          </w:tcPr>
          <w:p w:rsidR="008C6C38" w:rsidRPr="005B6303" w:rsidRDefault="008C6C38" w:rsidP="008C6C38">
            <w:pPr>
              <w:pStyle w:val="af"/>
            </w:pPr>
            <w:r w:rsidRPr="005B6303">
              <w:t>Осуществление религиозной деятельности</w:t>
            </w:r>
          </w:p>
        </w:tc>
        <w:tc>
          <w:tcPr>
            <w:tcW w:w="1371" w:type="pct"/>
            <w:tcBorders>
              <w:top w:val="single" w:sz="4" w:space="0" w:color="auto"/>
              <w:left w:val="single" w:sz="4" w:space="0" w:color="auto"/>
              <w:bottom w:val="single" w:sz="4" w:space="0" w:color="auto"/>
              <w:right w:val="single" w:sz="4" w:space="0" w:color="auto"/>
            </w:tcBorders>
            <w:vAlign w:val="center"/>
          </w:tcPr>
          <w:p w:rsidR="008C6C38" w:rsidRPr="005B6303" w:rsidRDefault="008F6884" w:rsidP="008C6C38">
            <w:pPr>
              <w:pStyle w:val="af"/>
              <w:jc w:val="center"/>
            </w:pPr>
            <w:r w:rsidRPr="005B6303">
              <w:t>92716,95</w:t>
            </w:r>
          </w:p>
        </w:tc>
      </w:tr>
    </w:tbl>
    <w:p w:rsidR="002F6D46" w:rsidRPr="005B6303" w:rsidRDefault="002F6D46" w:rsidP="000A0978">
      <w:pPr>
        <w:ind w:firstLine="0"/>
      </w:pPr>
    </w:p>
    <w:p w:rsidR="00827D52" w:rsidRPr="005B6303" w:rsidRDefault="00BE70DF" w:rsidP="001F6A9D">
      <w:pPr>
        <w:pStyle w:val="3"/>
      </w:pPr>
      <w:bookmarkStart w:id="53" w:name="_Toc221622210"/>
      <w:bookmarkEnd w:id="52"/>
      <w:r w:rsidRPr="005B6303">
        <w:t>Особо охраняемые природные территории</w:t>
      </w:r>
      <w:bookmarkEnd w:id="46"/>
      <w:bookmarkEnd w:id="53"/>
    </w:p>
    <w:p w:rsidR="003F3C98" w:rsidRPr="005B6303" w:rsidRDefault="003F3C98" w:rsidP="00433758">
      <w:r w:rsidRPr="005B6303">
        <w:t xml:space="preserve">Актуальность создания системы особо охраняемых природных территорий </w:t>
      </w:r>
      <w:r w:rsidR="0017278A" w:rsidRPr="005B6303">
        <w:t xml:space="preserve">(ООПТ) </w:t>
      </w:r>
      <w:r w:rsidRPr="005B6303">
        <w:t>в пределах Пермского края обусловлена обострением экологической ситуации. В результате интенсивной хозяйственной деятельности произошли глубокие изменения природной среды, что в конечном итоге ведет к потере природного равновесия природно-ресурсного потенциала, генетической целостности и устойчивости ландшафтов.</w:t>
      </w:r>
    </w:p>
    <w:p w:rsidR="003F3C98" w:rsidRPr="005B6303" w:rsidRDefault="003F3C98" w:rsidP="00433758">
      <w:r w:rsidRPr="005B6303">
        <w:lastRenderedPageBreak/>
        <w:t>Выходом из данной ситуации может быть создание сети полноценных природоохранных территорий и объектов, компенсирующих антропогенное воздействие и стабилизирующих экологическое состояние в регионе. Создание системы ООПТ – единственно возможный путь сохранения генофонда региона, включающего как типичные, так и уникальные природные системы.</w:t>
      </w:r>
    </w:p>
    <w:p w:rsidR="004365B5" w:rsidRPr="005B6303" w:rsidRDefault="00753498" w:rsidP="00433758">
      <w:r w:rsidRPr="005B6303">
        <w:t xml:space="preserve">В соответствии с перечнем особо охраняемых территорий Пермского края, утвержденным приказом Министерства природных ресурсов, лесного хозяйства и экологии Пермского края от </w:t>
      </w:r>
      <w:r w:rsidR="00A05ECB" w:rsidRPr="005B6303">
        <w:t>20.01.2020</w:t>
      </w:r>
      <w:r w:rsidRPr="005B6303">
        <w:t xml:space="preserve"> № СЭД-30-01-02-</w:t>
      </w:r>
      <w:r w:rsidR="00A05ECB" w:rsidRPr="005B6303">
        <w:t>41</w:t>
      </w:r>
      <w:r w:rsidRPr="005B6303">
        <w:t xml:space="preserve">, на территории Уинского муниципального </w:t>
      </w:r>
      <w:r w:rsidR="00963B36" w:rsidRPr="005B6303">
        <w:t>округа</w:t>
      </w:r>
      <w:r w:rsidRPr="005B6303">
        <w:t xml:space="preserve"> располагаются 6 ООПТ регионального значения и 3 ООПТ местного значения.</w:t>
      </w:r>
    </w:p>
    <w:p w:rsidR="00753498" w:rsidRPr="005B6303" w:rsidRDefault="00753498" w:rsidP="00956BC9">
      <w:pPr>
        <w:numPr>
          <w:ilvl w:val="0"/>
          <w:numId w:val="16"/>
        </w:numPr>
        <w:tabs>
          <w:tab w:val="left" w:pos="993"/>
        </w:tabs>
        <w:ind w:left="0" w:firstLine="709"/>
      </w:pPr>
      <w:r w:rsidRPr="005B6303">
        <w:rPr>
          <w:b/>
          <w:i/>
        </w:rPr>
        <w:t>Природный резерват регионального значения «Белое болото»</w:t>
      </w:r>
      <w:r w:rsidRPr="005B6303">
        <w:t xml:space="preserve"> </w:t>
      </w:r>
      <w:r w:rsidR="00A25435" w:rsidRPr="005B6303">
        <w:t>располагается в 18 км к юго-западу от с. Уинское. Границы и режим особой охраны территории установлены постановлением</w:t>
      </w:r>
      <w:r w:rsidRPr="005B6303">
        <w:t xml:space="preserve"> Правительства Пермского края от 28 марта 2008 г. № 64-п</w:t>
      </w:r>
      <w:r w:rsidR="00D837A3" w:rsidRPr="005B6303">
        <w:t>. На территории природного резервата обеспечивается сохранение редкого для юга Пермского края верхового болота.</w:t>
      </w:r>
    </w:p>
    <w:p w:rsidR="00D837A3" w:rsidRPr="005B6303" w:rsidRDefault="00D837A3" w:rsidP="00956BC9">
      <w:pPr>
        <w:numPr>
          <w:ilvl w:val="0"/>
          <w:numId w:val="16"/>
        </w:numPr>
        <w:tabs>
          <w:tab w:val="left" w:pos="993"/>
        </w:tabs>
        <w:ind w:left="0" w:firstLine="709"/>
      </w:pPr>
      <w:r w:rsidRPr="005B6303">
        <w:rPr>
          <w:b/>
          <w:i/>
        </w:rPr>
        <w:t>Охраняемый ландшафт регионального значения «Малиновый хутор»</w:t>
      </w:r>
      <w:r w:rsidRPr="005B6303">
        <w:t xml:space="preserve"> </w:t>
      </w:r>
      <w:r w:rsidR="00A25435" w:rsidRPr="005B6303">
        <w:t xml:space="preserve">располагается в 2 км к югу от с. Уинское и занимает площадь </w:t>
      </w:r>
      <w:r w:rsidR="007D6D2A" w:rsidRPr="005B6303">
        <w:t>8647,3</w:t>
      </w:r>
      <w:r w:rsidR="00A25435" w:rsidRPr="005B6303">
        <w:t xml:space="preserve"> га. Границы и режим особой охраны территории установлены постановлением Правительства Пермского края от 28 марта 2008 г. № 64-п. Целью создания ООПТ является обеспечение охраны природных комплексов и поддержания экологического баланса при сохранении экономического потенциала региона и образа жизни населения с регулируемым традиционным пользованием. На территории охраняемого ландшафта обеспечивается сохранение популяции среднерусской медоносной пчелы.</w:t>
      </w:r>
    </w:p>
    <w:p w:rsidR="00A25435" w:rsidRPr="005B6303" w:rsidRDefault="00A25435" w:rsidP="00956BC9">
      <w:pPr>
        <w:numPr>
          <w:ilvl w:val="0"/>
          <w:numId w:val="16"/>
        </w:numPr>
        <w:tabs>
          <w:tab w:val="left" w:pos="993"/>
        </w:tabs>
        <w:ind w:left="0" w:firstLine="709"/>
      </w:pPr>
      <w:r w:rsidRPr="005B6303">
        <w:rPr>
          <w:b/>
          <w:i/>
        </w:rPr>
        <w:t>Охраняемый ландшафт регионального значения «Уинское болото»</w:t>
      </w:r>
      <w:r w:rsidRPr="005B6303">
        <w:t xml:space="preserve"> </w:t>
      </w:r>
      <w:r w:rsidR="00A75A7A" w:rsidRPr="005B6303">
        <w:t>располагается в 1 км на северо-восток от с. Уинское. Границы и режим особой охраны территории установлены постановлением Правительства Пермского края от 28 марта 2008 г. № 64-п</w:t>
      </w:r>
      <w:r w:rsidRPr="005B6303">
        <w:t>. На территории охраняемого ландшафта обеспечивается сохранение редкого для юга Пермского края крупного низинного и переходного болота на террасе р. Аспы.</w:t>
      </w:r>
    </w:p>
    <w:p w:rsidR="00A25435" w:rsidRPr="005B6303" w:rsidRDefault="00A25435" w:rsidP="00956BC9">
      <w:pPr>
        <w:numPr>
          <w:ilvl w:val="0"/>
          <w:numId w:val="16"/>
        </w:numPr>
        <w:tabs>
          <w:tab w:val="left" w:pos="993"/>
        </w:tabs>
        <w:ind w:left="0" w:firstLine="709"/>
      </w:pPr>
      <w:r w:rsidRPr="005B6303">
        <w:rPr>
          <w:b/>
          <w:i/>
        </w:rPr>
        <w:t>Биологический памятник природы регионального значения «Усановский»</w:t>
      </w:r>
      <w:r w:rsidRPr="005B6303">
        <w:t xml:space="preserve"> </w:t>
      </w:r>
      <w:r w:rsidR="00A75A7A" w:rsidRPr="005B6303">
        <w:t>располагается в 12 км на северо-восток от с. Уинское. Границы и режим особой охраны территории установлены постановлением Правительства Пермского края от 28 марта 2008 г. № 64-п</w:t>
      </w:r>
      <w:r w:rsidRPr="005B6303">
        <w:t>. Целью создания ООПТ является охрана уникальных, невосполнимых, ценных в экологическом, научном, культурном и эстетическом отношениях природных комплексов. На территории памятника природы обеспечивается охрана мест обитания редких видов животного и растительного мира.</w:t>
      </w:r>
    </w:p>
    <w:p w:rsidR="00A75A7A" w:rsidRPr="005B6303" w:rsidRDefault="00A75A7A" w:rsidP="00956BC9">
      <w:pPr>
        <w:numPr>
          <w:ilvl w:val="0"/>
          <w:numId w:val="16"/>
        </w:numPr>
        <w:tabs>
          <w:tab w:val="left" w:pos="993"/>
        </w:tabs>
        <w:ind w:left="0" w:firstLine="709"/>
      </w:pPr>
      <w:r w:rsidRPr="005B6303">
        <w:rPr>
          <w:b/>
          <w:i/>
        </w:rPr>
        <w:t>Ландшафтный памятник природы регионального значения «Чаечное озеро»</w:t>
      </w:r>
      <w:r w:rsidRPr="005B6303">
        <w:t xml:space="preserve"> расположен в 19 км к юго-востоку от с. Уинское. Границы и режим особой охраны территории установлены постановлением Правительства Пермского края от 28 марта 2008 г. № 64-п. На территории памятника природы обеспечивается охрана одной из крупнейших в Прикамье колоний озерной чайки.</w:t>
      </w:r>
    </w:p>
    <w:p w:rsidR="00A75A7A" w:rsidRPr="005B6303" w:rsidRDefault="00A75A7A" w:rsidP="00956BC9">
      <w:pPr>
        <w:numPr>
          <w:ilvl w:val="0"/>
          <w:numId w:val="16"/>
        </w:numPr>
        <w:tabs>
          <w:tab w:val="left" w:pos="993"/>
        </w:tabs>
        <w:ind w:left="0" w:firstLine="709"/>
      </w:pPr>
      <w:r w:rsidRPr="005B6303">
        <w:rPr>
          <w:b/>
          <w:i/>
        </w:rPr>
        <w:lastRenderedPageBreak/>
        <w:t>Государственный природный биологический заказник регионального значения «Уинский»</w:t>
      </w:r>
      <w:r w:rsidRPr="005B6303">
        <w:t xml:space="preserve"> располага</w:t>
      </w:r>
      <w:r w:rsidR="00405567" w:rsidRPr="005B6303">
        <w:t>ется на территории Уинского</w:t>
      </w:r>
      <w:r w:rsidR="00A467C4" w:rsidRPr="005B6303">
        <w:t xml:space="preserve"> муниципального </w:t>
      </w:r>
      <w:r w:rsidR="007D6D2A" w:rsidRPr="005B6303">
        <w:t>округа</w:t>
      </w:r>
      <w:r w:rsidR="00405567" w:rsidRPr="005B6303">
        <w:t xml:space="preserve"> и Че</w:t>
      </w:r>
      <w:r w:rsidRPr="005B6303">
        <w:t xml:space="preserve">рнушинского </w:t>
      </w:r>
      <w:r w:rsidR="00A467C4" w:rsidRPr="005B6303">
        <w:t>городского округа</w:t>
      </w:r>
      <w:r w:rsidRPr="005B6303">
        <w:t xml:space="preserve">, занимает площадь 38000 га. </w:t>
      </w:r>
      <w:r w:rsidR="007158EF" w:rsidRPr="005B6303">
        <w:t>Граница утверждена Постановлением Губернатора Пермской области от 5 января 1997 г. №2, режим особой охраны территории установлен постановлением Правительства Пермского края от 28.12.2017 г. №1091-п. Заказник расположен в Кунгурской островной лесостепи. Свойственны комплексы лесостепной растительности (участки злаковых, каменистых, кустарниковых и разнотравных степей). Встречаются березовые колки с остепненным травяным покровом, а также вишарниковые березняки. На месте вырубок произрастают березняки, липняки, осинники. Значительные площади (59% всей территории) заняты сельскохозяйственными угодьями.</w:t>
      </w:r>
      <w:r w:rsidR="00405567" w:rsidRPr="005B6303">
        <w:t xml:space="preserve"> </w:t>
      </w:r>
      <w:r w:rsidR="007158EF" w:rsidRPr="005B6303">
        <w:t>Животный мир представлен 110 видами птиц и более чем 40 – млекопитающих. Из охотничье-промысловых животных отмечены лось, кабан, норка, куница и др. Бобр появился в 1997 г. В реках и прудах обитают хариус, щука, окунь, налим, линь, карась, плотва, речной гольян и др. Из видов, занесенных в Красную книгу Среднего Урала, отмечен обыкновенный еж.</w:t>
      </w:r>
    </w:p>
    <w:p w:rsidR="007158EF" w:rsidRPr="005B6303" w:rsidRDefault="007158EF" w:rsidP="00956BC9">
      <w:pPr>
        <w:numPr>
          <w:ilvl w:val="0"/>
          <w:numId w:val="16"/>
        </w:numPr>
        <w:tabs>
          <w:tab w:val="left" w:pos="993"/>
        </w:tabs>
        <w:ind w:left="0" w:firstLine="709"/>
      </w:pPr>
      <w:r w:rsidRPr="005B6303">
        <w:rPr>
          <w:b/>
          <w:i/>
        </w:rPr>
        <w:t>Ландшафтный памятник природы местного значения «Воскресенское болото»</w:t>
      </w:r>
      <w:r w:rsidRPr="005B6303">
        <w:t xml:space="preserve"> </w:t>
      </w:r>
      <w:r w:rsidR="00405567" w:rsidRPr="005B6303">
        <w:t>о</w:t>
      </w:r>
      <w:r w:rsidR="00F65760" w:rsidRPr="005B6303">
        <w:t>бразован постановлением А</w:t>
      </w:r>
      <w:r w:rsidRPr="005B6303">
        <w:t>дминистрации Уинского муниципального района Пермского края от 19.12.2012 г. № 748 «Об образовании особо охраняемых природных территорий местного значения»</w:t>
      </w:r>
      <w:r w:rsidR="00410D6C" w:rsidRPr="005B6303">
        <w:t>, располагается в окрестностях с. Воскресенское, на I надпойменной террасе левого берега р. Малый Телес. ООПТ имеет водоохранное значение, поддерживает уровень грунтовых вод на прилегающих сенокосных и пастбищных угодьях, питает многочисленными ручьями р. Малый Телес.</w:t>
      </w:r>
    </w:p>
    <w:p w:rsidR="00B01FFB" w:rsidRPr="005B6303" w:rsidRDefault="00B01FFB" w:rsidP="00956BC9">
      <w:pPr>
        <w:numPr>
          <w:ilvl w:val="0"/>
          <w:numId w:val="16"/>
        </w:numPr>
        <w:tabs>
          <w:tab w:val="left" w:pos="993"/>
        </w:tabs>
        <w:ind w:left="0" w:firstLine="709"/>
      </w:pPr>
      <w:r w:rsidRPr="005B6303">
        <w:rPr>
          <w:b/>
          <w:i/>
        </w:rPr>
        <w:t>Геологический памятник природы местного значения «Уинская пещера»</w:t>
      </w:r>
      <w:r w:rsidRPr="005B6303">
        <w:t xml:space="preserve"> располагается в 5 км от с. Уинское. Образован постановлением </w:t>
      </w:r>
      <w:r w:rsidR="00F65760" w:rsidRPr="005B6303">
        <w:t>А</w:t>
      </w:r>
      <w:r w:rsidRPr="005B6303">
        <w:t>дминистрации Уинского муниципального района Пермского края от 19.12.2012 г. № 748 «Об образовании особо охраняемых природных территорий местного значения». ООПТ представляет собой пещеру с ледником и органными трубами.  Небольшое отверстие входа расположено в основании скального обнажения гипсов высотой 3-4 м на правом берегу р. Аспы.</w:t>
      </w:r>
    </w:p>
    <w:p w:rsidR="00B01FFB" w:rsidRPr="005B6303" w:rsidRDefault="00B01FFB" w:rsidP="00956BC9">
      <w:pPr>
        <w:numPr>
          <w:ilvl w:val="0"/>
          <w:numId w:val="16"/>
        </w:numPr>
        <w:tabs>
          <w:tab w:val="left" w:pos="993"/>
        </w:tabs>
        <w:ind w:left="0" w:firstLine="709"/>
      </w:pPr>
      <w:r w:rsidRPr="005B6303">
        <w:rPr>
          <w:b/>
          <w:i/>
        </w:rPr>
        <w:t>Историко-природный комплекс местного значения «Уинский парк»</w:t>
      </w:r>
      <w:r w:rsidR="00405567" w:rsidRPr="005B6303">
        <w:rPr>
          <w:b/>
          <w:i/>
        </w:rPr>
        <w:t xml:space="preserve"> </w:t>
      </w:r>
      <w:r w:rsidR="00405567" w:rsidRPr="005B6303">
        <w:t>располагается в с. Уинское. Образован постановлением администрации Уинского муниципального района Пермского края от 19.12.2012 г. № 748 «Об образовании особо охраняемых природных территорий местного значения».</w:t>
      </w:r>
    </w:p>
    <w:p w:rsidR="00E10C3E" w:rsidRPr="005B6303" w:rsidRDefault="00E10C3E" w:rsidP="00433758">
      <w:pPr>
        <w:rPr>
          <w:b/>
        </w:rPr>
      </w:pPr>
    </w:p>
    <w:p w:rsidR="00E10C3E" w:rsidRPr="005B6303" w:rsidRDefault="00405567" w:rsidP="00405567">
      <w:pPr>
        <w:ind w:firstLine="0"/>
        <w:rPr>
          <w:b/>
        </w:rPr>
      </w:pPr>
      <w:r w:rsidRPr="005B6303">
        <w:rPr>
          <w:rStyle w:val="18"/>
        </w:rPr>
        <w:t xml:space="preserve">Таблица </w:t>
      </w:r>
      <w:r w:rsidR="00B43359" w:rsidRPr="005B6303">
        <w:rPr>
          <w:rStyle w:val="18"/>
        </w:rPr>
        <w:t>1</w:t>
      </w:r>
      <w:r w:rsidRPr="005B6303">
        <w:rPr>
          <w:rStyle w:val="18"/>
        </w:rPr>
        <w:t>.</w:t>
      </w:r>
      <w:r w:rsidR="00B43359" w:rsidRPr="005B6303">
        <w:rPr>
          <w:rStyle w:val="18"/>
        </w:rPr>
        <w:t>4</w:t>
      </w:r>
      <w:r w:rsidRPr="005B6303">
        <w:rPr>
          <w:rStyle w:val="18"/>
        </w:rPr>
        <w:t>.1. Особо охраняемые территории, расположенные на территории Уинского муниципального</w:t>
      </w:r>
      <w:r w:rsidR="00051BC0" w:rsidRPr="005B6303">
        <w:rPr>
          <w:rStyle w:val="18"/>
        </w:rPr>
        <w:t xml:space="preserve"> округа</w:t>
      </w:r>
      <w:r w:rsidRPr="005B6303">
        <w:rPr>
          <w:rStyle w:val="18"/>
        </w:rPr>
        <w:t>.</w:t>
      </w:r>
    </w:p>
    <w:tbl>
      <w:tblPr>
        <w:tblW w:w="5000" w:type="pct"/>
        <w:tblLook w:val="04A0" w:firstRow="1" w:lastRow="0" w:firstColumn="1" w:lastColumn="0" w:noHBand="0" w:noVBand="1"/>
      </w:tblPr>
      <w:tblGrid>
        <w:gridCol w:w="675"/>
        <w:gridCol w:w="1839"/>
        <w:gridCol w:w="2029"/>
        <w:gridCol w:w="1719"/>
        <w:gridCol w:w="1229"/>
        <w:gridCol w:w="2079"/>
      </w:tblGrid>
      <w:tr w:rsidR="00405567" w:rsidRPr="005B6303" w:rsidTr="002C7A44">
        <w:trPr>
          <w:cantSplit/>
          <w:trHeight w:val="20"/>
          <w:tblHeader/>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05567" w:rsidRPr="005B6303" w:rsidRDefault="00405567" w:rsidP="00405567">
            <w:pPr>
              <w:pStyle w:val="af"/>
              <w:jc w:val="center"/>
              <w:rPr>
                <w:b/>
              </w:rPr>
            </w:pPr>
            <w:r w:rsidRPr="005B6303">
              <w:rPr>
                <w:b/>
              </w:rPr>
              <w:t>№</w:t>
            </w:r>
            <w:r w:rsidRPr="005B6303">
              <w:rPr>
                <w:b/>
              </w:rPr>
              <w:br/>
              <w:t>п/п</w:t>
            </w:r>
          </w:p>
        </w:tc>
        <w:tc>
          <w:tcPr>
            <w:tcW w:w="961" w:type="pct"/>
            <w:tcBorders>
              <w:top w:val="single" w:sz="4" w:space="0" w:color="auto"/>
              <w:left w:val="nil"/>
              <w:bottom w:val="single" w:sz="4" w:space="0" w:color="auto"/>
              <w:right w:val="single" w:sz="4" w:space="0" w:color="auto"/>
            </w:tcBorders>
            <w:shd w:val="clear" w:color="auto" w:fill="auto"/>
            <w:vAlign w:val="center"/>
            <w:hideMark/>
          </w:tcPr>
          <w:p w:rsidR="00405567" w:rsidRPr="005B6303" w:rsidRDefault="00405567" w:rsidP="00405567">
            <w:pPr>
              <w:pStyle w:val="af"/>
              <w:jc w:val="center"/>
              <w:rPr>
                <w:b/>
              </w:rPr>
            </w:pPr>
            <w:r w:rsidRPr="005B6303">
              <w:rPr>
                <w:b/>
              </w:rPr>
              <w:t>Название</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405567" w:rsidRPr="005B6303" w:rsidRDefault="00405567" w:rsidP="00405567">
            <w:pPr>
              <w:pStyle w:val="af"/>
              <w:jc w:val="center"/>
              <w:rPr>
                <w:b/>
              </w:rPr>
            </w:pPr>
            <w:r w:rsidRPr="005B6303">
              <w:rPr>
                <w:b/>
              </w:rPr>
              <w:t>Категория, профиль</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405567" w:rsidRPr="005B6303" w:rsidRDefault="00405567" w:rsidP="00405567">
            <w:pPr>
              <w:pStyle w:val="af"/>
              <w:jc w:val="center"/>
              <w:rPr>
                <w:b/>
              </w:rPr>
            </w:pPr>
            <w:r w:rsidRPr="005B6303">
              <w:rPr>
                <w:b/>
              </w:rPr>
              <w:t>Значение</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405567" w:rsidRPr="005B6303" w:rsidRDefault="00405567" w:rsidP="00405567">
            <w:pPr>
              <w:pStyle w:val="af"/>
              <w:jc w:val="center"/>
              <w:rPr>
                <w:b/>
              </w:rPr>
            </w:pPr>
            <w:r w:rsidRPr="005B6303">
              <w:rPr>
                <w:b/>
              </w:rPr>
              <w:t>Площадь (га)</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405567" w:rsidRPr="005B6303" w:rsidRDefault="00405567" w:rsidP="00405567">
            <w:pPr>
              <w:pStyle w:val="af"/>
              <w:jc w:val="center"/>
              <w:rPr>
                <w:b/>
              </w:rPr>
            </w:pPr>
            <w:r w:rsidRPr="005B6303">
              <w:rPr>
                <w:b/>
              </w:rPr>
              <w:t>Ведомственная</w:t>
            </w:r>
            <w:r w:rsidRPr="005B6303">
              <w:rPr>
                <w:b/>
              </w:rPr>
              <w:br/>
              <w:t>подчиненность</w:t>
            </w:r>
          </w:p>
        </w:tc>
      </w:tr>
      <w:tr w:rsidR="00405567" w:rsidRPr="005B6303" w:rsidTr="002C7A44">
        <w:trPr>
          <w:cantSplit/>
          <w:trHeight w:val="20"/>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rsidR="00405567" w:rsidRPr="005B6303" w:rsidRDefault="00405567" w:rsidP="00E10C3E">
            <w:pPr>
              <w:pStyle w:val="af"/>
            </w:pPr>
            <w:r w:rsidRPr="005B6303">
              <w:t>1</w:t>
            </w:r>
          </w:p>
        </w:tc>
        <w:tc>
          <w:tcPr>
            <w:tcW w:w="961"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Белое болото</w:t>
            </w:r>
          </w:p>
        </w:tc>
        <w:tc>
          <w:tcPr>
            <w:tcW w:w="1060"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8117C9">
            <w:pPr>
              <w:pStyle w:val="af"/>
            </w:pPr>
            <w:r w:rsidRPr="005B6303">
              <w:t>Природный</w:t>
            </w:r>
            <w:r w:rsidR="008117C9" w:rsidRPr="005B6303">
              <w:t xml:space="preserve"> </w:t>
            </w:r>
            <w:r w:rsidRPr="005B6303">
              <w:t>резерват</w:t>
            </w:r>
          </w:p>
        </w:tc>
        <w:tc>
          <w:tcPr>
            <w:tcW w:w="898"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 xml:space="preserve">Региональное </w:t>
            </w:r>
          </w:p>
        </w:tc>
        <w:tc>
          <w:tcPr>
            <w:tcW w:w="642" w:type="pct"/>
            <w:tcBorders>
              <w:top w:val="nil"/>
              <w:left w:val="nil"/>
              <w:bottom w:val="single" w:sz="4" w:space="0" w:color="auto"/>
              <w:right w:val="single" w:sz="4" w:space="0" w:color="auto"/>
            </w:tcBorders>
            <w:shd w:val="clear" w:color="auto" w:fill="auto"/>
            <w:vAlign w:val="center"/>
            <w:hideMark/>
          </w:tcPr>
          <w:p w:rsidR="00405567" w:rsidRPr="005B6303" w:rsidRDefault="00CC6011" w:rsidP="00E10C3E">
            <w:pPr>
              <w:pStyle w:val="af"/>
            </w:pPr>
            <w:r w:rsidRPr="005B6303">
              <w:t>160,4</w:t>
            </w:r>
          </w:p>
        </w:tc>
        <w:tc>
          <w:tcPr>
            <w:tcW w:w="1086"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Минприроды ПК</w:t>
            </w:r>
          </w:p>
        </w:tc>
      </w:tr>
      <w:tr w:rsidR="00405567" w:rsidRPr="005B6303" w:rsidTr="002C7A44">
        <w:trPr>
          <w:cantSplit/>
          <w:trHeight w:val="20"/>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rsidR="00405567" w:rsidRPr="005B6303" w:rsidRDefault="00405567" w:rsidP="00E10C3E">
            <w:pPr>
              <w:pStyle w:val="af"/>
            </w:pPr>
            <w:r w:rsidRPr="005B6303">
              <w:lastRenderedPageBreak/>
              <w:t>2</w:t>
            </w:r>
          </w:p>
        </w:tc>
        <w:tc>
          <w:tcPr>
            <w:tcW w:w="961"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 xml:space="preserve">Малиновый Хутор </w:t>
            </w:r>
          </w:p>
        </w:tc>
        <w:tc>
          <w:tcPr>
            <w:tcW w:w="1060"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8117C9">
            <w:pPr>
              <w:pStyle w:val="af"/>
            </w:pPr>
            <w:r w:rsidRPr="005B6303">
              <w:t>Охраняемый</w:t>
            </w:r>
            <w:r w:rsidR="008117C9" w:rsidRPr="005B6303">
              <w:t xml:space="preserve"> </w:t>
            </w:r>
            <w:r w:rsidRPr="005B6303">
              <w:t xml:space="preserve">ландшафт </w:t>
            </w:r>
          </w:p>
        </w:tc>
        <w:tc>
          <w:tcPr>
            <w:tcW w:w="898"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 xml:space="preserve">Региональное </w:t>
            </w:r>
          </w:p>
        </w:tc>
        <w:tc>
          <w:tcPr>
            <w:tcW w:w="642" w:type="pct"/>
            <w:tcBorders>
              <w:top w:val="nil"/>
              <w:left w:val="nil"/>
              <w:bottom w:val="single" w:sz="4" w:space="0" w:color="auto"/>
              <w:right w:val="single" w:sz="4" w:space="0" w:color="auto"/>
            </w:tcBorders>
            <w:shd w:val="clear" w:color="auto" w:fill="auto"/>
            <w:vAlign w:val="center"/>
            <w:hideMark/>
          </w:tcPr>
          <w:p w:rsidR="00405567" w:rsidRPr="005B6303" w:rsidRDefault="00CC6011" w:rsidP="00E10C3E">
            <w:pPr>
              <w:pStyle w:val="af"/>
            </w:pPr>
            <w:r w:rsidRPr="005B6303">
              <w:t>8647,3</w:t>
            </w:r>
          </w:p>
        </w:tc>
        <w:tc>
          <w:tcPr>
            <w:tcW w:w="1086"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Минприроды ПК</w:t>
            </w:r>
          </w:p>
        </w:tc>
      </w:tr>
      <w:tr w:rsidR="00405567" w:rsidRPr="005B6303" w:rsidTr="002C7A44">
        <w:trPr>
          <w:cantSplit/>
          <w:trHeight w:val="20"/>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rsidR="00405567" w:rsidRPr="005B6303" w:rsidRDefault="00405567" w:rsidP="00E10C3E">
            <w:pPr>
              <w:pStyle w:val="af"/>
            </w:pPr>
            <w:r w:rsidRPr="005B6303">
              <w:t>3</w:t>
            </w:r>
          </w:p>
        </w:tc>
        <w:tc>
          <w:tcPr>
            <w:tcW w:w="961"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 xml:space="preserve">Уинское болото </w:t>
            </w:r>
          </w:p>
        </w:tc>
        <w:tc>
          <w:tcPr>
            <w:tcW w:w="1060"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B44D0D">
            <w:pPr>
              <w:pStyle w:val="af"/>
            </w:pPr>
            <w:r w:rsidRPr="005B6303">
              <w:t>Охраняемый</w:t>
            </w:r>
            <w:r w:rsidR="00B44D0D" w:rsidRPr="005B6303">
              <w:t xml:space="preserve"> </w:t>
            </w:r>
            <w:r w:rsidRPr="005B6303">
              <w:t xml:space="preserve">ландшафт </w:t>
            </w:r>
          </w:p>
        </w:tc>
        <w:tc>
          <w:tcPr>
            <w:tcW w:w="898"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 xml:space="preserve">Региональное </w:t>
            </w:r>
          </w:p>
        </w:tc>
        <w:tc>
          <w:tcPr>
            <w:tcW w:w="642" w:type="pct"/>
            <w:tcBorders>
              <w:top w:val="nil"/>
              <w:left w:val="nil"/>
              <w:bottom w:val="single" w:sz="4" w:space="0" w:color="auto"/>
              <w:right w:val="single" w:sz="4" w:space="0" w:color="auto"/>
            </w:tcBorders>
            <w:shd w:val="clear" w:color="auto" w:fill="auto"/>
            <w:vAlign w:val="center"/>
            <w:hideMark/>
          </w:tcPr>
          <w:p w:rsidR="00405567" w:rsidRPr="005B6303" w:rsidRDefault="00CC6011" w:rsidP="00E10C3E">
            <w:pPr>
              <w:pStyle w:val="af"/>
            </w:pPr>
            <w:r w:rsidRPr="005B6303">
              <w:t>405,0</w:t>
            </w:r>
          </w:p>
        </w:tc>
        <w:tc>
          <w:tcPr>
            <w:tcW w:w="1086"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Минприроды ПК</w:t>
            </w:r>
          </w:p>
        </w:tc>
      </w:tr>
      <w:tr w:rsidR="00405567" w:rsidRPr="005B6303" w:rsidTr="002C7A44">
        <w:trPr>
          <w:cantSplit/>
          <w:trHeight w:val="20"/>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rsidR="00405567" w:rsidRPr="005B6303" w:rsidRDefault="00405567" w:rsidP="00E10C3E">
            <w:pPr>
              <w:pStyle w:val="af"/>
            </w:pPr>
            <w:r w:rsidRPr="005B6303">
              <w:t>4</w:t>
            </w:r>
          </w:p>
        </w:tc>
        <w:tc>
          <w:tcPr>
            <w:tcW w:w="961"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 xml:space="preserve">Усановский </w:t>
            </w:r>
          </w:p>
        </w:tc>
        <w:tc>
          <w:tcPr>
            <w:tcW w:w="1060"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B44D0D">
            <w:pPr>
              <w:pStyle w:val="af"/>
            </w:pPr>
            <w:r w:rsidRPr="005B6303">
              <w:t>Памятник</w:t>
            </w:r>
            <w:r w:rsidR="00B44D0D" w:rsidRPr="005B6303">
              <w:t xml:space="preserve"> </w:t>
            </w:r>
            <w:r w:rsidRPr="005B6303">
              <w:t>природы, биологический</w:t>
            </w:r>
          </w:p>
        </w:tc>
        <w:tc>
          <w:tcPr>
            <w:tcW w:w="898"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 xml:space="preserve">Региональное </w:t>
            </w:r>
          </w:p>
        </w:tc>
        <w:tc>
          <w:tcPr>
            <w:tcW w:w="642" w:type="pct"/>
            <w:tcBorders>
              <w:top w:val="nil"/>
              <w:left w:val="nil"/>
              <w:bottom w:val="single" w:sz="4" w:space="0" w:color="auto"/>
              <w:right w:val="single" w:sz="4" w:space="0" w:color="auto"/>
            </w:tcBorders>
            <w:shd w:val="clear" w:color="auto" w:fill="auto"/>
            <w:vAlign w:val="center"/>
            <w:hideMark/>
          </w:tcPr>
          <w:p w:rsidR="00405567" w:rsidRPr="005B6303" w:rsidRDefault="00CC6011" w:rsidP="00E10C3E">
            <w:pPr>
              <w:pStyle w:val="af"/>
            </w:pPr>
            <w:r w:rsidRPr="005B6303">
              <w:t>23,6</w:t>
            </w:r>
          </w:p>
        </w:tc>
        <w:tc>
          <w:tcPr>
            <w:tcW w:w="1086"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Минприроды ПК</w:t>
            </w:r>
          </w:p>
        </w:tc>
      </w:tr>
      <w:tr w:rsidR="00405567" w:rsidRPr="005B6303" w:rsidTr="002C7A44">
        <w:trPr>
          <w:cantSplit/>
          <w:trHeight w:val="20"/>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rsidR="00405567" w:rsidRPr="005B6303" w:rsidRDefault="00405567" w:rsidP="00E10C3E">
            <w:pPr>
              <w:pStyle w:val="af"/>
            </w:pPr>
            <w:r w:rsidRPr="005B6303">
              <w:t>5</w:t>
            </w:r>
          </w:p>
        </w:tc>
        <w:tc>
          <w:tcPr>
            <w:tcW w:w="961"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 xml:space="preserve">Чаечное озеро </w:t>
            </w:r>
          </w:p>
        </w:tc>
        <w:tc>
          <w:tcPr>
            <w:tcW w:w="1060"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B44D0D">
            <w:pPr>
              <w:pStyle w:val="af"/>
            </w:pPr>
            <w:r w:rsidRPr="005B6303">
              <w:t>Памятник</w:t>
            </w:r>
            <w:r w:rsidR="00B44D0D" w:rsidRPr="005B6303">
              <w:t xml:space="preserve"> </w:t>
            </w:r>
            <w:r w:rsidRPr="005B6303">
              <w:t xml:space="preserve">природы, </w:t>
            </w:r>
            <w:r w:rsidR="00BA6772" w:rsidRPr="005B6303">
              <w:t>ландшафтный</w:t>
            </w:r>
          </w:p>
        </w:tc>
        <w:tc>
          <w:tcPr>
            <w:tcW w:w="898"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 xml:space="preserve">Региональное </w:t>
            </w:r>
          </w:p>
        </w:tc>
        <w:tc>
          <w:tcPr>
            <w:tcW w:w="642" w:type="pct"/>
            <w:tcBorders>
              <w:top w:val="nil"/>
              <w:left w:val="nil"/>
              <w:bottom w:val="single" w:sz="4" w:space="0" w:color="auto"/>
              <w:right w:val="single" w:sz="4" w:space="0" w:color="auto"/>
            </w:tcBorders>
            <w:shd w:val="clear" w:color="auto" w:fill="auto"/>
            <w:vAlign w:val="center"/>
            <w:hideMark/>
          </w:tcPr>
          <w:p w:rsidR="00405567" w:rsidRPr="005B6303" w:rsidRDefault="00CC6011" w:rsidP="00E10C3E">
            <w:pPr>
              <w:pStyle w:val="af"/>
            </w:pPr>
            <w:r w:rsidRPr="005B6303">
              <w:t>13,0</w:t>
            </w:r>
          </w:p>
        </w:tc>
        <w:tc>
          <w:tcPr>
            <w:tcW w:w="1086"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Минприроды ПК</w:t>
            </w:r>
          </w:p>
        </w:tc>
      </w:tr>
      <w:tr w:rsidR="00405567" w:rsidRPr="005B6303" w:rsidTr="002C7A44">
        <w:trPr>
          <w:cantSplit/>
          <w:trHeight w:val="20"/>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rsidR="00405567" w:rsidRPr="005B6303" w:rsidRDefault="00405567" w:rsidP="00E10C3E">
            <w:pPr>
              <w:pStyle w:val="af"/>
            </w:pPr>
            <w:r w:rsidRPr="005B6303">
              <w:t>6</w:t>
            </w:r>
          </w:p>
        </w:tc>
        <w:tc>
          <w:tcPr>
            <w:tcW w:w="961"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Уинский</w:t>
            </w:r>
          </w:p>
        </w:tc>
        <w:tc>
          <w:tcPr>
            <w:tcW w:w="1060" w:type="pct"/>
            <w:tcBorders>
              <w:top w:val="nil"/>
              <w:left w:val="nil"/>
              <w:bottom w:val="single" w:sz="4" w:space="0" w:color="auto"/>
              <w:right w:val="single" w:sz="4" w:space="0" w:color="auto"/>
            </w:tcBorders>
            <w:shd w:val="clear" w:color="auto" w:fill="auto"/>
            <w:vAlign w:val="center"/>
            <w:hideMark/>
          </w:tcPr>
          <w:p w:rsidR="00405567" w:rsidRPr="005B6303" w:rsidRDefault="00BA6772" w:rsidP="00B44D0D">
            <w:pPr>
              <w:pStyle w:val="af"/>
            </w:pPr>
            <w:r w:rsidRPr="005B6303">
              <w:t>Государственный</w:t>
            </w:r>
            <w:r w:rsidR="00B44D0D" w:rsidRPr="005B6303">
              <w:t xml:space="preserve"> </w:t>
            </w:r>
            <w:r w:rsidR="00405567" w:rsidRPr="005B6303">
              <w:t>природный</w:t>
            </w:r>
            <w:r w:rsidR="00B44D0D" w:rsidRPr="005B6303">
              <w:t xml:space="preserve"> </w:t>
            </w:r>
            <w:r w:rsidR="00405567" w:rsidRPr="005B6303">
              <w:t>биологический заказник</w:t>
            </w:r>
          </w:p>
        </w:tc>
        <w:tc>
          <w:tcPr>
            <w:tcW w:w="898"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E10C3E">
            <w:pPr>
              <w:pStyle w:val="af"/>
            </w:pPr>
            <w:r w:rsidRPr="005B6303">
              <w:t xml:space="preserve">Региональное </w:t>
            </w:r>
          </w:p>
        </w:tc>
        <w:tc>
          <w:tcPr>
            <w:tcW w:w="642" w:type="pct"/>
            <w:tcBorders>
              <w:top w:val="nil"/>
              <w:left w:val="nil"/>
              <w:bottom w:val="single" w:sz="4" w:space="0" w:color="auto"/>
              <w:right w:val="single" w:sz="4" w:space="0" w:color="auto"/>
            </w:tcBorders>
            <w:shd w:val="clear" w:color="auto" w:fill="auto"/>
            <w:vAlign w:val="center"/>
            <w:hideMark/>
          </w:tcPr>
          <w:p w:rsidR="00405567" w:rsidRPr="005B6303" w:rsidRDefault="00405567" w:rsidP="008853CF">
            <w:pPr>
              <w:pStyle w:val="af"/>
            </w:pPr>
            <w:r w:rsidRPr="005B6303">
              <w:t>38</w:t>
            </w:r>
            <w:r w:rsidR="008853CF" w:rsidRPr="005B6303">
              <w:t>000</w:t>
            </w:r>
          </w:p>
        </w:tc>
        <w:tc>
          <w:tcPr>
            <w:tcW w:w="1086" w:type="pct"/>
            <w:tcBorders>
              <w:top w:val="nil"/>
              <w:left w:val="nil"/>
              <w:bottom w:val="single" w:sz="4" w:space="0" w:color="auto"/>
              <w:right w:val="single" w:sz="4" w:space="0" w:color="auto"/>
            </w:tcBorders>
            <w:shd w:val="clear" w:color="auto" w:fill="auto"/>
            <w:vAlign w:val="center"/>
            <w:hideMark/>
          </w:tcPr>
          <w:p w:rsidR="00405567" w:rsidRPr="005B6303" w:rsidRDefault="00A73475" w:rsidP="00E10C3E">
            <w:pPr>
              <w:pStyle w:val="af"/>
            </w:pPr>
            <w:r w:rsidRPr="005B6303">
              <w:t>ГКУ ПК "Пермохота"</w:t>
            </w:r>
          </w:p>
        </w:tc>
      </w:tr>
      <w:tr w:rsidR="00B44D0D" w:rsidRPr="005B6303" w:rsidTr="002C7A44">
        <w:trPr>
          <w:cantSplit/>
          <w:trHeight w:val="20"/>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rsidR="00B44D0D" w:rsidRPr="005B6303" w:rsidRDefault="00B44D0D" w:rsidP="00B44D0D">
            <w:pPr>
              <w:pStyle w:val="af"/>
            </w:pPr>
            <w:r w:rsidRPr="005B6303">
              <w:t>7</w:t>
            </w:r>
          </w:p>
        </w:tc>
        <w:tc>
          <w:tcPr>
            <w:tcW w:w="961"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Воскресенское болото</w:t>
            </w:r>
          </w:p>
        </w:tc>
        <w:tc>
          <w:tcPr>
            <w:tcW w:w="1060"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Ландшафтный памятник природы</w:t>
            </w:r>
          </w:p>
        </w:tc>
        <w:tc>
          <w:tcPr>
            <w:tcW w:w="898"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 xml:space="preserve">Местное </w:t>
            </w:r>
          </w:p>
        </w:tc>
        <w:tc>
          <w:tcPr>
            <w:tcW w:w="642"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38</w:t>
            </w:r>
          </w:p>
        </w:tc>
        <w:tc>
          <w:tcPr>
            <w:tcW w:w="1086"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Администрация Уинского муниципального округа</w:t>
            </w:r>
          </w:p>
        </w:tc>
      </w:tr>
      <w:tr w:rsidR="00B44D0D" w:rsidRPr="005B6303" w:rsidTr="002C7A44">
        <w:trPr>
          <w:cantSplit/>
          <w:trHeight w:val="20"/>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rsidR="00B44D0D" w:rsidRPr="005B6303" w:rsidRDefault="00B44D0D" w:rsidP="00B44D0D">
            <w:pPr>
              <w:pStyle w:val="af"/>
            </w:pPr>
            <w:r w:rsidRPr="005B6303">
              <w:t>8</w:t>
            </w:r>
          </w:p>
        </w:tc>
        <w:tc>
          <w:tcPr>
            <w:tcW w:w="961"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Уинская пещера</w:t>
            </w:r>
          </w:p>
        </w:tc>
        <w:tc>
          <w:tcPr>
            <w:tcW w:w="1060"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Геологический памятник природы</w:t>
            </w:r>
          </w:p>
        </w:tc>
        <w:tc>
          <w:tcPr>
            <w:tcW w:w="898"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 xml:space="preserve">Местное </w:t>
            </w:r>
          </w:p>
        </w:tc>
        <w:tc>
          <w:tcPr>
            <w:tcW w:w="642"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 xml:space="preserve">0,5 </w:t>
            </w:r>
          </w:p>
        </w:tc>
        <w:tc>
          <w:tcPr>
            <w:tcW w:w="1086"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Администрация Уинского муниципального округа</w:t>
            </w:r>
          </w:p>
        </w:tc>
      </w:tr>
      <w:tr w:rsidR="00B44D0D" w:rsidRPr="005B6303" w:rsidTr="002C7A44">
        <w:trPr>
          <w:cantSplit/>
          <w:trHeight w:val="20"/>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rsidR="00B44D0D" w:rsidRPr="005B6303" w:rsidRDefault="00B44D0D" w:rsidP="00B44D0D">
            <w:pPr>
              <w:pStyle w:val="af"/>
            </w:pPr>
            <w:r w:rsidRPr="005B6303">
              <w:t>9</w:t>
            </w:r>
          </w:p>
        </w:tc>
        <w:tc>
          <w:tcPr>
            <w:tcW w:w="961"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Уинский парк</w:t>
            </w:r>
          </w:p>
        </w:tc>
        <w:tc>
          <w:tcPr>
            <w:tcW w:w="1060"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Историко-природный комплекс</w:t>
            </w:r>
          </w:p>
        </w:tc>
        <w:tc>
          <w:tcPr>
            <w:tcW w:w="898"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 xml:space="preserve">Местное </w:t>
            </w:r>
          </w:p>
        </w:tc>
        <w:tc>
          <w:tcPr>
            <w:tcW w:w="642"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2</w:t>
            </w:r>
          </w:p>
        </w:tc>
        <w:tc>
          <w:tcPr>
            <w:tcW w:w="1086" w:type="pct"/>
            <w:tcBorders>
              <w:top w:val="nil"/>
              <w:left w:val="nil"/>
              <w:bottom w:val="single" w:sz="4" w:space="0" w:color="auto"/>
              <w:right w:val="single" w:sz="4" w:space="0" w:color="auto"/>
            </w:tcBorders>
            <w:shd w:val="clear" w:color="auto" w:fill="auto"/>
            <w:vAlign w:val="center"/>
            <w:hideMark/>
          </w:tcPr>
          <w:p w:rsidR="00B44D0D" w:rsidRPr="005B6303" w:rsidRDefault="00B44D0D" w:rsidP="00B44D0D">
            <w:pPr>
              <w:pStyle w:val="af"/>
            </w:pPr>
            <w:r w:rsidRPr="005B6303">
              <w:t>Администрация Уинского муниципального округа</w:t>
            </w:r>
          </w:p>
        </w:tc>
      </w:tr>
    </w:tbl>
    <w:p w:rsidR="00830ABB" w:rsidRPr="005B6303" w:rsidRDefault="00830ABB" w:rsidP="00830ABB">
      <w:bookmarkStart w:id="54" w:name="_Toc508216936"/>
    </w:p>
    <w:p w:rsidR="00830ABB" w:rsidRPr="005B6303" w:rsidRDefault="00830ABB" w:rsidP="00830ABB">
      <w:r w:rsidRPr="005B6303">
        <w:t>Режим особой охраны ООПТ регионального значения, располагающихся на территории Уинского муниципального округа, за исключением государственного природного заказника установлен Постановлением Правительства Пермского края от 28 марта 2008г. №64-п.</w:t>
      </w:r>
    </w:p>
    <w:p w:rsidR="00830ABB" w:rsidRPr="005B6303" w:rsidRDefault="00830ABB" w:rsidP="00830ABB">
      <w:pPr>
        <w:rPr>
          <w:i/>
        </w:rPr>
      </w:pPr>
      <w:r w:rsidRPr="005B6303">
        <w:rPr>
          <w:i/>
        </w:rPr>
        <w:t>На территории природных резерватов (Белое болото):</w:t>
      </w:r>
    </w:p>
    <w:p w:rsidR="00830ABB" w:rsidRPr="005B6303" w:rsidRDefault="00830ABB" w:rsidP="0030210F">
      <w:pPr>
        <w:numPr>
          <w:ilvl w:val="0"/>
          <w:numId w:val="6"/>
        </w:numPr>
      </w:pPr>
      <w:r w:rsidRPr="005B6303">
        <w:t>Запрещено:</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sz w:val="28"/>
          <w:szCs w:val="28"/>
        </w:rPr>
      </w:pPr>
      <w:r w:rsidRPr="005B6303">
        <w:rPr>
          <w:sz w:val="28"/>
          <w:szCs w:val="28"/>
        </w:rPr>
        <w:t>Всякое строительство, за исключением объектов, предусмотренных проектом обустройства и проведения природоохранных мероприятий, а также эксплуатации и реконструкции существующих объектов, в том числе по добыче полезных ископаемых.</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sz w:val="28"/>
          <w:szCs w:val="28"/>
        </w:rPr>
      </w:pPr>
      <w:r w:rsidRPr="005B6303">
        <w:rPr>
          <w:sz w:val="28"/>
          <w:szCs w:val="28"/>
        </w:rPr>
        <w:t>Сплошные рубки лесных насаждений, за исключением лесных участков, переданных в аренду до 1 августа 2009 г.</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sz w:val="28"/>
          <w:szCs w:val="28"/>
        </w:rPr>
      </w:pPr>
      <w:r w:rsidRPr="005B6303">
        <w:rPr>
          <w:sz w:val="28"/>
          <w:szCs w:val="28"/>
        </w:rPr>
        <w:t>Размещение, хранение и утилизация промышленных и бытовых отходов.</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sz w:val="28"/>
          <w:szCs w:val="28"/>
        </w:rPr>
      </w:pPr>
      <w:r w:rsidRPr="005B6303">
        <w:rPr>
          <w:sz w:val="28"/>
          <w:szCs w:val="28"/>
        </w:rPr>
        <w:t>Проезд вне дорог, определенных материалами лесоустройства, и стоянка вне специально отведенных мест, за исключением случаев, связанных с охраной леса и осуществлением предусмотренных природоохранных мероприятий.</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sz w:val="28"/>
          <w:szCs w:val="28"/>
        </w:rPr>
      </w:pPr>
      <w:r w:rsidRPr="005B6303">
        <w:rPr>
          <w:sz w:val="28"/>
          <w:szCs w:val="28"/>
        </w:rPr>
        <w:lastRenderedPageBreak/>
        <w:t>Разведение костров вне специально оборудованных для этих целей мест.</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sz w:val="28"/>
          <w:szCs w:val="28"/>
        </w:rPr>
      </w:pPr>
      <w:r w:rsidRPr="005B6303">
        <w:rPr>
          <w:sz w:val="28"/>
          <w:szCs w:val="28"/>
        </w:rPr>
        <w:t>Распашка целинных земель.</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sz w:val="28"/>
          <w:szCs w:val="28"/>
        </w:rPr>
      </w:pPr>
      <w:r w:rsidRPr="005B6303">
        <w:rPr>
          <w:sz w:val="28"/>
          <w:szCs w:val="28"/>
        </w:rPr>
        <w:t>Всякая деятельность, влекущая за собой ухудшение их состояния и охраны.</w:t>
      </w:r>
    </w:p>
    <w:p w:rsidR="00830ABB" w:rsidRPr="005B6303" w:rsidRDefault="00830ABB" w:rsidP="0030210F">
      <w:pPr>
        <w:numPr>
          <w:ilvl w:val="0"/>
          <w:numId w:val="6"/>
        </w:numPr>
      </w:pPr>
      <w:r w:rsidRPr="005B6303">
        <w:t>Разрешено:</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sz w:val="28"/>
          <w:szCs w:val="28"/>
        </w:rPr>
      </w:pPr>
      <w:r w:rsidRPr="005B6303">
        <w:rPr>
          <w:sz w:val="28"/>
          <w:szCs w:val="28"/>
        </w:rPr>
        <w:t>Эксплуатация и реконструкция существующих объектов.</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sz w:val="28"/>
          <w:szCs w:val="28"/>
        </w:rPr>
      </w:pPr>
      <w:r w:rsidRPr="005B6303">
        <w:rPr>
          <w:sz w:val="28"/>
          <w:szCs w:val="28"/>
        </w:rPr>
        <w:t>Рубки леса, за исключением сплошных.</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sz w:val="28"/>
          <w:szCs w:val="28"/>
        </w:rPr>
      </w:pPr>
      <w:r w:rsidRPr="005B6303">
        <w:rPr>
          <w:sz w:val="28"/>
          <w:szCs w:val="28"/>
        </w:rPr>
        <w:t>Посещение территории в рекреационных, учебных и иных целях.</w:t>
      </w:r>
    </w:p>
    <w:p w:rsidR="00830ABB" w:rsidRPr="005B6303" w:rsidRDefault="00830ABB" w:rsidP="00956BC9">
      <w:pPr>
        <w:pStyle w:val="formattext"/>
        <w:numPr>
          <w:ilvl w:val="0"/>
          <w:numId w:val="18"/>
        </w:numPr>
        <w:shd w:val="clear" w:color="auto" w:fill="FFFFFF"/>
        <w:tabs>
          <w:tab w:val="left" w:pos="993"/>
        </w:tabs>
        <w:spacing w:before="0" w:beforeAutospacing="0" w:after="0" w:afterAutospacing="0" w:line="315" w:lineRule="atLeast"/>
        <w:ind w:left="0" w:firstLine="709"/>
        <w:textAlignment w:val="baseline"/>
        <w:rPr>
          <w:i/>
        </w:rPr>
      </w:pPr>
      <w:r w:rsidRPr="005B6303">
        <w:rPr>
          <w:sz w:val="28"/>
          <w:szCs w:val="28"/>
        </w:rPr>
        <w:t>Всякая деятельность, не влекущая за собой ухудшение их состояния и охраны.</w:t>
      </w:r>
    </w:p>
    <w:p w:rsidR="00830ABB" w:rsidRPr="005B6303" w:rsidRDefault="00830ABB" w:rsidP="00830ABB">
      <w:pPr>
        <w:rPr>
          <w:i/>
        </w:rPr>
      </w:pPr>
      <w:r w:rsidRPr="005B6303">
        <w:rPr>
          <w:i/>
        </w:rPr>
        <w:t>На территории охраняемых ландшафтов (Малиновый хутор, Уинское болото):</w:t>
      </w:r>
    </w:p>
    <w:p w:rsidR="00830ABB" w:rsidRPr="005B6303" w:rsidRDefault="00830ABB" w:rsidP="0030210F">
      <w:pPr>
        <w:numPr>
          <w:ilvl w:val="0"/>
          <w:numId w:val="7"/>
        </w:numPr>
      </w:pPr>
      <w:r w:rsidRPr="005B6303">
        <w:t>Запрещено:</w:t>
      </w:r>
    </w:p>
    <w:p w:rsidR="00830ABB" w:rsidRPr="005B6303" w:rsidRDefault="00830ABB" w:rsidP="00830ABB">
      <w:r w:rsidRPr="005B6303">
        <w:rPr>
          <w:i/>
        </w:rPr>
        <w:t xml:space="preserve">- </w:t>
      </w:r>
      <w:r w:rsidRPr="005B6303">
        <w:t>Сплошные рубки лесных насаждений, за исключением лесных участков, переданных в аренду до 1 августа 2009 г.</w:t>
      </w:r>
    </w:p>
    <w:p w:rsidR="00830ABB" w:rsidRPr="005B6303" w:rsidRDefault="00830ABB" w:rsidP="00830ABB">
      <w:r w:rsidRPr="005B6303">
        <w:t>- Размещение, хранение и утилизация промышленных и бытовых отходов.</w:t>
      </w:r>
    </w:p>
    <w:p w:rsidR="00830ABB" w:rsidRPr="005B6303" w:rsidRDefault="00830ABB" w:rsidP="00830ABB">
      <w:r w:rsidRPr="005B6303">
        <w:t>- Проезд вне дорог, определенных материалами лесоустройства, и стоянка вне специально отведенных мест, за исключением случаев, связанных с охраной леса и осуществлением предусмотренных природоохранных мероприятий.</w:t>
      </w:r>
    </w:p>
    <w:p w:rsidR="00830ABB" w:rsidRPr="005B6303" w:rsidRDefault="00830ABB" w:rsidP="00830ABB">
      <w:r w:rsidRPr="005B6303">
        <w:t>- Иные виды хозяйственного использования, приводящие к необратимым изменениям природного комплекса особо охраняемой природной территории.</w:t>
      </w:r>
    </w:p>
    <w:p w:rsidR="00830ABB" w:rsidRPr="005B6303" w:rsidRDefault="00830ABB" w:rsidP="00830ABB">
      <w:r w:rsidRPr="005B6303">
        <w:t>2. Разрешено:</w:t>
      </w:r>
    </w:p>
    <w:p w:rsidR="00830ABB" w:rsidRPr="005B6303" w:rsidRDefault="00830ABB" w:rsidP="00830ABB">
      <w:r w:rsidRPr="005B6303">
        <w:t>- Эксплуатация и реконструкция существующих объектов.</w:t>
      </w:r>
    </w:p>
    <w:p w:rsidR="00830ABB" w:rsidRPr="005B6303" w:rsidRDefault="00830ABB" w:rsidP="00830ABB">
      <w:r w:rsidRPr="005B6303">
        <w:t>- Посещение территории в рекреационных, учебных и иных целях.</w:t>
      </w:r>
    </w:p>
    <w:p w:rsidR="00830ABB" w:rsidRPr="005B6303" w:rsidRDefault="00830ABB" w:rsidP="00830ABB">
      <w:r w:rsidRPr="005B6303">
        <w:t>- Рубки леса, за исключением сплошных.</w:t>
      </w:r>
    </w:p>
    <w:p w:rsidR="00830ABB" w:rsidRPr="005B6303" w:rsidRDefault="00830ABB" w:rsidP="00830ABB">
      <w:r w:rsidRPr="005B6303">
        <w:t>- Разведка и эксплуатация нефтяных месторождений при соблюдении условий, предусмотренных п. 4.2.3 Постановления Правительства Пермского края от 28 марта 2008г. №64-п.</w:t>
      </w:r>
    </w:p>
    <w:p w:rsidR="00830ABB" w:rsidRPr="005B6303" w:rsidRDefault="00830ABB" w:rsidP="00830ABB">
      <w:r w:rsidRPr="005B6303">
        <w:t>- Иные виды хозяйственного использования, не приводящие к необратимым изменениям природного комплекса особо охраняемой природной территории.</w:t>
      </w:r>
    </w:p>
    <w:p w:rsidR="00830ABB" w:rsidRPr="005B6303" w:rsidRDefault="00830ABB" w:rsidP="00830ABB">
      <w:r w:rsidRPr="005B6303">
        <w:rPr>
          <w:i/>
        </w:rPr>
        <w:t>На территории рекреационной зоны охраняемых ландшафтов:</w:t>
      </w:r>
    </w:p>
    <w:p w:rsidR="00830ABB" w:rsidRPr="005B6303" w:rsidRDefault="00830ABB" w:rsidP="00830ABB">
      <w:r w:rsidRPr="005B6303">
        <w:t>1. Запрещено:</w:t>
      </w:r>
    </w:p>
    <w:p w:rsidR="00830ABB" w:rsidRPr="005B6303" w:rsidRDefault="00830ABB" w:rsidP="00830ABB">
      <w:r w:rsidRPr="005B6303">
        <w:t>- Всякое строительство, за исключением объектов, предусмотренных проектом обустройства и проведения природоохранных мероприятий, рекреационных объектов, а также эксплуатации и реконструкции существующих объектов.</w:t>
      </w:r>
    </w:p>
    <w:p w:rsidR="00830ABB" w:rsidRPr="005B6303" w:rsidRDefault="00830ABB" w:rsidP="00830ABB">
      <w:r w:rsidRPr="005B6303">
        <w:t>- Геолого-разведочные работы, приводящие к нарушению почвенного и растительного покрова, среды обитания животных.</w:t>
      </w:r>
    </w:p>
    <w:p w:rsidR="00830ABB" w:rsidRPr="005B6303" w:rsidRDefault="00830ABB" w:rsidP="00830ABB">
      <w:r w:rsidRPr="005B6303">
        <w:t>- Рубки леса, за исключением санитарных.</w:t>
      </w:r>
    </w:p>
    <w:p w:rsidR="00830ABB" w:rsidRPr="005B6303" w:rsidRDefault="00830ABB" w:rsidP="00830ABB">
      <w:r w:rsidRPr="005B6303">
        <w:lastRenderedPageBreak/>
        <w:t>- Заготовка живицы и древесных соков.</w:t>
      </w:r>
    </w:p>
    <w:p w:rsidR="00830ABB" w:rsidRPr="005B6303" w:rsidRDefault="00830ABB" w:rsidP="00830ABB">
      <w:r w:rsidRPr="005B6303">
        <w:t>- Размещение, хранение и утилизация промышленных и бытовых отходов.</w:t>
      </w:r>
    </w:p>
    <w:p w:rsidR="00830ABB" w:rsidRPr="005B6303" w:rsidRDefault="00830ABB" w:rsidP="00830ABB">
      <w:r w:rsidRPr="005B6303">
        <w:t>- Проезд вне дорог, определенных материалами лесоустройства, и стоянка вне специально отведенных мест, за исключением случаев, связанных с охраной леса и осуществлением предусмотренных природоохранных мероприятий.</w:t>
      </w:r>
    </w:p>
    <w:p w:rsidR="00830ABB" w:rsidRPr="005B6303" w:rsidRDefault="00830ABB" w:rsidP="00830ABB">
      <w:r w:rsidRPr="005B6303">
        <w:t>- Разведение костров вне специально оборудованных для этих целей мест.</w:t>
      </w:r>
    </w:p>
    <w:p w:rsidR="00830ABB" w:rsidRPr="005B6303" w:rsidRDefault="00830ABB" w:rsidP="00830ABB">
      <w:r w:rsidRPr="005B6303">
        <w:t>- Иные виды хозяйственного использования, приводящие к необратимым изменениям природного комплекса особо охраняемой природной территории.</w:t>
      </w:r>
    </w:p>
    <w:p w:rsidR="00830ABB" w:rsidRPr="005B6303" w:rsidRDefault="00830ABB" w:rsidP="00830ABB">
      <w:r w:rsidRPr="005B6303">
        <w:t>2. Разрешено:</w:t>
      </w:r>
    </w:p>
    <w:p w:rsidR="00830ABB" w:rsidRPr="005B6303" w:rsidRDefault="00830ABB" w:rsidP="00830ABB">
      <w:r w:rsidRPr="005B6303">
        <w:t>- Эксплуатация и реконструкция существующих объектов.</w:t>
      </w:r>
    </w:p>
    <w:p w:rsidR="00830ABB" w:rsidRPr="005B6303" w:rsidRDefault="00830ABB" w:rsidP="00830ABB">
      <w:r w:rsidRPr="005B6303">
        <w:t>- Геолого-разведочные работы, не приводящие к нарушению почвенного и растительного покрова, среды обитания животных.</w:t>
      </w:r>
    </w:p>
    <w:p w:rsidR="00830ABB" w:rsidRPr="005B6303" w:rsidRDefault="00830ABB" w:rsidP="00830ABB">
      <w:r w:rsidRPr="005B6303">
        <w:t>- Посещение территории в рекреационных, учебных и иных целях.</w:t>
      </w:r>
    </w:p>
    <w:p w:rsidR="00830ABB" w:rsidRPr="005B6303" w:rsidRDefault="00830ABB" w:rsidP="00830ABB">
      <w:r w:rsidRPr="005B6303">
        <w:t>- Санитарные рубки леса.</w:t>
      </w:r>
    </w:p>
    <w:p w:rsidR="00830ABB" w:rsidRPr="005B6303" w:rsidRDefault="00830ABB" w:rsidP="00830ABB">
      <w:r w:rsidRPr="005B6303">
        <w:t>- Иные виды хозяйственного использования, не приводящие к необратимым изменениям природного комплекса особо охраняемой природной территории.</w:t>
      </w:r>
    </w:p>
    <w:p w:rsidR="00830ABB" w:rsidRPr="005B6303" w:rsidRDefault="00830ABB" w:rsidP="00830ABB">
      <w:pPr>
        <w:rPr>
          <w:i/>
        </w:rPr>
      </w:pPr>
      <w:r w:rsidRPr="005B6303">
        <w:rPr>
          <w:i/>
        </w:rPr>
        <w:t>На территории зоны особой природной ценности охраняемых ландшафтов:</w:t>
      </w:r>
    </w:p>
    <w:p w:rsidR="00830ABB" w:rsidRPr="005B6303" w:rsidRDefault="00830ABB" w:rsidP="0030210F">
      <w:pPr>
        <w:numPr>
          <w:ilvl w:val="0"/>
          <w:numId w:val="8"/>
        </w:numPr>
        <w:ind w:left="0" w:firstLine="709"/>
      </w:pPr>
      <w:r w:rsidRPr="005B6303">
        <w:t>Запрещено:</w:t>
      </w:r>
    </w:p>
    <w:p w:rsidR="00830ABB" w:rsidRPr="005B6303" w:rsidRDefault="00830ABB" w:rsidP="00830ABB">
      <w:r w:rsidRPr="005B6303">
        <w:t>- Всякое строительство, за исключением объектов, предусмотренных проектом обустройства и проведения природоохранных мероприятий, а также эксплуатации и реконструкции существующих объектов.</w:t>
      </w:r>
    </w:p>
    <w:p w:rsidR="00830ABB" w:rsidRPr="005B6303" w:rsidRDefault="00830ABB" w:rsidP="00830ABB">
      <w:r w:rsidRPr="005B6303">
        <w:t>- Геолого-разведочные работы, приводящие к нарушению почвенного и растительного покрова, среды обитания животных.</w:t>
      </w:r>
    </w:p>
    <w:p w:rsidR="00830ABB" w:rsidRPr="005B6303" w:rsidRDefault="00830ABB" w:rsidP="00830ABB">
      <w:r w:rsidRPr="005B6303">
        <w:t>- Рубки леса, за исключением санитарных.</w:t>
      </w:r>
    </w:p>
    <w:p w:rsidR="00830ABB" w:rsidRPr="005B6303" w:rsidRDefault="00830ABB" w:rsidP="00830ABB">
      <w:r w:rsidRPr="005B6303">
        <w:t>- Заготовка живицы и древесных соков.</w:t>
      </w:r>
    </w:p>
    <w:p w:rsidR="00830ABB" w:rsidRPr="005B6303" w:rsidRDefault="00830ABB" w:rsidP="00830ABB">
      <w:r w:rsidRPr="005B6303">
        <w:t>- Размещение, хранение и утилизация промышленных и бытовых отходов.</w:t>
      </w:r>
    </w:p>
    <w:p w:rsidR="00830ABB" w:rsidRPr="005B6303" w:rsidRDefault="00830ABB" w:rsidP="00830ABB">
      <w:r w:rsidRPr="005B6303">
        <w:t>- Проезд вне дорог, определенных материалами лесоустройства, и стоянка вне специально отведенных мест, за исключением случаев, связанных с охраной леса и осуществлением предусмотренных природоохранных мероприятий.</w:t>
      </w:r>
    </w:p>
    <w:p w:rsidR="00830ABB" w:rsidRPr="005B6303" w:rsidRDefault="00830ABB" w:rsidP="00830ABB">
      <w:r w:rsidRPr="005B6303">
        <w:t>- Разведение костров вне специально оборудованных для этих целей мест.</w:t>
      </w:r>
    </w:p>
    <w:p w:rsidR="00830ABB" w:rsidRPr="005B6303" w:rsidRDefault="00830ABB" w:rsidP="00830ABB">
      <w:r w:rsidRPr="005B6303">
        <w:t>- Распашка целинных земель.</w:t>
      </w:r>
    </w:p>
    <w:p w:rsidR="00830ABB" w:rsidRPr="005B6303" w:rsidRDefault="00830ABB" w:rsidP="00830ABB">
      <w:r w:rsidRPr="005B6303">
        <w:t>- Иные виды хозяйственного использования, приводящие к необратимым изменениям природного комплекса особо охраняемой природной территории.</w:t>
      </w:r>
    </w:p>
    <w:p w:rsidR="00830ABB" w:rsidRPr="005B6303" w:rsidRDefault="00830ABB" w:rsidP="00830ABB">
      <w:r w:rsidRPr="005B6303">
        <w:t>2. Разрешено:</w:t>
      </w:r>
    </w:p>
    <w:p w:rsidR="00830ABB" w:rsidRPr="005B6303" w:rsidRDefault="00830ABB" w:rsidP="00830ABB">
      <w:r w:rsidRPr="005B6303">
        <w:lastRenderedPageBreak/>
        <w:t>- Эксплуатация и реконструкция существующих объектов.</w:t>
      </w:r>
    </w:p>
    <w:p w:rsidR="00830ABB" w:rsidRPr="005B6303" w:rsidRDefault="00830ABB" w:rsidP="00830ABB">
      <w:r w:rsidRPr="005B6303">
        <w:t>- Геолого-разведочные работы и добыча полезных ископаемых, не приводящие к нарушению почвенного и растительного покрова, среды обитания животных.</w:t>
      </w:r>
    </w:p>
    <w:p w:rsidR="00830ABB" w:rsidRPr="005B6303" w:rsidRDefault="00830ABB" w:rsidP="00830ABB">
      <w:r w:rsidRPr="005B6303">
        <w:t>- Посещение территории в рекреационных, учебных и иных целях.</w:t>
      </w:r>
    </w:p>
    <w:p w:rsidR="00830ABB" w:rsidRPr="005B6303" w:rsidRDefault="00830ABB" w:rsidP="00830ABB">
      <w:r w:rsidRPr="005B6303">
        <w:t>- Санитарные рубки леса.</w:t>
      </w:r>
    </w:p>
    <w:p w:rsidR="00830ABB" w:rsidRPr="005B6303" w:rsidRDefault="00830ABB" w:rsidP="00830ABB">
      <w:r w:rsidRPr="005B6303">
        <w:t>- Иные виды хозяйственного использования, не приводящие к необратимым изменениям природного комплекса особо охраняемой природной территории.</w:t>
      </w:r>
    </w:p>
    <w:p w:rsidR="00830ABB" w:rsidRPr="005B6303" w:rsidRDefault="00830ABB" w:rsidP="00830ABB">
      <w:pPr>
        <w:rPr>
          <w:i/>
        </w:rPr>
      </w:pPr>
      <w:r w:rsidRPr="005B6303">
        <w:rPr>
          <w:i/>
        </w:rPr>
        <w:t>На территории памятников природы (Усановский, Чаечное озеро):</w:t>
      </w:r>
    </w:p>
    <w:p w:rsidR="00830ABB" w:rsidRPr="005B6303" w:rsidRDefault="00830ABB" w:rsidP="00956BC9">
      <w:pPr>
        <w:numPr>
          <w:ilvl w:val="0"/>
          <w:numId w:val="19"/>
        </w:numPr>
      </w:pPr>
      <w:r w:rsidRPr="005B6303">
        <w:t>Запрещено:</w:t>
      </w:r>
    </w:p>
    <w:p w:rsidR="00830ABB" w:rsidRPr="005B6303" w:rsidRDefault="00830ABB" w:rsidP="00830ABB">
      <w:r w:rsidRPr="005B6303">
        <w:t>- Всякое строительство, за исключением объектов, предусмотренных проектом обустройства и проведения природоохранных мероприятий.</w:t>
      </w:r>
    </w:p>
    <w:p w:rsidR="00830ABB" w:rsidRPr="005B6303" w:rsidRDefault="00830ABB" w:rsidP="00830ABB">
      <w:r w:rsidRPr="005B6303">
        <w:t>- Геолого-разведочные работы, приводящие к нарушению почвенного и растительного покрова, среды обитания животных.</w:t>
      </w:r>
    </w:p>
    <w:p w:rsidR="00830ABB" w:rsidRPr="005B6303" w:rsidRDefault="00830ABB" w:rsidP="00830ABB">
      <w:r w:rsidRPr="005B6303">
        <w:t>- Рубки леса, за исключением санитарных.</w:t>
      </w:r>
    </w:p>
    <w:p w:rsidR="00830ABB" w:rsidRPr="005B6303" w:rsidRDefault="00830ABB" w:rsidP="00830ABB">
      <w:r w:rsidRPr="005B6303">
        <w:t>- Заготовка живицы и древесных соков.</w:t>
      </w:r>
    </w:p>
    <w:p w:rsidR="00830ABB" w:rsidRPr="005B6303" w:rsidRDefault="00830ABB" w:rsidP="00830ABB">
      <w:r w:rsidRPr="005B6303">
        <w:t>- Размещение, хранение и утилизация промышленных и бытовых отходов.</w:t>
      </w:r>
    </w:p>
    <w:p w:rsidR="00830ABB" w:rsidRPr="005B6303" w:rsidRDefault="00830ABB" w:rsidP="00830ABB">
      <w:r w:rsidRPr="005B6303">
        <w:t>- Проезд вне дорог, определенных материалами лесоустройства, и стоянка вне специально отведенных мест, за исключением случаев, связанных с охраной леса и осуществлением предусмотренных природоохранных мероприятий.</w:t>
      </w:r>
    </w:p>
    <w:p w:rsidR="00830ABB" w:rsidRPr="005B6303" w:rsidRDefault="00830ABB" w:rsidP="00830ABB">
      <w:r w:rsidRPr="005B6303">
        <w:t>- Разведение костров вне специально оборудованных для этих целей мест.</w:t>
      </w:r>
    </w:p>
    <w:p w:rsidR="00830ABB" w:rsidRPr="005B6303" w:rsidRDefault="00830ABB" w:rsidP="00830ABB">
      <w:r w:rsidRPr="005B6303">
        <w:t>- Распашка целинных земель.</w:t>
      </w:r>
    </w:p>
    <w:p w:rsidR="00830ABB" w:rsidRPr="005B6303" w:rsidRDefault="00830ABB" w:rsidP="00830ABB">
      <w:r w:rsidRPr="005B6303">
        <w:t>- Всякая деятельность, влекущая за собой нарушение сохранности памятников природы.</w:t>
      </w:r>
    </w:p>
    <w:p w:rsidR="00830ABB" w:rsidRPr="005B6303" w:rsidRDefault="00830ABB" w:rsidP="00830ABB">
      <w:r w:rsidRPr="005B6303">
        <w:t>2. Разрешено:</w:t>
      </w:r>
    </w:p>
    <w:p w:rsidR="00830ABB" w:rsidRPr="005B6303" w:rsidRDefault="00830ABB" w:rsidP="00830ABB">
      <w:r w:rsidRPr="005B6303">
        <w:t>- Эксплуатация и реконструкция существующих объектов.</w:t>
      </w:r>
    </w:p>
    <w:p w:rsidR="00830ABB" w:rsidRPr="005B6303" w:rsidRDefault="00830ABB" w:rsidP="00830ABB">
      <w:r w:rsidRPr="005B6303">
        <w:t>- Геолого-разведочные работы, не приводящие к нарушению почвенного и растительного покрова, среды обитания животных.</w:t>
      </w:r>
    </w:p>
    <w:p w:rsidR="00830ABB" w:rsidRPr="005B6303" w:rsidRDefault="00830ABB" w:rsidP="00830ABB">
      <w:r w:rsidRPr="005B6303">
        <w:t>- Санитарные рубки.</w:t>
      </w:r>
    </w:p>
    <w:p w:rsidR="00830ABB" w:rsidRPr="005B6303" w:rsidRDefault="00830ABB" w:rsidP="00830ABB">
      <w:r w:rsidRPr="005B6303">
        <w:t>- Посещение территории в рекреационных, учебных и иных целях.</w:t>
      </w:r>
    </w:p>
    <w:p w:rsidR="00830ABB" w:rsidRPr="005B6303" w:rsidRDefault="00830ABB" w:rsidP="00830ABB">
      <w:r w:rsidRPr="005B6303">
        <w:t>- Всякая деятельность, не влекущая за собой нарушение сохранности памятников природы.</w:t>
      </w:r>
    </w:p>
    <w:p w:rsidR="00830ABB" w:rsidRPr="005B6303" w:rsidRDefault="00830ABB" w:rsidP="00830ABB">
      <w:r w:rsidRPr="005B6303">
        <w:t xml:space="preserve">Режим особой охраны </w:t>
      </w:r>
      <w:r w:rsidRPr="005B6303">
        <w:rPr>
          <w:i/>
        </w:rPr>
        <w:t>Государственного природного биологического заказника «Уинский»</w:t>
      </w:r>
      <w:r w:rsidRPr="005B6303">
        <w:t xml:space="preserve"> установлен Постановлением Правительства Пермского края от 28.12.2017г. №1091-п:</w:t>
      </w:r>
    </w:p>
    <w:p w:rsidR="00830ABB" w:rsidRPr="005B6303" w:rsidRDefault="00830ABB" w:rsidP="0030210F">
      <w:pPr>
        <w:numPr>
          <w:ilvl w:val="0"/>
          <w:numId w:val="10"/>
        </w:numPr>
        <w:tabs>
          <w:tab w:val="left" w:pos="1134"/>
        </w:tabs>
        <w:ind w:left="0" w:firstLine="709"/>
        <w:rPr>
          <w:shd w:val="clear" w:color="auto" w:fill="FFFFFF"/>
        </w:rPr>
      </w:pPr>
      <w:r w:rsidRPr="005B6303">
        <w:rPr>
          <w:shd w:val="clear" w:color="auto" w:fill="FFFFFF"/>
        </w:rPr>
        <w:t>На территории заказника запрещается:</w:t>
      </w:r>
    </w:p>
    <w:p w:rsidR="00830ABB" w:rsidRPr="005B6303" w:rsidRDefault="00830ABB" w:rsidP="00830ABB">
      <w:pPr>
        <w:tabs>
          <w:tab w:val="left" w:pos="1134"/>
        </w:tabs>
        <w:rPr>
          <w:shd w:val="clear" w:color="auto" w:fill="FFFFFF"/>
        </w:rPr>
      </w:pPr>
      <w:r w:rsidRPr="005B6303">
        <w:rPr>
          <w:shd w:val="clear" w:color="auto" w:fill="FFFFFF"/>
        </w:rPr>
        <w:t>- все виды охоты, за исключением охоты в целях осуществления научно-исследовательской деятельности, образовательной деятельности, а также охоты в целях регулирования численности охотничьих ресурсов;</w:t>
      </w:r>
    </w:p>
    <w:p w:rsidR="00830ABB" w:rsidRPr="005B6303" w:rsidRDefault="00830ABB" w:rsidP="00830ABB">
      <w:pPr>
        <w:tabs>
          <w:tab w:val="left" w:pos="1134"/>
        </w:tabs>
      </w:pPr>
      <w:r w:rsidRPr="005B6303">
        <w:rPr>
          <w:shd w:val="clear" w:color="auto" w:fill="FFFFFF"/>
        </w:rPr>
        <w:t>- натаска и нагонка собак;</w:t>
      </w:r>
    </w:p>
    <w:p w:rsidR="00830ABB" w:rsidRPr="005B6303" w:rsidRDefault="00830ABB" w:rsidP="00830ABB">
      <w:pPr>
        <w:tabs>
          <w:tab w:val="left" w:pos="1134"/>
        </w:tabs>
      </w:pPr>
      <w:r w:rsidRPr="005B6303">
        <w:rPr>
          <w:shd w:val="clear" w:color="auto" w:fill="FFFFFF"/>
        </w:rPr>
        <w:lastRenderedPageBreak/>
        <w:t>- промышленное рыболовство;</w:t>
      </w:r>
    </w:p>
    <w:p w:rsidR="00830ABB" w:rsidRPr="005B6303" w:rsidRDefault="00830ABB" w:rsidP="00830ABB">
      <w:pPr>
        <w:tabs>
          <w:tab w:val="left" w:pos="1134"/>
        </w:tabs>
      </w:pPr>
      <w:r w:rsidRPr="005B6303">
        <w:rPr>
          <w:shd w:val="clear" w:color="auto" w:fill="FFFFFF"/>
        </w:rPr>
        <w:t>- мелиоративные и ирригационные работы;</w:t>
      </w:r>
    </w:p>
    <w:p w:rsidR="00830ABB" w:rsidRPr="005B6303" w:rsidRDefault="00830ABB" w:rsidP="00830ABB">
      <w:pPr>
        <w:tabs>
          <w:tab w:val="left" w:pos="1134"/>
        </w:tabs>
      </w:pPr>
      <w:r w:rsidRPr="005B6303">
        <w:rPr>
          <w:shd w:val="clear" w:color="auto" w:fill="FFFFFF"/>
        </w:rPr>
        <w:t>- взрывные работы;</w:t>
      </w:r>
    </w:p>
    <w:p w:rsidR="00830ABB" w:rsidRPr="005B6303" w:rsidRDefault="00830ABB" w:rsidP="00830ABB">
      <w:pPr>
        <w:tabs>
          <w:tab w:val="left" w:pos="1134"/>
        </w:tabs>
      </w:pPr>
      <w:r w:rsidRPr="005B6303">
        <w:rPr>
          <w:shd w:val="clear" w:color="auto" w:fill="FFFFFF"/>
        </w:rPr>
        <w:t>- размещение, хранение и утилизация промышленных и бытовых отходов;</w:t>
      </w:r>
    </w:p>
    <w:p w:rsidR="00830ABB" w:rsidRPr="005B6303" w:rsidRDefault="00830ABB" w:rsidP="00830ABB">
      <w:pPr>
        <w:tabs>
          <w:tab w:val="left" w:pos="1134"/>
        </w:tabs>
      </w:pPr>
      <w:r w:rsidRPr="005B6303">
        <w:rPr>
          <w:shd w:val="clear" w:color="auto" w:fill="FFFFFF"/>
        </w:rPr>
        <w:t>- захоронение радиоактивных веществ и ядохимикатов;</w:t>
      </w:r>
    </w:p>
    <w:p w:rsidR="00830ABB" w:rsidRPr="005B6303" w:rsidRDefault="00830ABB" w:rsidP="00830ABB">
      <w:pPr>
        <w:tabs>
          <w:tab w:val="left" w:pos="1134"/>
        </w:tabs>
      </w:pPr>
      <w:r w:rsidRPr="005B6303">
        <w:rPr>
          <w:shd w:val="clear" w:color="auto" w:fill="FFFFFF"/>
        </w:rPr>
        <w:t>- применение ядохимикатов, химических средств защиты растений и стимуляторов роста;</w:t>
      </w:r>
    </w:p>
    <w:p w:rsidR="00830ABB" w:rsidRPr="005B6303" w:rsidRDefault="00830ABB" w:rsidP="00830ABB">
      <w:pPr>
        <w:tabs>
          <w:tab w:val="left" w:pos="1134"/>
        </w:tabs>
      </w:pPr>
      <w:r w:rsidRPr="005B6303">
        <w:rPr>
          <w:shd w:val="clear" w:color="auto" w:fill="FFFFFF"/>
        </w:rPr>
        <w:t>- рубка леса с 1 апреля до 1 июня;</w:t>
      </w:r>
    </w:p>
    <w:p w:rsidR="00830ABB" w:rsidRPr="005B6303" w:rsidRDefault="00830ABB" w:rsidP="00830ABB">
      <w:pPr>
        <w:tabs>
          <w:tab w:val="left" w:pos="1134"/>
        </w:tabs>
      </w:pPr>
      <w:r w:rsidRPr="005B6303">
        <w:rPr>
          <w:shd w:val="clear" w:color="auto" w:fill="FFFFFF"/>
        </w:rPr>
        <w:t>- проезд и стоянка автомототранспортных средств граждан и юридических лиц вне дорог общего пользования, за исключением граждан и юридических лиц, пребывание которых в заказниках связано с производственной деятельностью и (или) которые являются землевладельцами, землепользователями и собственниками земель, расположенных в границах заказника, а также должностных лиц государственных органов и государственных учреждений при выполнении ими служебных обязанностей;</w:t>
      </w:r>
    </w:p>
    <w:p w:rsidR="00830ABB" w:rsidRPr="005B6303" w:rsidRDefault="00830ABB" w:rsidP="00830ABB">
      <w:pPr>
        <w:tabs>
          <w:tab w:val="left" w:pos="1134"/>
        </w:tabs>
      </w:pPr>
      <w:r w:rsidRPr="005B6303">
        <w:rPr>
          <w:shd w:val="clear" w:color="auto" w:fill="FFFFFF"/>
        </w:rPr>
        <w:t>- промысловая заготовка грибов, ягод, лекарственных растений и недревесных лесных ресурсов;</w:t>
      </w:r>
    </w:p>
    <w:p w:rsidR="00830ABB" w:rsidRPr="005B6303" w:rsidRDefault="00830ABB" w:rsidP="00830ABB">
      <w:pPr>
        <w:tabs>
          <w:tab w:val="left" w:pos="1134"/>
        </w:tabs>
      </w:pPr>
      <w:r w:rsidRPr="005B6303">
        <w:rPr>
          <w:shd w:val="clear" w:color="auto" w:fill="FFFFFF"/>
        </w:rPr>
        <w:t>- проведение сплошных рубок лесных насаждений в радиусе 300 м вокруг глухариных токов;</w:t>
      </w:r>
    </w:p>
    <w:p w:rsidR="00830ABB" w:rsidRPr="005B6303" w:rsidRDefault="00830ABB" w:rsidP="00830ABB">
      <w:pPr>
        <w:tabs>
          <w:tab w:val="left" w:pos="1134"/>
        </w:tabs>
      </w:pPr>
      <w:r w:rsidRPr="005B6303">
        <w:rPr>
          <w:shd w:val="clear" w:color="auto" w:fill="FFFFFF"/>
        </w:rPr>
        <w:t>- проведение сплошных рубок лесных насаждений шириной 100 м по каждому берегу реки или водоема, заселенных бобрами;</w:t>
      </w:r>
    </w:p>
    <w:p w:rsidR="00830ABB" w:rsidRPr="005B6303" w:rsidRDefault="00830ABB" w:rsidP="00830ABB">
      <w:pPr>
        <w:tabs>
          <w:tab w:val="left" w:pos="1134"/>
        </w:tabs>
      </w:pPr>
      <w:r w:rsidRPr="005B6303">
        <w:rPr>
          <w:shd w:val="clear" w:color="auto" w:fill="FFFFFF"/>
        </w:rPr>
        <w:t>- выпас и прогон скота в полосе водно-болотных угодий, а также в местах гнездования водоплавающей, болотной и боровой дичи с 15 апреля по 15 июня;</w:t>
      </w:r>
    </w:p>
    <w:p w:rsidR="00830ABB" w:rsidRPr="005B6303" w:rsidRDefault="00830ABB" w:rsidP="00830ABB">
      <w:pPr>
        <w:pStyle w:val="ConsPlusNormal"/>
        <w:widowControl/>
        <w:tabs>
          <w:tab w:val="left" w:pos="1134"/>
        </w:tabs>
        <w:ind w:firstLine="709"/>
        <w:jc w:val="both"/>
        <w:rPr>
          <w:rFonts w:ascii="Times New Roman" w:hAnsi="Times New Roman" w:cs="Times New Roman"/>
          <w:sz w:val="28"/>
          <w:szCs w:val="28"/>
          <w:shd w:val="clear" w:color="auto" w:fill="FFFFFF"/>
        </w:rPr>
      </w:pPr>
      <w:r w:rsidRPr="005B6303">
        <w:rPr>
          <w:rFonts w:ascii="Times New Roman" w:hAnsi="Times New Roman" w:cs="Times New Roman"/>
          <w:sz w:val="28"/>
          <w:szCs w:val="28"/>
          <w:shd w:val="clear" w:color="auto" w:fill="FFFFFF"/>
        </w:rPr>
        <w:t>- любая деятельность, если она противоречит целям создания заказника или причиняет вред природным комплексам и их компонентам.</w:t>
      </w:r>
    </w:p>
    <w:p w:rsidR="00830ABB" w:rsidRPr="005B6303" w:rsidRDefault="00830ABB" w:rsidP="0030210F">
      <w:pPr>
        <w:pStyle w:val="aff6"/>
        <w:numPr>
          <w:ilvl w:val="0"/>
          <w:numId w:val="9"/>
        </w:numPr>
        <w:tabs>
          <w:tab w:val="left" w:pos="1134"/>
        </w:tabs>
        <w:ind w:left="0" w:firstLine="709"/>
        <w:rPr>
          <w:vanish/>
          <w:shd w:val="clear" w:color="auto" w:fill="FFFFFF"/>
        </w:rPr>
      </w:pPr>
    </w:p>
    <w:p w:rsidR="00830ABB" w:rsidRPr="005B6303" w:rsidRDefault="00830ABB" w:rsidP="0030210F">
      <w:pPr>
        <w:numPr>
          <w:ilvl w:val="0"/>
          <w:numId w:val="9"/>
        </w:numPr>
        <w:tabs>
          <w:tab w:val="left" w:pos="1134"/>
        </w:tabs>
        <w:ind w:left="0" w:firstLine="709"/>
        <w:rPr>
          <w:shd w:val="clear" w:color="auto" w:fill="FFFFFF"/>
        </w:rPr>
      </w:pPr>
      <w:r w:rsidRPr="005B6303">
        <w:rPr>
          <w:shd w:val="clear" w:color="auto" w:fill="FFFFFF"/>
        </w:rPr>
        <w:t>Проведение рубок лесных насаждений в лесах, расположенных на землях лесного фонда и относящихся к категории защитных лесов «леса, расположенные на особо охраняемых природных территориях», разрешается с учетом требований статьи 103 </w:t>
      </w:r>
      <w:hyperlink r:id="rId20" w:history="1">
        <w:r w:rsidRPr="005B6303">
          <w:t>Лесного кодекса Российской Федерации</w:t>
        </w:r>
      </w:hyperlink>
      <w:r w:rsidRPr="005B6303">
        <w:t> </w:t>
      </w:r>
      <w:r w:rsidRPr="005B6303">
        <w:rPr>
          <w:shd w:val="clear" w:color="auto" w:fill="FFFFFF"/>
        </w:rPr>
        <w:t>и особенностей использования, охраны, защиты, воспроизводства лесов, расположенных на особо охраняемых природных территориях, установленных уполномоченным федеральным органом исполнительной власти.</w:t>
      </w:r>
    </w:p>
    <w:p w:rsidR="00830ABB" w:rsidRPr="005B6303" w:rsidRDefault="00830ABB" w:rsidP="0030210F">
      <w:pPr>
        <w:numPr>
          <w:ilvl w:val="0"/>
          <w:numId w:val="9"/>
        </w:numPr>
        <w:tabs>
          <w:tab w:val="left" w:pos="1134"/>
        </w:tabs>
        <w:ind w:left="0" w:firstLine="709"/>
        <w:rPr>
          <w:shd w:val="clear" w:color="auto" w:fill="FFFFFF"/>
        </w:rPr>
      </w:pPr>
      <w:r w:rsidRPr="005B6303">
        <w:rPr>
          <w:shd w:val="clear" w:color="auto" w:fill="FFFFFF"/>
        </w:rPr>
        <w:t>Строительство, реконструкция и эксплуатация объектов, не связанных с созданием лесной инфраструктуры, на территории заказника осуществляются в соответствии с требованиями статьи 21 Лесного кодекса РФ.</w:t>
      </w:r>
    </w:p>
    <w:p w:rsidR="00830ABB" w:rsidRPr="005B6303" w:rsidRDefault="00830ABB" w:rsidP="0030210F">
      <w:pPr>
        <w:numPr>
          <w:ilvl w:val="0"/>
          <w:numId w:val="9"/>
        </w:numPr>
        <w:tabs>
          <w:tab w:val="left" w:pos="1134"/>
        </w:tabs>
        <w:ind w:left="0" w:firstLine="709"/>
        <w:rPr>
          <w:shd w:val="clear" w:color="auto" w:fill="FFFFFF"/>
        </w:rPr>
      </w:pPr>
      <w:r w:rsidRPr="005B6303">
        <w:rPr>
          <w:shd w:val="clear" w:color="auto" w:fill="FFFFFF"/>
        </w:rPr>
        <w:t xml:space="preserve">Действие пункта 1.4. не распространяется на акватории водных объектов, на которых до вступления в силу </w:t>
      </w:r>
      <w:r w:rsidRPr="005B6303">
        <w:t>Постановления Правительства Пермского края от 28.12.2017 г. №1091-п</w:t>
      </w:r>
      <w:r w:rsidRPr="005B6303">
        <w:rPr>
          <w:shd w:val="clear" w:color="auto" w:fill="FFFFFF"/>
        </w:rPr>
        <w:t xml:space="preserve"> в соответствии с действующим законодательством сформированы рыбопромысловые участки для осуществления промышленного рыболовства.</w:t>
      </w:r>
    </w:p>
    <w:p w:rsidR="00830ABB" w:rsidRPr="005B6303" w:rsidRDefault="00830ABB" w:rsidP="0030210F">
      <w:pPr>
        <w:numPr>
          <w:ilvl w:val="0"/>
          <w:numId w:val="9"/>
        </w:numPr>
        <w:tabs>
          <w:tab w:val="left" w:pos="1134"/>
        </w:tabs>
        <w:ind w:left="0" w:firstLine="709"/>
        <w:rPr>
          <w:shd w:val="clear" w:color="auto" w:fill="FFFFFF"/>
        </w:rPr>
      </w:pPr>
      <w:r w:rsidRPr="005B6303">
        <w:rPr>
          <w:shd w:val="clear" w:color="auto" w:fill="FFFFFF"/>
        </w:rPr>
        <w:t>Собственники, владельцы и пользователи земельных участков, которые расположены в границах заказника, а также физические и юридиче</w:t>
      </w:r>
      <w:r w:rsidRPr="005B6303">
        <w:rPr>
          <w:shd w:val="clear" w:color="auto" w:fill="FFFFFF"/>
        </w:rPr>
        <w:lastRenderedPageBreak/>
        <w:t>ские лица, осуществляющие деятельность на территории заказника, обязаны соблюдать установленный в нем режим особой охраны и несут за его нарушение ответственность, установленную действующим законодательством.</w:t>
      </w:r>
    </w:p>
    <w:p w:rsidR="00830ABB" w:rsidRPr="005B6303" w:rsidRDefault="00830ABB" w:rsidP="00830ABB">
      <w:r w:rsidRPr="005B6303">
        <w:t>Режим охраны</w:t>
      </w:r>
      <w:r w:rsidRPr="005B6303">
        <w:rPr>
          <w:i/>
        </w:rPr>
        <w:t xml:space="preserve"> ООПТ местного значения (Воскресенское болото, Уинская пещера, Уинский парк)</w:t>
      </w:r>
      <w:r w:rsidRPr="005B6303">
        <w:t xml:space="preserve"> установлен Постановлением Администрации Уинского муниципального района от 17.03.2017 №77-259-01-03:</w:t>
      </w:r>
    </w:p>
    <w:p w:rsidR="00830ABB" w:rsidRPr="005B6303" w:rsidRDefault="00830ABB" w:rsidP="00956BC9">
      <w:pPr>
        <w:numPr>
          <w:ilvl w:val="0"/>
          <w:numId w:val="20"/>
        </w:numPr>
      </w:pPr>
      <w:r w:rsidRPr="005B6303">
        <w:rPr>
          <w:rStyle w:val="spfo1"/>
        </w:rPr>
        <w:t>На особо охраняемых природных территориях запрещается любая деятельность, противоречащая задачам особо охраняемых природных территорий и режиму их особой охраны, установленному в Положении (паспорте) об особо охраняемой природной территории.</w:t>
      </w:r>
    </w:p>
    <w:p w:rsidR="00830ABB" w:rsidRPr="005B6303" w:rsidRDefault="00830ABB" w:rsidP="00956BC9">
      <w:pPr>
        <w:numPr>
          <w:ilvl w:val="0"/>
          <w:numId w:val="20"/>
        </w:numPr>
      </w:pPr>
      <w:r w:rsidRPr="005B6303">
        <w:rPr>
          <w:rStyle w:val="spfo1"/>
        </w:rPr>
        <w:t xml:space="preserve"> Ведение хозяйственной деятельности в пределах особо охраняемых природных территорий, в том числе вопросы социально-экономического развития этих территорий, строительство объектов и сооружений, обеспечивающих их функционирование, осуществляется по согласованию с органами местного самоуправления, в ведении которых они находятся.</w:t>
      </w:r>
    </w:p>
    <w:p w:rsidR="00830ABB" w:rsidRPr="005B6303" w:rsidRDefault="00830ABB" w:rsidP="00956BC9">
      <w:pPr>
        <w:numPr>
          <w:ilvl w:val="0"/>
          <w:numId w:val="20"/>
        </w:numPr>
        <w:rPr>
          <w:i/>
        </w:rPr>
      </w:pPr>
      <w:r w:rsidRPr="005B6303">
        <w:rPr>
          <w:rStyle w:val="spfo1"/>
        </w:rPr>
        <w:t>Собственники, владельцы и пользователи земельных участков в границах особо охраняемых природных территорий обязаны соблюдать установленный в них режим особой охраны и несут за его нарушение установленную законом ответственность.</w:t>
      </w:r>
    </w:p>
    <w:p w:rsidR="00E57D25" w:rsidRPr="005B6303" w:rsidRDefault="00830ABB" w:rsidP="00A50CD2">
      <w:pPr>
        <w:pStyle w:val="3"/>
      </w:pPr>
      <w:r w:rsidRPr="005B6303">
        <w:br w:type="page"/>
      </w:r>
      <w:bookmarkStart w:id="55" w:name="_Toc221622211"/>
      <w:r w:rsidR="00E57D25" w:rsidRPr="005B6303">
        <w:lastRenderedPageBreak/>
        <w:t>Территории объектов культурного наследия</w:t>
      </w:r>
      <w:bookmarkEnd w:id="54"/>
      <w:bookmarkEnd w:id="55"/>
    </w:p>
    <w:p w:rsidR="005B365A" w:rsidRPr="005B6303" w:rsidRDefault="00DA2C2D" w:rsidP="00DA2C2D">
      <w:pPr>
        <w:pStyle w:val="aff2"/>
        <w:widowControl/>
        <w:spacing w:line="23" w:lineRule="atLeast"/>
        <w:ind w:firstLine="709"/>
        <w:rPr>
          <w:rFonts w:ascii="Calibri" w:hAnsi="Calibri"/>
          <w:sz w:val="22"/>
          <w:szCs w:val="22"/>
        </w:rPr>
      </w:pPr>
      <w:r w:rsidRPr="005B6303">
        <w:t>Культурное наследие на территории Пермского края последние десятилетия активно исследуется. Выявленные при этом многочисленные объекты археологии, архитектуры и градостроительства, истории и монументального искусства учитываются, описываются и ставятся под государственную охрану. Серьезной проблемой является неудовлетворительное состояние большинства памятников: аварийное или предаварийное – памятников архитектуры, угрожающее гибелью при хозяйственной деятельности – памятников археологии. Во многом это усугубляется отставанием в определении и должном закреплении границ территории объектов культурного наследия (памятников истории и культуры) и их предмета охраны.</w:t>
      </w:r>
      <w:r w:rsidR="005B365A" w:rsidRPr="005B6303">
        <w:rPr>
          <w:rFonts w:ascii="Calibri" w:hAnsi="Calibri"/>
          <w:sz w:val="22"/>
          <w:szCs w:val="22"/>
        </w:rPr>
        <w:t xml:space="preserve"> </w:t>
      </w:r>
    </w:p>
    <w:p w:rsidR="005B365A" w:rsidRPr="005B6303" w:rsidRDefault="007A527D" w:rsidP="00EC175B">
      <w:r w:rsidRPr="005B6303">
        <w:t xml:space="preserve">На территории </w:t>
      </w:r>
      <w:r w:rsidR="00235554" w:rsidRPr="005B6303">
        <w:t>Уинского</w:t>
      </w:r>
      <w:r w:rsidRPr="005B6303">
        <w:t xml:space="preserve"> </w:t>
      </w:r>
      <w:r w:rsidR="001F1D33" w:rsidRPr="005B6303">
        <w:t>муниципального округа</w:t>
      </w:r>
      <w:r w:rsidRPr="005B6303">
        <w:t xml:space="preserve"> расположено </w:t>
      </w:r>
      <w:r w:rsidR="00953B8E" w:rsidRPr="005B6303">
        <w:t>30</w:t>
      </w:r>
      <w:r w:rsidRPr="005B6303">
        <w:t xml:space="preserve"> объектов</w:t>
      </w:r>
      <w:r w:rsidR="00EC175B" w:rsidRPr="005B6303">
        <w:t xml:space="preserve"> культурного наследия</w:t>
      </w:r>
      <w:r w:rsidR="00366ED4" w:rsidRPr="005B6303">
        <w:t xml:space="preserve"> (ОКН)</w:t>
      </w:r>
      <w:r w:rsidRPr="005B6303">
        <w:t>,</w:t>
      </w:r>
      <w:r w:rsidR="00EC175B" w:rsidRPr="005B6303">
        <w:t xml:space="preserve"> поставлен</w:t>
      </w:r>
      <w:r w:rsidRPr="005B6303">
        <w:t>н</w:t>
      </w:r>
      <w:r w:rsidR="00EC175B" w:rsidRPr="005B6303">
        <w:t>ы</w:t>
      </w:r>
      <w:r w:rsidRPr="005B6303">
        <w:t>х</w:t>
      </w:r>
      <w:r w:rsidR="00EC175B" w:rsidRPr="005B6303">
        <w:t xml:space="preserve"> на государственный учет Р</w:t>
      </w:r>
      <w:r w:rsidR="005B365A" w:rsidRPr="005B6303">
        <w:t>аспоряжение</w:t>
      </w:r>
      <w:r w:rsidR="00EC175B" w:rsidRPr="005B6303">
        <w:t>м</w:t>
      </w:r>
      <w:r w:rsidR="005B365A" w:rsidRPr="005B6303">
        <w:t xml:space="preserve"> </w:t>
      </w:r>
      <w:r w:rsidR="00EC175B" w:rsidRPr="005B6303">
        <w:t>Г</w:t>
      </w:r>
      <w:r w:rsidR="005B365A" w:rsidRPr="005B6303">
        <w:t>убернатора Пермской области от 05.12.2000 № 713-р</w:t>
      </w:r>
      <w:r w:rsidR="00953B8E" w:rsidRPr="005B6303">
        <w:t xml:space="preserve"> – 15 памятников архитектуры регионального значения и 15 памятников археологии федерального значения</w:t>
      </w:r>
      <w:r w:rsidR="00EC175B" w:rsidRPr="005B6303">
        <w:t>.</w:t>
      </w:r>
    </w:p>
    <w:p w:rsidR="00953B8E" w:rsidRPr="005B6303" w:rsidRDefault="00953B8E" w:rsidP="00953B8E">
      <w:pPr>
        <w:pStyle w:val="aff2"/>
        <w:widowControl/>
        <w:spacing w:line="23" w:lineRule="atLeast"/>
        <w:ind w:firstLine="709"/>
      </w:pPr>
      <w:r w:rsidRPr="005B6303">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особо охраняемых территорий и объектов, правовой режим которых регулируется Земельным Кодексом Российской Федерации.</w:t>
      </w:r>
    </w:p>
    <w:p w:rsidR="00953B8E" w:rsidRPr="005B6303" w:rsidRDefault="00953B8E" w:rsidP="00953B8E">
      <w:pPr>
        <w:pStyle w:val="aff2"/>
        <w:widowControl/>
        <w:spacing w:line="23" w:lineRule="atLeast"/>
        <w:ind w:firstLine="709"/>
      </w:pPr>
      <w:r w:rsidRPr="005B6303">
        <w:t xml:space="preserve">Земельные участки, отнесенные к землям особо охраняемых территорий и объектов,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 </w:t>
      </w:r>
    </w:p>
    <w:p w:rsidR="00953B8E" w:rsidRPr="005B6303" w:rsidRDefault="00953B8E" w:rsidP="00953B8E">
      <w:pPr>
        <w:pStyle w:val="aff2"/>
        <w:widowControl/>
        <w:spacing w:line="23" w:lineRule="atLeast"/>
        <w:ind w:firstLine="709"/>
      </w:pPr>
      <w:r w:rsidRPr="005B6303">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Федеральным законом № 73-ФЗ от 25.06.2002 г. для обеспечения сохранности выявленного объекта культурного наследия.</w:t>
      </w:r>
    </w:p>
    <w:p w:rsidR="00953B8E" w:rsidRPr="005B6303" w:rsidRDefault="00953B8E" w:rsidP="00953B8E">
      <w:pPr>
        <w:pStyle w:val="aff2"/>
        <w:widowControl/>
        <w:spacing w:line="23" w:lineRule="atLeast"/>
        <w:ind w:firstLine="709"/>
      </w:pPr>
      <w:r w:rsidRPr="005B6303">
        <w:t xml:space="preserve">В целях обеспечения охраны памятников истории, культуры, археологии устанавливаются зоны охраны памятников – специально выделенные территории, предназначенные для обеспечения сохранности памятников и их среды, выявления их историко-художественной ценности и целесообразности использования. Режим использования охранной зоны определяется видом памятника и характером его современного использования. Охранная зона, как и сама территория памятника должна быть доступна для научных исследований и посещений. </w:t>
      </w:r>
    </w:p>
    <w:p w:rsidR="00953B8E" w:rsidRPr="005B6303" w:rsidRDefault="00953B8E" w:rsidP="00953B8E">
      <w:pPr>
        <w:pStyle w:val="aff2"/>
        <w:widowControl/>
        <w:spacing w:line="23" w:lineRule="atLeast"/>
        <w:ind w:firstLine="709"/>
      </w:pPr>
      <w:r w:rsidRPr="005B6303">
        <w:lastRenderedPageBreak/>
        <w:t xml:space="preserve">Статья 5.1 федерального закона № 73-ФЗ от 25.06.2002 г. запрещает на территории памятника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w:t>
      </w:r>
    </w:p>
    <w:p w:rsidR="00953B8E" w:rsidRPr="005B6303" w:rsidRDefault="00953B8E" w:rsidP="00EC175B"/>
    <w:p w:rsidR="00953B8E" w:rsidRPr="005B6303" w:rsidRDefault="00953B8E" w:rsidP="00EC175B">
      <w:pPr>
        <w:sectPr w:rsidR="00953B8E" w:rsidRPr="005B6303" w:rsidSect="005D4485">
          <w:footerReference w:type="even" r:id="rId21"/>
          <w:footerReference w:type="default" r:id="rId22"/>
          <w:pgSz w:w="11906" w:h="16838"/>
          <w:pgMar w:top="1134" w:right="851" w:bottom="1134" w:left="1701" w:header="709" w:footer="709" w:gutter="0"/>
          <w:cols w:space="708"/>
          <w:docGrid w:linePitch="381"/>
        </w:sectPr>
      </w:pPr>
    </w:p>
    <w:p w:rsidR="00484A1E" w:rsidRPr="005B6303" w:rsidRDefault="005B365A" w:rsidP="002774CE">
      <w:pPr>
        <w:pStyle w:val="aff2"/>
        <w:widowControl/>
        <w:spacing w:line="23" w:lineRule="atLeast"/>
        <w:ind w:firstLine="0"/>
        <w:rPr>
          <w:rStyle w:val="18"/>
        </w:rPr>
      </w:pPr>
      <w:r w:rsidRPr="005B6303">
        <w:rPr>
          <w:rStyle w:val="18"/>
        </w:rPr>
        <w:lastRenderedPageBreak/>
        <w:t xml:space="preserve">Таблица </w:t>
      </w:r>
      <w:r w:rsidR="00B43359" w:rsidRPr="005B6303">
        <w:rPr>
          <w:rStyle w:val="18"/>
        </w:rPr>
        <w:t>1.5</w:t>
      </w:r>
      <w:r w:rsidRPr="005B6303">
        <w:rPr>
          <w:rStyle w:val="18"/>
        </w:rPr>
        <w:t xml:space="preserve">.1. Перечень объектов культурного наследия, расположенных на территории </w:t>
      </w:r>
      <w:r w:rsidR="00484A1E" w:rsidRPr="005B6303">
        <w:rPr>
          <w:rStyle w:val="18"/>
        </w:rPr>
        <w:t>Уинского</w:t>
      </w:r>
      <w:r w:rsidRPr="005B6303">
        <w:rPr>
          <w:rStyle w:val="18"/>
        </w:rPr>
        <w:t xml:space="preserve"> муниципально</w:t>
      </w:r>
      <w:r w:rsidR="00E10B05" w:rsidRPr="005B6303">
        <w:rPr>
          <w:rStyle w:val="18"/>
        </w:rPr>
        <w:t>го округа</w:t>
      </w:r>
    </w:p>
    <w:tbl>
      <w:tblPr>
        <w:tblW w:w="4981" w:type="pct"/>
        <w:tblLayout w:type="fixed"/>
        <w:tblLook w:val="04A0" w:firstRow="1" w:lastRow="0" w:firstColumn="1" w:lastColumn="0" w:noHBand="0" w:noVBand="1"/>
      </w:tblPr>
      <w:tblGrid>
        <w:gridCol w:w="614"/>
        <w:gridCol w:w="1997"/>
        <w:gridCol w:w="2457"/>
        <w:gridCol w:w="1720"/>
        <w:gridCol w:w="916"/>
        <w:gridCol w:w="1526"/>
        <w:gridCol w:w="3774"/>
        <w:gridCol w:w="1726"/>
      </w:tblGrid>
      <w:tr w:rsidR="0079427F" w:rsidRPr="005B6303" w:rsidTr="0079427F">
        <w:trPr>
          <w:cantSplit/>
          <w:trHeight w:val="20"/>
          <w:tblHeader/>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79427F" w:rsidRPr="005B6303" w:rsidRDefault="0079427F" w:rsidP="00E10B05">
            <w:pPr>
              <w:pStyle w:val="af"/>
              <w:jc w:val="center"/>
              <w:rPr>
                <w:b/>
                <w:szCs w:val="24"/>
              </w:rPr>
            </w:pPr>
            <w:r w:rsidRPr="005B6303">
              <w:rPr>
                <w:b/>
                <w:szCs w:val="24"/>
              </w:rPr>
              <w:t>№ п.п.</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79427F" w:rsidRPr="005B6303" w:rsidRDefault="0079427F" w:rsidP="00E10B05">
            <w:pPr>
              <w:pStyle w:val="af"/>
              <w:jc w:val="center"/>
              <w:rPr>
                <w:b/>
                <w:szCs w:val="24"/>
              </w:rPr>
            </w:pPr>
            <w:r w:rsidRPr="005B6303">
              <w:rPr>
                <w:b/>
                <w:szCs w:val="24"/>
              </w:rPr>
              <w:t>Наименование объекта</w:t>
            </w:r>
          </w:p>
        </w:tc>
        <w:tc>
          <w:tcPr>
            <w:tcW w:w="834" w:type="pct"/>
            <w:tcBorders>
              <w:top w:val="single" w:sz="4" w:space="0" w:color="auto"/>
              <w:left w:val="nil"/>
              <w:bottom w:val="single" w:sz="4" w:space="0" w:color="auto"/>
              <w:right w:val="single" w:sz="4" w:space="0" w:color="auto"/>
            </w:tcBorders>
            <w:shd w:val="clear" w:color="auto" w:fill="auto"/>
            <w:vAlign w:val="center"/>
          </w:tcPr>
          <w:p w:rsidR="0079427F" w:rsidRPr="005B6303" w:rsidRDefault="0079427F" w:rsidP="00E10B05">
            <w:pPr>
              <w:pStyle w:val="af"/>
              <w:jc w:val="center"/>
              <w:rPr>
                <w:b/>
                <w:szCs w:val="24"/>
              </w:rPr>
            </w:pPr>
            <w:r w:rsidRPr="005B6303">
              <w:rPr>
                <w:b/>
                <w:szCs w:val="24"/>
              </w:rPr>
              <w:t>Местонахождение</w:t>
            </w:r>
          </w:p>
        </w:tc>
        <w:tc>
          <w:tcPr>
            <w:tcW w:w="584" w:type="pct"/>
            <w:tcBorders>
              <w:top w:val="single" w:sz="4" w:space="0" w:color="auto"/>
              <w:left w:val="nil"/>
              <w:bottom w:val="single" w:sz="4" w:space="0" w:color="auto"/>
              <w:right w:val="single" w:sz="4" w:space="0" w:color="auto"/>
            </w:tcBorders>
            <w:shd w:val="clear" w:color="auto" w:fill="auto"/>
            <w:vAlign w:val="center"/>
          </w:tcPr>
          <w:p w:rsidR="0079427F" w:rsidRPr="005B6303" w:rsidRDefault="0079427F" w:rsidP="00E10B05">
            <w:pPr>
              <w:pStyle w:val="af"/>
              <w:jc w:val="center"/>
              <w:rPr>
                <w:b/>
                <w:szCs w:val="24"/>
              </w:rPr>
            </w:pPr>
            <w:r w:rsidRPr="005B6303">
              <w:rPr>
                <w:b/>
                <w:szCs w:val="24"/>
              </w:rPr>
              <w:t>Категория значения объекта</w:t>
            </w:r>
          </w:p>
        </w:tc>
        <w:tc>
          <w:tcPr>
            <w:tcW w:w="311" w:type="pct"/>
            <w:tcBorders>
              <w:top w:val="single" w:sz="4" w:space="0" w:color="auto"/>
              <w:left w:val="nil"/>
              <w:bottom w:val="single" w:sz="4" w:space="0" w:color="auto"/>
              <w:right w:val="single" w:sz="4" w:space="0" w:color="auto"/>
            </w:tcBorders>
            <w:shd w:val="clear" w:color="auto" w:fill="auto"/>
            <w:vAlign w:val="center"/>
          </w:tcPr>
          <w:p w:rsidR="0079427F" w:rsidRPr="005B6303" w:rsidRDefault="0079427F" w:rsidP="00E10B05">
            <w:pPr>
              <w:pStyle w:val="af"/>
              <w:jc w:val="center"/>
              <w:rPr>
                <w:b/>
                <w:szCs w:val="24"/>
              </w:rPr>
            </w:pPr>
            <w:r w:rsidRPr="005B6303">
              <w:rPr>
                <w:b/>
                <w:szCs w:val="24"/>
              </w:rPr>
              <w:t>Дата</w:t>
            </w:r>
          </w:p>
        </w:tc>
        <w:tc>
          <w:tcPr>
            <w:tcW w:w="518" w:type="pct"/>
            <w:tcBorders>
              <w:top w:val="single" w:sz="4" w:space="0" w:color="auto"/>
              <w:left w:val="nil"/>
              <w:bottom w:val="single" w:sz="4" w:space="0" w:color="auto"/>
              <w:right w:val="single" w:sz="4" w:space="0" w:color="auto"/>
            </w:tcBorders>
            <w:shd w:val="clear" w:color="auto" w:fill="auto"/>
            <w:vAlign w:val="center"/>
          </w:tcPr>
          <w:p w:rsidR="0079427F" w:rsidRPr="005B6303" w:rsidRDefault="0079427F" w:rsidP="00E10B05">
            <w:pPr>
              <w:pStyle w:val="af"/>
              <w:jc w:val="center"/>
              <w:rPr>
                <w:b/>
                <w:szCs w:val="24"/>
              </w:rPr>
            </w:pPr>
            <w:r w:rsidRPr="005B6303">
              <w:rPr>
                <w:b/>
                <w:szCs w:val="24"/>
              </w:rPr>
              <w:t>Тип и вид объекта</w:t>
            </w:r>
          </w:p>
        </w:tc>
        <w:tc>
          <w:tcPr>
            <w:tcW w:w="1281" w:type="pct"/>
            <w:tcBorders>
              <w:top w:val="single" w:sz="4" w:space="0" w:color="auto"/>
              <w:left w:val="nil"/>
              <w:bottom w:val="single" w:sz="4" w:space="0" w:color="auto"/>
              <w:right w:val="single" w:sz="4" w:space="0" w:color="auto"/>
            </w:tcBorders>
            <w:shd w:val="clear" w:color="auto" w:fill="auto"/>
            <w:vAlign w:val="center"/>
          </w:tcPr>
          <w:p w:rsidR="0079427F" w:rsidRPr="005B6303" w:rsidRDefault="0079427F" w:rsidP="00E10B05">
            <w:pPr>
              <w:pStyle w:val="af"/>
              <w:jc w:val="center"/>
              <w:rPr>
                <w:b/>
                <w:szCs w:val="24"/>
              </w:rPr>
            </w:pPr>
            <w:r w:rsidRPr="005B6303">
              <w:rPr>
                <w:b/>
                <w:szCs w:val="24"/>
              </w:rPr>
              <w:t>Реквизиты нормативно-правового акта об установлении предмета охраны и границы территории</w:t>
            </w:r>
          </w:p>
        </w:tc>
        <w:tc>
          <w:tcPr>
            <w:tcW w:w="586" w:type="pct"/>
            <w:tcBorders>
              <w:top w:val="single" w:sz="4" w:space="0" w:color="auto"/>
              <w:left w:val="nil"/>
              <w:bottom w:val="single" w:sz="4" w:space="0" w:color="auto"/>
              <w:right w:val="single" w:sz="4" w:space="0" w:color="auto"/>
            </w:tcBorders>
            <w:shd w:val="clear" w:color="auto" w:fill="auto"/>
            <w:noWrap/>
            <w:vAlign w:val="center"/>
          </w:tcPr>
          <w:p w:rsidR="0079427F" w:rsidRPr="005B6303" w:rsidRDefault="0079427F" w:rsidP="00E10B05">
            <w:pPr>
              <w:pStyle w:val="af"/>
              <w:jc w:val="center"/>
              <w:rPr>
                <w:b/>
                <w:szCs w:val="24"/>
              </w:rPr>
            </w:pPr>
            <w:r w:rsidRPr="005B6303">
              <w:rPr>
                <w:b/>
                <w:szCs w:val="24"/>
              </w:rPr>
              <w:t>Параметры защитной зоны</w:t>
            </w:r>
          </w:p>
        </w:tc>
      </w:tr>
      <w:tr w:rsidR="0079427F" w:rsidRPr="005B6303" w:rsidTr="0079427F">
        <w:trPr>
          <w:cantSplit/>
          <w:trHeight w:val="20"/>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jc w:val="left"/>
              <w:rPr>
                <w:sz w:val="24"/>
                <w:szCs w:val="24"/>
              </w:rPr>
            </w:pPr>
            <w:r w:rsidRPr="005B6303">
              <w:rPr>
                <w:sz w:val="24"/>
                <w:szCs w:val="24"/>
              </w:rPr>
              <w:t>Плотина Уинского медеплавильного завода</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79427F" w:rsidRPr="005B6303" w:rsidRDefault="0079427F" w:rsidP="00E10B05">
            <w:pPr>
              <w:ind w:firstLine="0"/>
              <w:jc w:val="left"/>
              <w:rPr>
                <w:sz w:val="24"/>
                <w:szCs w:val="24"/>
              </w:rPr>
            </w:pPr>
            <w:r w:rsidRPr="005B6303">
              <w:rPr>
                <w:sz w:val="24"/>
                <w:szCs w:val="24"/>
              </w:rPr>
              <w:t>Уинский округ, с. Уинское</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79427F" w:rsidRPr="005B6303" w:rsidRDefault="0079427F" w:rsidP="00E10B05">
            <w:pPr>
              <w:ind w:firstLine="0"/>
              <w:jc w:val="left"/>
              <w:rPr>
                <w:sz w:val="24"/>
                <w:szCs w:val="24"/>
              </w:rPr>
            </w:pPr>
            <w:r w:rsidRPr="005B6303">
              <w:rPr>
                <w:sz w:val="24"/>
                <w:szCs w:val="24"/>
              </w:rPr>
              <w:t>1749-1863 гг.</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single" w:sz="4" w:space="0" w:color="auto"/>
              <w:left w:val="nil"/>
              <w:bottom w:val="single" w:sz="4" w:space="0" w:color="auto"/>
              <w:right w:val="single" w:sz="4" w:space="0" w:color="auto"/>
            </w:tcBorders>
            <w:shd w:val="clear" w:color="auto" w:fill="auto"/>
            <w:vAlign w:val="center"/>
            <w:hideMark/>
          </w:tcPr>
          <w:p w:rsidR="0079427F" w:rsidRPr="005B6303" w:rsidRDefault="0079427F" w:rsidP="00E10B05">
            <w:pPr>
              <w:ind w:firstLine="0"/>
              <w:jc w:val="left"/>
              <w:rPr>
                <w:sz w:val="24"/>
                <w:szCs w:val="24"/>
              </w:rPr>
            </w:pPr>
            <w:r w:rsidRPr="005B6303">
              <w:rPr>
                <w:sz w:val="24"/>
                <w:szCs w:val="24"/>
              </w:rPr>
              <w:t> -</w:t>
            </w:r>
          </w:p>
        </w:tc>
        <w:tc>
          <w:tcPr>
            <w:tcW w:w="586" w:type="pct"/>
            <w:tcBorders>
              <w:top w:val="single" w:sz="4" w:space="0" w:color="auto"/>
              <w:left w:val="nil"/>
              <w:bottom w:val="single" w:sz="4" w:space="0" w:color="auto"/>
              <w:right w:val="single" w:sz="4" w:space="0" w:color="auto"/>
            </w:tcBorders>
            <w:shd w:val="clear" w:color="auto" w:fill="auto"/>
            <w:noWrap/>
            <w:vAlign w:val="center"/>
            <w:hideMark/>
          </w:tcPr>
          <w:p w:rsidR="0079427F" w:rsidRPr="005B6303" w:rsidRDefault="00AA2D26" w:rsidP="00E10B05">
            <w:pPr>
              <w:pStyle w:val="af"/>
              <w:rPr>
                <w:szCs w:val="24"/>
              </w:rPr>
            </w:pPr>
            <w:r>
              <w:rPr>
                <w:szCs w:val="24"/>
              </w:rPr>
              <w:t>1</w:t>
            </w:r>
            <w:r w:rsidR="0079427F" w:rsidRPr="005B6303">
              <w:rPr>
                <w:szCs w:val="24"/>
              </w:rPr>
              <w:t>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Церковь Петра и Павла</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Уинское, ул. Свободы, д. 29а</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1836 г.</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28.03.2017 №СЭД-27-01-10-152</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Банк</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Уинское, ул. Свободы, д. 29</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конец 19 в.</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29.03.2017 №СЭД-27-01-10-169</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Училище 2-классное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Уинское, ул. Советская, д. 8</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начало 20 в.</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06.04.2017 №СЭД-27-01-10-183</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Церковь Михаила Архангела</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Аспа, ул. Ленина, д. 82</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1913 г.</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13.03.2017 №СЭД-27-01-10-124</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Церковь Воскресения Христова</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Воскресенское, ул. Центральная, д. 25</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1906-1913 гг.</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13.03.2017 №СЭД-27-01-10-123</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Училище приходское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Воскресенское, ул. Центральная, д. 18</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1906-1913 гг.</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29.03.2017 №СЭД-27-01-10-167</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Правление волостное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Воскресенское, ул. Центральная, д. 20</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1906-1913 гг.</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13.03.2017 №СЭД-27-01-10-126</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Церковь Никольская</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д. Телес, ул. Центральная, д. 21</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1906 г.</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23.03.2017 №СЭД-27-01-10-144</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Дом купца с торговой лавкой</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Суда, ул. Советская, д. 54</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1903 г.</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13.03.2017 №СЭД-27-01-10-121</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Правление волостное (реальное училище)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Суда, ул. Центральная, д. 29</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1897 г.</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29.03.2017 СЭД-27-01-10-168</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Дом купеческий</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Суда, ул. Школьная, д. 12</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начало 20 в.</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13.03.2017 №СЭД-27-01-10-128</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Дом купеческий с лавкой</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Суда, ул. Школьная, д. 25</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начало 20 в.</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13.03.2017 №СЭД-27-01-10-125</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 xml:space="preserve">Дом купеческий с торговой лавкой </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Суда, ул. Школьная, д. 49</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начало 20 в.</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13.03.2017 №СЭД-27-01-10-131</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Церковь Андрея Первозванного</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Суда, ул. Школьная, д. 50</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регионального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1778 г., конец 19 в.</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архитектуры</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29.03.2017 №СЭД-27-01-10-174</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100 м.</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Грибаны 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0,5 км к востоку от д. Грибаны, в 0,25 км к югу от д. Губаны, правый берег р. Телес</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28.09.2015 № СЭД-27-01-10-898</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Грибаны II,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северо-восточная часть д. Грибаны, лев. берег р. Телес</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10.09.2015 № СЭД-27-01-10-780</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Иренское 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п. Иренский, в 0,07 км к северо-западу, левый берег р. Ирень; в 0,15 км к западу от моста через р. Ирень</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12.12.2011 № СЭД-16-01-03-384, приказ от 27.05.2015 № СЭД-27-01-10-279</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Иренское II,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п. Иренский, в 0,46 км к северо-западу, левый берег р. Ирень; в 0,45 км к северо-западу от моста через р. Ирень</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12.12.2011 № СЭД-16-01-03-366, приказ от 02.06.2015 № СЭД-27-01-10-320</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Луговское 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д. Луговая, южная окраина, в 0,1 км к юго-западу от плотины на р. Судинка, на её оси</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12.12.2011 № СЭД-16-01-03-377; приказ от 26.11.2018 № сЭД-55-01-05-548</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Озерное 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Чайка, в 3 км к северо-северо-востоку, в 0,8 км к востоку и юго-востоку от правого берега р. Ирень, левый приток р. Сылва</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10.09.2015 № СЭД-27-01-10-783</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Озерное II,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Чайка, в 3,2 км к северо-северо-востоку; в 0,8 км к востоку и в 0,5 км к юго-востоку от правого берега р. Ирень, левый приток р. Сылва</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10.09.2015 № СЭД-27-01-10-779</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Плотское 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Чайка, в 2,5 км к северо-северо-востоку; в 0,9 км к востоку от правого берега р. Ирень, левый приток р. Сылва; северо-восточный берег мелиоративного канала (бывш. оз. Плотское)</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12.12.2011 № СЭД-16-01-03-378, приказ от 28.05.2015 № СЭД-27-01-10-299</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Телес I, поселение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восточная окраина д. Телес, лев. берег р. Телес</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10.09.2015 № СЭД-27-01-10-785</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Усть-Телес I, поселение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д. Усть-Телес, в 1,0 км к северу-северо-востоку; в 0,7 км к северу-северо-востоку от моста через р. Телес</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неол., IV тыс. до н.э., VII-X вв.</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12.12.2011 № СЭД-16-01-03-369; приказ от 12.05.2015 № СЭД-27-01-10-206</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Усть-Телес II, поселение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в 1 км к северу от д. Усть-Телес, правый берег р. Телес, правого притока р. Ирень</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 xml:space="preserve"> неол., IV тыс. до н.э., 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10.09.2015 № СЭД-27-01-10-781</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Чайка,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 xml:space="preserve">Уинский округ, с. Чайка, в 1 км к северо-востоку; в 1,5 км к востоку от р. Ирень, левый приток р. Сылва </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10.09.2015 № СЭД-27-01-10-784</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Чашинское 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 xml:space="preserve">Уинский округ, с. Чайка, в 2,4 км к северо-востоку; в 1,2 км к востоку от р. Ирень, левый приток р. Сылва </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10.09.2015 № СЭД-27-01-10-786</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Чашинское II,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Чайка, в 2,3 км к северо-востоку; в 1,1 км к востоку от р. Ирень, левый приток р. Сылва</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12.12.2011 № СЭД-16-01-03-359; приказ от 12.05.2015 № СЭД-27-01-10-207</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r w:rsidR="0079427F" w:rsidRPr="005B6303" w:rsidTr="0079427F">
        <w:trPr>
          <w:cantSplit/>
          <w:trHeight w:val="20"/>
        </w:trPr>
        <w:tc>
          <w:tcPr>
            <w:tcW w:w="208" w:type="pct"/>
            <w:tcBorders>
              <w:top w:val="nil"/>
              <w:left w:val="single" w:sz="4" w:space="0" w:color="auto"/>
              <w:bottom w:val="single" w:sz="4" w:space="0" w:color="auto"/>
              <w:right w:val="single" w:sz="4" w:space="0" w:color="auto"/>
            </w:tcBorders>
            <w:shd w:val="clear" w:color="auto" w:fill="auto"/>
            <w:vAlign w:val="center"/>
          </w:tcPr>
          <w:p w:rsidR="0079427F" w:rsidRPr="005B6303" w:rsidRDefault="0079427F" w:rsidP="00956BC9">
            <w:pPr>
              <w:pStyle w:val="af"/>
              <w:numPr>
                <w:ilvl w:val="0"/>
                <w:numId w:val="17"/>
              </w:numPr>
              <w:ind w:left="0" w:firstLine="0"/>
              <w:rPr>
                <w:szCs w:val="24"/>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Чашинское III, селище</w:t>
            </w:r>
          </w:p>
        </w:tc>
        <w:tc>
          <w:tcPr>
            <w:tcW w:w="83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Уинский округ, с. Чайка, в 2 км к северо-востоку, в 1,3 км к востоку от р. Ирень, левый приток р. Сылва</w:t>
            </w:r>
          </w:p>
        </w:tc>
        <w:tc>
          <w:tcPr>
            <w:tcW w:w="584"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 xml:space="preserve">федерального </w:t>
            </w:r>
          </w:p>
        </w:tc>
        <w:tc>
          <w:tcPr>
            <w:tcW w:w="31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нев., VII-X вв. н.э.</w:t>
            </w:r>
          </w:p>
        </w:tc>
        <w:tc>
          <w:tcPr>
            <w:tcW w:w="518"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pStyle w:val="af"/>
              <w:rPr>
                <w:szCs w:val="24"/>
              </w:rPr>
            </w:pPr>
            <w:r w:rsidRPr="005B6303">
              <w:rPr>
                <w:szCs w:val="24"/>
              </w:rPr>
              <w:t>памятник археологии</w:t>
            </w:r>
          </w:p>
        </w:tc>
        <w:tc>
          <w:tcPr>
            <w:tcW w:w="1281" w:type="pct"/>
            <w:tcBorders>
              <w:top w:val="nil"/>
              <w:left w:val="nil"/>
              <w:bottom w:val="single" w:sz="4" w:space="0" w:color="auto"/>
              <w:right w:val="single" w:sz="4" w:space="0" w:color="auto"/>
            </w:tcBorders>
            <w:shd w:val="clear" w:color="auto" w:fill="auto"/>
            <w:vAlign w:val="center"/>
            <w:hideMark/>
          </w:tcPr>
          <w:p w:rsidR="0079427F" w:rsidRPr="005B6303" w:rsidRDefault="0079427F" w:rsidP="00E10B05">
            <w:pPr>
              <w:ind w:firstLine="0"/>
              <w:rPr>
                <w:sz w:val="24"/>
                <w:szCs w:val="24"/>
              </w:rPr>
            </w:pPr>
            <w:r w:rsidRPr="005B6303">
              <w:rPr>
                <w:sz w:val="24"/>
                <w:szCs w:val="24"/>
              </w:rPr>
              <w:t>приказ от 10.09.2015 № СЭД-27-01-10-778</w:t>
            </w:r>
          </w:p>
        </w:tc>
        <w:tc>
          <w:tcPr>
            <w:tcW w:w="586" w:type="pct"/>
            <w:tcBorders>
              <w:top w:val="nil"/>
              <w:left w:val="nil"/>
              <w:bottom w:val="single" w:sz="4" w:space="0" w:color="auto"/>
              <w:right w:val="single" w:sz="4" w:space="0" w:color="auto"/>
            </w:tcBorders>
            <w:shd w:val="clear" w:color="auto" w:fill="auto"/>
            <w:noWrap/>
            <w:vAlign w:val="center"/>
            <w:hideMark/>
          </w:tcPr>
          <w:p w:rsidR="0079427F" w:rsidRPr="005B6303" w:rsidRDefault="0079427F" w:rsidP="00E10B05">
            <w:pPr>
              <w:pStyle w:val="af"/>
              <w:rPr>
                <w:szCs w:val="24"/>
              </w:rPr>
            </w:pPr>
            <w:r w:rsidRPr="005B6303">
              <w:rPr>
                <w:szCs w:val="24"/>
              </w:rPr>
              <w:t>не устанавливаются</w:t>
            </w:r>
          </w:p>
        </w:tc>
      </w:tr>
    </w:tbl>
    <w:p w:rsidR="00484A1E" w:rsidRPr="005B6303" w:rsidRDefault="00484A1E" w:rsidP="002774CE">
      <w:pPr>
        <w:pStyle w:val="aff2"/>
        <w:widowControl/>
        <w:spacing w:line="23" w:lineRule="atLeast"/>
        <w:ind w:firstLine="0"/>
        <w:rPr>
          <w:rStyle w:val="18"/>
        </w:rPr>
      </w:pPr>
    </w:p>
    <w:p w:rsidR="005B365A" w:rsidRPr="005B6303" w:rsidRDefault="005B365A" w:rsidP="005B365A">
      <w:pPr>
        <w:ind w:firstLine="0"/>
      </w:pPr>
    </w:p>
    <w:p w:rsidR="00235554" w:rsidRPr="005B6303" w:rsidRDefault="00235554" w:rsidP="005B365A">
      <w:pPr>
        <w:ind w:firstLine="0"/>
      </w:pPr>
    </w:p>
    <w:p w:rsidR="00235554" w:rsidRPr="005B6303" w:rsidRDefault="00235554" w:rsidP="005B365A">
      <w:pPr>
        <w:ind w:firstLine="0"/>
        <w:sectPr w:rsidR="00235554" w:rsidRPr="005B6303" w:rsidSect="005B365A">
          <w:pgSz w:w="16838" w:h="11906" w:orient="landscape"/>
          <w:pgMar w:top="1701" w:right="1134" w:bottom="851" w:left="1134" w:header="709" w:footer="709" w:gutter="0"/>
          <w:cols w:space="708"/>
          <w:docGrid w:linePitch="381"/>
        </w:sectPr>
      </w:pPr>
    </w:p>
    <w:p w:rsidR="00DA2C2D" w:rsidRPr="005B6303" w:rsidRDefault="00DA2C2D" w:rsidP="00DA2C2D">
      <w:pPr>
        <w:pStyle w:val="aff2"/>
        <w:widowControl/>
        <w:spacing w:line="23" w:lineRule="atLeast"/>
        <w:ind w:firstLine="709"/>
      </w:pPr>
      <w:r w:rsidRPr="005B6303">
        <w:lastRenderedPageBreak/>
        <w:t>Для обеспечения сохранности объектов культурного наследия при проектировании и проведении землеустроительных, земляных, строительных, мелиоративных, хозяйственных и иных работ необходимо принятие следующих мер:</w:t>
      </w:r>
    </w:p>
    <w:p w:rsidR="00DA2C2D" w:rsidRPr="005B6303" w:rsidRDefault="00DA2C2D" w:rsidP="00FA7066">
      <w:pPr>
        <w:pStyle w:val="aff2"/>
        <w:widowControl/>
        <w:numPr>
          <w:ilvl w:val="0"/>
          <w:numId w:val="3"/>
        </w:numPr>
        <w:tabs>
          <w:tab w:val="clear" w:pos="1429"/>
        </w:tabs>
        <w:spacing w:line="23" w:lineRule="atLeast"/>
        <w:ind w:left="0" w:firstLine="720"/>
      </w:pPr>
      <w:r w:rsidRPr="005B6303">
        <w:t>Проектирование и проведение землеустроительных, земляных, строительных, мелиоративных, хозяйственных и иных работ может осуществляться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требований к сохранности расположенных на данной территории объектов культурного наследия.</w:t>
      </w:r>
    </w:p>
    <w:p w:rsidR="00DA2C2D" w:rsidRPr="005B6303" w:rsidRDefault="00DA2C2D" w:rsidP="00FA7066">
      <w:pPr>
        <w:pStyle w:val="aff2"/>
        <w:widowControl/>
        <w:numPr>
          <w:ilvl w:val="0"/>
          <w:numId w:val="3"/>
        </w:numPr>
        <w:tabs>
          <w:tab w:val="clear" w:pos="1429"/>
        </w:tabs>
        <w:spacing w:line="23" w:lineRule="atLeast"/>
        <w:ind w:left="0" w:firstLine="720"/>
      </w:pPr>
      <w:r w:rsidRPr="005B6303">
        <w:t>При обнаружении на территории, подлежащей хозяйственному освоению, объектов, обладающих признаками объекта культурного наследия, в проекты проведения вышеперечисленных работ должны быть внесены разделы об обеспечении сохранности обнаруженных объектов до включения данных объектов в реестр в порядке, установленном Федеральным законодательством.</w:t>
      </w:r>
    </w:p>
    <w:p w:rsidR="00DA2C2D" w:rsidRPr="005B6303" w:rsidRDefault="00DA2C2D" w:rsidP="00FA7066">
      <w:pPr>
        <w:pStyle w:val="aff2"/>
        <w:widowControl/>
        <w:numPr>
          <w:ilvl w:val="0"/>
          <w:numId w:val="3"/>
        </w:numPr>
        <w:tabs>
          <w:tab w:val="clear" w:pos="1429"/>
        </w:tabs>
        <w:spacing w:line="23" w:lineRule="atLeast"/>
        <w:ind w:left="0" w:firstLine="720"/>
      </w:pPr>
      <w:r w:rsidRPr="005B6303">
        <w:t>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E57D25" w:rsidRPr="005B6303" w:rsidRDefault="00E57D25" w:rsidP="0012372D">
      <w:pPr>
        <w:rPr>
          <w:rStyle w:val="style20"/>
        </w:rPr>
      </w:pPr>
    </w:p>
    <w:p w:rsidR="001D4318" w:rsidRPr="005B6303" w:rsidRDefault="00A208FB" w:rsidP="00A90955">
      <w:pPr>
        <w:pStyle w:val="23"/>
      </w:pPr>
      <w:r w:rsidRPr="005B6303">
        <w:br w:type="page"/>
      </w:r>
      <w:bookmarkStart w:id="56" w:name="_Toc482269216"/>
      <w:bookmarkStart w:id="57" w:name="_Toc163738765"/>
      <w:bookmarkStart w:id="58" w:name="_Toc206163056"/>
      <w:bookmarkStart w:id="59" w:name="_Toc221622212"/>
      <w:bookmarkStart w:id="60" w:name="_Toc234132547"/>
      <w:bookmarkStart w:id="61" w:name="_Toc10559253"/>
      <w:r w:rsidR="001D4318" w:rsidRPr="005B6303">
        <w:lastRenderedPageBreak/>
        <w:t>Сведения о планах и программах комплексного социально-экономического развития, утвержденные документами территориального планирования сведения о планируемых объектах</w:t>
      </w:r>
      <w:bookmarkEnd w:id="56"/>
      <w:bookmarkEnd w:id="57"/>
      <w:bookmarkEnd w:id="58"/>
      <w:bookmarkEnd w:id="59"/>
    </w:p>
    <w:p w:rsidR="001D4318" w:rsidRPr="005B6303" w:rsidRDefault="001D4318" w:rsidP="00956BC9">
      <w:pPr>
        <w:pStyle w:val="23"/>
        <w:numPr>
          <w:ilvl w:val="1"/>
          <w:numId w:val="35"/>
        </w:numPr>
        <w:tabs>
          <w:tab w:val="clear" w:pos="720"/>
        </w:tabs>
        <w:spacing w:before="240"/>
        <w:ind w:left="576" w:hanging="576"/>
      </w:pPr>
      <w:bookmarkStart w:id="62" w:name="_Toc122010504"/>
      <w:bookmarkStart w:id="63" w:name="_Toc163738767"/>
      <w:bookmarkStart w:id="64" w:name="_Toc206163057"/>
      <w:bookmarkStart w:id="65" w:name="_Toc221622213"/>
      <w:r w:rsidRPr="005B6303">
        <w:t>Утвержденные документами территориального планирования Российской Федерации, документами территориального планирования Пермского края сведения о планируемых для размещения на территории округа объектах федерального значения, объектах регионального значения</w:t>
      </w:r>
      <w:bookmarkEnd w:id="62"/>
      <w:bookmarkEnd w:id="63"/>
      <w:bookmarkEnd w:id="64"/>
      <w:bookmarkEnd w:id="65"/>
    </w:p>
    <w:p w:rsidR="001D4318" w:rsidRPr="005B6303" w:rsidRDefault="001D4318" w:rsidP="001D4318">
      <w:pPr>
        <w:rPr>
          <w:b/>
        </w:rPr>
      </w:pPr>
      <w:r w:rsidRPr="005B6303">
        <w:rPr>
          <w:b/>
        </w:rPr>
        <w:t>Сведения о планируемых объектах федерального значения.</w:t>
      </w:r>
    </w:p>
    <w:p w:rsidR="001D4318" w:rsidRPr="005B6303" w:rsidRDefault="001D4318" w:rsidP="006A1C9C">
      <w:pPr>
        <w:pStyle w:val="affb"/>
      </w:pPr>
      <w:r w:rsidRPr="005B6303">
        <w:t>При подготовке внесения изменений в генеральный план учтены положения следующих документов территориального планирования:</w:t>
      </w:r>
    </w:p>
    <w:p w:rsidR="001D4318" w:rsidRPr="005B6303" w:rsidRDefault="001D4318" w:rsidP="00956BC9">
      <w:pPr>
        <w:pStyle w:val="a3"/>
        <w:numPr>
          <w:ilvl w:val="0"/>
          <w:numId w:val="57"/>
        </w:numPr>
        <w:ind w:left="0" w:firstLine="709"/>
      </w:pPr>
      <w:r w:rsidRPr="005B6303">
        <w:t xml:space="preserve">Схема территориального планирования Российской Федерации в области здравоохранения утверждена распоряжением Правительства Российской Федерации от 28.12.2012 № 2607-р (в редакции распоряжения Правительства Российской Федерации от 23.11.2016 № 2481-р). Схемой не предусмотрено размещение и реконструкция объектов федерального значения на территории </w:t>
      </w:r>
      <w:r w:rsidR="00B33284" w:rsidRPr="005B6303">
        <w:t>Уинского муниципального округа</w:t>
      </w:r>
      <w:r w:rsidRPr="005B6303">
        <w:t>.</w:t>
      </w:r>
    </w:p>
    <w:p w:rsidR="001D4318" w:rsidRPr="005B6303" w:rsidRDefault="001D4318" w:rsidP="00956BC9">
      <w:pPr>
        <w:pStyle w:val="a3"/>
        <w:numPr>
          <w:ilvl w:val="0"/>
          <w:numId w:val="57"/>
        </w:numPr>
        <w:ind w:left="0" w:firstLine="709"/>
      </w:pPr>
      <w:r w:rsidRPr="005B6303">
        <w:t>Схема территориального планирования Российской Федерации в области федерального транспорта (в части трубопроводного транспорта) утверждена распоряжением Правительства Российской Федерации от 06.05.2015 № 816-р (в редакции распоряжения Правительства Российской Федерации от 24.05.2025 № 1321-р).</w:t>
      </w:r>
      <w:r w:rsidR="00B33284" w:rsidRPr="005B6303">
        <w:t xml:space="preserve"> Схемой не предусмотрено размещение и реконструкция объектов федерального значения на территории Уинского муниципального округа.</w:t>
      </w:r>
    </w:p>
    <w:p w:rsidR="001D4318" w:rsidRPr="005B6303" w:rsidRDefault="001D4318" w:rsidP="00956BC9">
      <w:pPr>
        <w:pStyle w:val="a3"/>
        <w:numPr>
          <w:ilvl w:val="0"/>
          <w:numId w:val="57"/>
        </w:numPr>
        <w:ind w:left="0" w:firstLine="709"/>
      </w:pPr>
      <w:r w:rsidRPr="005B6303">
        <w:t xml:space="preserve">Схема территориального планирования Российской Федерации в области энергетики утверждена распоряжением Правительства Российской Федерации от 01.08.2016 № 1634-р (в редакции распоряжения Правительства Российской Федерации от 26.02.2025 № 457-р). Схемой не предусмотрено размещение и реконструкция объектов федерального значения на территории </w:t>
      </w:r>
      <w:r w:rsidR="00B33284" w:rsidRPr="005B6303">
        <w:t>Уинского муниципального округа</w:t>
      </w:r>
      <w:r w:rsidRPr="005B6303">
        <w:t>.</w:t>
      </w:r>
    </w:p>
    <w:p w:rsidR="001D4318" w:rsidRPr="005B6303" w:rsidRDefault="001D4318" w:rsidP="00956BC9">
      <w:pPr>
        <w:pStyle w:val="a3"/>
        <w:numPr>
          <w:ilvl w:val="0"/>
          <w:numId w:val="57"/>
        </w:numPr>
        <w:ind w:left="0" w:firstLine="709"/>
      </w:pPr>
      <w:r w:rsidRPr="005B6303">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утверждена распоряжением Правительства Российской Федерации от 19.03.2013 № 384-р (в редакции распоряжения Правительства Российской Федерации от 27.11.2024 № 3432-р).</w:t>
      </w:r>
    </w:p>
    <w:p w:rsidR="001D4318" w:rsidRPr="005B6303" w:rsidRDefault="001D4318" w:rsidP="006A1C9C">
      <w:pPr>
        <w:pStyle w:val="affb"/>
      </w:pPr>
      <w:r w:rsidRPr="005B6303">
        <w:t xml:space="preserve">На территории </w:t>
      </w:r>
      <w:r w:rsidR="00673739" w:rsidRPr="005B6303">
        <w:t xml:space="preserve">Уинского муниципального округа </w:t>
      </w:r>
      <w:r w:rsidR="008F30D4" w:rsidRPr="005B6303">
        <w:t xml:space="preserve">схемой предусмотрено строительство рокадной железнодорожной линии </w:t>
      </w:r>
      <w:r w:rsidR="003A2DFD" w:rsidRPr="005B6303">
        <w:t xml:space="preserve">«Чернушка – Пермь» </w:t>
      </w:r>
      <w:r w:rsidR="008F30D4" w:rsidRPr="005B6303">
        <w:t>со скоростным движением протяженностью 205,5 км в целях обеспечения пассажиропотока высокоскоростной железнодорожной магистрали Москва - Казань - Екатеринбург со строительством станци</w:t>
      </w:r>
      <w:r w:rsidR="003A2DFD" w:rsidRPr="005B6303">
        <w:t xml:space="preserve">и </w:t>
      </w:r>
      <w:r w:rsidR="0084559E" w:rsidRPr="005B6303">
        <w:t xml:space="preserve">Сып, общий строительный объем всей инфраструктуры станции 9011,2 куб.м (Пермский край, </w:t>
      </w:r>
      <w:r w:rsidR="0084559E" w:rsidRPr="005B6303">
        <w:rPr>
          <w:rStyle w:val="searchresult"/>
        </w:rPr>
        <w:t>Уинск</w:t>
      </w:r>
      <w:r w:rsidR="0084559E" w:rsidRPr="005B6303">
        <w:t>ий район)</w:t>
      </w:r>
      <w:r w:rsidRPr="005B6303">
        <w:t>.</w:t>
      </w:r>
    </w:p>
    <w:p w:rsidR="001D4318" w:rsidRPr="005B6303" w:rsidRDefault="001D4318" w:rsidP="00956BC9">
      <w:pPr>
        <w:pStyle w:val="a3"/>
        <w:numPr>
          <w:ilvl w:val="0"/>
          <w:numId w:val="57"/>
        </w:numPr>
        <w:ind w:left="0" w:firstLine="709"/>
      </w:pPr>
      <w:r w:rsidRPr="005B6303">
        <w:lastRenderedPageBreak/>
        <w:t xml:space="preserve">Схема территориального планирования Российской Федерации в области высшего образования утверждена распоряжением Правительства Российской Федерации от 26.02.2013 № 247-р (в редакции распоряжения Правительства Российской Федерации от 01.11.2024 № 3113-р). Схемой не предусмотрено размещение и реконструкция объектов федерального значения на территории </w:t>
      </w:r>
      <w:r w:rsidR="00B33284" w:rsidRPr="005B6303">
        <w:t>Уинского муниципального округа</w:t>
      </w:r>
      <w:r w:rsidRPr="005B6303">
        <w:t>.</w:t>
      </w:r>
    </w:p>
    <w:p w:rsidR="001D4318" w:rsidRPr="005B6303" w:rsidRDefault="001D4318" w:rsidP="00956BC9">
      <w:pPr>
        <w:pStyle w:val="a3"/>
        <w:numPr>
          <w:ilvl w:val="0"/>
          <w:numId w:val="57"/>
        </w:numPr>
        <w:ind w:left="0" w:firstLine="709"/>
      </w:pPr>
      <w:r w:rsidRPr="005B6303">
        <w:t xml:space="preserve">Схема территориального планирования Российской Федерации в области обороны страны и безопасности государства утверждена Указом Президента Российской Федерации от 10.12.2015 № 615сс. Схемой не предусмотрено размещение и реконструкция объектов федерального значения на территории </w:t>
      </w:r>
      <w:r w:rsidR="00B33284" w:rsidRPr="005B6303">
        <w:t>Уинского муниципального округа</w:t>
      </w:r>
      <w:r w:rsidRPr="005B6303">
        <w:t>.</w:t>
      </w:r>
    </w:p>
    <w:p w:rsidR="001D4318" w:rsidRPr="005B6303" w:rsidRDefault="001D4318" w:rsidP="001D4318">
      <w:pPr>
        <w:rPr>
          <w:b/>
        </w:rPr>
      </w:pPr>
      <w:r w:rsidRPr="005B6303">
        <w:rPr>
          <w:b/>
        </w:rPr>
        <w:t>Сведения о планируемых объектах регионального значения.</w:t>
      </w:r>
    </w:p>
    <w:p w:rsidR="001D4318" w:rsidRPr="005B6303" w:rsidRDefault="001D4318" w:rsidP="006A1C9C">
      <w:pPr>
        <w:pStyle w:val="affb"/>
      </w:pPr>
      <w:r w:rsidRPr="005B6303">
        <w:t>При подготовке внесения изменений в генеральный план учтены положения схем</w:t>
      </w:r>
      <w:r w:rsidR="001D5C66" w:rsidRPr="005B6303">
        <w:t>ы</w:t>
      </w:r>
      <w:r w:rsidRPr="005B6303">
        <w:t xml:space="preserve"> территориального планирования </w:t>
      </w:r>
      <w:r w:rsidR="001D5C66" w:rsidRPr="005B6303">
        <w:t>Пермского края, утвержденной Постановлением Правительства Пермского края от 27.10.2009г. № 780-П (</w:t>
      </w:r>
      <w:r w:rsidR="00890908" w:rsidRPr="005B6303">
        <w:t xml:space="preserve">с изменениями, утвержденными постановлениями Правительства Пермского края от 30.10.2017 </w:t>
      </w:r>
      <w:r w:rsidR="006B4E8B" w:rsidRPr="005B6303">
        <w:t xml:space="preserve">№ </w:t>
      </w:r>
      <w:r w:rsidR="00890908" w:rsidRPr="005B6303">
        <w:t xml:space="preserve">879-п, от 10.10.2019 </w:t>
      </w:r>
      <w:r w:rsidR="006B4E8B" w:rsidRPr="005B6303">
        <w:t>№</w:t>
      </w:r>
      <w:r w:rsidR="00890908" w:rsidRPr="005B6303">
        <w:t xml:space="preserve"> 715-п, от 23.12.2020 </w:t>
      </w:r>
      <w:r w:rsidR="006B4E8B" w:rsidRPr="005B6303">
        <w:t>№</w:t>
      </w:r>
      <w:r w:rsidR="00890908" w:rsidRPr="005B6303">
        <w:t xml:space="preserve"> 993-п, от 17.11.2021 </w:t>
      </w:r>
      <w:r w:rsidR="006B4E8B" w:rsidRPr="005B6303">
        <w:t>№</w:t>
      </w:r>
      <w:r w:rsidR="00890908" w:rsidRPr="005B6303">
        <w:t xml:space="preserve"> 886-п, от 31.08.2022 </w:t>
      </w:r>
      <w:r w:rsidR="006B4E8B" w:rsidRPr="005B6303">
        <w:t xml:space="preserve">№ </w:t>
      </w:r>
      <w:r w:rsidR="00890908" w:rsidRPr="005B6303">
        <w:t xml:space="preserve">746-п, от 11.08.2023 </w:t>
      </w:r>
      <w:r w:rsidR="006B4E8B" w:rsidRPr="005B6303">
        <w:t>№</w:t>
      </w:r>
      <w:r w:rsidR="00890908" w:rsidRPr="005B6303">
        <w:t xml:space="preserve"> 619-п, от 11.09.2024 </w:t>
      </w:r>
      <w:r w:rsidR="006B4E8B" w:rsidRPr="005B6303">
        <w:t>№</w:t>
      </w:r>
      <w:r w:rsidR="00890908" w:rsidRPr="005B6303">
        <w:t xml:space="preserve"> 633-п, от 31.03.2025 </w:t>
      </w:r>
      <w:r w:rsidR="006B4E8B" w:rsidRPr="005B6303">
        <w:t>№</w:t>
      </w:r>
      <w:r w:rsidR="00890908" w:rsidRPr="005B6303">
        <w:t xml:space="preserve"> 245-п</w:t>
      </w:r>
      <w:r w:rsidR="001D5C66" w:rsidRPr="005B6303">
        <w:t>)</w:t>
      </w:r>
      <w:r w:rsidRPr="005B6303">
        <w:t>, размещенн</w:t>
      </w:r>
      <w:r w:rsidR="001D5C66" w:rsidRPr="005B6303">
        <w:t>ой</w:t>
      </w:r>
      <w:r w:rsidRPr="005B6303">
        <w:t xml:space="preserve"> в федеральной государственной информационной системе территориального планирования.</w:t>
      </w:r>
    </w:p>
    <w:p w:rsidR="001D4318" w:rsidRPr="005B6303" w:rsidRDefault="001D4318" w:rsidP="006A1C9C">
      <w:pPr>
        <w:pStyle w:val="affb"/>
      </w:pPr>
      <w:r w:rsidRPr="005B6303">
        <w:t xml:space="preserve">Перечень объектов регионального значения, предусмотренных схемой к размещению и реконструкции на территории </w:t>
      </w:r>
      <w:r w:rsidR="006B4E8B" w:rsidRPr="005B6303">
        <w:t>Уинского муниципального округа</w:t>
      </w:r>
      <w:r w:rsidRPr="005B6303">
        <w:t>, приведен в таблице 2.1.</w:t>
      </w:r>
    </w:p>
    <w:p w:rsidR="001D4318" w:rsidRPr="005B6303" w:rsidRDefault="001D4318" w:rsidP="006A1C9C">
      <w:pPr>
        <w:pStyle w:val="affb"/>
      </w:pPr>
    </w:p>
    <w:p w:rsidR="001D4318" w:rsidRPr="005B6303" w:rsidRDefault="001D4318" w:rsidP="00145713">
      <w:pPr>
        <w:ind w:firstLine="0"/>
      </w:pPr>
      <w:r w:rsidRPr="005B6303">
        <w:t xml:space="preserve">Таблица </w:t>
      </w:r>
      <w:r w:rsidRPr="005B6303">
        <w:rPr>
          <w:noProof/>
        </w:rPr>
        <w:fldChar w:fldCharType="begin"/>
      </w:r>
      <w:r w:rsidRPr="005B6303">
        <w:rPr>
          <w:noProof/>
        </w:rPr>
        <w:instrText xml:space="preserve"> STYLEREF 1 \s </w:instrText>
      </w:r>
      <w:r w:rsidRPr="005B6303">
        <w:rPr>
          <w:noProof/>
        </w:rPr>
        <w:fldChar w:fldCharType="separate"/>
      </w:r>
      <w:r w:rsidRPr="005B6303">
        <w:rPr>
          <w:noProof/>
        </w:rPr>
        <w:t>2</w:t>
      </w:r>
      <w:r w:rsidRPr="005B6303">
        <w:rPr>
          <w:noProof/>
        </w:rPr>
        <w:fldChar w:fldCharType="end"/>
      </w:r>
      <w:r w:rsidRPr="005B6303">
        <w:t>.</w:t>
      </w:r>
      <w:r w:rsidRPr="005B6303">
        <w:rPr>
          <w:noProof/>
        </w:rPr>
        <w:fldChar w:fldCharType="begin"/>
      </w:r>
      <w:r w:rsidRPr="005B6303">
        <w:rPr>
          <w:noProof/>
        </w:rPr>
        <w:instrText xml:space="preserve"> SEQ Таблица \* ARABIC \s 1 </w:instrText>
      </w:r>
      <w:r w:rsidRPr="005B6303">
        <w:rPr>
          <w:noProof/>
        </w:rPr>
        <w:fldChar w:fldCharType="separate"/>
      </w:r>
      <w:r w:rsidRPr="005B6303">
        <w:rPr>
          <w:noProof/>
        </w:rPr>
        <w:t>1</w:t>
      </w:r>
      <w:r w:rsidRPr="005B6303">
        <w:rPr>
          <w:noProof/>
        </w:rPr>
        <w:fldChar w:fldCharType="end"/>
      </w:r>
      <w:r w:rsidRPr="005B6303">
        <w:t xml:space="preserve"> Перечень объектов регионального значения, предусмотренных к размещению и реконструкции на территории </w:t>
      </w:r>
      <w:r w:rsidR="006B4E8B" w:rsidRPr="005B6303">
        <w:t>Уинского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8F30D4" w:rsidRPr="005B6303" w:rsidTr="00385F12">
        <w:tc>
          <w:tcPr>
            <w:tcW w:w="2392" w:type="dxa"/>
            <w:shd w:val="clear" w:color="auto" w:fill="auto"/>
          </w:tcPr>
          <w:p w:rsidR="00145713" w:rsidRPr="005B6303" w:rsidRDefault="00145713" w:rsidP="00385F12">
            <w:pPr>
              <w:pStyle w:val="af"/>
              <w:jc w:val="center"/>
            </w:pPr>
            <w:r w:rsidRPr="005B6303">
              <w:t>№*</w:t>
            </w:r>
          </w:p>
        </w:tc>
        <w:tc>
          <w:tcPr>
            <w:tcW w:w="2393" w:type="dxa"/>
            <w:shd w:val="clear" w:color="auto" w:fill="auto"/>
          </w:tcPr>
          <w:p w:rsidR="00145713" w:rsidRPr="005B6303" w:rsidRDefault="00145713" w:rsidP="00385F12">
            <w:pPr>
              <w:pStyle w:val="af"/>
              <w:jc w:val="center"/>
            </w:pPr>
            <w:r w:rsidRPr="005B6303">
              <w:t>Наименование планируемого объекта</w:t>
            </w:r>
          </w:p>
        </w:tc>
        <w:tc>
          <w:tcPr>
            <w:tcW w:w="2393" w:type="dxa"/>
            <w:shd w:val="clear" w:color="auto" w:fill="auto"/>
          </w:tcPr>
          <w:p w:rsidR="00145713" w:rsidRPr="005B6303" w:rsidRDefault="00145713" w:rsidP="00385F12">
            <w:pPr>
              <w:pStyle w:val="af"/>
              <w:jc w:val="center"/>
            </w:pPr>
            <w:r w:rsidRPr="005B6303">
              <w:t>Местоположение</w:t>
            </w:r>
          </w:p>
        </w:tc>
        <w:tc>
          <w:tcPr>
            <w:tcW w:w="2393" w:type="dxa"/>
            <w:shd w:val="clear" w:color="auto" w:fill="auto"/>
          </w:tcPr>
          <w:p w:rsidR="00145713" w:rsidRPr="005B6303" w:rsidRDefault="00145713" w:rsidP="00385F12">
            <w:pPr>
              <w:pStyle w:val="af"/>
              <w:jc w:val="center"/>
            </w:pPr>
            <w:r w:rsidRPr="005B6303">
              <w:t>Основные характеристики</w:t>
            </w:r>
          </w:p>
        </w:tc>
      </w:tr>
      <w:tr w:rsidR="008F30D4" w:rsidRPr="005B6303" w:rsidTr="00385F12">
        <w:tc>
          <w:tcPr>
            <w:tcW w:w="9571" w:type="dxa"/>
            <w:gridSpan w:val="4"/>
            <w:shd w:val="clear" w:color="auto" w:fill="auto"/>
          </w:tcPr>
          <w:p w:rsidR="00145713" w:rsidRPr="005B6303" w:rsidRDefault="00145713" w:rsidP="00145713">
            <w:pPr>
              <w:pStyle w:val="af"/>
            </w:pPr>
            <w:bookmarkStart w:id="66" w:name="_Toc166661398"/>
            <w:bookmarkStart w:id="67" w:name="_Toc106286194"/>
            <w:bookmarkStart w:id="68" w:name="_Toc48910175"/>
            <w:bookmarkStart w:id="69" w:name="_Toc482678691"/>
            <w:r w:rsidRPr="005B6303">
              <w:t>Сведения о видах, назначении и наименованиях планируемых для размещения объектов регионального значения в области энергетики, их основные характеристики, их местоположение, характеристики зон с особыми условиями использования территорий</w:t>
            </w:r>
            <w:bookmarkEnd w:id="66"/>
            <w:bookmarkEnd w:id="67"/>
            <w:bookmarkEnd w:id="68"/>
            <w:bookmarkEnd w:id="69"/>
          </w:p>
        </w:tc>
      </w:tr>
      <w:tr w:rsidR="008F30D4" w:rsidRPr="005B6303" w:rsidTr="00385F12">
        <w:tc>
          <w:tcPr>
            <w:tcW w:w="9571" w:type="dxa"/>
            <w:gridSpan w:val="4"/>
            <w:shd w:val="clear" w:color="auto" w:fill="auto"/>
          </w:tcPr>
          <w:p w:rsidR="00145713" w:rsidRPr="005B6303" w:rsidRDefault="00145713" w:rsidP="00145713">
            <w:pPr>
              <w:pStyle w:val="af"/>
            </w:pPr>
            <w:r w:rsidRPr="005B6303">
              <w:t>Газопроводы высокого давления</w:t>
            </w:r>
          </w:p>
        </w:tc>
      </w:tr>
      <w:tr w:rsidR="00385F12" w:rsidRPr="005B6303" w:rsidTr="00385F12">
        <w:trPr>
          <w:trHeight w:val="120"/>
        </w:trPr>
        <w:tc>
          <w:tcPr>
            <w:tcW w:w="2392" w:type="dxa"/>
            <w:shd w:val="clear" w:color="auto" w:fill="auto"/>
          </w:tcPr>
          <w:p w:rsidR="00145713" w:rsidRPr="005B6303" w:rsidRDefault="00145713" w:rsidP="00145713">
            <w:pPr>
              <w:pStyle w:val="af"/>
            </w:pPr>
            <w:r w:rsidRPr="005B6303">
              <w:t>2.13.85</w:t>
            </w:r>
          </w:p>
        </w:tc>
        <w:tc>
          <w:tcPr>
            <w:tcW w:w="2393" w:type="dxa"/>
            <w:shd w:val="clear" w:color="auto" w:fill="auto"/>
          </w:tcPr>
          <w:p w:rsidR="00145713" w:rsidRPr="005B6303" w:rsidRDefault="00145713" w:rsidP="00145713">
            <w:pPr>
              <w:pStyle w:val="af"/>
            </w:pPr>
            <w:r w:rsidRPr="005B6303">
              <w:t xml:space="preserve">Газопровод межпоселковый </w:t>
            </w:r>
            <w:r w:rsidRPr="005B6303">
              <w:br/>
              <w:t xml:space="preserve">с. Чайка – с. Воскресенское – с. Барсаи – с. Иштеряки </w:t>
            </w:r>
            <w:r w:rsidRPr="005B6303">
              <w:br/>
              <w:t>с отводом на д. Усть-Телес Уинского муниципального округа Пермского края</w:t>
            </w:r>
          </w:p>
        </w:tc>
        <w:tc>
          <w:tcPr>
            <w:tcW w:w="2393" w:type="dxa"/>
            <w:shd w:val="clear" w:color="auto" w:fill="auto"/>
          </w:tcPr>
          <w:p w:rsidR="00145713" w:rsidRPr="005B6303" w:rsidRDefault="00145713" w:rsidP="00145713">
            <w:pPr>
              <w:pStyle w:val="af"/>
            </w:pPr>
            <w:r w:rsidRPr="005B6303">
              <w:t>Уинский муниципальный округ Пермского края</w:t>
            </w:r>
          </w:p>
        </w:tc>
        <w:tc>
          <w:tcPr>
            <w:tcW w:w="2393" w:type="dxa"/>
            <w:shd w:val="clear" w:color="auto" w:fill="auto"/>
          </w:tcPr>
          <w:p w:rsidR="00145713" w:rsidRPr="005B6303" w:rsidRDefault="00145713" w:rsidP="00145713">
            <w:pPr>
              <w:pStyle w:val="af"/>
            </w:pPr>
            <w:r w:rsidRPr="005B6303">
              <w:t xml:space="preserve">Высокое давление, давление – 0,6 МПа, протяженность – </w:t>
            </w:r>
            <w:r w:rsidRPr="005B6303">
              <w:br/>
              <w:t>22,0 км</w:t>
            </w:r>
          </w:p>
        </w:tc>
      </w:tr>
    </w:tbl>
    <w:p w:rsidR="001D4318" w:rsidRPr="005B6303" w:rsidRDefault="001D4318" w:rsidP="00744580">
      <w:pPr>
        <w:ind w:firstLine="0"/>
        <w:jc w:val="left"/>
      </w:pPr>
      <w:r w:rsidRPr="005B6303">
        <w:t>* Номер в соответствии с документом территориального планирования</w:t>
      </w:r>
    </w:p>
    <w:p w:rsidR="001D4318" w:rsidRPr="005B6303" w:rsidRDefault="001D4318" w:rsidP="001D4318">
      <w:pPr>
        <w:pStyle w:val="1"/>
        <w:numPr>
          <w:ilvl w:val="0"/>
          <w:numId w:val="0"/>
        </w:numPr>
        <w:ind w:left="709"/>
      </w:pPr>
    </w:p>
    <w:p w:rsidR="001D4318" w:rsidRPr="005B6303" w:rsidRDefault="001D4318" w:rsidP="001D4318"/>
    <w:p w:rsidR="00566C73" w:rsidRPr="005B6303" w:rsidRDefault="00566C73" w:rsidP="00956BC9">
      <w:pPr>
        <w:pStyle w:val="23"/>
        <w:numPr>
          <w:ilvl w:val="1"/>
          <w:numId w:val="35"/>
        </w:numPr>
        <w:tabs>
          <w:tab w:val="clear" w:pos="720"/>
        </w:tabs>
        <w:spacing w:before="240"/>
        <w:ind w:left="576" w:hanging="576"/>
      </w:pPr>
      <w:bookmarkStart w:id="70" w:name="_Toc122010503"/>
      <w:bookmarkStart w:id="71" w:name="_Toc163738766"/>
      <w:bookmarkStart w:id="72" w:name="_Toc206163059"/>
      <w:bookmarkStart w:id="73" w:name="_Toc221622214"/>
      <w:r w:rsidRPr="005B6303">
        <w:lastRenderedPageBreak/>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70"/>
      <w:bookmarkEnd w:id="71"/>
      <w:bookmarkEnd w:id="72"/>
      <w:bookmarkEnd w:id="73"/>
    </w:p>
    <w:p w:rsidR="00566C73" w:rsidRPr="005B6303" w:rsidRDefault="00566C73" w:rsidP="006A1C9C">
      <w:pPr>
        <w:pStyle w:val="affb"/>
      </w:pPr>
      <w:r w:rsidRPr="005B6303">
        <w:t>При подготовке внесения изменений в генеральный план учтены документы стратегического планирования и программы:</w:t>
      </w:r>
    </w:p>
    <w:p w:rsidR="00566C73" w:rsidRPr="005B6303" w:rsidRDefault="00566C73" w:rsidP="00956BC9">
      <w:pPr>
        <w:pStyle w:val="afffc"/>
        <w:numPr>
          <w:ilvl w:val="0"/>
          <w:numId w:val="59"/>
        </w:numPr>
        <w:tabs>
          <w:tab w:val="clear" w:pos="1134"/>
        </w:tabs>
        <w:ind w:left="0" w:firstLine="709"/>
      </w:pPr>
      <w:r w:rsidRPr="005B6303">
        <w:t xml:space="preserve">стратегия социально-экономического развития </w:t>
      </w:r>
      <w:r w:rsidR="007A145F" w:rsidRPr="005B6303">
        <w:t>Пермского края</w:t>
      </w:r>
      <w:r w:rsidRPr="005B6303">
        <w:t xml:space="preserve"> до 203</w:t>
      </w:r>
      <w:r w:rsidR="007A145F" w:rsidRPr="005B6303">
        <w:t>5</w:t>
      </w:r>
      <w:r w:rsidRPr="005B6303">
        <w:t xml:space="preserve"> года, утвержденная законом от </w:t>
      </w:r>
      <w:r w:rsidR="007A145F" w:rsidRPr="005B6303">
        <w:t>12</w:t>
      </w:r>
      <w:r w:rsidRPr="005B6303">
        <w:t>.</w:t>
      </w:r>
      <w:r w:rsidR="007A145F" w:rsidRPr="005B6303">
        <w:t>07</w:t>
      </w:r>
      <w:r w:rsidRPr="005B6303">
        <w:t>.20</w:t>
      </w:r>
      <w:r w:rsidR="007A145F" w:rsidRPr="005B6303">
        <w:t>24</w:t>
      </w:r>
      <w:r w:rsidRPr="005B6303">
        <w:t xml:space="preserve"> № </w:t>
      </w:r>
      <w:r w:rsidR="007A145F" w:rsidRPr="005B6303">
        <w:t>329</w:t>
      </w:r>
      <w:r w:rsidRPr="005B6303">
        <w:t>-</w:t>
      </w:r>
      <w:r w:rsidR="007A145F" w:rsidRPr="005B6303">
        <w:t>ПК</w:t>
      </w:r>
      <w:r w:rsidRPr="005B6303">
        <w:t>;</w:t>
      </w:r>
    </w:p>
    <w:p w:rsidR="00566C73" w:rsidRPr="005B6303" w:rsidRDefault="00566C73" w:rsidP="00956BC9">
      <w:pPr>
        <w:pStyle w:val="afffc"/>
        <w:numPr>
          <w:ilvl w:val="0"/>
          <w:numId w:val="59"/>
        </w:numPr>
        <w:tabs>
          <w:tab w:val="clear" w:pos="1134"/>
        </w:tabs>
        <w:ind w:left="0" w:firstLine="709"/>
      </w:pPr>
      <w:r w:rsidRPr="005B6303">
        <w:t xml:space="preserve">стратегия социально-экономического развития </w:t>
      </w:r>
      <w:r w:rsidR="007300E2" w:rsidRPr="005B6303">
        <w:t>Уинского муниципального округа на 2016 - 2027 г.г.</w:t>
      </w:r>
      <w:r w:rsidRPr="005B6303">
        <w:t xml:space="preserve">, утвержденная решением </w:t>
      </w:r>
      <w:r w:rsidR="008B40A6" w:rsidRPr="005B6303">
        <w:t>З</w:t>
      </w:r>
      <w:r w:rsidR="007300E2" w:rsidRPr="005B6303">
        <w:t xml:space="preserve">емского собрания Уинского муниципального округа </w:t>
      </w:r>
      <w:r w:rsidRPr="005B6303">
        <w:t xml:space="preserve">от </w:t>
      </w:r>
      <w:r w:rsidR="007300E2" w:rsidRPr="005B6303">
        <w:t>17</w:t>
      </w:r>
      <w:r w:rsidRPr="005B6303">
        <w:t>.</w:t>
      </w:r>
      <w:r w:rsidR="007300E2" w:rsidRPr="005B6303">
        <w:t>12</w:t>
      </w:r>
      <w:r w:rsidRPr="005B6303">
        <w:t>.20</w:t>
      </w:r>
      <w:r w:rsidR="007300E2" w:rsidRPr="005B6303">
        <w:t>15</w:t>
      </w:r>
      <w:r w:rsidRPr="005B6303">
        <w:t xml:space="preserve"> № </w:t>
      </w:r>
      <w:r w:rsidR="007300E2" w:rsidRPr="005B6303">
        <w:t>111</w:t>
      </w:r>
      <w:r w:rsidRPr="005B6303">
        <w:t>;</w:t>
      </w:r>
    </w:p>
    <w:p w:rsidR="00566C73" w:rsidRPr="005B6303" w:rsidRDefault="005733DD" w:rsidP="00956BC9">
      <w:pPr>
        <w:pStyle w:val="afffc"/>
        <w:numPr>
          <w:ilvl w:val="0"/>
          <w:numId w:val="59"/>
        </w:numPr>
        <w:tabs>
          <w:tab w:val="clear" w:pos="1134"/>
        </w:tabs>
        <w:ind w:left="0" w:firstLine="709"/>
      </w:pPr>
      <w:r w:rsidRPr="005B6303">
        <w:t>программа комплексного развития систем коммунальной инфраструктуры Уинского муниципального округа Пермского края на период до 2034 года</w:t>
      </w:r>
      <w:r w:rsidR="00566C73" w:rsidRPr="005B6303">
        <w:t xml:space="preserve">, утвержденная постановлением администрации </w:t>
      </w:r>
      <w:r w:rsidRPr="005B6303">
        <w:t xml:space="preserve">Уинского муниципального округа Пермского края </w:t>
      </w:r>
      <w:r w:rsidR="00566C73" w:rsidRPr="005B6303">
        <w:t xml:space="preserve">от </w:t>
      </w:r>
      <w:r w:rsidRPr="005B6303">
        <w:t>19</w:t>
      </w:r>
      <w:r w:rsidR="00566C73" w:rsidRPr="005B6303">
        <w:t>.0</w:t>
      </w:r>
      <w:r w:rsidRPr="005B6303">
        <w:t>8</w:t>
      </w:r>
      <w:r w:rsidR="00566C73" w:rsidRPr="005B6303">
        <w:t>.202</w:t>
      </w:r>
      <w:r w:rsidRPr="005B6303">
        <w:t>4</w:t>
      </w:r>
      <w:r w:rsidR="00566C73" w:rsidRPr="005B6303">
        <w:t xml:space="preserve"> №</w:t>
      </w:r>
      <w:r w:rsidRPr="005B6303">
        <w:t xml:space="preserve"> 259-01-03-186</w:t>
      </w:r>
      <w:r w:rsidR="00566C73" w:rsidRPr="005B6303">
        <w:t>;</w:t>
      </w:r>
    </w:p>
    <w:p w:rsidR="00C631DD" w:rsidRPr="005B6303" w:rsidRDefault="00C631DD" w:rsidP="00956BC9">
      <w:pPr>
        <w:pStyle w:val="afffc"/>
        <w:numPr>
          <w:ilvl w:val="0"/>
          <w:numId w:val="59"/>
        </w:numPr>
        <w:tabs>
          <w:tab w:val="clear" w:pos="1134"/>
        </w:tabs>
        <w:ind w:left="0" w:firstLine="709"/>
      </w:pPr>
      <w:r w:rsidRPr="005B6303">
        <w:t>программа комплексного развития систем социальной инфраструктуры Уинского муниципального округа Пермского края на период до 2034 года, утвержденная постановлением администрации Уинского муниципального округа Пермского края от 25.07.2024 № 259-01-03-167;</w:t>
      </w:r>
    </w:p>
    <w:p w:rsidR="00566C73" w:rsidRPr="005B6303" w:rsidRDefault="00566C73" w:rsidP="00956BC9">
      <w:pPr>
        <w:pStyle w:val="afffc"/>
        <w:numPr>
          <w:ilvl w:val="0"/>
          <w:numId w:val="59"/>
        </w:numPr>
        <w:tabs>
          <w:tab w:val="clear" w:pos="1134"/>
        </w:tabs>
        <w:ind w:left="0" w:firstLine="709"/>
      </w:pPr>
      <w:r w:rsidRPr="005B6303">
        <w:t>муниципальная программа «</w:t>
      </w:r>
      <w:r w:rsidR="00682670" w:rsidRPr="005B6303">
        <w:t>Безопасные и качественные дороги Уинского муниципального округа Пермского края»</w:t>
      </w:r>
      <w:r w:rsidR="00FB6B34" w:rsidRPr="005B6303">
        <w:t xml:space="preserve"> на 2025-2027г.г.</w:t>
      </w:r>
      <w:r w:rsidRPr="005B6303">
        <w:t xml:space="preserve">, утвержденная постановлением администрации </w:t>
      </w:r>
      <w:r w:rsidR="00682670" w:rsidRPr="005B6303">
        <w:t xml:space="preserve">Уинского муниципального округа Пермского края </w:t>
      </w:r>
      <w:r w:rsidRPr="005B6303">
        <w:t xml:space="preserve">от </w:t>
      </w:r>
      <w:r w:rsidR="00682670" w:rsidRPr="005B6303">
        <w:t>07</w:t>
      </w:r>
      <w:r w:rsidRPr="005B6303">
        <w:t>.1</w:t>
      </w:r>
      <w:r w:rsidR="00682670" w:rsidRPr="005B6303">
        <w:t>0</w:t>
      </w:r>
      <w:r w:rsidRPr="005B6303">
        <w:t>.2024 №</w:t>
      </w:r>
      <w:r w:rsidR="00682670" w:rsidRPr="005B6303">
        <w:t>259-01-03-261</w:t>
      </w:r>
      <w:r w:rsidRPr="005B6303">
        <w:t>;</w:t>
      </w:r>
    </w:p>
    <w:p w:rsidR="00566C73" w:rsidRPr="005B6303" w:rsidRDefault="00566C73" w:rsidP="00956BC9">
      <w:pPr>
        <w:pStyle w:val="afffc"/>
        <w:numPr>
          <w:ilvl w:val="0"/>
          <w:numId w:val="59"/>
        </w:numPr>
        <w:tabs>
          <w:tab w:val="clear" w:pos="1134"/>
        </w:tabs>
        <w:ind w:left="0" w:firstLine="709"/>
      </w:pPr>
      <w:r w:rsidRPr="005B6303">
        <w:t xml:space="preserve">муниципальная </w:t>
      </w:r>
      <w:r w:rsidR="0029021D" w:rsidRPr="005B6303">
        <w:t xml:space="preserve">программа </w:t>
      </w:r>
      <w:r w:rsidRPr="005B6303">
        <w:t>«</w:t>
      </w:r>
      <w:r w:rsidR="0029021D" w:rsidRPr="005B6303">
        <w:t>Комплексное развитие сельских территорий Уинского муниципального округа Пермского края</w:t>
      </w:r>
      <w:r w:rsidRPr="005B6303">
        <w:t>»</w:t>
      </w:r>
      <w:r w:rsidR="0029021D" w:rsidRPr="005B6303">
        <w:t xml:space="preserve"> на 2025-2027г.г.</w:t>
      </w:r>
      <w:r w:rsidRPr="005B6303">
        <w:t xml:space="preserve">, утвержденная постановлением администрации </w:t>
      </w:r>
      <w:r w:rsidR="0029021D" w:rsidRPr="005B6303">
        <w:t xml:space="preserve">Уинского муниципального округа Пермского края </w:t>
      </w:r>
      <w:r w:rsidRPr="005B6303">
        <w:t xml:space="preserve">от </w:t>
      </w:r>
      <w:r w:rsidR="0029021D" w:rsidRPr="005B6303">
        <w:t>07.10.2024</w:t>
      </w:r>
      <w:r w:rsidRPr="005B6303">
        <w:t xml:space="preserve"> № </w:t>
      </w:r>
      <w:r w:rsidR="0029021D" w:rsidRPr="005B6303">
        <w:t>259-01-03-262</w:t>
      </w:r>
      <w:r w:rsidR="006F2035" w:rsidRPr="005B6303">
        <w:t>;</w:t>
      </w:r>
    </w:p>
    <w:p w:rsidR="006F2035" w:rsidRPr="005B6303" w:rsidRDefault="006F2035" w:rsidP="00956BC9">
      <w:pPr>
        <w:pStyle w:val="afffc"/>
        <w:numPr>
          <w:ilvl w:val="0"/>
          <w:numId w:val="59"/>
        </w:numPr>
        <w:tabs>
          <w:tab w:val="clear" w:pos="1134"/>
        </w:tabs>
        <w:ind w:left="0" w:firstLine="709"/>
      </w:pPr>
      <w:r w:rsidRPr="005B6303">
        <w:t>муниципальная программа «Экономическое развитие Уинского муниципального округа Пермского края» на 2025-2027г.г., утвержденная постановлением администрации Уинского муниципального округа Пермского края от 09.10.2024 № 259-01-03-266.</w:t>
      </w:r>
    </w:p>
    <w:p w:rsidR="00B611EC" w:rsidRPr="005B6303" w:rsidRDefault="00B611EC" w:rsidP="00B611EC">
      <w:pPr>
        <w:pStyle w:val="afffc"/>
        <w:tabs>
          <w:tab w:val="clear" w:pos="1134"/>
        </w:tabs>
      </w:pPr>
      <w:r w:rsidRPr="005B6303">
        <w:t>Объекты, предусмотренные указанными документами, описаны в профильных разделах материалов по обоснованию генерального плана далее по тексту.</w:t>
      </w:r>
    </w:p>
    <w:p w:rsidR="00566C73" w:rsidRPr="005B6303" w:rsidRDefault="00566C73" w:rsidP="006A1C9C">
      <w:pPr>
        <w:pStyle w:val="affb"/>
      </w:pPr>
      <w:r w:rsidRPr="005B6303">
        <w:t>Стратегической целью является повы</w:t>
      </w:r>
      <w:r w:rsidR="001503CB" w:rsidRPr="005B6303">
        <w:t xml:space="preserve">шение качества </w:t>
      </w:r>
      <w:r w:rsidR="007E5CC2" w:rsidRPr="005B6303">
        <w:t>жизни населения через раскрытие экономического потенциала Пермского края.</w:t>
      </w:r>
      <w:r w:rsidRPr="005B6303">
        <w:t xml:space="preserve"> </w:t>
      </w:r>
      <w:r w:rsidR="007E5CC2" w:rsidRPr="005B6303">
        <w:t>О</w:t>
      </w:r>
      <w:r w:rsidRPr="005B6303">
        <w:t>пределены следующие основные задачи:</w:t>
      </w:r>
    </w:p>
    <w:p w:rsidR="00566C73" w:rsidRPr="005B6303" w:rsidRDefault="00B611EC" w:rsidP="00566C73">
      <w:pPr>
        <w:pStyle w:val="afffc"/>
      </w:pPr>
      <w:r w:rsidRPr="005B6303">
        <w:t xml:space="preserve">- </w:t>
      </w:r>
      <w:r w:rsidR="00D51BE6" w:rsidRPr="005B6303">
        <w:t>модернизация ключевых отраслей промышленности</w:t>
      </w:r>
      <w:r w:rsidR="00566C73" w:rsidRPr="005B6303">
        <w:t>;</w:t>
      </w:r>
    </w:p>
    <w:p w:rsidR="00566C73" w:rsidRPr="005B6303" w:rsidRDefault="00B611EC" w:rsidP="00566C73">
      <w:pPr>
        <w:pStyle w:val="afffc"/>
      </w:pPr>
      <w:r w:rsidRPr="005B6303">
        <w:t xml:space="preserve">- </w:t>
      </w:r>
      <w:r w:rsidR="00013B8F" w:rsidRPr="005B6303">
        <w:t>развитие малого и среднего предпринимательства</w:t>
      </w:r>
      <w:r w:rsidR="00566C73" w:rsidRPr="005B6303">
        <w:t>;</w:t>
      </w:r>
    </w:p>
    <w:p w:rsidR="00013B8F" w:rsidRPr="005B6303" w:rsidRDefault="00B611EC" w:rsidP="00566C73">
      <w:pPr>
        <w:pStyle w:val="afffc"/>
      </w:pPr>
      <w:r w:rsidRPr="005B6303">
        <w:t xml:space="preserve">- </w:t>
      </w:r>
      <w:r w:rsidR="00013B8F" w:rsidRPr="005B6303">
        <w:t>формирование комфортной и безопасной среды для жизни населения;</w:t>
      </w:r>
    </w:p>
    <w:p w:rsidR="00EF5E14" w:rsidRPr="005B6303" w:rsidRDefault="00B611EC" w:rsidP="00566C73">
      <w:pPr>
        <w:pStyle w:val="afffc"/>
      </w:pPr>
      <w:r w:rsidRPr="005B6303">
        <w:t xml:space="preserve">- </w:t>
      </w:r>
      <w:r w:rsidR="00EF5E14" w:rsidRPr="005B6303">
        <w:t>развитие туристического потенциала Пермского края;</w:t>
      </w:r>
    </w:p>
    <w:p w:rsidR="00E95DF6" w:rsidRPr="005B6303" w:rsidRDefault="00B611EC" w:rsidP="00566C73">
      <w:pPr>
        <w:pStyle w:val="afffc"/>
      </w:pPr>
      <w:r w:rsidRPr="005B6303">
        <w:lastRenderedPageBreak/>
        <w:t xml:space="preserve">- </w:t>
      </w:r>
      <w:r w:rsidR="001D468D" w:rsidRPr="005B6303">
        <w:t>восполнение численности населения, в том числе за счет миграционных потоков.</w:t>
      </w:r>
    </w:p>
    <w:p w:rsidR="00566C73" w:rsidRPr="005B6303" w:rsidRDefault="00566C73" w:rsidP="006A1C9C">
      <w:pPr>
        <w:pStyle w:val="affb"/>
      </w:pPr>
      <w:r w:rsidRPr="005B6303">
        <w:t xml:space="preserve">Стратегией социально-экономического развития </w:t>
      </w:r>
      <w:r w:rsidR="006E61A2" w:rsidRPr="005B6303">
        <w:t xml:space="preserve">Уинского муниципального округа на 2016 - 2027 г.г., </w:t>
      </w:r>
      <w:r w:rsidRPr="005B6303">
        <w:t xml:space="preserve">установлены следующие целевые индикаторы </w:t>
      </w:r>
      <w:r w:rsidR="006E61A2" w:rsidRPr="005B6303">
        <w:t>до 2027 года</w:t>
      </w:r>
      <w:r w:rsidRPr="005B6303">
        <w:t>:</w:t>
      </w:r>
    </w:p>
    <w:p w:rsidR="00566C73" w:rsidRPr="005B6303" w:rsidRDefault="00B611EC" w:rsidP="00566C73">
      <w:pPr>
        <w:pStyle w:val="afffc"/>
      </w:pPr>
      <w:r w:rsidRPr="005B6303">
        <w:t xml:space="preserve">- </w:t>
      </w:r>
      <w:r w:rsidR="00566C73" w:rsidRPr="005B6303">
        <w:t xml:space="preserve">общий коэффициент смертности </w:t>
      </w:r>
      <w:r w:rsidR="002F6FDF" w:rsidRPr="005B6303">
        <w:t>18,6 человек</w:t>
      </w:r>
      <w:r w:rsidR="00566C73" w:rsidRPr="005B6303">
        <w:t xml:space="preserve"> на 1000 человек населения;</w:t>
      </w:r>
    </w:p>
    <w:p w:rsidR="00566C73" w:rsidRPr="005B6303" w:rsidRDefault="00B611EC" w:rsidP="00566C73">
      <w:pPr>
        <w:pStyle w:val="afffc"/>
      </w:pPr>
      <w:r w:rsidRPr="005B6303">
        <w:t xml:space="preserve">- </w:t>
      </w:r>
      <w:r w:rsidR="00566C73" w:rsidRPr="005B6303">
        <w:t xml:space="preserve">коэффициент миграционного прироста </w:t>
      </w:r>
      <w:r w:rsidR="00746FDE" w:rsidRPr="005B6303">
        <w:t>115 человек</w:t>
      </w:r>
      <w:r w:rsidR="00566C73" w:rsidRPr="005B6303">
        <w:t xml:space="preserve"> на 1000 человек населения;</w:t>
      </w:r>
    </w:p>
    <w:p w:rsidR="00566C73" w:rsidRPr="005B6303" w:rsidRDefault="00B611EC" w:rsidP="00566C73">
      <w:pPr>
        <w:pStyle w:val="afffc"/>
      </w:pPr>
      <w:r w:rsidRPr="005B6303">
        <w:t xml:space="preserve">- </w:t>
      </w:r>
      <w:r w:rsidR="00566C73" w:rsidRPr="005B6303">
        <w:t xml:space="preserve">общая площадь жилых помещений, приходящаяся в среднем на 1 человека </w:t>
      </w:r>
      <w:r w:rsidR="00746FDE" w:rsidRPr="005B6303">
        <w:t>26,4</w:t>
      </w:r>
      <w:r w:rsidR="00566C73" w:rsidRPr="005B6303">
        <w:t xml:space="preserve"> м</w:t>
      </w:r>
      <w:r w:rsidR="00566C73" w:rsidRPr="005B6303">
        <w:rPr>
          <w:vertAlign w:val="superscript"/>
        </w:rPr>
        <w:t>2</w:t>
      </w:r>
      <w:r w:rsidR="00566C73" w:rsidRPr="005B6303">
        <w:t>.</w:t>
      </w:r>
    </w:p>
    <w:p w:rsidR="00566C73" w:rsidRPr="005B6303" w:rsidRDefault="00566C73" w:rsidP="001D4318"/>
    <w:p w:rsidR="00A90955" w:rsidRPr="005B6303" w:rsidRDefault="00A90955" w:rsidP="00A90955">
      <w:pPr>
        <w:pStyle w:val="23"/>
        <w:rPr>
          <w:rStyle w:val="29"/>
          <w:rFonts w:ascii="Times New Roman" w:hAnsi="Times New Roman" w:cs="Times New Roman"/>
          <w:i w:val="0"/>
        </w:rPr>
      </w:pPr>
      <w:bookmarkStart w:id="74" w:name="_Toc221622215"/>
      <w:r w:rsidRPr="005B6303">
        <w:rPr>
          <w:rStyle w:val="29"/>
          <w:rFonts w:ascii="Times New Roman" w:hAnsi="Times New Roman" w:cs="Times New Roman"/>
          <w:i w:val="0"/>
        </w:rPr>
        <w:t xml:space="preserve">Планировочная структура и </w:t>
      </w:r>
      <w:r w:rsidRPr="005B6303">
        <w:rPr>
          <w:rStyle w:val="29"/>
          <w:rFonts w:ascii="Times New Roman" w:hAnsi="Times New Roman" w:cs="Times New Roman"/>
          <w:i w:val="0"/>
        </w:rPr>
        <w:br/>
        <w:t>функциональное зонирование территории.</w:t>
      </w:r>
      <w:bookmarkEnd w:id="60"/>
      <w:bookmarkEnd w:id="61"/>
      <w:bookmarkEnd w:id="74"/>
    </w:p>
    <w:p w:rsidR="00A90955" w:rsidRPr="005B6303" w:rsidRDefault="00A90955" w:rsidP="00A90955">
      <w:pPr>
        <w:pStyle w:val="3"/>
      </w:pPr>
      <w:bookmarkStart w:id="75" w:name="_Toc508216938"/>
      <w:bookmarkStart w:id="76" w:name="_Toc221622216"/>
      <w:r w:rsidRPr="005B6303">
        <w:t>Планировочная структура</w:t>
      </w:r>
      <w:bookmarkEnd w:id="75"/>
      <w:bookmarkEnd w:id="76"/>
    </w:p>
    <w:p w:rsidR="00A90955" w:rsidRPr="005B6303" w:rsidRDefault="00A90955" w:rsidP="00A90955">
      <w:pPr>
        <w:ind w:firstLine="720"/>
      </w:pPr>
      <w:r w:rsidRPr="005B6303">
        <w:t>Градостроительная организация территории характеризуется двумя важнейшими составляющими – планировочной структурой и зонированием территории. Данные составляющие дают наиболее полное представление о принципах размещения основных функционально-пространственных элементов, застроенных и открытых пространств, природно-рекреационных территорий, основных планировочно-композиционных узлов.</w:t>
      </w:r>
    </w:p>
    <w:p w:rsidR="00A90955" w:rsidRPr="005B6303" w:rsidRDefault="00A90955" w:rsidP="00A90955">
      <w:pPr>
        <w:ind w:firstLine="720"/>
      </w:pPr>
      <w:r w:rsidRPr="005B6303">
        <w:t>Решения генерального плана направлены на укрепление связей внутри территории муниципального округа, рациональное использование природных ресурсов, создание наиболее благоприятных условий для проживания населения, организацию промышленного и сельскохозяйственного производства с учетом охраны окружающей природной среды.</w:t>
      </w:r>
    </w:p>
    <w:p w:rsidR="00A90955" w:rsidRPr="005B6303" w:rsidRDefault="00A90955" w:rsidP="00A90955">
      <w:pPr>
        <w:pStyle w:val="aff2"/>
        <w:widowControl/>
        <w:spacing w:line="240" w:lineRule="auto"/>
        <w:rPr>
          <w:snapToGrid/>
          <w:szCs w:val="24"/>
        </w:rPr>
      </w:pPr>
      <w:r w:rsidRPr="005B6303">
        <w:rPr>
          <w:snapToGrid/>
          <w:szCs w:val="24"/>
        </w:rPr>
        <w:t>Пространственная организация (планировочная структура) любого объекта территориального планирования может быть представлена в виде ее модели – системы определенным образом взаимосвязанных точечных, линейных и планарных компонентов графического изображения этого объекта: планировочных центров, осей, районов и зон.</w:t>
      </w:r>
    </w:p>
    <w:p w:rsidR="00A90955" w:rsidRPr="005B6303" w:rsidRDefault="00A90955" w:rsidP="00A90955">
      <w:pPr>
        <w:pStyle w:val="aff2"/>
        <w:widowControl/>
        <w:spacing w:line="240" w:lineRule="auto"/>
        <w:rPr>
          <w:snapToGrid/>
        </w:rPr>
      </w:pPr>
      <w:r w:rsidRPr="005B6303">
        <w:rPr>
          <w:snapToGrid/>
        </w:rPr>
        <w:t>Планировочные центры и планировочно-коммуникационные оси образуют пространственный каркас территории, который оказывает определяющее влияние на характер ее развития. Планировочно-коммуникационные оси создаются вдоль транспортных коридоров (железных и автомобильных дорог, речных долин). Вдоль планировочно-коммуникационных осей группируются населенные пункты, зоны экономической активности.</w:t>
      </w:r>
    </w:p>
    <w:p w:rsidR="00A90955" w:rsidRPr="005B6303" w:rsidRDefault="00A90955" w:rsidP="00A90955">
      <w:pPr>
        <w:rPr>
          <w:szCs w:val="20"/>
        </w:rPr>
      </w:pPr>
      <w:r w:rsidRPr="005B6303">
        <w:rPr>
          <w:szCs w:val="20"/>
        </w:rPr>
        <w:t>В планировочной структуре Уинского округа выделяются три типа основных планировочных элементов:</w:t>
      </w:r>
    </w:p>
    <w:p w:rsidR="00A90955" w:rsidRPr="005B6303" w:rsidRDefault="00A90955" w:rsidP="00A90955">
      <w:pPr>
        <w:rPr>
          <w:szCs w:val="20"/>
        </w:rPr>
      </w:pPr>
      <w:r w:rsidRPr="005B6303">
        <w:rPr>
          <w:szCs w:val="20"/>
        </w:rPr>
        <w:t>– точечные (планировочные центры) – существующие населенные пункты;</w:t>
      </w:r>
    </w:p>
    <w:p w:rsidR="00A90955" w:rsidRPr="005B6303" w:rsidRDefault="00A90955" w:rsidP="00A90955">
      <w:pPr>
        <w:ind w:firstLine="720"/>
      </w:pPr>
      <w:r w:rsidRPr="005B6303">
        <w:rPr>
          <w:szCs w:val="20"/>
        </w:rPr>
        <w:t xml:space="preserve">– линейные (планировочные оси) – </w:t>
      </w:r>
      <w:r w:rsidRPr="005B6303">
        <w:t>автомобильные дороги регионального или межмуниципального и местного значения, реки.</w:t>
      </w:r>
    </w:p>
    <w:p w:rsidR="00A90955" w:rsidRPr="005B6303" w:rsidRDefault="00A90955" w:rsidP="00A90955">
      <w:pPr>
        <w:ind w:firstLine="720"/>
      </w:pPr>
      <w:r w:rsidRPr="005B6303">
        <w:t xml:space="preserve">– плоскостные (планировочные зоны) – леса. </w:t>
      </w:r>
    </w:p>
    <w:p w:rsidR="00A90955" w:rsidRPr="005B6303" w:rsidRDefault="00A90955" w:rsidP="00A90955">
      <w:pPr>
        <w:rPr>
          <w:snapToGrid w:val="0"/>
        </w:rPr>
      </w:pPr>
      <w:r w:rsidRPr="005B6303">
        <w:rPr>
          <w:snapToGrid w:val="0"/>
        </w:rPr>
        <w:lastRenderedPageBreak/>
        <w:t xml:space="preserve">Уинский муниципальный округ относится к южным территориям Пермского края, обладающим наиболее благоприятными агроклиматическими условиями и плодородными почвами, что обусловило широкое использование земель в сельскохозяйственных целях. Расселение населения в Уинском муниципальном округе исторически было связано с развитием сельского хозяйства. </w:t>
      </w:r>
    </w:p>
    <w:p w:rsidR="00A90955" w:rsidRPr="005B6303" w:rsidRDefault="00A90955" w:rsidP="00A90955">
      <w:r w:rsidRPr="005B6303">
        <w:t>Заселена территория неравномерно. Главной особенностью Уинского муниципального округа является низкая плотность населения (примерно на 60% меньше среднего показателя по Пермскому краю) и отсутствие городов и крупных промышленных центров. Плотность населения округа составляет 6,5 человек на 1 кв. км.</w:t>
      </w:r>
    </w:p>
    <w:p w:rsidR="00A90955" w:rsidRPr="005B6303" w:rsidRDefault="00A90955" w:rsidP="00A90955">
      <w:pPr>
        <w:pStyle w:val="aff2"/>
        <w:widowControl/>
        <w:spacing w:line="240" w:lineRule="auto"/>
        <w:rPr>
          <w:snapToGrid/>
          <w:szCs w:val="24"/>
        </w:rPr>
      </w:pPr>
      <w:r w:rsidRPr="005B6303">
        <w:rPr>
          <w:snapToGrid/>
          <w:szCs w:val="24"/>
        </w:rPr>
        <w:t>В связи с мелкоселенностью территории увеличиваются затраты на поддержание дорогостоящей инфраструктуры, комплекса дорог, инженерных систем и объектов обслуживания. Особую важность приобретает задача сопряженного развития дорожной сети местного значения, сети населенных пунктов и системы объектов социальной сферы.</w:t>
      </w:r>
    </w:p>
    <w:p w:rsidR="00BC2C34" w:rsidRPr="005B6303" w:rsidRDefault="00A90955" w:rsidP="00A90955">
      <w:pPr>
        <w:ind w:firstLine="720"/>
      </w:pPr>
      <w:r w:rsidRPr="005B6303">
        <w:t xml:space="preserve">В проектируемый период основу системы расселения муниципального образования Уинский муниципальный округ должны составить, как и в настоящее время, с. Уинское, с. Суда, с. Аспа, с. Чайка, д. Иштеряки, с. Нижний Сып, с. Верхний Сып, с. Барсаи, д. Ломь, п. Аспинский, с. Воскресенское. Эти населенные пункты наиболее удачно расположены к местам приложения труда, имеют сложившуюся инфраструктуру обслуживания. </w:t>
      </w:r>
    </w:p>
    <w:p w:rsidR="00A90955" w:rsidRPr="005B6303" w:rsidRDefault="00A90955" w:rsidP="00A90955">
      <w:pPr>
        <w:ind w:firstLine="720"/>
      </w:pPr>
      <w:r w:rsidRPr="005B6303">
        <w:t>В остальных населенных пунктах практически отсутствуют места приложения труда и учреждения обслуживания по причине малочисленности населения.</w:t>
      </w:r>
    </w:p>
    <w:p w:rsidR="00A90955" w:rsidRPr="005B6303" w:rsidRDefault="0081581B" w:rsidP="00A90955">
      <w:pPr>
        <w:ind w:firstLine="720"/>
      </w:pPr>
      <w:r w:rsidRPr="005B6303">
        <w:t>В проектируемый период</w:t>
      </w:r>
      <w:r w:rsidR="00A90955" w:rsidRPr="005B6303">
        <w:t xml:space="preserve"> на территории </w:t>
      </w:r>
      <w:r w:rsidRPr="005B6303">
        <w:t>округа</w:t>
      </w:r>
      <w:r w:rsidR="00A90955" w:rsidRPr="005B6303">
        <w:t xml:space="preserve"> существует вероятность самоликвидации 12 населенных пунктов с численностью населения до 20 человек (таблица </w:t>
      </w:r>
      <w:r w:rsidR="00181F4B" w:rsidRPr="005B6303">
        <w:t>3</w:t>
      </w:r>
      <w:r w:rsidR="00A90955" w:rsidRPr="005B6303">
        <w:t>.1.1.).</w:t>
      </w:r>
    </w:p>
    <w:p w:rsidR="00A90955" w:rsidRPr="005B6303" w:rsidRDefault="00A90955" w:rsidP="00A90955"/>
    <w:p w:rsidR="00A90955" w:rsidRPr="005B6303" w:rsidRDefault="00A90955" w:rsidP="00A90955">
      <w:pPr>
        <w:ind w:firstLine="0"/>
        <w:rPr>
          <w:rStyle w:val="18"/>
        </w:rPr>
      </w:pPr>
      <w:r w:rsidRPr="005B6303">
        <w:rPr>
          <w:rStyle w:val="18"/>
        </w:rPr>
        <w:t xml:space="preserve">Таблица </w:t>
      </w:r>
      <w:r w:rsidR="00181F4B" w:rsidRPr="005B6303">
        <w:rPr>
          <w:rStyle w:val="18"/>
        </w:rPr>
        <w:t>3</w:t>
      </w:r>
      <w:r w:rsidRPr="005B6303">
        <w:rPr>
          <w:rStyle w:val="18"/>
        </w:rPr>
        <w:t xml:space="preserve">.1.1. Населенные пункты Уинского </w:t>
      </w:r>
      <w:r w:rsidR="0081581B" w:rsidRPr="005B6303">
        <w:rPr>
          <w:rStyle w:val="18"/>
        </w:rPr>
        <w:t>муниципального округа</w:t>
      </w:r>
      <w:r w:rsidRPr="005B6303">
        <w:rPr>
          <w:rStyle w:val="18"/>
        </w:rPr>
        <w:t xml:space="preserve"> с численностью населения до 20 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4514"/>
      </w:tblGrid>
      <w:tr w:rsidR="00A90955" w:rsidRPr="005B6303" w:rsidTr="00CD3C4C">
        <w:trPr>
          <w:cantSplit/>
          <w:trHeight w:val="20"/>
          <w:tblHeader/>
        </w:trPr>
        <w:tc>
          <w:tcPr>
            <w:tcW w:w="2642" w:type="pct"/>
            <w:shd w:val="clear" w:color="auto" w:fill="auto"/>
            <w:vAlign w:val="center"/>
            <w:hideMark/>
          </w:tcPr>
          <w:p w:rsidR="00A90955" w:rsidRPr="005B6303" w:rsidRDefault="00A90955" w:rsidP="00CD3C4C">
            <w:pPr>
              <w:ind w:firstLine="0"/>
              <w:jc w:val="center"/>
              <w:rPr>
                <w:b/>
                <w:bCs/>
                <w:sz w:val="24"/>
                <w:szCs w:val="24"/>
              </w:rPr>
            </w:pPr>
            <w:r w:rsidRPr="005B6303">
              <w:rPr>
                <w:b/>
                <w:bCs/>
                <w:sz w:val="24"/>
                <w:szCs w:val="24"/>
              </w:rPr>
              <w:t>Наименование населенного пункта</w:t>
            </w:r>
          </w:p>
        </w:tc>
        <w:tc>
          <w:tcPr>
            <w:tcW w:w="2358" w:type="pct"/>
            <w:shd w:val="clear" w:color="auto" w:fill="auto"/>
            <w:vAlign w:val="center"/>
            <w:hideMark/>
          </w:tcPr>
          <w:p w:rsidR="00A90955" w:rsidRPr="005B6303" w:rsidRDefault="00A90955" w:rsidP="0081581B">
            <w:pPr>
              <w:ind w:firstLine="0"/>
              <w:jc w:val="center"/>
              <w:rPr>
                <w:b/>
                <w:bCs/>
                <w:sz w:val="24"/>
                <w:szCs w:val="24"/>
              </w:rPr>
            </w:pPr>
            <w:r w:rsidRPr="005B6303">
              <w:rPr>
                <w:b/>
                <w:bCs/>
                <w:sz w:val="24"/>
                <w:szCs w:val="24"/>
              </w:rPr>
              <w:t>Численность населения, чел.</w:t>
            </w:r>
          </w:p>
        </w:tc>
      </w:tr>
      <w:tr w:rsidR="00A90955"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left"/>
              <w:rPr>
                <w:sz w:val="24"/>
                <w:szCs w:val="24"/>
              </w:rPr>
            </w:pPr>
            <w:r w:rsidRPr="005B6303">
              <w:rPr>
                <w:sz w:val="24"/>
                <w:szCs w:val="24"/>
              </w:rPr>
              <w:t>д. Казьмяшка</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8A47D8" w:rsidP="0081581B">
            <w:pPr>
              <w:pStyle w:val="af"/>
              <w:jc w:val="center"/>
            </w:pPr>
            <w:r w:rsidRPr="005B6303">
              <w:t>11</w:t>
            </w:r>
          </w:p>
        </w:tc>
      </w:tr>
      <w:tr w:rsidR="00A90955"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left"/>
              <w:rPr>
                <w:sz w:val="24"/>
                <w:szCs w:val="24"/>
              </w:rPr>
            </w:pPr>
            <w:r w:rsidRPr="005B6303">
              <w:rPr>
                <w:sz w:val="24"/>
                <w:szCs w:val="24"/>
              </w:rPr>
              <w:t>д. Шамагулы</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8A47D8" w:rsidP="0081581B">
            <w:pPr>
              <w:pStyle w:val="af"/>
              <w:jc w:val="center"/>
            </w:pPr>
            <w:r w:rsidRPr="005B6303">
              <w:t>6</w:t>
            </w:r>
          </w:p>
        </w:tc>
      </w:tr>
      <w:tr w:rsidR="00A90955"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left"/>
              <w:rPr>
                <w:sz w:val="24"/>
                <w:szCs w:val="24"/>
              </w:rPr>
            </w:pPr>
            <w:r w:rsidRPr="005B6303">
              <w:rPr>
                <w:sz w:val="24"/>
                <w:szCs w:val="24"/>
              </w:rPr>
              <w:t>д. Горшковский Выселок</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8A47D8" w:rsidP="0081581B">
            <w:pPr>
              <w:pStyle w:val="af"/>
              <w:jc w:val="center"/>
            </w:pPr>
            <w:r w:rsidRPr="005B6303">
              <w:t>0</w:t>
            </w:r>
          </w:p>
        </w:tc>
      </w:tr>
      <w:tr w:rsidR="00A90955"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left"/>
              <w:rPr>
                <w:sz w:val="24"/>
                <w:szCs w:val="24"/>
              </w:rPr>
            </w:pPr>
            <w:r w:rsidRPr="005B6303">
              <w:rPr>
                <w:sz w:val="24"/>
                <w:szCs w:val="24"/>
              </w:rPr>
              <w:t>д. Екатериновка</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8A47D8" w:rsidP="0081581B">
            <w:pPr>
              <w:pStyle w:val="af"/>
              <w:jc w:val="center"/>
            </w:pPr>
            <w:r w:rsidRPr="005B6303">
              <w:t>4</w:t>
            </w:r>
          </w:p>
        </w:tc>
      </w:tr>
      <w:tr w:rsidR="00A90955"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left"/>
              <w:rPr>
                <w:sz w:val="24"/>
                <w:szCs w:val="24"/>
              </w:rPr>
            </w:pPr>
            <w:r w:rsidRPr="005B6303">
              <w:rPr>
                <w:sz w:val="24"/>
                <w:szCs w:val="24"/>
              </w:rPr>
              <w:t>д. Луговая</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8A47D8">
            <w:pPr>
              <w:pStyle w:val="af"/>
              <w:jc w:val="center"/>
            </w:pPr>
            <w:r w:rsidRPr="005B6303">
              <w:t>1</w:t>
            </w:r>
            <w:r w:rsidR="008A47D8" w:rsidRPr="005B6303">
              <w:t>2</w:t>
            </w:r>
          </w:p>
        </w:tc>
      </w:tr>
      <w:tr w:rsidR="00A90955"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left"/>
              <w:rPr>
                <w:sz w:val="24"/>
                <w:szCs w:val="24"/>
              </w:rPr>
            </w:pPr>
            <w:r w:rsidRPr="005B6303">
              <w:rPr>
                <w:sz w:val="24"/>
                <w:szCs w:val="24"/>
              </w:rPr>
              <w:t>д. Салакайка</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8A47D8" w:rsidP="0081581B">
            <w:pPr>
              <w:pStyle w:val="af"/>
              <w:jc w:val="center"/>
            </w:pPr>
            <w:r w:rsidRPr="005B6303">
              <w:t>4</w:t>
            </w:r>
          </w:p>
        </w:tc>
      </w:tr>
      <w:tr w:rsidR="00A90955"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left"/>
              <w:rPr>
                <w:sz w:val="24"/>
                <w:szCs w:val="24"/>
              </w:rPr>
            </w:pPr>
            <w:r w:rsidRPr="005B6303">
              <w:rPr>
                <w:sz w:val="24"/>
                <w:szCs w:val="24"/>
              </w:rPr>
              <w:t>п. Первомайский</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8A47D8" w:rsidP="0081581B">
            <w:pPr>
              <w:pStyle w:val="af"/>
              <w:jc w:val="center"/>
            </w:pPr>
            <w:r w:rsidRPr="005B6303">
              <w:t>4</w:t>
            </w:r>
          </w:p>
        </w:tc>
      </w:tr>
      <w:tr w:rsidR="008A47D8"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47D8" w:rsidRPr="005B6303" w:rsidRDefault="008A47D8" w:rsidP="00CD3C4C">
            <w:pPr>
              <w:ind w:firstLine="0"/>
              <w:jc w:val="left"/>
              <w:rPr>
                <w:sz w:val="24"/>
                <w:szCs w:val="24"/>
              </w:rPr>
            </w:pPr>
            <w:r w:rsidRPr="005B6303">
              <w:rPr>
                <w:sz w:val="24"/>
                <w:szCs w:val="24"/>
              </w:rPr>
              <w:t>д. Верхняя Тулва</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47D8" w:rsidRPr="005B6303" w:rsidRDefault="008A47D8" w:rsidP="0081581B">
            <w:pPr>
              <w:pStyle w:val="af"/>
              <w:jc w:val="center"/>
            </w:pPr>
            <w:r w:rsidRPr="005B6303">
              <w:t>10</w:t>
            </w:r>
          </w:p>
        </w:tc>
      </w:tr>
      <w:tr w:rsidR="00A90955"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left"/>
              <w:rPr>
                <w:sz w:val="24"/>
                <w:szCs w:val="24"/>
              </w:rPr>
            </w:pPr>
            <w:r w:rsidRPr="005B6303">
              <w:rPr>
                <w:sz w:val="24"/>
                <w:szCs w:val="24"/>
              </w:rPr>
              <w:t>д. Михайловка</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81581B">
            <w:pPr>
              <w:pStyle w:val="af"/>
              <w:jc w:val="center"/>
            </w:pPr>
            <w:r w:rsidRPr="005B6303">
              <w:t>2</w:t>
            </w:r>
          </w:p>
        </w:tc>
      </w:tr>
      <w:tr w:rsidR="00A90955"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left"/>
              <w:rPr>
                <w:sz w:val="24"/>
                <w:szCs w:val="24"/>
              </w:rPr>
            </w:pPr>
            <w:r w:rsidRPr="005B6303">
              <w:rPr>
                <w:sz w:val="24"/>
                <w:szCs w:val="24"/>
              </w:rPr>
              <w:t>д. Грибаны</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81581B">
            <w:pPr>
              <w:pStyle w:val="af"/>
              <w:jc w:val="center"/>
            </w:pPr>
            <w:r w:rsidRPr="005B6303">
              <w:t>0</w:t>
            </w:r>
          </w:p>
        </w:tc>
      </w:tr>
      <w:tr w:rsidR="00A90955" w:rsidRPr="005B6303" w:rsidTr="00CD3C4C">
        <w:trPr>
          <w:cantSplit/>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left"/>
              <w:rPr>
                <w:sz w:val="24"/>
                <w:szCs w:val="24"/>
              </w:rPr>
            </w:pPr>
            <w:r w:rsidRPr="005B6303">
              <w:rPr>
                <w:sz w:val="24"/>
                <w:szCs w:val="24"/>
              </w:rPr>
              <w:t>д. Заозеровка</w:t>
            </w:r>
          </w:p>
        </w:tc>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81581B">
            <w:pPr>
              <w:pStyle w:val="af"/>
              <w:jc w:val="center"/>
            </w:pPr>
            <w:r w:rsidRPr="005B6303">
              <w:t>0</w:t>
            </w:r>
          </w:p>
        </w:tc>
      </w:tr>
    </w:tbl>
    <w:p w:rsidR="00A90955" w:rsidRPr="005B6303" w:rsidRDefault="00A90955" w:rsidP="00A90955">
      <w:pPr>
        <w:ind w:firstLine="720"/>
      </w:pPr>
    </w:p>
    <w:p w:rsidR="00A90955" w:rsidRPr="005B6303" w:rsidRDefault="00A90955" w:rsidP="00A90955">
      <w:pPr>
        <w:ind w:firstLine="720"/>
      </w:pPr>
      <w:r w:rsidRPr="005B6303">
        <w:lastRenderedPageBreak/>
        <w:t>Исходя из вышеперечисленных положений, проектом выделяются группы населенных пунктов, имеющих различия в направлениях их дальнейшего развития:</w:t>
      </w:r>
    </w:p>
    <w:p w:rsidR="00A90955" w:rsidRPr="005B6303" w:rsidRDefault="00A90955" w:rsidP="00A90955">
      <w:pPr>
        <w:ind w:firstLine="720"/>
      </w:pPr>
      <w:r w:rsidRPr="005B6303">
        <w:rPr>
          <w:i/>
        </w:rPr>
        <w:t>1. Развиваемые населенные пункты</w:t>
      </w:r>
      <w:r w:rsidRPr="005B6303">
        <w:rPr>
          <w:b/>
        </w:rPr>
        <w:t>.</w:t>
      </w:r>
      <w:r w:rsidRPr="005B6303">
        <w:t xml:space="preserve"> Эти населенные пункты имеют базу для дальнейшего экономического развития ввиду удачного расположения относительно мест приложения труда и более развитой социальной инфраструктуры (с. Уинское, с. Суда, с. Аспа, с. Чайка, д. Иштеряки, с. Нижний Сып, с. Верхний Сып, с. Барсаи, д. Ломь, п. Аспинский, с. Воскресенское).</w:t>
      </w:r>
    </w:p>
    <w:p w:rsidR="00A90955" w:rsidRPr="005B6303" w:rsidRDefault="00A90955" w:rsidP="00A90955">
      <w:pPr>
        <w:ind w:firstLine="720"/>
      </w:pPr>
      <w:r w:rsidRPr="005B6303">
        <w:rPr>
          <w:i/>
        </w:rPr>
        <w:t>2. Сохраняемые населенные пункты</w:t>
      </w:r>
      <w:r w:rsidRPr="005B6303">
        <w:t>. Для этих населенных пунктов экономическая база развития ко времени проектирования не выявлена.</w:t>
      </w:r>
    </w:p>
    <w:p w:rsidR="00244368" w:rsidRPr="005B6303" w:rsidRDefault="00244368" w:rsidP="007F30A7">
      <w:r w:rsidRPr="005B6303">
        <w:t xml:space="preserve">3. </w:t>
      </w:r>
      <w:r w:rsidRPr="005B6303">
        <w:rPr>
          <w:i/>
        </w:rPr>
        <w:t>Малоперспективные населенные пункты</w:t>
      </w:r>
      <w:r w:rsidR="000679B5" w:rsidRPr="005B6303">
        <w:t>. Населенные пункты с численностью населения до 20 человек, имеющие вероятность самоликвидации в проектируемый период</w:t>
      </w:r>
      <w:r w:rsidR="00CD4489" w:rsidRPr="005B6303">
        <w:t xml:space="preserve"> (</w:t>
      </w:r>
      <w:r w:rsidR="00BC2C34" w:rsidRPr="005B6303">
        <w:t>д. Казьмяшка, д. Шамагулы, д. Горшковский Выселок, д. Екатериновка, д. Луговая</w:t>
      </w:r>
      <w:r w:rsidR="009E490E" w:rsidRPr="005B6303">
        <w:t>,</w:t>
      </w:r>
      <w:r w:rsidR="00BC2C34" w:rsidRPr="005B6303">
        <w:t xml:space="preserve"> д. Салакайка</w:t>
      </w:r>
      <w:r w:rsidR="009E490E" w:rsidRPr="005B6303">
        <w:t>,</w:t>
      </w:r>
      <w:r w:rsidR="00BC2C34" w:rsidRPr="005B6303">
        <w:t xml:space="preserve"> п. Первомайский</w:t>
      </w:r>
      <w:r w:rsidR="009E490E" w:rsidRPr="005B6303">
        <w:t>,</w:t>
      </w:r>
      <w:r w:rsidR="00BC2C34" w:rsidRPr="005B6303">
        <w:t xml:space="preserve"> д. Михайловка</w:t>
      </w:r>
      <w:r w:rsidR="009E490E" w:rsidRPr="005B6303">
        <w:t>,</w:t>
      </w:r>
      <w:r w:rsidR="00BC2C34" w:rsidRPr="005B6303">
        <w:t xml:space="preserve"> д. Грибаны</w:t>
      </w:r>
      <w:r w:rsidR="009E490E" w:rsidRPr="005B6303">
        <w:t>,</w:t>
      </w:r>
      <w:r w:rsidR="00BC2C34" w:rsidRPr="005B6303">
        <w:t xml:space="preserve"> д. Заозеровка</w:t>
      </w:r>
      <w:r w:rsidR="009E490E" w:rsidRPr="005B6303">
        <w:t xml:space="preserve">, </w:t>
      </w:r>
      <w:r w:rsidR="008A47D8" w:rsidRPr="005B6303">
        <w:t>д. Верхняя Тулва</w:t>
      </w:r>
      <w:r w:rsidR="000679B5" w:rsidRPr="005B6303">
        <w:t xml:space="preserve">. </w:t>
      </w:r>
    </w:p>
    <w:p w:rsidR="00A90955" w:rsidRPr="005B6303" w:rsidRDefault="00A90955" w:rsidP="00A90955">
      <w:pPr>
        <w:rPr>
          <w:snapToGrid w:val="0"/>
        </w:rPr>
      </w:pPr>
      <w:r w:rsidRPr="005B6303">
        <w:rPr>
          <w:snapToGrid w:val="0"/>
        </w:rPr>
        <w:t>Важнейшим фактором градостроительного освоения территории является транспортная инфраструктура. Транспортная обеспеченность территории определяется зонами влияния наземных путей сообщения круглогодичного действия (всех железных и автомобильных дорог).</w:t>
      </w:r>
    </w:p>
    <w:p w:rsidR="00A90955" w:rsidRPr="005B6303" w:rsidRDefault="00A90955" w:rsidP="00A90955">
      <w:r w:rsidRPr="005B6303">
        <w:rPr>
          <w:bCs/>
        </w:rPr>
        <w:t>Особенностью транспортной освоенности</w:t>
      </w:r>
      <w:r w:rsidRPr="005B6303">
        <w:t xml:space="preserve"> территории Уинского округа является полное отсутствие железнодорожного транспорта. </w:t>
      </w:r>
    </w:p>
    <w:p w:rsidR="00A90955" w:rsidRPr="005B6303" w:rsidRDefault="00A90955" w:rsidP="00A90955">
      <w:r w:rsidRPr="005B6303">
        <w:t xml:space="preserve">В округе развита сеть автомобильных дорог, по которым осуществляется сообщение населенных пунктов друг с другом, а также с административным центром округа. Значительная часть населенных пунктов </w:t>
      </w:r>
      <w:r w:rsidR="001F1D33" w:rsidRPr="005B6303">
        <w:t>округа</w:t>
      </w:r>
      <w:r w:rsidRPr="005B6303">
        <w:t xml:space="preserve"> охвачены автобусным сообщением. </w:t>
      </w:r>
    </w:p>
    <w:p w:rsidR="00A90955" w:rsidRPr="005B6303" w:rsidRDefault="00A90955" w:rsidP="00A90955">
      <w:r w:rsidRPr="005B6303">
        <w:t xml:space="preserve">Отнесение земель к различным категориям указывает на целевое использование и назначение земель, а также на связь этих земель с различными видами территориальных ресурсов (объектов) естественного и искусственного происхождения. Площадь в административных границах Уинского округа составляет </w:t>
      </w:r>
      <w:r w:rsidR="00FB6411" w:rsidRPr="005B6303">
        <w:t>155</w:t>
      </w:r>
      <w:r w:rsidR="00725E39" w:rsidRPr="005B6303">
        <w:t>282</w:t>
      </w:r>
      <w:r w:rsidR="00FB6411" w:rsidRPr="005B6303">
        <w:t>,</w:t>
      </w:r>
      <w:r w:rsidR="00725E39" w:rsidRPr="005B6303">
        <w:t>42</w:t>
      </w:r>
      <w:r w:rsidR="00FB6411" w:rsidRPr="005B6303">
        <w:rPr>
          <w:sz w:val="24"/>
          <w:szCs w:val="24"/>
        </w:rPr>
        <w:t xml:space="preserve"> </w:t>
      </w:r>
      <w:r w:rsidRPr="005B6303">
        <w:t xml:space="preserve">га земель, которые распределены в соответствии с категориями следующим образом: </w:t>
      </w:r>
    </w:p>
    <w:p w:rsidR="00A90955" w:rsidRPr="005B6303" w:rsidRDefault="00E915DF" w:rsidP="00956BC9">
      <w:pPr>
        <w:numPr>
          <w:ilvl w:val="0"/>
          <w:numId w:val="36"/>
        </w:numPr>
        <w:tabs>
          <w:tab w:val="left" w:pos="993"/>
        </w:tabs>
        <w:ind w:left="0" w:firstLine="709"/>
      </w:pPr>
      <w:r w:rsidRPr="005B6303">
        <w:t>38,39</w:t>
      </w:r>
      <w:r w:rsidR="00A90955" w:rsidRPr="005B6303">
        <w:t>% земли сельскохозяйственного назначения;</w:t>
      </w:r>
    </w:p>
    <w:p w:rsidR="00A90955" w:rsidRPr="005B6303" w:rsidRDefault="00A90955" w:rsidP="00956BC9">
      <w:pPr>
        <w:numPr>
          <w:ilvl w:val="0"/>
          <w:numId w:val="36"/>
        </w:numPr>
        <w:tabs>
          <w:tab w:val="left" w:pos="993"/>
        </w:tabs>
        <w:ind w:left="0" w:firstLine="709"/>
      </w:pPr>
      <w:r w:rsidRPr="005B6303">
        <w:t>1,</w:t>
      </w:r>
      <w:r w:rsidR="009E1CAE" w:rsidRPr="005B6303">
        <w:t>8</w:t>
      </w:r>
      <w:r w:rsidR="000F7170" w:rsidRPr="005B6303">
        <w:t>3</w:t>
      </w:r>
      <w:r w:rsidRPr="005B6303">
        <w:t>% земли населенных пунктов;</w:t>
      </w:r>
    </w:p>
    <w:p w:rsidR="00A90955" w:rsidRPr="005B6303" w:rsidRDefault="000F7170" w:rsidP="00956BC9">
      <w:pPr>
        <w:numPr>
          <w:ilvl w:val="0"/>
          <w:numId w:val="36"/>
        </w:numPr>
        <w:tabs>
          <w:tab w:val="left" w:pos="993"/>
        </w:tabs>
        <w:ind w:left="0" w:firstLine="709"/>
      </w:pPr>
      <w:r w:rsidRPr="005B6303">
        <w:t>0,</w:t>
      </w:r>
      <w:r w:rsidR="00E915DF" w:rsidRPr="005B6303">
        <w:t>21</w:t>
      </w:r>
      <w:r w:rsidR="00A90955" w:rsidRPr="005B6303">
        <w:t>% земли промышленности, энергетики, транспорта, связи… и иного специального назначения;</w:t>
      </w:r>
    </w:p>
    <w:p w:rsidR="00A90955" w:rsidRPr="005B6303" w:rsidRDefault="000F7170" w:rsidP="00956BC9">
      <w:pPr>
        <w:numPr>
          <w:ilvl w:val="0"/>
          <w:numId w:val="36"/>
        </w:numPr>
        <w:tabs>
          <w:tab w:val="left" w:pos="993"/>
        </w:tabs>
        <w:ind w:left="0" w:firstLine="709"/>
      </w:pPr>
      <w:r w:rsidRPr="005B6303">
        <w:t>59,</w:t>
      </w:r>
      <w:r w:rsidR="00E915DF" w:rsidRPr="005B6303">
        <w:t>56</w:t>
      </w:r>
      <w:r w:rsidR="00A90955" w:rsidRPr="005B6303">
        <w:t>% земли лесного фонда;</w:t>
      </w:r>
    </w:p>
    <w:p w:rsidR="00A90955" w:rsidRPr="005B6303" w:rsidRDefault="000F7170" w:rsidP="00956BC9">
      <w:pPr>
        <w:numPr>
          <w:ilvl w:val="0"/>
          <w:numId w:val="36"/>
        </w:numPr>
        <w:tabs>
          <w:tab w:val="left" w:pos="993"/>
        </w:tabs>
        <w:ind w:left="0" w:firstLine="709"/>
      </w:pPr>
      <w:r w:rsidRPr="005B6303">
        <w:t>0,</w:t>
      </w:r>
      <w:r w:rsidR="00E915DF" w:rsidRPr="005B6303">
        <w:t>01</w:t>
      </w:r>
      <w:r w:rsidR="00A90955" w:rsidRPr="005B6303">
        <w:t>% земли запаса.</w:t>
      </w:r>
    </w:p>
    <w:p w:rsidR="0081581B" w:rsidRPr="005B6303" w:rsidRDefault="0081581B" w:rsidP="0081581B">
      <w:pPr>
        <w:pStyle w:val="3"/>
        <w:rPr>
          <w:rStyle w:val="37"/>
          <w:rFonts w:ascii="Times New Roman" w:hAnsi="Times New Roman" w:cs="Times New Roman"/>
          <w:b/>
          <w:bCs/>
          <w:sz w:val="28"/>
          <w:szCs w:val="28"/>
        </w:rPr>
      </w:pPr>
      <w:bookmarkStart w:id="77" w:name="_Toc241639624"/>
      <w:bookmarkStart w:id="78" w:name="_Toc515444246"/>
      <w:bookmarkStart w:id="79" w:name="_Toc10559256"/>
      <w:bookmarkStart w:id="80" w:name="_Toc221622217"/>
      <w:bookmarkStart w:id="81" w:name="_Toc306023874"/>
      <w:bookmarkStart w:id="82" w:name="_Toc332475800"/>
      <w:bookmarkStart w:id="83" w:name="_Toc40474240"/>
      <w:bookmarkStart w:id="84" w:name="_Toc292361343"/>
      <w:r w:rsidRPr="005B6303">
        <w:rPr>
          <w:rStyle w:val="37"/>
          <w:rFonts w:ascii="Times New Roman" w:hAnsi="Times New Roman" w:cs="Times New Roman"/>
          <w:b/>
          <w:bCs/>
          <w:sz w:val="28"/>
          <w:szCs w:val="28"/>
        </w:rPr>
        <w:t>Мероприятия по переводу земельных участков в состав земель иных категорий</w:t>
      </w:r>
      <w:bookmarkEnd w:id="77"/>
      <w:bookmarkEnd w:id="78"/>
      <w:bookmarkEnd w:id="79"/>
      <w:bookmarkEnd w:id="80"/>
    </w:p>
    <w:p w:rsidR="0081581B" w:rsidRPr="005B6303" w:rsidRDefault="0081581B" w:rsidP="0081581B">
      <w:pPr>
        <w:pStyle w:val="aff2"/>
        <w:widowControl/>
        <w:spacing w:line="240" w:lineRule="auto"/>
      </w:pPr>
      <w:r w:rsidRPr="005B6303">
        <w:t xml:space="preserve">Для приведения правового режима земель в соответствие с их использованием, проектом предлагается перевод земель из одной категории в другую, перечень земельных участков представлен в таблице </w:t>
      </w:r>
      <w:r w:rsidR="00181F4B" w:rsidRPr="005B6303">
        <w:t>3</w:t>
      </w:r>
      <w:r w:rsidRPr="005B6303">
        <w:t xml:space="preserve">.2.1. </w:t>
      </w:r>
    </w:p>
    <w:p w:rsidR="0081581B" w:rsidRPr="005B6303" w:rsidRDefault="0081581B" w:rsidP="0081581B">
      <w:pPr>
        <w:pStyle w:val="aff2"/>
        <w:widowControl/>
        <w:spacing w:line="240" w:lineRule="auto"/>
      </w:pPr>
      <w:r w:rsidRPr="005B6303">
        <w:lastRenderedPageBreak/>
        <w:t xml:space="preserve">Порядок перевода земель из одной категории в другую регламентируется Земельным кодексом Российской Федерации, Федеральным законом от 21.12.2004 № 172-ФЗ «О переводе земель или земельных участков из одной категории в другую» (далее – ФЗ № 172), иными федеральными законами, а также принятыми во исполнение Федеральных законов Постановлениями Правительства Российской Федерации. </w:t>
      </w:r>
    </w:p>
    <w:p w:rsidR="0081581B" w:rsidRPr="005B6303" w:rsidRDefault="0081581B" w:rsidP="0081581B">
      <w:r w:rsidRPr="005B6303">
        <w:t>В соответствии с ФЗ № 172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 в том числе связанных с отнесением земель к землям природоохранного, историко-культурного, рекреационного и иного особо ценного назначения, а также с размещением промышленных объектов на землях, кадастровая стоимость которых не превышает средний уровень кадастровой стоимости по муниципальному району (городскому округу), а также на других землях и с иными несельскохозяйственными нуждами при отсутствии иных вариантов размещения этих объектов.</w:t>
      </w:r>
    </w:p>
    <w:p w:rsidR="0081581B" w:rsidRPr="005B6303" w:rsidRDefault="0081581B" w:rsidP="0081581B">
      <w:r w:rsidRPr="005B6303">
        <w:t xml:space="preserve">Перевод земель сельскохозяйственных угодий или земельных участков в составе таких земель из земель сельскохозяйственного назначения, кадастровая стоимость которых на пятьдесят и более процентов превышает средний уровень кадастровой стоимости по муниципальному </w:t>
      </w:r>
      <w:r w:rsidR="00452727" w:rsidRPr="005B6303">
        <w:t>округу</w:t>
      </w:r>
      <w:r w:rsidRPr="005B6303">
        <w:t>, и особо ценных продуктивных сельскохозяйственных угодий, указанных в пункте 4 статьи 79 Земельного кодекса Российской Федерации, в другую категорию не допускается, за исключением случаев, указанных в ФЗ № 172.</w:t>
      </w:r>
    </w:p>
    <w:p w:rsidR="0081581B" w:rsidRPr="005B6303" w:rsidRDefault="0081581B" w:rsidP="0081581B">
      <w:pPr>
        <w:autoSpaceDE w:val="0"/>
        <w:autoSpaceDN w:val="0"/>
        <w:adjustRightInd w:val="0"/>
        <w:ind w:firstLine="540"/>
      </w:pPr>
      <w:r w:rsidRPr="005B6303">
        <w:t xml:space="preserve">Предлагаемые к переводу земельные участки не относятся к особо ценным продуктивным сельскохозяйственным угодьям, их кадастровая стоимость не превышает средний по муниципальному </w:t>
      </w:r>
      <w:r w:rsidR="001F1D33" w:rsidRPr="005B6303">
        <w:t>округу</w:t>
      </w:r>
      <w:r w:rsidRPr="005B6303">
        <w:t xml:space="preserve"> уровень кадастровой стоимости земель сельскохозяйственного назначения, пригодных под пашни, сенокосы, пастбища</w:t>
      </w:r>
    </w:p>
    <w:p w:rsidR="0081581B" w:rsidRPr="005B6303" w:rsidRDefault="0081581B" w:rsidP="0081581B">
      <w:pPr>
        <w:autoSpaceDE w:val="0"/>
        <w:autoSpaceDN w:val="0"/>
        <w:adjustRightInd w:val="0"/>
        <w:ind w:firstLine="540"/>
      </w:pPr>
      <w:r w:rsidRPr="005B6303">
        <w:t>Состав и порядок подготовки документов для перевода земель или земельных участков в составе таких земель из одной категории в другую, порядок рассмотрения ходатайств о переводе земель или земельных участков в составе таких земель из одной категории в другую урегулированы в статьях 2, 3, 4 ФЗ № 172.</w:t>
      </w:r>
    </w:p>
    <w:p w:rsidR="0081581B" w:rsidRPr="005B6303" w:rsidRDefault="0081581B" w:rsidP="0081581B">
      <w:pPr>
        <w:autoSpaceDE w:val="0"/>
        <w:autoSpaceDN w:val="0"/>
        <w:adjustRightInd w:val="0"/>
        <w:ind w:firstLine="540"/>
      </w:pPr>
      <w:r w:rsidRPr="005B6303">
        <w:t xml:space="preserve">Существующие и проектируемые площади земель различных категорий на территории Уинского муниципального округа представлены в таблице </w:t>
      </w:r>
      <w:r w:rsidR="00181F4B" w:rsidRPr="005B6303">
        <w:t>3</w:t>
      </w:r>
      <w:r w:rsidRPr="005B6303">
        <w:t>.2.2.</w:t>
      </w:r>
    </w:p>
    <w:p w:rsidR="0081581B" w:rsidRPr="005B6303" w:rsidRDefault="0081581B" w:rsidP="0081581B">
      <w:pPr>
        <w:ind w:firstLine="708"/>
      </w:pPr>
      <w:r w:rsidRPr="005B6303">
        <w:t xml:space="preserve"> </w:t>
      </w:r>
    </w:p>
    <w:p w:rsidR="0081581B" w:rsidRPr="005B6303" w:rsidRDefault="0081581B" w:rsidP="0081581B">
      <w:pPr>
        <w:ind w:firstLine="708"/>
        <w:sectPr w:rsidR="0081581B" w:rsidRPr="005B6303">
          <w:footerReference w:type="even" r:id="rId23"/>
          <w:footerReference w:type="default" r:id="rId24"/>
          <w:pgSz w:w="11906" w:h="16838"/>
          <w:pgMar w:top="1134" w:right="850" w:bottom="1134" w:left="1701" w:header="708" w:footer="416" w:gutter="0"/>
          <w:cols w:space="708"/>
          <w:docGrid w:linePitch="360"/>
        </w:sectPr>
      </w:pPr>
    </w:p>
    <w:p w:rsidR="0081581B" w:rsidRPr="005B6303" w:rsidRDefault="000448E8" w:rsidP="0081581B">
      <w:pPr>
        <w:ind w:firstLine="0"/>
      </w:pPr>
      <w:r w:rsidRPr="005B6303">
        <w:lastRenderedPageBreak/>
        <w:t xml:space="preserve">Таблица </w:t>
      </w:r>
      <w:r w:rsidR="00181F4B" w:rsidRPr="005B6303">
        <w:t>3</w:t>
      </w:r>
      <w:r w:rsidRPr="005B6303">
        <w:t>.2</w:t>
      </w:r>
      <w:r w:rsidR="0081581B" w:rsidRPr="005B6303">
        <w:t>.1. Мероприятия по переводу земельных участков в составе земель сельскохозяйственного назначения в зем</w:t>
      </w:r>
      <w:r w:rsidR="00515186" w:rsidRPr="005B6303">
        <w:t>ли иных категорий.</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969"/>
        <w:gridCol w:w="1564"/>
        <w:gridCol w:w="1582"/>
        <w:gridCol w:w="775"/>
        <w:gridCol w:w="1888"/>
        <w:gridCol w:w="1039"/>
        <w:gridCol w:w="1975"/>
        <w:gridCol w:w="976"/>
        <w:gridCol w:w="2723"/>
      </w:tblGrid>
      <w:tr w:rsidR="00FF2A75" w:rsidRPr="005B6303" w:rsidTr="00B75B4C">
        <w:trPr>
          <w:trHeight w:val="20"/>
          <w:tblHeader/>
          <w:jc w:val="center"/>
        </w:trPr>
        <w:tc>
          <w:tcPr>
            <w:tcW w:w="173" w:type="pct"/>
            <w:shd w:val="clear" w:color="auto" w:fill="auto"/>
            <w:vAlign w:val="center"/>
            <w:hideMark/>
          </w:tcPr>
          <w:p w:rsidR="00FF2A75" w:rsidRPr="005B6303" w:rsidRDefault="00FF2A75" w:rsidP="00FF2A75">
            <w:pPr>
              <w:ind w:left="-152" w:right="-109" w:firstLine="0"/>
              <w:jc w:val="center"/>
              <w:rPr>
                <w:rFonts w:eastAsia="Calibri"/>
                <w:b/>
                <w:sz w:val="16"/>
                <w:szCs w:val="16"/>
                <w:lang w:eastAsia="en-US"/>
              </w:rPr>
            </w:pPr>
            <w:r w:rsidRPr="005B6303">
              <w:rPr>
                <w:rFonts w:eastAsia="Calibri"/>
                <w:b/>
                <w:sz w:val="16"/>
                <w:szCs w:val="16"/>
                <w:lang w:eastAsia="en-US"/>
              </w:rPr>
              <w:t>№п/п</w:t>
            </w:r>
          </w:p>
        </w:tc>
        <w:tc>
          <w:tcPr>
            <w:tcW w:w="656" w:type="pct"/>
            <w:shd w:val="clear" w:color="auto" w:fill="auto"/>
            <w:vAlign w:val="center"/>
            <w:hideMark/>
          </w:tcPr>
          <w:p w:rsidR="00FF2A75" w:rsidRPr="005B6303" w:rsidRDefault="00FF2A75" w:rsidP="00FF2A75">
            <w:pPr>
              <w:ind w:firstLine="0"/>
              <w:jc w:val="center"/>
              <w:rPr>
                <w:rFonts w:eastAsia="Calibri"/>
                <w:b/>
                <w:sz w:val="16"/>
                <w:szCs w:val="16"/>
                <w:lang w:eastAsia="en-US"/>
              </w:rPr>
            </w:pPr>
            <w:r w:rsidRPr="005B6303">
              <w:rPr>
                <w:rFonts w:eastAsia="Calibri"/>
                <w:b/>
                <w:sz w:val="16"/>
                <w:szCs w:val="16"/>
                <w:lang w:eastAsia="en-US"/>
              </w:rPr>
              <w:t>Кадастровый номер ЗУ, кадастровый квартал</w:t>
            </w:r>
          </w:p>
        </w:tc>
        <w:tc>
          <w:tcPr>
            <w:tcW w:w="521" w:type="pct"/>
            <w:shd w:val="clear" w:color="auto" w:fill="auto"/>
            <w:vAlign w:val="center"/>
            <w:hideMark/>
          </w:tcPr>
          <w:p w:rsidR="00FF2A75" w:rsidRPr="005B6303" w:rsidRDefault="00FF2A75" w:rsidP="00FF2A75">
            <w:pPr>
              <w:ind w:firstLine="0"/>
              <w:jc w:val="center"/>
              <w:rPr>
                <w:rFonts w:eastAsia="Calibri"/>
                <w:b/>
                <w:sz w:val="16"/>
                <w:szCs w:val="16"/>
                <w:lang w:eastAsia="en-US"/>
              </w:rPr>
            </w:pPr>
            <w:r w:rsidRPr="005B6303">
              <w:rPr>
                <w:rFonts w:eastAsia="Calibri"/>
                <w:b/>
                <w:sz w:val="16"/>
                <w:szCs w:val="16"/>
                <w:lang w:eastAsia="en-US"/>
              </w:rPr>
              <w:t>Местоположение ЗУ (согласно сведениям ЕГРН), местоположение территорий</w:t>
            </w:r>
          </w:p>
        </w:tc>
        <w:tc>
          <w:tcPr>
            <w:tcW w:w="527" w:type="pct"/>
            <w:shd w:val="clear" w:color="auto" w:fill="auto"/>
            <w:vAlign w:val="center"/>
            <w:hideMark/>
          </w:tcPr>
          <w:p w:rsidR="00FF2A75" w:rsidRPr="005B6303" w:rsidRDefault="00FF2A75" w:rsidP="00FF2A75">
            <w:pPr>
              <w:ind w:firstLine="0"/>
              <w:jc w:val="center"/>
              <w:rPr>
                <w:rFonts w:eastAsia="Calibri"/>
                <w:b/>
                <w:sz w:val="16"/>
                <w:szCs w:val="16"/>
                <w:lang w:eastAsia="en-US"/>
              </w:rPr>
            </w:pPr>
            <w:r w:rsidRPr="005B6303">
              <w:rPr>
                <w:rFonts w:eastAsia="Calibri"/>
                <w:b/>
                <w:sz w:val="16"/>
                <w:szCs w:val="16"/>
                <w:lang w:eastAsia="en-US"/>
              </w:rPr>
              <w:t>Вид разрешенного использования (информация из публичной кадастровой карты)</w:t>
            </w:r>
          </w:p>
        </w:tc>
        <w:tc>
          <w:tcPr>
            <w:tcW w:w="258" w:type="pct"/>
            <w:shd w:val="clear" w:color="auto" w:fill="auto"/>
            <w:vAlign w:val="center"/>
            <w:hideMark/>
          </w:tcPr>
          <w:p w:rsidR="00FF2A75" w:rsidRPr="005B6303" w:rsidRDefault="00FF2A75" w:rsidP="00FF2A75">
            <w:pPr>
              <w:ind w:firstLine="0"/>
              <w:jc w:val="center"/>
              <w:rPr>
                <w:rFonts w:eastAsia="Calibri"/>
                <w:b/>
                <w:sz w:val="16"/>
                <w:szCs w:val="16"/>
                <w:lang w:eastAsia="en-US"/>
              </w:rPr>
            </w:pPr>
            <w:r w:rsidRPr="005B6303">
              <w:rPr>
                <w:rFonts w:eastAsia="Calibri"/>
                <w:b/>
                <w:sz w:val="16"/>
                <w:szCs w:val="16"/>
                <w:lang w:eastAsia="en-US"/>
              </w:rPr>
              <w:t>Площадь, кв.м.</w:t>
            </w:r>
          </w:p>
        </w:tc>
        <w:tc>
          <w:tcPr>
            <w:tcW w:w="629" w:type="pct"/>
            <w:shd w:val="clear" w:color="auto" w:fill="auto"/>
            <w:vAlign w:val="center"/>
            <w:hideMark/>
          </w:tcPr>
          <w:p w:rsidR="00FF2A75" w:rsidRPr="005B6303" w:rsidRDefault="00FF2A75" w:rsidP="00FF2A75">
            <w:pPr>
              <w:ind w:firstLine="0"/>
              <w:jc w:val="center"/>
              <w:rPr>
                <w:rFonts w:eastAsia="Calibri"/>
                <w:b/>
                <w:sz w:val="16"/>
                <w:szCs w:val="16"/>
                <w:lang w:eastAsia="en-US"/>
              </w:rPr>
            </w:pPr>
            <w:r w:rsidRPr="005B6303">
              <w:rPr>
                <w:rFonts w:eastAsia="Calibri"/>
                <w:b/>
                <w:sz w:val="16"/>
                <w:szCs w:val="16"/>
                <w:lang w:eastAsia="en-US"/>
              </w:rPr>
              <w:t>Существующая категория земельного участка</w:t>
            </w:r>
          </w:p>
        </w:tc>
        <w:tc>
          <w:tcPr>
            <w:tcW w:w="346" w:type="pct"/>
            <w:shd w:val="clear" w:color="auto" w:fill="auto"/>
            <w:vAlign w:val="center"/>
            <w:hideMark/>
          </w:tcPr>
          <w:p w:rsidR="00FF2A75" w:rsidRPr="005B6303" w:rsidRDefault="00FF2A75" w:rsidP="00FF2A75">
            <w:pPr>
              <w:ind w:firstLine="0"/>
              <w:jc w:val="center"/>
              <w:rPr>
                <w:rFonts w:eastAsia="Calibri"/>
                <w:b/>
                <w:sz w:val="16"/>
                <w:szCs w:val="16"/>
                <w:lang w:eastAsia="en-US"/>
              </w:rPr>
            </w:pPr>
            <w:r w:rsidRPr="005B6303">
              <w:rPr>
                <w:rFonts w:eastAsia="Calibri"/>
                <w:b/>
                <w:sz w:val="16"/>
                <w:szCs w:val="16"/>
                <w:lang w:eastAsia="en-US"/>
              </w:rPr>
              <w:t>Функциональная зона по действующему генеральному плану</w:t>
            </w:r>
          </w:p>
        </w:tc>
        <w:tc>
          <w:tcPr>
            <w:tcW w:w="658" w:type="pct"/>
            <w:shd w:val="clear" w:color="auto" w:fill="auto"/>
            <w:vAlign w:val="center"/>
            <w:hideMark/>
          </w:tcPr>
          <w:p w:rsidR="00FF2A75" w:rsidRPr="005B6303" w:rsidRDefault="00FF2A75" w:rsidP="00FF2A75">
            <w:pPr>
              <w:ind w:firstLine="0"/>
              <w:jc w:val="center"/>
              <w:rPr>
                <w:rFonts w:eastAsia="Calibri"/>
                <w:b/>
                <w:sz w:val="16"/>
                <w:szCs w:val="16"/>
                <w:lang w:eastAsia="en-US"/>
              </w:rPr>
            </w:pPr>
            <w:r w:rsidRPr="005B6303">
              <w:rPr>
                <w:rFonts w:eastAsia="Calibri"/>
                <w:b/>
                <w:sz w:val="16"/>
                <w:szCs w:val="16"/>
                <w:lang w:eastAsia="en-US"/>
              </w:rPr>
              <w:t>Планируемая категория земельного участка</w:t>
            </w:r>
          </w:p>
        </w:tc>
        <w:tc>
          <w:tcPr>
            <w:tcW w:w="325" w:type="pct"/>
            <w:shd w:val="clear" w:color="auto" w:fill="auto"/>
            <w:vAlign w:val="center"/>
            <w:hideMark/>
          </w:tcPr>
          <w:p w:rsidR="00FF2A75" w:rsidRPr="005B6303" w:rsidRDefault="00FF2A75" w:rsidP="00FF2A75">
            <w:pPr>
              <w:ind w:firstLine="0"/>
              <w:jc w:val="center"/>
              <w:rPr>
                <w:rFonts w:eastAsia="Calibri"/>
                <w:b/>
                <w:sz w:val="16"/>
                <w:szCs w:val="16"/>
                <w:lang w:eastAsia="en-US"/>
              </w:rPr>
            </w:pPr>
            <w:r w:rsidRPr="005B6303">
              <w:rPr>
                <w:rFonts w:eastAsia="Calibri"/>
                <w:b/>
                <w:sz w:val="16"/>
                <w:szCs w:val="16"/>
                <w:lang w:eastAsia="en-US"/>
              </w:rPr>
              <w:t>Планируемая функциональная зона</w:t>
            </w:r>
          </w:p>
        </w:tc>
        <w:tc>
          <w:tcPr>
            <w:tcW w:w="907" w:type="pct"/>
            <w:shd w:val="clear" w:color="auto" w:fill="auto"/>
            <w:vAlign w:val="center"/>
            <w:hideMark/>
          </w:tcPr>
          <w:p w:rsidR="00FF2A75" w:rsidRPr="005B6303" w:rsidRDefault="00FF2A75" w:rsidP="00FF2A75">
            <w:pPr>
              <w:ind w:firstLine="0"/>
              <w:jc w:val="center"/>
              <w:rPr>
                <w:rFonts w:eastAsia="Calibri"/>
                <w:b/>
                <w:sz w:val="16"/>
                <w:szCs w:val="16"/>
                <w:lang w:eastAsia="en-US"/>
              </w:rPr>
            </w:pPr>
            <w:r w:rsidRPr="005B6303">
              <w:rPr>
                <w:rFonts w:eastAsia="Calibri"/>
                <w:b/>
                <w:sz w:val="16"/>
                <w:szCs w:val="16"/>
                <w:lang w:eastAsia="en-US"/>
              </w:rPr>
              <w:t>Цель перевода</w:t>
            </w:r>
          </w:p>
        </w:tc>
      </w:tr>
      <w:tr w:rsidR="00FF2A75" w:rsidRPr="005B6303" w:rsidTr="00B75B4C">
        <w:trPr>
          <w:trHeight w:val="20"/>
          <w:tblHeader/>
          <w:jc w:val="center"/>
        </w:trPr>
        <w:tc>
          <w:tcPr>
            <w:tcW w:w="173" w:type="pct"/>
            <w:shd w:val="clear" w:color="auto" w:fill="auto"/>
            <w:noWrap/>
            <w:vAlign w:val="center"/>
            <w:hideMark/>
          </w:tcPr>
          <w:p w:rsidR="00FF2A75" w:rsidRPr="005B6303" w:rsidRDefault="00FF2A75" w:rsidP="00FF2A75">
            <w:pPr>
              <w:ind w:left="-152" w:right="-109" w:firstLine="0"/>
              <w:jc w:val="center"/>
              <w:rPr>
                <w:rFonts w:eastAsia="Calibri"/>
                <w:sz w:val="16"/>
                <w:szCs w:val="16"/>
                <w:lang w:eastAsia="en-US"/>
              </w:rPr>
            </w:pPr>
            <w:r w:rsidRPr="005B6303">
              <w:rPr>
                <w:rFonts w:eastAsia="Calibri"/>
                <w:sz w:val="16"/>
                <w:szCs w:val="16"/>
                <w:lang w:eastAsia="en-US"/>
              </w:rPr>
              <w:t>1</w:t>
            </w:r>
          </w:p>
        </w:tc>
        <w:tc>
          <w:tcPr>
            <w:tcW w:w="656" w:type="pct"/>
            <w:shd w:val="clear" w:color="auto" w:fill="auto"/>
            <w:noWrap/>
            <w:vAlign w:val="center"/>
            <w:hideMark/>
          </w:tcPr>
          <w:p w:rsidR="00FF2A75" w:rsidRPr="005B6303" w:rsidRDefault="00FF2A75" w:rsidP="00FF2A75">
            <w:pPr>
              <w:ind w:firstLine="0"/>
              <w:jc w:val="center"/>
              <w:rPr>
                <w:rFonts w:eastAsia="Calibri"/>
                <w:sz w:val="16"/>
                <w:szCs w:val="16"/>
                <w:lang w:eastAsia="en-US"/>
              </w:rPr>
            </w:pPr>
            <w:r w:rsidRPr="005B6303">
              <w:rPr>
                <w:rFonts w:eastAsia="Calibri"/>
                <w:sz w:val="16"/>
                <w:szCs w:val="16"/>
                <w:lang w:eastAsia="en-US"/>
              </w:rPr>
              <w:t>2</w:t>
            </w:r>
          </w:p>
        </w:tc>
        <w:tc>
          <w:tcPr>
            <w:tcW w:w="521" w:type="pct"/>
            <w:shd w:val="clear" w:color="auto" w:fill="auto"/>
            <w:noWrap/>
            <w:vAlign w:val="center"/>
            <w:hideMark/>
          </w:tcPr>
          <w:p w:rsidR="00FF2A75" w:rsidRPr="005B6303" w:rsidRDefault="00FF2A75" w:rsidP="00FF2A75">
            <w:pPr>
              <w:ind w:firstLine="0"/>
              <w:jc w:val="center"/>
              <w:rPr>
                <w:rFonts w:eastAsia="Calibri"/>
                <w:sz w:val="16"/>
                <w:szCs w:val="16"/>
                <w:lang w:eastAsia="en-US"/>
              </w:rPr>
            </w:pPr>
            <w:r w:rsidRPr="005B6303">
              <w:rPr>
                <w:rFonts w:eastAsia="Calibri"/>
                <w:sz w:val="16"/>
                <w:szCs w:val="16"/>
                <w:lang w:eastAsia="en-US"/>
              </w:rPr>
              <w:t>3</w:t>
            </w:r>
          </w:p>
        </w:tc>
        <w:tc>
          <w:tcPr>
            <w:tcW w:w="527" w:type="pct"/>
            <w:shd w:val="clear" w:color="auto" w:fill="auto"/>
            <w:noWrap/>
            <w:vAlign w:val="center"/>
            <w:hideMark/>
          </w:tcPr>
          <w:p w:rsidR="00FF2A75" w:rsidRPr="005B6303" w:rsidRDefault="00FF2A75" w:rsidP="00FF2A75">
            <w:pPr>
              <w:ind w:firstLine="0"/>
              <w:jc w:val="center"/>
              <w:rPr>
                <w:rFonts w:eastAsia="Calibri"/>
                <w:sz w:val="16"/>
                <w:szCs w:val="16"/>
                <w:lang w:eastAsia="en-US"/>
              </w:rPr>
            </w:pPr>
            <w:r w:rsidRPr="005B6303">
              <w:rPr>
                <w:rFonts w:eastAsia="Calibri"/>
                <w:sz w:val="16"/>
                <w:szCs w:val="16"/>
                <w:lang w:eastAsia="en-US"/>
              </w:rPr>
              <w:t>4</w:t>
            </w:r>
          </w:p>
        </w:tc>
        <w:tc>
          <w:tcPr>
            <w:tcW w:w="258" w:type="pct"/>
            <w:shd w:val="clear" w:color="auto" w:fill="auto"/>
            <w:noWrap/>
            <w:vAlign w:val="center"/>
            <w:hideMark/>
          </w:tcPr>
          <w:p w:rsidR="00FF2A75" w:rsidRPr="005B6303" w:rsidRDefault="00FF2A75" w:rsidP="00FF2A75">
            <w:pPr>
              <w:ind w:firstLine="0"/>
              <w:jc w:val="center"/>
              <w:rPr>
                <w:rFonts w:eastAsia="Calibri"/>
                <w:sz w:val="16"/>
                <w:szCs w:val="16"/>
                <w:lang w:eastAsia="en-US"/>
              </w:rPr>
            </w:pPr>
            <w:r w:rsidRPr="005B6303">
              <w:rPr>
                <w:rFonts w:eastAsia="Calibri"/>
                <w:sz w:val="16"/>
                <w:szCs w:val="16"/>
                <w:lang w:eastAsia="en-US"/>
              </w:rPr>
              <w:t>5</w:t>
            </w:r>
          </w:p>
        </w:tc>
        <w:tc>
          <w:tcPr>
            <w:tcW w:w="629" w:type="pct"/>
            <w:shd w:val="clear" w:color="auto" w:fill="auto"/>
            <w:noWrap/>
            <w:vAlign w:val="center"/>
            <w:hideMark/>
          </w:tcPr>
          <w:p w:rsidR="00FF2A75" w:rsidRPr="005B6303" w:rsidRDefault="00FF2A75" w:rsidP="00FF2A75">
            <w:pPr>
              <w:ind w:firstLine="0"/>
              <w:jc w:val="center"/>
              <w:rPr>
                <w:rFonts w:eastAsia="Calibri"/>
                <w:sz w:val="16"/>
                <w:szCs w:val="16"/>
                <w:lang w:eastAsia="en-US"/>
              </w:rPr>
            </w:pPr>
            <w:r w:rsidRPr="005B6303">
              <w:rPr>
                <w:rFonts w:eastAsia="Calibri"/>
                <w:sz w:val="16"/>
                <w:szCs w:val="16"/>
                <w:lang w:eastAsia="en-US"/>
              </w:rPr>
              <w:t>6</w:t>
            </w:r>
          </w:p>
        </w:tc>
        <w:tc>
          <w:tcPr>
            <w:tcW w:w="346" w:type="pct"/>
            <w:shd w:val="clear" w:color="auto" w:fill="auto"/>
            <w:noWrap/>
            <w:vAlign w:val="center"/>
            <w:hideMark/>
          </w:tcPr>
          <w:p w:rsidR="00FF2A75" w:rsidRPr="005B6303" w:rsidRDefault="00FF2A75" w:rsidP="00FF2A75">
            <w:pPr>
              <w:ind w:firstLine="0"/>
              <w:jc w:val="center"/>
              <w:rPr>
                <w:rFonts w:eastAsia="Calibri"/>
                <w:sz w:val="16"/>
                <w:szCs w:val="16"/>
                <w:lang w:eastAsia="en-US"/>
              </w:rPr>
            </w:pPr>
            <w:r w:rsidRPr="005B6303">
              <w:rPr>
                <w:rFonts w:eastAsia="Calibri"/>
                <w:sz w:val="16"/>
                <w:szCs w:val="16"/>
                <w:lang w:eastAsia="en-US"/>
              </w:rPr>
              <w:t>7</w:t>
            </w:r>
          </w:p>
        </w:tc>
        <w:tc>
          <w:tcPr>
            <w:tcW w:w="658" w:type="pct"/>
            <w:shd w:val="clear" w:color="auto" w:fill="auto"/>
            <w:noWrap/>
            <w:vAlign w:val="center"/>
            <w:hideMark/>
          </w:tcPr>
          <w:p w:rsidR="00FF2A75" w:rsidRPr="005B6303" w:rsidRDefault="00FF2A75" w:rsidP="00FF2A75">
            <w:pPr>
              <w:ind w:firstLine="0"/>
              <w:jc w:val="center"/>
              <w:rPr>
                <w:rFonts w:eastAsia="Calibri"/>
                <w:sz w:val="16"/>
                <w:szCs w:val="16"/>
                <w:lang w:eastAsia="en-US"/>
              </w:rPr>
            </w:pPr>
            <w:r w:rsidRPr="005B6303">
              <w:rPr>
                <w:rFonts w:eastAsia="Calibri"/>
                <w:sz w:val="16"/>
                <w:szCs w:val="16"/>
                <w:lang w:eastAsia="en-US"/>
              </w:rPr>
              <w:t>8</w:t>
            </w:r>
          </w:p>
        </w:tc>
        <w:tc>
          <w:tcPr>
            <w:tcW w:w="325" w:type="pct"/>
            <w:shd w:val="clear" w:color="auto" w:fill="auto"/>
            <w:noWrap/>
            <w:vAlign w:val="center"/>
            <w:hideMark/>
          </w:tcPr>
          <w:p w:rsidR="00FF2A75" w:rsidRPr="005B6303" w:rsidRDefault="00FF2A75" w:rsidP="00FF2A75">
            <w:pPr>
              <w:ind w:firstLine="0"/>
              <w:jc w:val="center"/>
              <w:rPr>
                <w:rFonts w:eastAsia="Calibri"/>
                <w:sz w:val="16"/>
                <w:szCs w:val="16"/>
                <w:lang w:eastAsia="en-US"/>
              </w:rPr>
            </w:pPr>
            <w:r w:rsidRPr="005B6303">
              <w:rPr>
                <w:rFonts w:eastAsia="Calibri"/>
                <w:sz w:val="16"/>
                <w:szCs w:val="16"/>
                <w:lang w:eastAsia="en-US"/>
              </w:rPr>
              <w:t>9</w:t>
            </w:r>
          </w:p>
        </w:tc>
        <w:tc>
          <w:tcPr>
            <w:tcW w:w="907" w:type="pct"/>
            <w:shd w:val="clear" w:color="auto" w:fill="auto"/>
            <w:noWrap/>
            <w:vAlign w:val="center"/>
            <w:hideMark/>
          </w:tcPr>
          <w:p w:rsidR="00FF2A75" w:rsidRPr="005B6303" w:rsidRDefault="00FF2A75" w:rsidP="00FF2A75">
            <w:pPr>
              <w:ind w:firstLine="0"/>
              <w:jc w:val="center"/>
              <w:rPr>
                <w:rFonts w:eastAsia="Calibri"/>
                <w:sz w:val="16"/>
                <w:szCs w:val="16"/>
                <w:lang w:eastAsia="en-US"/>
              </w:rPr>
            </w:pPr>
            <w:r w:rsidRPr="005B6303">
              <w:rPr>
                <w:rFonts w:eastAsia="Calibri"/>
                <w:sz w:val="16"/>
                <w:szCs w:val="16"/>
                <w:lang w:eastAsia="en-US"/>
              </w:rPr>
              <w:t>10</w:t>
            </w:r>
          </w:p>
        </w:tc>
      </w:tr>
      <w:tr w:rsidR="00FF2A75" w:rsidRPr="005B6303" w:rsidTr="00B75B4C">
        <w:trPr>
          <w:trHeight w:val="20"/>
          <w:jc w:val="center"/>
        </w:trPr>
        <w:tc>
          <w:tcPr>
            <w:tcW w:w="5000" w:type="pct"/>
            <w:gridSpan w:val="10"/>
            <w:shd w:val="clear" w:color="auto" w:fill="auto"/>
            <w:noWrap/>
            <w:vAlign w:val="center"/>
          </w:tcPr>
          <w:p w:rsidR="00FF2A75" w:rsidRPr="005B6303" w:rsidRDefault="00FF2A75" w:rsidP="00FF2A75">
            <w:pPr>
              <w:ind w:left="-152" w:right="-109" w:firstLine="0"/>
              <w:jc w:val="center"/>
              <w:rPr>
                <w:rFonts w:eastAsia="Calibri"/>
                <w:b/>
                <w:i/>
                <w:lang w:eastAsia="en-US"/>
              </w:rPr>
            </w:pPr>
            <w:r w:rsidRPr="005B6303">
              <w:rPr>
                <w:rFonts w:eastAsia="Calibri"/>
                <w:b/>
                <w:i/>
                <w:lang w:eastAsia="en-US"/>
              </w:rPr>
              <w:t>Изменение категории земель и функциональной зоны для расширения мест захоронения</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Возле с. Суда, вблизи участка с номером 59:36:0760001:1407 </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10279,84</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СК</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Расширение кладбища вблизи с. Суда по инициативе Администрации Уинского муниципального округа</w:t>
            </w:r>
          </w:p>
        </w:tc>
      </w:tr>
      <w:tr w:rsidR="00FF2A75" w:rsidRPr="005B6303" w:rsidTr="00B75B4C">
        <w:trPr>
          <w:trHeight w:val="20"/>
          <w:jc w:val="center"/>
        </w:trPr>
        <w:tc>
          <w:tcPr>
            <w:tcW w:w="5000" w:type="pct"/>
            <w:gridSpan w:val="10"/>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b/>
                <w:i/>
                <w:lang w:eastAsia="en-US"/>
              </w:rPr>
              <w:t xml:space="preserve">Изменение категории земель и функциональной зоны для размещения производственно-коммунальных объектов, объектов дорожного сервиса </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Возле с. Уинское, вблизи участка с номером 59:36:0800004:132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левая сторона автодороги "Уинское-Михино"</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21293</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Строительство объектов придорожного сервиса посредством реализации инвестиционного проекта</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59:36:0730001:557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Пермский край, Уинский </w:t>
            </w:r>
            <w:r w:rsidRPr="005B6303">
              <w:rPr>
                <w:rFonts w:eastAsia="Calibri"/>
                <w:sz w:val="20"/>
                <w:szCs w:val="20"/>
                <w:lang w:eastAsia="en-US"/>
              </w:rPr>
              <w:lastRenderedPageBreak/>
              <w:t>район, с. Уинское, ул. Морозовых, д. 37</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 xml:space="preserve">Для переработки древесины и </w:t>
            </w:r>
            <w:r w:rsidRPr="005B6303">
              <w:rPr>
                <w:rFonts w:eastAsia="Calibri"/>
                <w:sz w:val="20"/>
                <w:szCs w:val="20"/>
                <w:lang w:eastAsia="en-US"/>
              </w:rPr>
              <w:lastRenderedPageBreak/>
              <w:t>иных лесных ресурсов</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11 048,00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населенных пунктов</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СХП</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w:t>
            </w:r>
            <w:r w:rsidRPr="005B6303">
              <w:rPr>
                <w:rFonts w:eastAsia="Calibri"/>
                <w:sz w:val="20"/>
                <w:szCs w:val="20"/>
                <w:lang w:eastAsia="en-US"/>
              </w:rPr>
              <w:lastRenderedPageBreak/>
              <w:t>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Изменение функциональной зоны по обращению Управ</w:t>
            </w:r>
            <w:r w:rsidRPr="005B6303">
              <w:rPr>
                <w:rFonts w:eastAsia="Calibri"/>
                <w:sz w:val="20"/>
                <w:szCs w:val="20"/>
                <w:lang w:eastAsia="en-US"/>
              </w:rPr>
              <w:lastRenderedPageBreak/>
              <w:t>ления имущественных и земельных отношений Администрации Уинского муниципального округа Пермского края от 19.08.25 № 259-01-10-№1014</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для распиловки и строгания древесины (ОКВЭД 16.10) </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59:36:0730001:1203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Землепользование</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772</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СХП</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Изменение функциональной зоны по обращению Управления имущественных и земельных отношений Администрации Уинского муниципального округа Пермского края от 19.08.25 № 259-01-10-№1014</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распиловки и строгания древесины (ОКВЭД 16.10)</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ascii="Calibri" w:eastAsia="Calibri" w:hAnsi="Calibri"/>
                <w:sz w:val="20"/>
                <w:szCs w:val="20"/>
                <w:lang w:eastAsia="en-US"/>
              </w:rPr>
            </w:pPr>
            <w:r w:rsidRPr="005B6303">
              <w:rPr>
                <w:rFonts w:eastAsia="Calibri"/>
                <w:sz w:val="20"/>
                <w:szCs w:val="20"/>
                <w:lang w:eastAsia="en-US"/>
              </w:rPr>
              <w:t>59:36:0730001:1202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Землепользование</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299</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СХП</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w:t>
            </w:r>
            <w:r w:rsidRPr="005B6303">
              <w:rPr>
                <w:rFonts w:eastAsia="Calibri"/>
                <w:sz w:val="20"/>
                <w:szCs w:val="20"/>
                <w:lang w:eastAsia="en-US"/>
              </w:rPr>
              <w:lastRenderedPageBreak/>
              <w:t>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Изменение функциональной зоны по обращению Управления имущественных и земельных отношений Администрации Уинского муниципального округа Пермского края от 19.08.25 № 259-01-10-№1014</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распиловки и строгания древесины (ОКВЭД 16.10)</w:t>
            </w:r>
          </w:p>
        </w:tc>
      </w:tr>
      <w:tr w:rsidR="00FF2A75" w:rsidRPr="005B6303" w:rsidTr="00B75B4C">
        <w:trPr>
          <w:trHeight w:val="341"/>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ascii="Calibri" w:eastAsia="Calibri" w:hAnsi="Calibri"/>
                <w:sz w:val="20"/>
                <w:szCs w:val="20"/>
                <w:lang w:eastAsia="en-US"/>
              </w:rPr>
            </w:pPr>
            <w:r w:rsidRPr="005B6303">
              <w:rPr>
                <w:rFonts w:eastAsia="Calibri"/>
                <w:sz w:val="20"/>
                <w:szCs w:val="20"/>
                <w:lang w:eastAsia="en-US"/>
              </w:rPr>
              <w:t>59:36:0730001:1200</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м.о., с. Уинское, ул. Морозовых</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Землепользование</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246</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СХП</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Изменение функциональной зоны по обращению Управления имущественных и земельных отношений Администрации Уинского муниципального округа Пермского края от 19.08.25 № 259-01-10-№1014</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распиловки и строгания древесины (ОКВЭД 16.10)</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59:36:0730001:1201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Землепользование</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639</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СХП</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Изменение функциональной зоны по обращению Управления имущественных и земельных отношений Администрации Уинского муниципального округа Пермского края от 19.08.25 № 259-01-10-№1014</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распиловки и строгания древесины (ОКВЭД 16.10)</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59:36:0760001:1416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 с. Чайка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Земельные участки (территории) общего пользования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197,00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населенных пунктов</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w:t>
            </w:r>
            <w:r w:rsidRPr="005B6303">
              <w:rPr>
                <w:rFonts w:eastAsia="Calibri"/>
                <w:sz w:val="20"/>
                <w:szCs w:val="20"/>
                <w:lang w:eastAsia="en-US"/>
              </w:rPr>
              <w:lastRenderedPageBreak/>
              <w:t>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Изменение функциональной зоны по обращению Управления имущественных и земельных отношений Администрации Уинского муниципального округа Пермского края от 19.08.25 № 259-01-10-№1014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59:36:0000000:1803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с. Верхний Сып</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Под объекты инженерного оборудования газоснабжения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11,00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населенных пунктов</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СХП</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Изменение функциональной зоны по обращению Управления имущественных и земельных отношений Администрации Уинского муниципального округа Пермского края от 19.08.25 № 259-01-10-№1014 </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59:36:0190017:150</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вблизи д. Красногорка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5946,00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Изменение функциональной зоны по обращению Управления имущественных и земельных отношений Администрации Уинского муниципального округа Пермского края от 19.08.25 № 259-01-10-№1014</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лесозаготовок (ОКВЭД 02.20)</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59:36:0940001:547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вблизи д. Сос</w:t>
            </w:r>
            <w:r w:rsidRPr="005B6303">
              <w:rPr>
                <w:rFonts w:eastAsia="Calibri"/>
                <w:sz w:val="20"/>
                <w:szCs w:val="20"/>
                <w:lang w:eastAsia="en-US"/>
              </w:rPr>
              <w:lastRenderedPageBreak/>
              <w:t>новка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3500,00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w:t>
            </w:r>
            <w:r w:rsidRPr="005B6303">
              <w:rPr>
                <w:rFonts w:eastAsia="Calibri"/>
                <w:sz w:val="20"/>
                <w:szCs w:val="20"/>
                <w:lang w:eastAsia="en-US"/>
              </w:rPr>
              <w:lastRenderedPageBreak/>
              <w:t>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Изменение функциональной зоны по обращению Управления имущественных и земельных отношений Администрации Уинского муни</w:t>
            </w:r>
            <w:r w:rsidRPr="005B6303">
              <w:rPr>
                <w:rFonts w:eastAsia="Calibri"/>
                <w:sz w:val="20"/>
                <w:szCs w:val="20"/>
                <w:lang w:eastAsia="en-US"/>
              </w:rPr>
              <w:lastRenderedPageBreak/>
              <w:t xml:space="preserve">ципального округа Пермского края от 19.08.25 № 259-01-10-№1014 </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лесозаготовок (ОКВЭД 02.20)</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59:36:0640001:184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вблизи с.Аспа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размещения автобусной остановки</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2051</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Т</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эксплуатации автомобильной дороги</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59:36:0640001:185</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вблизи с.Аспа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размещения автобусной остановки</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1395</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Т</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эксплуатации автомобильной дороги</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59:36:0000000:437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р-н Уин</w:t>
            </w:r>
            <w:r w:rsidRPr="005B6303">
              <w:rPr>
                <w:rFonts w:eastAsia="Calibri"/>
                <w:sz w:val="20"/>
                <w:szCs w:val="20"/>
                <w:lang w:eastAsia="en-US"/>
              </w:rPr>
              <w:lastRenderedPageBreak/>
              <w:t>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 xml:space="preserve">Реконструкция автомобильной </w:t>
            </w:r>
            <w:r w:rsidRPr="005B6303">
              <w:rPr>
                <w:rFonts w:eastAsia="Calibri"/>
                <w:sz w:val="20"/>
                <w:szCs w:val="20"/>
                <w:lang w:eastAsia="en-US"/>
              </w:rPr>
              <w:lastRenderedPageBreak/>
              <w:t>дороги 'Деменево-Уинское' ПК 230 - конец трассы</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804 259,00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сельскохозяйственного </w:t>
            </w:r>
            <w:r w:rsidRPr="005B6303">
              <w:rPr>
                <w:rFonts w:eastAsia="Calibri"/>
                <w:sz w:val="20"/>
                <w:szCs w:val="20"/>
                <w:lang w:eastAsia="en-US"/>
              </w:rPr>
              <w:lastRenderedPageBreak/>
              <w:t>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w:t>
            </w:r>
            <w:r w:rsidRPr="005B6303">
              <w:rPr>
                <w:rFonts w:eastAsia="Calibri"/>
                <w:sz w:val="20"/>
                <w:szCs w:val="20"/>
                <w:lang w:eastAsia="en-US"/>
              </w:rPr>
              <w:lastRenderedPageBreak/>
              <w:t>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Т</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Изменение функциональной зоны по обращению Управ</w:t>
            </w:r>
            <w:r w:rsidRPr="005B6303">
              <w:rPr>
                <w:rFonts w:eastAsia="Calibri"/>
                <w:sz w:val="20"/>
                <w:szCs w:val="20"/>
                <w:lang w:eastAsia="en-US"/>
              </w:rPr>
              <w:lastRenderedPageBreak/>
              <w:t>ления имущественных и земельных отношений Администрации Уинского муниципального округа Пермского края от 19.08.25 № 259-01-10-№1014</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эксплуатации автомобильной дороги</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59:36:0730001:1152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Реконструкция автомобильной дороги 'Деменево-Уинское' ПК 230 - конец трассы</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13 780,00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Т</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Изменение функциональной зоны по обращению Управления имущественных и земельных отношений Администрации Уинского муниципального округа Пермского края от 19.08.25 № 259-01-10-№1014</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эксплуатации автомобильной дороги</w:t>
            </w:r>
          </w:p>
        </w:tc>
      </w:tr>
      <w:tr w:rsidR="00FF2A75" w:rsidRPr="005B6303" w:rsidTr="00B75B4C">
        <w:trPr>
          <w:trHeight w:val="20"/>
          <w:jc w:val="center"/>
        </w:trPr>
        <w:tc>
          <w:tcPr>
            <w:tcW w:w="5000" w:type="pct"/>
            <w:gridSpan w:val="10"/>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b/>
                <w:i/>
                <w:lang w:eastAsia="en-US"/>
              </w:rPr>
              <w:t>Изменение категории земель и функциональной зоны для отдыха и проведения мероприятий</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59:36:0760001:1415</w:t>
            </w:r>
          </w:p>
        </w:tc>
        <w:tc>
          <w:tcPr>
            <w:tcW w:w="521" w:type="pct"/>
            <w:shd w:val="clear" w:color="auto" w:fill="auto"/>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вблизи с. Чайка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Сенокошение</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145600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r w:rsidRPr="005B6303">
              <w:rPr>
                <w:rFonts w:ascii="Calibri" w:eastAsia="Calibri" w:hAnsi="Calibri"/>
                <w:sz w:val="16"/>
                <w:szCs w:val="16"/>
                <w:lang w:eastAsia="en-US"/>
              </w:rPr>
              <w:t xml:space="preserve"> </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особо охраняемых территорий и объектов</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ОТД</w:t>
            </w:r>
          </w:p>
        </w:tc>
        <w:tc>
          <w:tcPr>
            <w:tcW w:w="907" w:type="pct"/>
            <w:shd w:val="clear" w:color="auto" w:fill="auto"/>
            <w:vAlign w:val="center"/>
          </w:tcPr>
          <w:p w:rsidR="00FF2A75" w:rsidRPr="005B6303" w:rsidRDefault="00FF2A75" w:rsidP="00EC3650">
            <w:pPr>
              <w:ind w:firstLine="0"/>
              <w:jc w:val="center"/>
              <w:rPr>
                <w:rFonts w:eastAsia="Calibri"/>
                <w:sz w:val="20"/>
                <w:szCs w:val="20"/>
                <w:lang w:eastAsia="en-US"/>
              </w:rPr>
            </w:pPr>
            <w:r w:rsidRPr="005B6303">
              <w:rPr>
                <w:rFonts w:eastAsia="Calibri"/>
                <w:sz w:val="20"/>
                <w:szCs w:val="20"/>
                <w:lang w:eastAsia="en-US"/>
              </w:rPr>
              <w:t xml:space="preserve">Включение в зону отдыха </w:t>
            </w:r>
            <w:r w:rsidR="00EC3650">
              <w:rPr>
                <w:rFonts w:eastAsia="Calibri"/>
                <w:sz w:val="20"/>
                <w:szCs w:val="20"/>
                <w:lang w:eastAsia="en-US"/>
              </w:rPr>
              <w:t xml:space="preserve">исключительно для целей организации и проведения мероприятий национального праздника «Сабантуй» </w:t>
            </w:r>
            <w:r w:rsidRPr="005B6303">
              <w:rPr>
                <w:rFonts w:eastAsia="Calibri"/>
                <w:sz w:val="20"/>
                <w:szCs w:val="20"/>
                <w:lang w:eastAsia="en-US"/>
              </w:rPr>
              <w:t>по инициативе Администрации Уинского муниципального округа</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Возле с. Уинское, вблизи участка с номером 59:36:0340125:7</w:t>
            </w:r>
          </w:p>
        </w:tc>
        <w:tc>
          <w:tcPr>
            <w:tcW w:w="521" w:type="pct"/>
            <w:shd w:val="clear" w:color="auto" w:fill="auto"/>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25393,82</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r w:rsidRPr="005B6303">
              <w:rPr>
                <w:rFonts w:ascii="Calibri" w:eastAsia="Calibri" w:hAnsi="Calibri"/>
                <w:sz w:val="16"/>
                <w:szCs w:val="16"/>
                <w:lang w:eastAsia="en-US"/>
              </w:rPr>
              <w:t xml:space="preserve"> </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особо охраняемых территорий и объектов</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ОТД</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Включение в зону отдыха для использования зоны отдыха «Ярый камень» по инициативе Администрации Уинского муниципального округа</w:t>
            </w:r>
          </w:p>
        </w:tc>
      </w:tr>
      <w:tr w:rsidR="00FF2A75" w:rsidRPr="005B6303" w:rsidTr="00B75B4C">
        <w:trPr>
          <w:trHeight w:val="20"/>
          <w:jc w:val="center"/>
        </w:trPr>
        <w:tc>
          <w:tcPr>
            <w:tcW w:w="5000" w:type="pct"/>
            <w:gridSpan w:val="10"/>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b/>
                <w:i/>
                <w:lang w:eastAsia="en-US"/>
              </w:rPr>
              <w:t>Перевод в категорию земель Земли особо охраняемых территорий и объектов– Под ООПТ</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59:36:0790001:542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Сельскохозяйственное использование</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267182,00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особо охраняемых территорий и объектов</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территории особо охраняемого природного объекта местного значения Воскресенское болото</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59:36:0730001:1143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Сельскохозяйственное использование</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5 955,00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особо охраняемых территорий и объектов</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территории особо охраняемого природного объекта местного значения Уинская пещера</w:t>
            </w:r>
          </w:p>
        </w:tc>
      </w:tr>
      <w:tr w:rsidR="00FF2A75" w:rsidRPr="005B6303" w:rsidTr="00B75B4C">
        <w:trPr>
          <w:trHeight w:val="20"/>
          <w:jc w:val="center"/>
        </w:trPr>
        <w:tc>
          <w:tcPr>
            <w:tcW w:w="5000" w:type="pct"/>
            <w:gridSpan w:val="10"/>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b/>
                <w:i/>
                <w:lang w:eastAsia="en-US"/>
              </w:rPr>
              <w:t>Перевод в категорию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Под ОПИ</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Рядом с д. Иштеряки</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31103,64</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геологического изучения, разведки и добычи на Воскресенском месторождении по предложениям Министерства природных ресурсов, лесного хозяйства и экологии</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Пермского края (координаты месторождения согласно письму Министерства по управлению имуществом и градостроительной деятельности Пермского края от </w:t>
            </w:r>
            <w:r w:rsidRPr="005B6303">
              <w:rPr>
                <w:rFonts w:eastAsia="Calibri"/>
                <w:sz w:val="20"/>
                <w:szCs w:val="20"/>
                <w:lang w:eastAsia="en-US"/>
              </w:rPr>
              <w:lastRenderedPageBreak/>
              <w:t>30.09.25 № 31-02-1-21-2043)</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Рядом с земельным участком с номером 59:36:0730001:567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79036,66</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геологического изучения, разведки и добычи ГПС на Нижнеаспинском месторождении по предложениям Министерства природных ресурсов, лесного хозяйства и экологии</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Пермского края (координаты месторождения согласно письму Министерства по управлению имуществом и градостроительной деятельности Пермского края от 30.09.25 № 31-02-1-21-2043)</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Возле д.Телес</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60604,38</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геологического изучения, разведки и добычи карбонатного сырья на Телесском месторождении по предложениям Министерства природных ресурсов, лесного хозяйства и экологии</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Пермского края (координаты месторождения согласно письму Министерства по управлению имуществом и градостроительной деятельности Пермского края от 30.09.25 № 31-02-1-21-2043)</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Возле д.Грибаны</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w:t>
            </w:r>
            <w:r w:rsidRPr="005B6303">
              <w:rPr>
                <w:rFonts w:eastAsia="Calibri"/>
                <w:sz w:val="20"/>
                <w:szCs w:val="20"/>
                <w:lang w:eastAsia="en-US"/>
              </w:rPr>
              <w:lastRenderedPageBreak/>
              <w:t>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42418,66</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w:t>
            </w:r>
            <w:r w:rsidRPr="005B6303">
              <w:rPr>
                <w:rFonts w:eastAsia="Calibri"/>
                <w:sz w:val="20"/>
                <w:szCs w:val="20"/>
                <w:lang w:eastAsia="en-US"/>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геологического изучения, разведки и добычи доломита на Саватьевском ме</w:t>
            </w:r>
            <w:r w:rsidRPr="005B6303">
              <w:rPr>
                <w:rFonts w:eastAsia="Calibri"/>
                <w:sz w:val="20"/>
                <w:szCs w:val="20"/>
                <w:lang w:eastAsia="en-US"/>
              </w:rPr>
              <w:lastRenderedPageBreak/>
              <w:t>сторождении по предложениям Министерства природных ресурсов, лесного хозяйства и экологии</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Пермского края (координаты месторождения согласно письму Министерства по управлению имуществом и градостроительной деятельности Пермского края от 30.09.25 № 31-02-1-21-2043)</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Возле д.Грибаны</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45574,29</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геологического изучения, разведки и добычи доломита на Губановском месторождении по предложениям Министерства природных ресурсов, лесного хозяйства и экологии</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Пермского края (координаты месторождения согласно письму Министерства по управлению имуществом и градостроительной деятельности Пермского края от 30.09.25 № 31-02-1-21-2043)</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Возле д.Грибаны</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106814,28</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w:t>
            </w:r>
            <w:r w:rsidRPr="005B6303">
              <w:rPr>
                <w:rFonts w:eastAsia="Calibri"/>
                <w:sz w:val="20"/>
                <w:szCs w:val="20"/>
                <w:lang w:eastAsia="en-US"/>
              </w:rPr>
              <w:lastRenderedPageBreak/>
              <w:t>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геологического изучения, разведки и добычи карбонатного сырья на Грибановском месторождении по предложениям Министерства природных ресурсов, лесного хозяйства и экологии</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Пермского края (координаты месторождения согласно письму Министерства по управлению имуществом и градостроительной деятельности Пермского края от 30.09.25 № 31-02-1-21-2043)</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Возле д.Усть-Телес</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667877,38</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геологического изучения, разведки и добычи туфа на Телесском месторождении по предложениям Министерства природных ресурсов, лесного хозяйства и экологии</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Пермского края (координаты месторождения согласно письму Министерства по управлению имуществом и градостроительной деятельности Пермского края от 30.09.25 № 31-02-1-21-2043)</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Возле с. Нижний Сып</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85910,35</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геологического изучения, разведки и добычи глины на Нижнесыповском месторождении по предложениям Министерства природных ресурсов, лесного хозяйства и экологии</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Пермского края (координаты месторождения согласно письму Министерства по управлению имуществом и градостроительной деятель</w:t>
            </w:r>
            <w:r w:rsidRPr="005B6303">
              <w:rPr>
                <w:rFonts w:eastAsia="Calibri"/>
                <w:sz w:val="20"/>
                <w:szCs w:val="20"/>
                <w:lang w:eastAsia="en-US"/>
              </w:rPr>
              <w:lastRenderedPageBreak/>
              <w:t>ности Пермского края от 30.09.25 № 31-02-1-21-2043)</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Возле с. Барсаи</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37900,5</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геологического изучения, разведки и добычи доломита на Барсаевском месторождении по предложениям Министерства природных ресурсов, лесного хозяйства и экологии</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Пермского края (координаты месторождения согласно письму Министерства по управлению имуществом и градостроительной деятельности Пермского края от 30.09.25 № 31-02-1-21-2043)</w:t>
            </w:r>
          </w:p>
        </w:tc>
      </w:tr>
      <w:tr w:rsidR="00FF2A75" w:rsidRPr="005B6303" w:rsidTr="00B75B4C">
        <w:trPr>
          <w:trHeight w:val="20"/>
          <w:jc w:val="center"/>
        </w:trPr>
        <w:tc>
          <w:tcPr>
            <w:tcW w:w="5000" w:type="pct"/>
            <w:gridSpan w:val="10"/>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b/>
                <w:i/>
                <w:lang w:eastAsia="en-US"/>
              </w:rPr>
              <w:t>Перевод в категорию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ООО ЛУКОЙЛ-Пермь</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59:36:0000000:140</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Сельскохозяйственное производство (пашня, сенокос, пастбище)</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30183,7</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59:36:0930001:16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р-н Уинский, около асфальта д. Сосновка (у бывшей фермы)</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ведения личного подсобного хозяйства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83105,00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59:36:0000000:1436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д. Красногорка, в границах хозяйства ОАО 'Краногорское'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Сельскохозяйственное производство</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234944,00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59:36:0000000:1437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д. Красногорка, в границах хозяйства ОАО 'Красногорское'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Сельскохозяйственное производство</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314004,00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5B6303">
              <w:rPr>
                <w:rFonts w:eastAsia="Calibri"/>
                <w:sz w:val="20"/>
                <w:szCs w:val="20"/>
                <w:lang w:eastAsia="en-US"/>
              </w:rPr>
              <w:lastRenderedPageBreak/>
              <w:t>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59:36:0000000:1442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границах Уинского сельского поселения</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разработки и эксплуатации Аспинского месторождения нефти</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1245,00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59:36:0000000:1804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с. Нижний Сып, в границах бывшего колхоза ''Сыповской''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использования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9039,00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59:36:0000000:1825</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р-н Уинский, с.п. Нижнесыповское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Сбор и транспорт нефти с разведочных скважин №№ 54,61,70,71,197,198 Сыповско</w:t>
            </w:r>
            <w:r w:rsidRPr="005B6303">
              <w:rPr>
                <w:rFonts w:eastAsia="Calibri"/>
                <w:sz w:val="20"/>
                <w:szCs w:val="20"/>
                <w:lang w:eastAsia="en-US"/>
              </w:rPr>
              <w:lastRenderedPageBreak/>
              <w:t>го нефтяного месторождения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26561,00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w:t>
            </w:r>
            <w:r w:rsidRPr="005B6303">
              <w:rPr>
                <w:rFonts w:eastAsia="Calibri"/>
                <w:sz w:val="20"/>
                <w:szCs w:val="20"/>
                <w:lang w:eastAsia="en-US"/>
              </w:rPr>
              <w:lastRenderedPageBreak/>
              <w:t>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59:36:0000000:2496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Автомобильный транспорт</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17887,00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59:36:0000000:2717 </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с. Нижний Сып, в границах бывшего колхоза 'Сыповской'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использования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38</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59:36:0000000:438</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w:t>
            </w:r>
            <w:r w:rsidRPr="005B6303">
              <w:rPr>
                <w:rFonts w:eastAsia="Calibri"/>
                <w:sz w:val="20"/>
                <w:szCs w:val="20"/>
                <w:lang w:eastAsia="en-US"/>
              </w:rPr>
              <w:lastRenderedPageBreak/>
              <w:t>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 xml:space="preserve">Для разработки и эксплуатации месторождений </w:t>
            </w:r>
            <w:r w:rsidRPr="005B6303">
              <w:rPr>
                <w:rFonts w:eastAsia="Calibri"/>
                <w:sz w:val="20"/>
                <w:szCs w:val="20"/>
                <w:lang w:eastAsia="en-US"/>
              </w:rPr>
              <w:lastRenderedPageBreak/>
              <w:t>нефти</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70900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w:t>
            </w:r>
            <w:r w:rsidRPr="005B6303">
              <w:rPr>
                <w:rFonts w:eastAsia="Calibri"/>
                <w:sz w:val="20"/>
                <w:szCs w:val="20"/>
                <w:lang w:eastAsia="en-US"/>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В связи с реализацией инвестиционных программ ООО ЛУКОЙЛ-Пермь (письмо </w:t>
            </w:r>
            <w:r w:rsidRPr="005B6303">
              <w:rPr>
                <w:rFonts w:eastAsia="Calibri"/>
                <w:sz w:val="20"/>
                <w:szCs w:val="20"/>
                <w:lang w:eastAsia="en-US"/>
              </w:rPr>
              <w:lastRenderedPageBreak/>
              <w:t>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59:36:0500001:101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с. Нижний Сып</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использования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136,00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59:36:0690001:541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Под объект 'Строительство объектов обустройства реконструируемой скважины № 15 Аспинского месторождения'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14529,00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59:36:0730001:441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р-н Уинский, д Малое Рогожниково, в районе д. Малое Рогожниково, правая сторона автодороги 'Чесноковка-Уинское', возле бывшего АБЗ до ур. 'Лазаревская толока'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156913,00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59:36:0730001:442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Край Пермский, р-н Уинский, д. Малое Рогожниково</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ведения личного подсобного хозяйства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90,00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59:36:0730001:443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Край Пермский, р-н Уинский, д. Малое Рогожниково, левая сторона автодороги Чесноковка-</w:t>
            </w:r>
            <w:r w:rsidRPr="005B6303">
              <w:rPr>
                <w:rFonts w:eastAsia="Calibri"/>
                <w:sz w:val="20"/>
                <w:szCs w:val="20"/>
                <w:lang w:eastAsia="en-US"/>
              </w:rPr>
              <w:lastRenderedPageBreak/>
              <w:t>Уинское в сторону урочища 'Козинская ферма'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ведения личного подсобного хозяйства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w:t>
            </w:r>
            <w:r w:rsidRPr="005B6303">
              <w:rPr>
                <w:rFonts w:eastAsia="Calibri"/>
                <w:sz w:val="20"/>
                <w:szCs w:val="20"/>
                <w:lang w:eastAsia="en-US"/>
              </w:rPr>
              <w:lastRenderedPageBreak/>
              <w:t>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59:36:0730001:486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границах бывшего колхоза им. 'Ленина'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59:36:0730001:498</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900 м северо-западнее д. Забродовка (поле №7)</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11691,00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59:36:0730001:500</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600 м северо-</w:t>
            </w:r>
            <w:r w:rsidRPr="005B6303">
              <w:rPr>
                <w:rFonts w:eastAsia="Calibri"/>
                <w:sz w:val="20"/>
                <w:szCs w:val="20"/>
                <w:lang w:eastAsia="en-US"/>
              </w:rPr>
              <w:lastRenderedPageBreak/>
              <w:t>восточнее д. Забродовка (поле № 4)</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w:t>
            </w:r>
            <w:r w:rsidRPr="005B6303">
              <w:rPr>
                <w:rFonts w:eastAsia="Calibri"/>
                <w:sz w:val="20"/>
                <w:szCs w:val="20"/>
                <w:lang w:eastAsia="en-US"/>
              </w:rPr>
              <w:lastRenderedPageBreak/>
              <w:t>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В связи с реализацией инвестиционных программ ООО ЛУКОЙЛ-Пермь (письмо ООО «ЛУКОЙЛ-Пермь» от </w:t>
            </w:r>
            <w:r w:rsidRPr="005B6303">
              <w:rPr>
                <w:rFonts w:eastAsia="Calibri"/>
                <w:sz w:val="20"/>
                <w:szCs w:val="20"/>
                <w:lang w:eastAsia="en-US"/>
              </w:rPr>
              <w:lastRenderedPageBreak/>
              <w:t>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59:36:0730001:502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1000 м восточнее д. Забродовка (поле №3)</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59:36:0730001:504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1500 м восточнее д. Забродовка (поле №2)</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59:36:0730001:506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800 м. северо-западнее д. Забродовка (поле №5)</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12635,00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59:36:0730001:507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800 м. северо-западнее д. Забродовка (поле №5)</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297803,00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59:36:0730001:508</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2000 м. восточнее д. Забродовка (поле №1)</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6349,00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5B6303">
              <w:rPr>
                <w:rFonts w:eastAsia="Calibri"/>
                <w:sz w:val="20"/>
                <w:szCs w:val="20"/>
                <w:lang w:eastAsia="en-US"/>
              </w:rPr>
              <w:lastRenderedPageBreak/>
              <w:t>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59:36:0730001:526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границах бывшего колхоза им. 'Ленина'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1575,00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59:36:0730001:529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примерно 680 м по направлению на запад от д. Забродовка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3606,00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59:36:0730001:533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границах бывшего колхоза им. 'Ленина'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w:t>
            </w:r>
            <w:r w:rsidRPr="005B6303">
              <w:rPr>
                <w:rFonts w:eastAsia="Calibri"/>
                <w:sz w:val="20"/>
                <w:szCs w:val="20"/>
                <w:lang w:eastAsia="en-US"/>
              </w:rPr>
              <w:lastRenderedPageBreak/>
              <w:t>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59:36:0730001:547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 Уинский район, с. Чайка, в границах бывшего хозяйства ТОО 'Чайка'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109200,00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59:36:0730001:549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с.  Нижний Сып</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использования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62196,00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59:36:0730001:712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Российская Федерация, Пермский </w:t>
            </w:r>
            <w:r w:rsidRPr="005B6303">
              <w:rPr>
                <w:rFonts w:eastAsia="Calibri"/>
                <w:sz w:val="20"/>
                <w:szCs w:val="20"/>
                <w:lang w:eastAsia="en-US"/>
              </w:rPr>
              <w:lastRenderedPageBreak/>
              <w:t>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Автомобильный транспорт</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2689,00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w:t>
            </w:r>
            <w:r w:rsidRPr="005B6303">
              <w:rPr>
                <w:rFonts w:eastAsia="Calibri"/>
                <w:sz w:val="20"/>
                <w:szCs w:val="20"/>
                <w:lang w:eastAsia="en-US"/>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В связи с реализацией инвестиционных программ ООО ЛУКОЙЛ-Пермь (письмо </w:t>
            </w:r>
            <w:r w:rsidRPr="005B6303">
              <w:rPr>
                <w:rFonts w:eastAsia="Calibri"/>
                <w:sz w:val="20"/>
                <w:szCs w:val="20"/>
                <w:lang w:eastAsia="en-US"/>
              </w:rPr>
              <w:lastRenderedPageBreak/>
              <w:t>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59:36:0760001:1068</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с. Суда, в границах хозяйства ТОО 'Надежда'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78500,00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59:36:0780001:97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р-н Уинский, в 1500 м от д. Иштеряки, 500 м от р. Сухой Телес, на автодороге Орда-Октябрьский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ведения личного подсобного хозяйства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98200,00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59:36:0790001:390</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1450 м по левой стороне автодороги от Иштеряк до главной трассы Орда-Октябрьский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2821,00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59:36:0790001:393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1680 м по левой стороне автодороги от Иштеряк до главной трассы Орда-Октябрьский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59:36:0790001:394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1680 м по левой стороне автодороги от Иштеряк до главной трассы Орда-Октябрьский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2900,00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5B6303">
              <w:rPr>
                <w:rFonts w:eastAsia="Calibri"/>
                <w:sz w:val="20"/>
                <w:szCs w:val="20"/>
                <w:lang w:eastAsia="en-US"/>
              </w:rPr>
              <w:lastRenderedPageBreak/>
              <w:t>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ascii="Calibri" w:eastAsia="Calibri" w:hAnsi="Calibri"/>
                <w:sz w:val="22"/>
                <w:szCs w:val="22"/>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59:36:0800001:227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Местоположение установлено относительно ориентира, расположенного в границах участка. Ориентир вблизи д. Екатериновка, 4 км, в южном направлении по грунтовой дороге. Почтовый адрес ориентира: край Пермский, р-н Уинский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использования в сельскохозяйственном производстве</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70850,00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59:36:0880001:94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примерно 1710 м по направлению на юго-запад от д. Забродовка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59:36:0880001:96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границах бывшего колхоза им. 'Ленина'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59:36:0880001:98</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примерно 1890 м по направлению на юго-запад от д. Забродовка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59:36:0940001:527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Уинский муниципальный округ, д. Красногорка, в границах хозяйства ОАО 'Красногорское'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использования в сельскохозяйственном производстве</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5B6303">
              <w:rPr>
                <w:rFonts w:eastAsia="Calibri"/>
                <w:sz w:val="20"/>
                <w:szCs w:val="20"/>
                <w:lang w:eastAsia="en-US"/>
              </w:rPr>
              <w:lastRenderedPageBreak/>
              <w:t>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59:36:0940001:529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д. Красногорка, в границах хозяйства ОАО 'Красногорское'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Сельскохозяйственное производство</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14821,00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ascii="Calibri" w:eastAsia="Calibri" w:hAnsi="Calibri"/>
                <w:sz w:val="22"/>
                <w:szCs w:val="22"/>
                <w:lang w:eastAsia="en-US"/>
              </w:rPr>
            </w:pPr>
            <w:r w:rsidRPr="005B6303">
              <w:rPr>
                <w:rFonts w:eastAsia="Calibri"/>
                <w:sz w:val="20"/>
                <w:szCs w:val="20"/>
                <w:lang w:eastAsia="en-US"/>
              </w:rPr>
              <w:t>В связи с реализацией инвестиционных программ ООО ЛУКОЙЛ-Пермь</w:t>
            </w:r>
            <w:r w:rsidRPr="005B6303">
              <w:rPr>
                <w:rFonts w:ascii="Calibri" w:eastAsia="Calibri" w:hAnsi="Calibri"/>
                <w:sz w:val="22"/>
                <w:szCs w:val="22"/>
                <w:lang w:eastAsia="en-US"/>
              </w:rPr>
              <w:t xml:space="preserve"> </w:t>
            </w:r>
            <w:r w:rsidRPr="005B6303">
              <w:rPr>
                <w:rFonts w:eastAsia="Calibri"/>
                <w:sz w:val="20"/>
                <w:szCs w:val="20"/>
                <w:lang w:eastAsia="en-US"/>
              </w:rPr>
              <w:t>(письмо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59:36:0940001:531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д. Красногорка, в границах хозяйства ОАО 'Красногорское'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729,00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59:36:0940001:533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д. Красногорка, в границах хо</w:t>
            </w:r>
            <w:r w:rsidRPr="005B6303">
              <w:rPr>
                <w:rFonts w:eastAsia="Calibri"/>
                <w:sz w:val="20"/>
                <w:szCs w:val="20"/>
                <w:lang w:eastAsia="en-US"/>
              </w:rPr>
              <w:lastRenderedPageBreak/>
              <w:t>зяйства ОАО 'Красногорское'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17139,00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w:t>
            </w:r>
            <w:r w:rsidRPr="005B6303">
              <w:rPr>
                <w:rFonts w:eastAsia="Calibri"/>
                <w:sz w:val="20"/>
                <w:szCs w:val="20"/>
                <w:lang w:eastAsia="en-US"/>
              </w:rPr>
              <w:lastRenderedPageBreak/>
              <w:t>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59:36:0940001:535</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 д. Красногорка, в границах хозяйства ОАО 'Красногорское'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Сельскохозяйственное производство</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24946,00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59:36:0940001:537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 д. Красногорка, в границах хозяйства ОАО 'Красногорское'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3 506,00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59:36:0940001:539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w:t>
            </w:r>
            <w:r w:rsidRPr="005B6303">
              <w:rPr>
                <w:rFonts w:eastAsia="Calibri"/>
                <w:sz w:val="20"/>
                <w:szCs w:val="20"/>
                <w:lang w:eastAsia="en-US"/>
              </w:rPr>
              <w:lastRenderedPageBreak/>
              <w:t>ный округ, д. Красногорка, в границах хозяйства ОАО 'Красногорское'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416,00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w:t>
            </w:r>
            <w:r w:rsidRPr="005B6303">
              <w:rPr>
                <w:rFonts w:eastAsia="Calibri"/>
                <w:sz w:val="20"/>
                <w:szCs w:val="20"/>
                <w:lang w:eastAsia="en-US"/>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В связи с реализацией инвестиционных программ ООО ЛУКОЙЛ-Пермь (письмо </w:t>
            </w:r>
            <w:r w:rsidRPr="005B6303">
              <w:rPr>
                <w:rFonts w:eastAsia="Calibri"/>
                <w:sz w:val="20"/>
                <w:szCs w:val="20"/>
                <w:lang w:eastAsia="en-US"/>
              </w:rPr>
              <w:lastRenderedPageBreak/>
              <w:t>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59:36:0940001:541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д. Красногорка, в границах хозяйства ОАО 'Красногорское'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6997,00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59:36:0940001:543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 д. Красногорка, в границах хозяйства ОАО 'Красногорское'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9388,00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59:36:1000001:49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р-н, в границах бывшего хозяйства ООО 'Русь'</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ведения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9965,00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ascii="Calibri" w:eastAsia="Calibri" w:hAnsi="Calibri"/>
                <w:sz w:val="22"/>
                <w:szCs w:val="22"/>
                <w:lang w:eastAsia="en-US"/>
              </w:rPr>
            </w:pPr>
            <w:r w:rsidRPr="005B6303">
              <w:rPr>
                <w:rFonts w:eastAsia="Calibri"/>
                <w:sz w:val="20"/>
                <w:szCs w:val="20"/>
                <w:lang w:eastAsia="en-US"/>
              </w:rPr>
              <w:t>В связи с реализацией инвестиционных программ ООО ЛУКОЙЛ-Пермь</w:t>
            </w:r>
            <w:r w:rsidRPr="005B6303">
              <w:rPr>
                <w:rFonts w:ascii="Calibri" w:eastAsia="Calibri" w:hAnsi="Calibri"/>
                <w:sz w:val="22"/>
                <w:szCs w:val="22"/>
                <w:lang w:eastAsia="en-US"/>
              </w:rPr>
              <w:t xml:space="preserve"> </w:t>
            </w:r>
            <w:r w:rsidRPr="005B6303">
              <w:rPr>
                <w:rFonts w:eastAsia="Calibri"/>
                <w:sz w:val="20"/>
                <w:szCs w:val="20"/>
                <w:lang w:eastAsia="en-US"/>
              </w:rPr>
              <w:t>(письмо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59:36:0760001:1418</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Уинский р-н</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Трубопроводный транспорт</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14140,00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59:36:0760001:1413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Российская Федерация, Пермский край, м.о. Уинский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89876,00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5B6303">
              <w:rPr>
                <w:rFonts w:eastAsia="Calibri"/>
                <w:sz w:val="20"/>
                <w:szCs w:val="20"/>
                <w:lang w:eastAsia="en-US"/>
              </w:rPr>
              <w:lastRenderedPageBreak/>
              <w:t>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59:36:0000000:1434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Под объекты инженерного оборудования электроснабжения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275,00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59:36:0770002:421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Строительство скважин и обустройство Софроницкого нефтяного месторождения. Куст 3</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9150,00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59:36:0000000:1643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Строительство скважин и обустройство Софроницкого нефтяного месторождения.  </w:t>
            </w:r>
            <w:r w:rsidRPr="005B6303">
              <w:rPr>
                <w:rFonts w:eastAsia="Calibri"/>
                <w:sz w:val="20"/>
                <w:szCs w:val="20"/>
                <w:lang w:eastAsia="en-US"/>
              </w:rPr>
              <w:lastRenderedPageBreak/>
              <w:t>Дорога к кусту 2 и кусту 3</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739,00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w:t>
            </w:r>
            <w:r w:rsidRPr="005B6303">
              <w:rPr>
                <w:rFonts w:eastAsia="Calibri"/>
                <w:sz w:val="20"/>
                <w:szCs w:val="20"/>
                <w:lang w:eastAsia="en-US"/>
              </w:rPr>
              <w:lastRenderedPageBreak/>
              <w:t>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59:36:0000000:1645</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Строительство скважин и обустройство Софроницкого нефтяного месторождения (опоры ВЛ - 6 кВ, трансформаторные подстанции)</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104,00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b/>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59:36:0770001:126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р-н, с. Чайка, в границах бывшего хозяйства ТОО 'Чайка'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Сельскохозяйственное производство</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14670,00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59:36:0730001:440</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край Пермский, р-н Уинский, в районе </w:t>
            </w:r>
            <w:r w:rsidRPr="005B6303">
              <w:rPr>
                <w:rFonts w:eastAsia="Calibri"/>
                <w:sz w:val="20"/>
                <w:szCs w:val="20"/>
                <w:lang w:eastAsia="en-US"/>
              </w:rPr>
              <w:lastRenderedPageBreak/>
              <w:t>д. Малое Рогожниково, правая сторона автодороги 'Чесноковка-Уинское', возле бывшего АБЗ до ур. 'Лазаревская толока'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w:t>
            </w:r>
            <w:r w:rsidRPr="005B6303">
              <w:rPr>
                <w:rFonts w:eastAsia="Calibri"/>
                <w:sz w:val="20"/>
                <w:szCs w:val="20"/>
                <w:lang w:eastAsia="en-US"/>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В связи с реализацией инвестиционных программ ООО ЛУКОЙЛ-Пермь (письмо </w:t>
            </w:r>
            <w:r w:rsidRPr="005B6303">
              <w:rPr>
                <w:rFonts w:eastAsia="Calibri"/>
                <w:sz w:val="20"/>
                <w:szCs w:val="20"/>
                <w:lang w:eastAsia="en-US"/>
              </w:rPr>
              <w:lastRenderedPageBreak/>
              <w:t>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59:36:0730001:438</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край Пермский, р-н Уинский, д. Малое Рогожниково, правая сторона автодороги 'Чесноковка-Уинское', возле бывшего АБЗ до ур. 'Лазаревская толока'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59:36:0730001:439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край Пермский, р-н Уинский, д. Малое Рогожниково</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59:36:0840101:102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д. Кочешовка, в границах бывшего хозяйства ООО 'Русь'</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3543,00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59:36:0800001:351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д. Кочешовка, в границах бывшего хозяйства ООО 'Русь'</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8380,00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59:36:0800001:348</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д. Кочешовка, в границах бывшего хозяйства ООО 'Русь'</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3598,00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5B6303">
              <w:rPr>
                <w:rFonts w:eastAsia="Calibri"/>
                <w:sz w:val="20"/>
                <w:szCs w:val="20"/>
                <w:lang w:eastAsia="en-US"/>
              </w:rPr>
              <w:lastRenderedPageBreak/>
              <w:t>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59:36:0760001:1021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с. Чайка, в границах бывшего хозяйства ТОО 'Чайка'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Сельскохозяйственное производство</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48,00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59:36:0760001:1023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с. Суда на границе с ООО 'Чайка, в юго-западном направлении (возле Чащинского озера)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ведения личного подсобного хозяйства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705,00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59:36:0760001:1019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с. Суда, в границах хозяйства ТОО 'Надежда'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39054,00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w:t>
            </w:r>
            <w:r w:rsidRPr="005B6303">
              <w:rPr>
                <w:rFonts w:eastAsia="Calibri"/>
                <w:sz w:val="20"/>
                <w:szCs w:val="20"/>
                <w:lang w:eastAsia="en-US"/>
              </w:rPr>
              <w:lastRenderedPageBreak/>
              <w:t>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59:36:0800001:469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д. Екатериновка, в 5,5 км от д. Екатериновка южного направления, урочище 'Щербаковское'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9086,00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59:36:0800001:473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р-н, от высоковольтной линии вдоль полевой дороги Екатериновка-урочище Двинск на правой стороне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19798,00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59:36:0800001:475</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Пермский край, Уинский р-н, Уинское </w:t>
            </w:r>
            <w:r w:rsidRPr="005B6303">
              <w:rPr>
                <w:rFonts w:eastAsia="Calibri"/>
                <w:sz w:val="20"/>
                <w:szCs w:val="20"/>
                <w:lang w:eastAsia="en-US"/>
              </w:rPr>
              <w:lastRenderedPageBreak/>
              <w:t>сельское поселение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24219,00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w:t>
            </w:r>
            <w:r w:rsidRPr="005B6303">
              <w:rPr>
                <w:rFonts w:eastAsia="Calibri"/>
                <w:sz w:val="20"/>
                <w:szCs w:val="20"/>
                <w:lang w:eastAsia="en-US"/>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В связи с реализацией инвестиционных программ ООО ЛУКОЙЛ-Пермь (письмо </w:t>
            </w:r>
            <w:r w:rsidRPr="005B6303">
              <w:rPr>
                <w:rFonts w:eastAsia="Calibri"/>
                <w:sz w:val="20"/>
                <w:szCs w:val="20"/>
                <w:lang w:eastAsia="en-US"/>
              </w:rPr>
              <w:lastRenderedPageBreak/>
              <w:t>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59:36:0690001:391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Аспинское сельское поселение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Объекты технического и инженерного обеспечения предприятий</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2069,00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59:36:0690001:392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Аспинское сельское поселение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Под объект 'Реконструкция подстанции 35/6кВ 'Аспа'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6442,00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59:36:0760001:1216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2,6 км на северо-восток от с.Чайка вблизи старой автодороги и в 0,4 км на северо-восток от Большого лога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1199,00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59:36:0760001:1212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2 км на северо-восток от с.Чайка, вблизи старой автодороги и Большого лога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51,00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59:36:0760001:1214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р-н Уинский, в 2,4 км на северо-восток от с.Чайка, вдоль автодороги Михино-Уинское, вбли</w:t>
            </w:r>
            <w:r w:rsidRPr="005B6303">
              <w:rPr>
                <w:rFonts w:eastAsia="Calibri"/>
                <w:sz w:val="20"/>
                <w:szCs w:val="20"/>
                <w:lang w:eastAsia="en-US"/>
              </w:rPr>
              <w:lastRenderedPageBreak/>
              <w:t>зи урочища у Ольховой Ямы</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1287,00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5B6303">
              <w:rPr>
                <w:rFonts w:eastAsia="Calibri"/>
                <w:sz w:val="20"/>
                <w:szCs w:val="20"/>
                <w:lang w:eastAsia="en-US"/>
              </w:rPr>
              <w:lastRenderedPageBreak/>
              <w:t>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59:36:0800002:167</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на 1 км слева от дороги Екатериновка-Салаваты</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12108,00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59:36:1000001:13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ур. 'Водяная яма'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использования под автомобильную дорогу до площадки скважины № 240 Тартинского нефтяного месторождения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2283,00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59:36:0800001:478</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район, Уинское сельское поселение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Автомобильный транспорт</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17484,00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радиовещания, телевидения, информатики, земли для </w:t>
            </w:r>
            <w:r w:rsidRPr="005B6303">
              <w:rPr>
                <w:rFonts w:eastAsia="Calibri"/>
                <w:sz w:val="20"/>
                <w:szCs w:val="20"/>
                <w:lang w:eastAsia="en-US"/>
              </w:rPr>
              <w:lastRenderedPageBreak/>
              <w:t>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59:36:0000000:2154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район, Уинское сельское поселение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Трубопроводный транспорт</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5297,00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59:36:0000000:2720</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Российская Федерация, Пермский край, Уинский муниципальный округ, с. Нижний Сып</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использования</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8340,00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59:36:0730001:543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в грани</w:t>
            </w:r>
            <w:r w:rsidRPr="005B6303">
              <w:rPr>
                <w:rFonts w:eastAsia="Calibri"/>
                <w:sz w:val="20"/>
                <w:szCs w:val="20"/>
                <w:lang w:eastAsia="en-US"/>
              </w:rPr>
              <w:lastRenderedPageBreak/>
              <w:t>цах бывшего колхоза им. 'Ленина'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ведения сельскохозяйственного про</w:t>
            </w:r>
            <w:r w:rsidRPr="005B6303">
              <w:rPr>
                <w:rFonts w:eastAsia="Calibri"/>
                <w:sz w:val="20"/>
                <w:szCs w:val="20"/>
                <w:lang w:eastAsia="en-US"/>
              </w:rPr>
              <w:lastRenderedPageBreak/>
              <w:t>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14187,00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транспорта, связи, </w:t>
            </w:r>
            <w:r w:rsidRPr="005B6303">
              <w:rPr>
                <w:rFonts w:eastAsia="Calibri"/>
                <w:sz w:val="20"/>
                <w:szCs w:val="20"/>
                <w:lang w:eastAsia="en-US"/>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В связи с реализацией инвестиционных программ ООО ЛУКОЙЛ-Пермь (письмо </w:t>
            </w:r>
            <w:r w:rsidRPr="005B6303">
              <w:rPr>
                <w:rFonts w:eastAsia="Calibri"/>
                <w:sz w:val="20"/>
                <w:szCs w:val="20"/>
                <w:lang w:eastAsia="en-US"/>
              </w:rPr>
              <w:lastRenderedPageBreak/>
              <w:t>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59:36:0770001:241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р-н Уинский, в 0,8 км на юг от с. Чайка, между автодорогой Михино-Уинское и р. Ирень</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20083,00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59:36:0850001:15</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Местоположение установлено относительно ориентира, расположенного в границах участка. Ориентир Уинское сельское поселение, урочище "На Иберезках". Почтовый </w:t>
            </w:r>
            <w:r w:rsidRPr="005B6303">
              <w:rPr>
                <w:rFonts w:eastAsia="Calibri"/>
                <w:sz w:val="20"/>
                <w:szCs w:val="20"/>
                <w:lang w:eastAsia="en-US"/>
              </w:rPr>
              <w:lastRenderedPageBreak/>
              <w:t>адрес ориентира: край Пермский, р-н Уинский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ведения личного подсобного хозяйства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78500,00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59:36:0760001:212</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р-н Уинский, урочище 'Коптеловка'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ведения личного подсобного хозяйства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75216,00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59:36:0760001:1424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Российская Федерация, Пермский край, муниципальный округ Уинский, в границах хозяйства ТОО 'Надежда'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ведения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314000,00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59:36:0760001:1223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Российская Федерация, Пермский край, Уинский р-н, в 1.7 км </w:t>
            </w:r>
            <w:r w:rsidRPr="005B6303">
              <w:rPr>
                <w:rFonts w:eastAsia="Calibri"/>
                <w:sz w:val="20"/>
                <w:szCs w:val="20"/>
                <w:lang w:eastAsia="en-US"/>
              </w:rPr>
              <w:lastRenderedPageBreak/>
              <w:t>северо-восточнее от н.п. Чайка, по правой стороне грунтовой дороги 'Чайка-Суда'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Сельскохозяйственное производство</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9433,00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w:t>
            </w:r>
            <w:r w:rsidRPr="005B6303">
              <w:rPr>
                <w:rFonts w:eastAsia="Calibri"/>
                <w:sz w:val="20"/>
                <w:szCs w:val="20"/>
                <w:lang w:eastAsia="en-US"/>
              </w:rPr>
              <w:lastRenderedPageBreak/>
              <w:t>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59:36:0940001:549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'Строительство и обустройство скважин Таныпского месторождения (Кусты №№ 15, 14, 13, 10, 19)'</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2314,00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59:36:0800001:488</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Уинское сельское поселение</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ведения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153,00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59:36:0800001:490</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Пермский край, Уинский </w:t>
            </w:r>
            <w:r w:rsidRPr="005B6303">
              <w:rPr>
                <w:rFonts w:eastAsia="Calibri"/>
                <w:sz w:val="20"/>
                <w:szCs w:val="20"/>
                <w:lang w:eastAsia="en-US"/>
              </w:rPr>
              <w:lastRenderedPageBreak/>
              <w:t>муниципальный округ, д. Кочешовка, в границах бывшего хозяйства ООО 'Русь'</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ведения сельскохозяй</w:t>
            </w:r>
            <w:r w:rsidRPr="005B6303">
              <w:rPr>
                <w:rFonts w:eastAsia="Calibri"/>
                <w:sz w:val="20"/>
                <w:szCs w:val="20"/>
                <w:lang w:eastAsia="en-US"/>
              </w:rPr>
              <w:lastRenderedPageBreak/>
              <w:t>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536,00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сельскохозяйственного </w:t>
            </w:r>
            <w:r w:rsidRPr="005B6303">
              <w:rPr>
                <w:rFonts w:eastAsia="Calibri"/>
                <w:sz w:val="20"/>
                <w:szCs w:val="20"/>
                <w:lang w:eastAsia="en-US"/>
              </w:rPr>
              <w:lastRenderedPageBreak/>
              <w:t>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Земли промышленности, энергетики, </w:t>
            </w:r>
            <w:r w:rsidRPr="005B6303">
              <w:rPr>
                <w:rFonts w:eastAsia="Calibri"/>
                <w:sz w:val="20"/>
                <w:szCs w:val="20"/>
                <w:lang w:eastAsia="en-US"/>
              </w:rPr>
              <w:lastRenderedPageBreak/>
              <w:t>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В связи с реализацией инвестиционных программ ООО </w:t>
            </w:r>
            <w:r w:rsidRPr="005B6303">
              <w:rPr>
                <w:rFonts w:eastAsia="Calibri"/>
                <w:sz w:val="20"/>
                <w:szCs w:val="20"/>
                <w:lang w:eastAsia="en-US"/>
              </w:rPr>
              <w:lastRenderedPageBreak/>
              <w:t>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59:36:0730001:1169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Под объект 'Строительство и обустройство скважин Сыповского нефтяного месторождения (Куст №1)'</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191,00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59:36:0760001:1219</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с. Суда, в границах хозяйства ТОО 'Надежда'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12 859,00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w:t>
            </w:r>
            <w:r w:rsidRPr="005B6303">
              <w:rPr>
                <w:rFonts w:eastAsia="Calibri"/>
                <w:sz w:val="20"/>
                <w:szCs w:val="20"/>
                <w:lang w:eastAsia="en-US"/>
              </w:rPr>
              <w:lastRenderedPageBreak/>
              <w:t>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59:36:0760001:1426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Российская Федерация, Пермский край, Уинский муниципальный округ, с.Суда, в границах хозяйства ТОО 'Надежда'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235 500,00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59:36:0730001:1163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 в 400 м. западнее д. Забродовка (поле № 6)</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3 616,00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59:36:0000000:2706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«Строительство и обустройство скважин Аспинского нефтяного месторождения» (кусты №№225, 226, 243, 242)</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1 875,00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w:t>
            </w:r>
            <w:r w:rsidRPr="005B6303">
              <w:rPr>
                <w:rFonts w:eastAsia="Calibri"/>
                <w:sz w:val="20"/>
                <w:szCs w:val="20"/>
                <w:lang w:eastAsia="en-US"/>
              </w:rPr>
              <w:lastRenderedPageBreak/>
              <w:t>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59:36:0730001:1161</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 в 900 м северо-западнее д. Забродовка (поле №7)</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сельскохозяйственного производства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104,00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 связи с реализацией инвестиционных программ ООО ЛУКОЙЛ-Пермь (письмо ООО «ЛУКОЙЛ-Пермь» от 04.08.25 № 03-05-04-684)</w:t>
            </w:r>
          </w:p>
        </w:tc>
      </w:tr>
      <w:tr w:rsidR="00FF2A75" w:rsidRPr="005B6303" w:rsidTr="00B75B4C">
        <w:trPr>
          <w:trHeight w:val="20"/>
          <w:jc w:val="center"/>
        </w:trPr>
        <w:tc>
          <w:tcPr>
            <w:tcW w:w="5000" w:type="pct"/>
            <w:gridSpan w:val="10"/>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b/>
                <w:i/>
                <w:lang w:eastAsia="en-US"/>
              </w:rPr>
              <w:t>Изменение категории земель и функциональных зон в д. Телес</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 Телес, рядом с земельным участком 59:36:0420001:83</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7596,86</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населенных пунктов</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Ж</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Включение в черту населенного пункта д. Телес земельного участка, фактически занятого жилым домом по инициативе Администрации Уинского муниципального округа</w:t>
            </w:r>
          </w:p>
        </w:tc>
      </w:tr>
      <w:tr w:rsidR="00FF2A75" w:rsidRPr="005B6303" w:rsidTr="00B75B4C">
        <w:trPr>
          <w:trHeight w:val="20"/>
          <w:jc w:val="center"/>
        </w:trPr>
        <w:tc>
          <w:tcPr>
            <w:tcW w:w="5000" w:type="pct"/>
            <w:gridSpan w:val="10"/>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b/>
                <w:i/>
                <w:lang w:eastAsia="en-US"/>
              </w:rPr>
              <w:t>Изменение категории земель и функциональных зон в д. Чесноковка</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59:36:0730001:1134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м.о. Уинский, д. Чесноковка, ул. Заречная</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садоводства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8 991,00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населенных пунктов</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Включение в черту населенного пункта д. Чесноковка земельного участка, фактически занятого личным подсобным хозяйством</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по инициативе Администрации Уинского муниципаль</w:t>
            </w:r>
            <w:r w:rsidRPr="005B6303">
              <w:rPr>
                <w:rFonts w:eastAsia="Calibri"/>
                <w:sz w:val="20"/>
                <w:szCs w:val="20"/>
                <w:lang w:eastAsia="en-US"/>
              </w:rPr>
              <w:lastRenderedPageBreak/>
              <w:t>ного округа</w:t>
            </w:r>
          </w:p>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 дальнейшим внесением изменений в Правила землепользования и застройки: снятие с учета существующей зоны СХН-2 и постановки на кадастровый учет новой зоны Р-2 с учетом корректировки ее под ОКС с номером 59:36:0000000:2648)</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59:36:0730001:694</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Для садоводства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7 960,00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населенных пунктов</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w:t>
            </w:r>
          </w:p>
        </w:tc>
        <w:tc>
          <w:tcPr>
            <w:tcW w:w="907" w:type="pct"/>
            <w:shd w:val="clear" w:color="auto" w:fill="auto"/>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Включение в черту населенного пункта д. Чесноковка земельного участка, фактически занятого личным подсобным хозяйством по инициативе Администрации Уинского муниципального округа</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59:36:0000000:2576</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муниципальный округ Уинский, деревня Чесноковка, улица Заречная, з/у 25а</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Ведение садоводства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2 025,00</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населенных пунктов</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Р</w:t>
            </w:r>
          </w:p>
        </w:tc>
        <w:tc>
          <w:tcPr>
            <w:tcW w:w="907" w:type="pct"/>
            <w:shd w:val="clear" w:color="auto" w:fill="auto"/>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Включение в черту населенного пункта д. Чесноковка земельного участка, фактически занятого личным подсобным хозяйством по инициативе Администрации Уинского муниципального округа</w:t>
            </w:r>
          </w:p>
        </w:tc>
      </w:tr>
      <w:tr w:rsidR="00FF2A75" w:rsidRPr="005B6303" w:rsidTr="00B75B4C">
        <w:trPr>
          <w:trHeight w:val="20"/>
          <w:jc w:val="center"/>
        </w:trPr>
        <w:tc>
          <w:tcPr>
            <w:tcW w:w="5000" w:type="pct"/>
            <w:gridSpan w:val="10"/>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b/>
                <w:i/>
                <w:lang w:eastAsia="en-US"/>
              </w:rPr>
              <w:t>Изменение категории земель и функциональных зон в д. Митрохи</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д. Митрохи </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район, д. Митрохи, ул. Цен</w:t>
            </w:r>
            <w:r w:rsidRPr="005B6303">
              <w:rPr>
                <w:rFonts w:eastAsia="Calibri"/>
                <w:sz w:val="20"/>
                <w:szCs w:val="20"/>
                <w:lang w:eastAsia="en-US"/>
              </w:rPr>
              <w:lastRenderedPageBreak/>
              <w:t>тральная, д. №20/1</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lastRenderedPageBreak/>
              <w:t>Для ведения личного подсобного хозяйства</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3044,77</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населенных пунктов</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Ж</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 xml:space="preserve">Включение в черту населенного пункта д. Митрохи земельного участка, фактически занятого жилым домом, </w:t>
            </w:r>
            <w:r w:rsidRPr="005B6303">
              <w:rPr>
                <w:rFonts w:eastAsia="Calibri"/>
                <w:sz w:val="20"/>
                <w:szCs w:val="20"/>
                <w:lang w:eastAsia="en-US"/>
              </w:rPr>
              <w:lastRenderedPageBreak/>
              <w:t>с целью исключения пересечения с границей населенного пункта по инициативе Администрации Уинского муниципального округа</w:t>
            </w:r>
          </w:p>
        </w:tc>
      </w:tr>
      <w:tr w:rsidR="00FF2A75" w:rsidRPr="005B6303" w:rsidTr="00B75B4C">
        <w:trPr>
          <w:trHeight w:val="20"/>
          <w:jc w:val="center"/>
        </w:trPr>
        <w:tc>
          <w:tcPr>
            <w:tcW w:w="5000" w:type="pct"/>
            <w:gridSpan w:val="10"/>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b/>
                <w:i/>
                <w:lang w:eastAsia="en-US"/>
              </w:rPr>
              <w:lastRenderedPageBreak/>
              <w:t>Изменение категории земель и функциональных зон в д. Большой Ась</w:t>
            </w:r>
          </w:p>
        </w:tc>
      </w:tr>
      <w:tr w:rsidR="00FF2A75" w:rsidRPr="005B6303" w:rsidTr="00B75B4C">
        <w:trPr>
          <w:trHeight w:val="20"/>
          <w:jc w:val="center"/>
        </w:trPr>
        <w:tc>
          <w:tcPr>
            <w:tcW w:w="173" w:type="pct"/>
            <w:shd w:val="clear" w:color="auto" w:fill="auto"/>
            <w:vAlign w:val="center"/>
          </w:tcPr>
          <w:p w:rsidR="00FF2A75" w:rsidRPr="005B6303" w:rsidRDefault="00FF2A75" w:rsidP="00B75B4C">
            <w:pPr>
              <w:numPr>
                <w:ilvl w:val="0"/>
                <w:numId w:val="86"/>
              </w:numPr>
              <w:spacing w:after="200" w:line="276" w:lineRule="auto"/>
              <w:ind w:right="-109"/>
              <w:contextualSpacing/>
              <w:jc w:val="center"/>
              <w:rPr>
                <w:rFonts w:eastAsia="Calibri"/>
                <w:sz w:val="20"/>
                <w:szCs w:val="20"/>
                <w:lang w:eastAsia="en-US"/>
              </w:rPr>
            </w:pPr>
          </w:p>
        </w:tc>
        <w:tc>
          <w:tcPr>
            <w:tcW w:w="65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д. Большой Ась</w:t>
            </w:r>
          </w:p>
        </w:tc>
        <w:tc>
          <w:tcPr>
            <w:tcW w:w="521"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Пермский край, Уинский муниципальный округ</w:t>
            </w:r>
          </w:p>
        </w:tc>
        <w:tc>
          <w:tcPr>
            <w:tcW w:w="52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w:t>
            </w:r>
          </w:p>
        </w:tc>
        <w:tc>
          <w:tcPr>
            <w:tcW w:w="258"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1650,88</w:t>
            </w:r>
          </w:p>
        </w:tc>
        <w:tc>
          <w:tcPr>
            <w:tcW w:w="629"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сельскохозяйственного назначения</w:t>
            </w:r>
          </w:p>
        </w:tc>
        <w:tc>
          <w:tcPr>
            <w:tcW w:w="346" w:type="pct"/>
            <w:shd w:val="clear" w:color="auto" w:fill="auto"/>
            <w:noWrap/>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СХУ</w:t>
            </w:r>
          </w:p>
        </w:tc>
        <w:tc>
          <w:tcPr>
            <w:tcW w:w="658"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Земли населенных пунктов</w:t>
            </w:r>
          </w:p>
        </w:tc>
        <w:tc>
          <w:tcPr>
            <w:tcW w:w="325"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Ж</w:t>
            </w:r>
          </w:p>
        </w:tc>
        <w:tc>
          <w:tcPr>
            <w:tcW w:w="907" w:type="pct"/>
            <w:shd w:val="clear" w:color="auto" w:fill="auto"/>
            <w:vAlign w:val="center"/>
          </w:tcPr>
          <w:p w:rsidR="00FF2A75" w:rsidRPr="005B6303" w:rsidRDefault="00FF2A75" w:rsidP="00FF2A75">
            <w:pPr>
              <w:ind w:firstLine="0"/>
              <w:jc w:val="center"/>
              <w:rPr>
                <w:rFonts w:eastAsia="Calibri"/>
                <w:sz w:val="20"/>
                <w:szCs w:val="20"/>
                <w:lang w:eastAsia="en-US"/>
              </w:rPr>
            </w:pPr>
            <w:r w:rsidRPr="005B6303">
              <w:rPr>
                <w:rFonts w:eastAsia="Calibri"/>
                <w:sz w:val="20"/>
                <w:szCs w:val="20"/>
                <w:lang w:eastAsia="en-US"/>
              </w:rPr>
              <w:t>Включение в черту населенного пункта д. Большой Ась земельного участка, фактически занятого памятником, по инициативе Администрации Уинского муниципального округа</w:t>
            </w:r>
          </w:p>
        </w:tc>
      </w:tr>
    </w:tbl>
    <w:p w:rsidR="0081581B" w:rsidRPr="005B6303" w:rsidRDefault="0081581B" w:rsidP="0081581B"/>
    <w:p w:rsidR="0081581B" w:rsidRPr="005B6303" w:rsidRDefault="0081581B" w:rsidP="0081581B">
      <w:pPr>
        <w:pStyle w:val="3"/>
        <w:numPr>
          <w:ilvl w:val="1"/>
          <w:numId w:val="5"/>
        </w:numPr>
        <w:tabs>
          <w:tab w:val="clear" w:pos="0"/>
        </w:tabs>
        <w:spacing w:before="0"/>
        <w:rPr>
          <w:rStyle w:val="37"/>
          <w:b/>
          <w:bCs/>
        </w:rPr>
        <w:sectPr w:rsidR="0081581B" w:rsidRPr="005B6303" w:rsidSect="00CD3C4C">
          <w:pgSz w:w="16838" w:h="11906" w:orient="landscape"/>
          <w:pgMar w:top="1701" w:right="1134" w:bottom="851" w:left="1134" w:header="709" w:footer="414" w:gutter="0"/>
          <w:cols w:space="708"/>
          <w:docGrid w:linePitch="360"/>
        </w:sectPr>
      </w:pPr>
      <w:bookmarkStart w:id="85" w:name="_Toc234132550"/>
    </w:p>
    <w:p w:rsidR="0081581B" w:rsidRPr="005B6303" w:rsidRDefault="0081581B" w:rsidP="0081581B">
      <w:pPr>
        <w:ind w:firstLine="0"/>
      </w:pPr>
      <w:r w:rsidRPr="005B6303">
        <w:lastRenderedPageBreak/>
        <w:t xml:space="preserve">Таблица </w:t>
      </w:r>
      <w:r w:rsidR="00181F4B" w:rsidRPr="005B6303">
        <w:t>3</w:t>
      </w:r>
      <w:r w:rsidRPr="005B6303">
        <w:t xml:space="preserve">.2.2. Площадь земель различных категорий на территории Уинского муниципального </w:t>
      </w:r>
      <w:r w:rsidR="001F1D33" w:rsidRPr="005B6303">
        <w:t>округа</w:t>
      </w:r>
    </w:p>
    <w:tbl>
      <w:tblPr>
        <w:tblW w:w="9365" w:type="dxa"/>
        <w:tblInd w:w="108" w:type="dxa"/>
        <w:tblLook w:val="04A0" w:firstRow="1" w:lastRow="0" w:firstColumn="1" w:lastColumn="0" w:noHBand="0" w:noVBand="1"/>
      </w:tblPr>
      <w:tblGrid>
        <w:gridCol w:w="709"/>
        <w:gridCol w:w="3260"/>
        <w:gridCol w:w="1418"/>
        <w:gridCol w:w="1379"/>
        <w:gridCol w:w="15"/>
        <w:gridCol w:w="1299"/>
        <w:gridCol w:w="1276"/>
        <w:gridCol w:w="9"/>
      </w:tblGrid>
      <w:tr w:rsidR="0081581B" w:rsidRPr="005B6303" w:rsidTr="006C3FBE">
        <w:trPr>
          <w:cantSplit/>
          <w:trHeight w:val="20"/>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81B" w:rsidRPr="005B6303" w:rsidRDefault="0081581B" w:rsidP="006C3FBE">
            <w:pPr>
              <w:ind w:firstLine="0"/>
              <w:jc w:val="center"/>
              <w:rPr>
                <w:b/>
                <w:bCs/>
                <w:sz w:val="24"/>
                <w:szCs w:val="24"/>
              </w:rPr>
            </w:pPr>
            <w:r w:rsidRPr="005B6303">
              <w:rPr>
                <w:b/>
                <w:bCs/>
                <w:sz w:val="24"/>
                <w:szCs w:val="24"/>
              </w:rPr>
              <w:t>№ п/п</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81B" w:rsidRPr="005B6303" w:rsidRDefault="0081581B" w:rsidP="006C3FBE">
            <w:pPr>
              <w:ind w:firstLine="0"/>
              <w:rPr>
                <w:b/>
                <w:bCs/>
                <w:sz w:val="24"/>
                <w:szCs w:val="24"/>
              </w:rPr>
            </w:pPr>
            <w:r w:rsidRPr="005B6303">
              <w:rPr>
                <w:b/>
                <w:bCs/>
                <w:sz w:val="24"/>
                <w:szCs w:val="24"/>
              </w:rPr>
              <w:t>Категория земель</w:t>
            </w:r>
          </w:p>
        </w:tc>
        <w:tc>
          <w:tcPr>
            <w:tcW w:w="2812" w:type="dxa"/>
            <w:gridSpan w:val="3"/>
            <w:tcBorders>
              <w:top w:val="single" w:sz="4" w:space="0" w:color="auto"/>
              <w:left w:val="nil"/>
              <w:bottom w:val="single" w:sz="4" w:space="0" w:color="auto"/>
              <w:right w:val="single" w:sz="4" w:space="0" w:color="auto"/>
            </w:tcBorders>
            <w:shd w:val="clear" w:color="auto" w:fill="auto"/>
            <w:vAlign w:val="center"/>
            <w:hideMark/>
          </w:tcPr>
          <w:p w:rsidR="0081581B" w:rsidRPr="005B6303" w:rsidRDefault="0081581B" w:rsidP="006C3FBE">
            <w:pPr>
              <w:ind w:firstLine="0"/>
              <w:jc w:val="center"/>
              <w:rPr>
                <w:b/>
                <w:bCs/>
                <w:sz w:val="24"/>
                <w:szCs w:val="24"/>
              </w:rPr>
            </w:pPr>
            <w:r w:rsidRPr="005B6303">
              <w:rPr>
                <w:b/>
                <w:bCs/>
                <w:sz w:val="24"/>
                <w:szCs w:val="24"/>
              </w:rPr>
              <w:t xml:space="preserve">Существующая занимаемая площадь </w:t>
            </w:r>
          </w:p>
        </w:tc>
        <w:tc>
          <w:tcPr>
            <w:tcW w:w="25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581B" w:rsidRPr="005B6303" w:rsidRDefault="0081581B" w:rsidP="006C3FBE">
            <w:pPr>
              <w:ind w:firstLine="0"/>
              <w:jc w:val="center"/>
              <w:rPr>
                <w:b/>
                <w:bCs/>
                <w:sz w:val="24"/>
                <w:szCs w:val="24"/>
              </w:rPr>
            </w:pPr>
            <w:r w:rsidRPr="005B6303">
              <w:rPr>
                <w:b/>
                <w:bCs/>
                <w:sz w:val="24"/>
                <w:szCs w:val="24"/>
              </w:rPr>
              <w:t xml:space="preserve">Предлагаемая занимаемая площадь </w:t>
            </w:r>
          </w:p>
        </w:tc>
      </w:tr>
      <w:tr w:rsidR="0081581B" w:rsidRPr="005B6303" w:rsidTr="006C3FBE">
        <w:trPr>
          <w:gridAfter w:val="1"/>
          <w:wAfter w:w="9" w:type="dxa"/>
          <w:cantSplit/>
          <w:trHeight w:val="2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1581B" w:rsidRPr="005B6303" w:rsidRDefault="0081581B" w:rsidP="006C3FBE">
            <w:pPr>
              <w:ind w:firstLine="0"/>
              <w:jc w:val="center"/>
              <w:rPr>
                <w:b/>
                <w:bCs/>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1581B" w:rsidRPr="005B6303" w:rsidRDefault="0081581B" w:rsidP="006C3FBE">
            <w:pPr>
              <w:ind w:firstLine="0"/>
              <w:jc w:val="left"/>
              <w:rPr>
                <w:b/>
                <w:bCs/>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81581B" w:rsidRPr="005B6303" w:rsidRDefault="0081581B" w:rsidP="006C3FBE">
            <w:pPr>
              <w:ind w:firstLine="0"/>
              <w:jc w:val="center"/>
              <w:rPr>
                <w:b/>
                <w:bCs/>
                <w:sz w:val="24"/>
                <w:szCs w:val="24"/>
              </w:rPr>
            </w:pPr>
            <w:r w:rsidRPr="005B6303">
              <w:rPr>
                <w:b/>
                <w:bCs/>
                <w:sz w:val="24"/>
                <w:szCs w:val="24"/>
              </w:rPr>
              <w:t>га</w:t>
            </w:r>
          </w:p>
        </w:tc>
        <w:tc>
          <w:tcPr>
            <w:tcW w:w="1379" w:type="dxa"/>
            <w:tcBorders>
              <w:top w:val="nil"/>
              <w:left w:val="nil"/>
              <w:bottom w:val="single" w:sz="4" w:space="0" w:color="auto"/>
              <w:right w:val="single" w:sz="4" w:space="0" w:color="auto"/>
            </w:tcBorders>
            <w:shd w:val="clear" w:color="auto" w:fill="auto"/>
            <w:vAlign w:val="center"/>
            <w:hideMark/>
          </w:tcPr>
          <w:p w:rsidR="0081581B" w:rsidRPr="005B6303" w:rsidRDefault="0081581B" w:rsidP="006C3FBE">
            <w:pPr>
              <w:ind w:firstLine="0"/>
              <w:jc w:val="center"/>
              <w:rPr>
                <w:b/>
                <w:bCs/>
                <w:sz w:val="24"/>
                <w:szCs w:val="24"/>
              </w:rPr>
            </w:pPr>
            <w:r w:rsidRPr="005B6303">
              <w:rPr>
                <w:b/>
                <w:bCs/>
                <w:sz w:val="24"/>
                <w:szCs w:val="24"/>
              </w:rPr>
              <w:t>%</w:t>
            </w:r>
          </w:p>
        </w:tc>
        <w:tc>
          <w:tcPr>
            <w:tcW w:w="1314" w:type="dxa"/>
            <w:gridSpan w:val="2"/>
            <w:tcBorders>
              <w:top w:val="nil"/>
              <w:left w:val="single" w:sz="4" w:space="0" w:color="auto"/>
              <w:bottom w:val="single" w:sz="4" w:space="0" w:color="auto"/>
              <w:right w:val="single" w:sz="4" w:space="0" w:color="auto"/>
            </w:tcBorders>
            <w:shd w:val="clear" w:color="auto" w:fill="auto"/>
            <w:vAlign w:val="center"/>
            <w:hideMark/>
          </w:tcPr>
          <w:p w:rsidR="0081581B" w:rsidRPr="005B6303" w:rsidRDefault="0081581B" w:rsidP="006C3FBE">
            <w:pPr>
              <w:ind w:firstLine="0"/>
              <w:jc w:val="center"/>
              <w:rPr>
                <w:b/>
                <w:bCs/>
                <w:sz w:val="24"/>
                <w:szCs w:val="24"/>
              </w:rPr>
            </w:pPr>
            <w:r w:rsidRPr="005B6303">
              <w:rPr>
                <w:b/>
                <w:bCs/>
                <w:sz w:val="24"/>
                <w:szCs w:val="24"/>
              </w:rPr>
              <w:t>га</w:t>
            </w:r>
          </w:p>
        </w:tc>
        <w:tc>
          <w:tcPr>
            <w:tcW w:w="1276" w:type="dxa"/>
            <w:tcBorders>
              <w:top w:val="nil"/>
              <w:left w:val="nil"/>
              <w:bottom w:val="single" w:sz="4" w:space="0" w:color="auto"/>
              <w:right w:val="single" w:sz="4" w:space="0" w:color="auto"/>
            </w:tcBorders>
            <w:shd w:val="clear" w:color="auto" w:fill="auto"/>
            <w:vAlign w:val="center"/>
            <w:hideMark/>
          </w:tcPr>
          <w:p w:rsidR="0081581B" w:rsidRPr="005B6303" w:rsidRDefault="0081581B" w:rsidP="006C3FBE">
            <w:pPr>
              <w:ind w:firstLine="0"/>
              <w:jc w:val="center"/>
              <w:rPr>
                <w:b/>
                <w:bCs/>
                <w:sz w:val="24"/>
                <w:szCs w:val="24"/>
              </w:rPr>
            </w:pPr>
            <w:r w:rsidRPr="005B6303">
              <w:rPr>
                <w:b/>
                <w:bCs/>
                <w:sz w:val="24"/>
                <w:szCs w:val="24"/>
              </w:rPr>
              <w:t>%</w:t>
            </w:r>
          </w:p>
        </w:tc>
      </w:tr>
      <w:tr w:rsidR="00D33258" w:rsidRPr="005B6303" w:rsidTr="006C3FBE">
        <w:trPr>
          <w:gridAfter w:val="1"/>
          <w:wAfter w:w="9" w:type="dxa"/>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1.</w:t>
            </w:r>
          </w:p>
        </w:tc>
        <w:tc>
          <w:tcPr>
            <w:tcW w:w="3260"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rPr>
                <w:sz w:val="24"/>
                <w:szCs w:val="24"/>
              </w:rPr>
            </w:pPr>
            <w:r w:rsidRPr="005B6303">
              <w:rPr>
                <w:sz w:val="24"/>
                <w:szCs w:val="24"/>
              </w:rPr>
              <w:t>Земли сельскохозяйственного назначения</w:t>
            </w:r>
          </w:p>
        </w:tc>
        <w:tc>
          <w:tcPr>
            <w:tcW w:w="1418"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EE2A2F">
            <w:pPr>
              <w:ind w:firstLine="0"/>
              <w:jc w:val="center"/>
              <w:rPr>
                <w:sz w:val="24"/>
                <w:szCs w:val="24"/>
              </w:rPr>
            </w:pPr>
            <w:r w:rsidRPr="005B6303">
              <w:rPr>
                <w:sz w:val="24"/>
                <w:szCs w:val="24"/>
              </w:rPr>
              <w:t>5961</w:t>
            </w:r>
            <w:r w:rsidR="00EE2A2F" w:rsidRPr="005B6303">
              <w:rPr>
                <w:sz w:val="24"/>
                <w:szCs w:val="24"/>
              </w:rPr>
              <w:t>6</w:t>
            </w:r>
            <w:r w:rsidRPr="005B6303">
              <w:rPr>
                <w:sz w:val="24"/>
                <w:szCs w:val="24"/>
              </w:rPr>
              <w:t>,</w:t>
            </w:r>
            <w:r w:rsidR="00EE2A2F" w:rsidRPr="005B6303">
              <w:rPr>
                <w:sz w:val="24"/>
                <w:szCs w:val="24"/>
              </w:rPr>
              <w:t>16</w:t>
            </w:r>
          </w:p>
        </w:tc>
        <w:tc>
          <w:tcPr>
            <w:tcW w:w="1379"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38,39</w:t>
            </w:r>
          </w:p>
        </w:tc>
        <w:tc>
          <w:tcPr>
            <w:tcW w:w="1314" w:type="dxa"/>
            <w:gridSpan w:val="2"/>
            <w:tcBorders>
              <w:top w:val="nil"/>
              <w:left w:val="single" w:sz="4" w:space="0" w:color="auto"/>
              <w:bottom w:val="single" w:sz="4" w:space="0" w:color="auto"/>
              <w:right w:val="single" w:sz="4" w:space="0" w:color="auto"/>
            </w:tcBorders>
            <w:shd w:val="clear" w:color="auto" w:fill="auto"/>
            <w:vAlign w:val="center"/>
            <w:hideMark/>
          </w:tcPr>
          <w:p w:rsidR="00D33258" w:rsidRPr="005B6303" w:rsidRDefault="00D33258" w:rsidP="00EE2A2F">
            <w:pPr>
              <w:ind w:firstLine="0"/>
              <w:jc w:val="center"/>
              <w:rPr>
                <w:sz w:val="24"/>
                <w:szCs w:val="24"/>
              </w:rPr>
            </w:pPr>
            <w:r w:rsidRPr="005B6303">
              <w:rPr>
                <w:sz w:val="24"/>
                <w:szCs w:val="24"/>
              </w:rPr>
              <w:t>592</w:t>
            </w:r>
            <w:r w:rsidR="00EE2A2F" w:rsidRPr="005B6303">
              <w:rPr>
                <w:sz w:val="24"/>
                <w:szCs w:val="24"/>
              </w:rPr>
              <w:t>17</w:t>
            </w:r>
            <w:r w:rsidRPr="005B6303">
              <w:rPr>
                <w:sz w:val="24"/>
                <w:szCs w:val="24"/>
              </w:rPr>
              <w:t>,</w:t>
            </w:r>
            <w:r w:rsidR="00EE2A2F" w:rsidRPr="005B6303">
              <w:rPr>
                <w:sz w:val="24"/>
                <w:szCs w:val="24"/>
              </w:rPr>
              <w:t>78</w:t>
            </w:r>
          </w:p>
        </w:tc>
        <w:tc>
          <w:tcPr>
            <w:tcW w:w="1276"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38,16</w:t>
            </w:r>
          </w:p>
        </w:tc>
      </w:tr>
      <w:tr w:rsidR="00D33258" w:rsidRPr="005B6303" w:rsidTr="006C3FBE">
        <w:trPr>
          <w:gridAfter w:val="1"/>
          <w:wAfter w:w="9" w:type="dxa"/>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2.</w:t>
            </w:r>
          </w:p>
        </w:tc>
        <w:tc>
          <w:tcPr>
            <w:tcW w:w="3260"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rPr>
                <w:sz w:val="24"/>
                <w:szCs w:val="24"/>
              </w:rPr>
            </w:pPr>
            <w:r w:rsidRPr="005B6303">
              <w:rPr>
                <w:sz w:val="24"/>
                <w:szCs w:val="24"/>
              </w:rPr>
              <w:t>Земли населенных пунктов</w:t>
            </w:r>
          </w:p>
        </w:tc>
        <w:tc>
          <w:tcPr>
            <w:tcW w:w="1418"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2848,19</w:t>
            </w:r>
          </w:p>
        </w:tc>
        <w:tc>
          <w:tcPr>
            <w:tcW w:w="1379"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1,83</w:t>
            </w:r>
          </w:p>
        </w:tc>
        <w:tc>
          <w:tcPr>
            <w:tcW w:w="1314" w:type="dxa"/>
            <w:gridSpan w:val="2"/>
            <w:tcBorders>
              <w:top w:val="nil"/>
              <w:left w:val="single" w:sz="4" w:space="0" w:color="auto"/>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2847,16</w:t>
            </w:r>
          </w:p>
        </w:tc>
        <w:tc>
          <w:tcPr>
            <w:tcW w:w="1276"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1,83</w:t>
            </w:r>
          </w:p>
        </w:tc>
      </w:tr>
      <w:tr w:rsidR="00D33258" w:rsidRPr="005B6303" w:rsidTr="006C3FBE">
        <w:trPr>
          <w:gridAfter w:val="1"/>
          <w:wAfter w:w="9" w:type="dxa"/>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left"/>
              <w:rPr>
                <w:sz w:val="24"/>
                <w:szCs w:val="24"/>
              </w:rPr>
            </w:pPr>
            <w:r w:rsidRPr="005B6303">
              <w:rPr>
                <w:sz w:val="24"/>
                <w:szCs w:val="24"/>
              </w:rPr>
              <w:t>Земли промышленности, энергетики, транспорта, связи.и земли иного специального назначения</w:t>
            </w:r>
          </w:p>
        </w:tc>
        <w:tc>
          <w:tcPr>
            <w:tcW w:w="1418"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320,22</w:t>
            </w:r>
          </w:p>
        </w:tc>
        <w:tc>
          <w:tcPr>
            <w:tcW w:w="1379"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0,21</w:t>
            </w:r>
          </w:p>
        </w:tc>
        <w:tc>
          <w:tcPr>
            <w:tcW w:w="1314" w:type="dxa"/>
            <w:gridSpan w:val="2"/>
            <w:tcBorders>
              <w:top w:val="nil"/>
              <w:left w:val="single" w:sz="4" w:space="0" w:color="auto"/>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702,54</w:t>
            </w:r>
          </w:p>
        </w:tc>
        <w:tc>
          <w:tcPr>
            <w:tcW w:w="1276"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0,45</w:t>
            </w:r>
          </w:p>
        </w:tc>
      </w:tr>
      <w:tr w:rsidR="00D33258" w:rsidRPr="005B6303" w:rsidTr="006C3FBE">
        <w:trPr>
          <w:gridAfter w:val="1"/>
          <w:wAfter w:w="9" w:type="dxa"/>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4.</w:t>
            </w:r>
          </w:p>
        </w:tc>
        <w:tc>
          <w:tcPr>
            <w:tcW w:w="3260"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rPr>
                <w:sz w:val="24"/>
                <w:szCs w:val="24"/>
              </w:rPr>
            </w:pPr>
            <w:r w:rsidRPr="005B6303">
              <w:rPr>
                <w:sz w:val="24"/>
                <w:szCs w:val="24"/>
              </w:rPr>
              <w:t>Земли лесного фонда</w:t>
            </w:r>
          </w:p>
        </w:tc>
        <w:tc>
          <w:tcPr>
            <w:tcW w:w="1418" w:type="dxa"/>
            <w:tcBorders>
              <w:top w:val="nil"/>
              <w:left w:val="nil"/>
              <w:bottom w:val="single" w:sz="4" w:space="0" w:color="auto"/>
              <w:right w:val="single" w:sz="4" w:space="0" w:color="auto"/>
            </w:tcBorders>
            <w:shd w:val="clear" w:color="auto" w:fill="auto"/>
            <w:vAlign w:val="center"/>
            <w:hideMark/>
          </w:tcPr>
          <w:p w:rsidR="00D33258" w:rsidRPr="005B6303" w:rsidRDefault="0046268A" w:rsidP="00D33258">
            <w:pPr>
              <w:ind w:firstLine="0"/>
              <w:jc w:val="center"/>
              <w:rPr>
                <w:sz w:val="24"/>
                <w:szCs w:val="24"/>
              </w:rPr>
            </w:pPr>
            <w:r w:rsidRPr="005B6303">
              <w:rPr>
                <w:sz w:val="24"/>
              </w:rPr>
              <w:t>92482,63</w:t>
            </w:r>
          </w:p>
        </w:tc>
        <w:tc>
          <w:tcPr>
            <w:tcW w:w="1379"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59,56</w:t>
            </w:r>
          </w:p>
        </w:tc>
        <w:tc>
          <w:tcPr>
            <w:tcW w:w="1314" w:type="dxa"/>
            <w:gridSpan w:val="2"/>
            <w:tcBorders>
              <w:top w:val="nil"/>
              <w:left w:val="single" w:sz="4" w:space="0" w:color="auto"/>
              <w:bottom w:val="single" w:sz="4" w:space="0" w:color="auto"/>
              <w:right w:val="single" w:sz="4" w:space="0" w:color="auto"/>
            </w:tcBorders>
            <w:shd w:val="clear" w:color="auto" w:fill="auto"/>
            <w:vAlign w:val="center"/>
            <w:hideMark/>
          </w:tcPr>
          <w:p w:rsidR="00D33258" w:rsidRPr="005B6303" w:rsidRDefault="0046268A" w:rsidP="00D33258">
            <w:pPr>
              <w:ind w:firstLine="0"/>
              <w:jc w:val="center"/>
              <w:rPr>
                <w:sz w:val="24"/>
                <w:szCs w:val="24"/>
              </w:rPr>
            </w:pPr>
            <w:r w:rsidRPr="005B6303">
              <w:rPr>
                <w:sz w:val="24"/>
              </w:rPr>
              <w:t>92482,63</w:t>
            </w:r>
          </w:p>
        </w:tc>
        <w:tc>
          <w:tcPr>
            <w:tcW w:w="1276"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59,53</w:t>
            </w:r>
          </w:p>
        </w:tc>
      </w:tr>
      <w:tr w:rsidR="00EE2A2F" w:rsidRPr="005B6303" w:rsidTr="006C3FBE">
        <w:trPr>
          <w:gridAfter w:val="1"/>
          <w:wAfter w:w="9" w:type="dxa"/>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5.</w:t>
            </w:r>
          </w:p>
        </w:tc>
        <w:tc>
          <w:tcPr>
            <w:tcW w:w="3260"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rPr>
                <w:sz w:val="24"/>
                <w:szCs w:val="24"/>
              </w:rPr>
            </w:pPr>
            <w:r w:rsidRPr="005B6303">
              <w:rPr>
                <w:sz w:val="24"/>
                <w:szCs w:val="24"/>
              </w:rPr>
              <w:t>Земли запаса</w:t>
            </w:r>
          </w:p>
        </w:tc>
        <w:tc>
          <w:tcPr>
            <w:tcW w:w="1418"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15,22</w:t>
            </w:r>
          </w:p>
        </w:tc>
        <w:tc>
          <w:tcPr>
            <w:tcW w:w="1379"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0,01</w:t>
            </w:r>
          </w:p>
        </w:tc>
        <w:tc>
          <w:tcPr>
            <w:tcW w:w="1314" w:type="dxa"/>
            <w:gridSpan w:val="2"/>
            <w:tcBorders>
              <w:top w:val="nil"/>
              <w:left w:val="single" w:sz="4" w:space="0" w:color="auto"/>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15,22</w:t>
            </w:r>
          </w:p>
        </w:tc>
        <w:tc>
          <w:tcPr>
            <w:tcW w:w="1276" w:type="dxa"/>
            <w:tcBorders>
              <w:top w:val="nil"/>
              <w:left w:val="nil"/>
              <w:bottom w:val="single" w:sz="4" w:space="0" w:color="auto"/>
              <w:right w:val="single" w:sz="4" w:space="0" w:color="auto"/>
            </w:tcBorders>
            <w:shd w:val="clear" w:color="auto" w:fill="auto"/>
            <w:vAlign w:val="center"/>
            <w:hideMark/>
          </w:tcPr>
          <w:p w:rsidR="00D33258" w:rsidRPr="005B6303" w:rsidRDefault="00D33258" w:rsidP="00D33258">
            <w:pPr>
              <w:ind w:firstLine="0"/>
              <w:jc w:val="center"/>
              <w:rPr>
                <w:sz w:val="24"/>
                <w:szCs w:val="24"/>
              </w:rPr>
            </w:pPr>
            <w:r w:rsidRPr="005B6303">
              <w:rPr>
                <w:sz w:val="24"/>
                <w:szCs w:val="24"/>
              </w:rPr>
              <w:t>0,01</w:t>
            </w:r>
          </w:p>
        </w:tc>
      </w:tr>
      <w:tr w:rsidR="00EE2A2F" w:rsidRPr="005B6303" w:rsidTr="006C3FBE">
        <w:trPr>
          <w:gridAfter w:val="1"/>
          <w:wAfter w:w="9" w:type="dxa"/>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tcPr>
          <w:p w:rsidR="00D33258" w:rsidRPr="005B6303" w:rsidRDefault="00D33258" w:rsidP="00D33258">
            <w:pPr>
              <w:ind w:firstLine="0"/>
              <w:jc w:val="center"/>
              <w:rPr>
                <w:sz w:val="24"/>
                <w:szCs w:val="24"/>
              </w:rPr>
            </w:pPr>
          </w:p>
        </w:tc>
        <w:tc>
          <w:tcPr>
            <w:tcW w:w="3260" w:type="dxa"/>
            <w:tcBorders>
              <w:top w:val="nil"/>
              <w:left w:val="nil"/>
              <w:bottom w:val="single" w:sz="4" w:space="0" w:color="auto"/>
              <w:right w:val="single" w:sz="4" w:space="0" w:color="auto"/>
            </w:tcBorders>
            <w:shd w:val="clear" w:color="auto" w:fill="auto"/>
            <w:vAlign w:val="center"/>
          </w:tcPr>
          <w:p w:rsidR="00D33258" w:rsidRPr="005B6303" w:rsidRDefault="00D33258" w:rsidP="00D33258">
            <w:pPr>
              <w:ind w:firstLine="0"/>
              <w:rPr>
                <w:sz w:val="24"/>
                <w:szCs w:val="24"/>
              </w:rPr>
            </w:pPr>
            <w:r w:rsidRPr="005B6303">
              <w:rPr>
                <w:sz w:val="24"/>
                <w:szCs w:val="24"/>
              </w:rPr>
              <w:t>Земли особо охраняемых территорий</w:t>
            </w:r>
          </w:p>
        </w:tc>
        <w:tc>
          <w:tcPr>
            <w:tcW w:w="1418" w:type="dxa"/>
            <w:tcBorders>
              <w:top w:val="nil"/>
              <w:left w:val="nil"/>
              <w:bottom w:val="single" w:sz="4" w:space="0" w:color="auto"/>
              <w:right w:val="single" w:sz="4" w:space="0" w:color="auto"/>
            </w:tcBorders>
            <w:shd w:val="clear" w:color="auto" w:fill="auto"/>
            <w:vAlign w:val="center"/>
          </w:tcPr>
          <w:p w:rsidR="00D33258" w:rsidRPr="005B6303" w:rsidRDefault="00D33258" w:rsidP="00D33258">
            <w:pPr>
              <w:ind w:firstLine="0"/>
              <w:jc w:val="center"/>
              <w:rPr>
                <w:sz w:val="24"/>
                <w:szCs w:val="24"/>
              </w:rPr>
            </w:pPr>
            <w:r w:rsidRPr="005B6303">
              <w:rPr>
                <w:sz w:val="24"/>
                <w:szCs w:val="24"/>
              </w:rPr>
              <w:t>-</w:t>
            </w:r>
          </w:p>
        </w:tc>
        <w:tc>
          <w:tcPr>
            <w:tcW w:w="1379" w:type="dxa"/>
            <w:tcBorders>
              <w:top w:val="nil"/>
              <w:left w:val="nil"/>
              <w:bottom w:val="single" w:sz="4" w:space="0" w:color="auto"/>
              <w:right w:val="single" w:sz="4" w:space="0" w:color="auto"/>
            </w:tcBorders>
            <w:shd w:val="clear" w:color="auto" w:fill="auto"/>
            <w:vAlign w:val="center"/>
          </w:tcPr>
          <w:p w:rsidR="00D33258" w:rsidRPr="005B6303" w:rsidRDefault="00D33258" w:rsidP="00D33258">
            <w:pPr>
              <w:ind w:firstLine="0"/>
              <w:jc w:val="center"/>
              <w:rPr>
                <w:sz w:val="24"/>
                <w:szCs w:val="24"/>
              </w:rPr>
            </w:pPr>
            <w:r w:rsidRPr="005B6303">
              <w:rPr>
                <w:sz w:val="24"/>
                <w:szCs w:val="24"/>
              </w:rPr>
              <w:t>0,00</w:t>
            </w:r>
          </w:p>
        </w:tc>
        <w:tc>
          <w:tcPr>
            <w:tcW w:w="1314" w:type="dxa"/>
            <w:gridSpan w:val="2"/>
            <w:tcBorders>
              <w:top w:val="nil"/>
              <w:left w:val="single" w:sz="4" w:space="0" w:color="auto"/>
              <w:bottom w:val="single" w:sz="4" w:space="0" w:color="auto"/>
              <w:right w:val="single" w:sz="4" w:space="0" w:color="auto"/>
            </w:tcBorders>
            <w:shd w:val="clear" w:color="auto" w:fill="auto"/>
            <w:vAlign w:val="center"/>
          </w:tcPr>
          <w:p w:rsidR="00D33258" w:rsidRPr="005B6303" w:rsidRDefault="00D33258" w:rsidP="00D33258">
            <w:pPr>
              <w:ind w:firstLine="0"/>
              <w:jc w:val="center"/>
              <w:rPr>
                <w:sz w:val="24"/>
                <w:szCs w:val="24"/>
              </w:rPr>
            </w:pPr>
            <w:r w:rsidRPr="005B6303">
              <w:rPr>
                <w:sz w:val="24"/>
                <w:szCs w:val="24"/>
              </w:rPr>
              <w:t>17,10</w:t>
            </w:r>
          </w:p>
        </w:tc>
        <w:tc>
          <w:tcPr>
            <w:tcW w:w="1276" w:type="dxa"/>
            <w:tcBorders>
              <w:top w:val="nil"/>
              <w:left w:val="nil"/>
              <w:bottom w:val="single" w:sz="4" w:space="0" w:color="auto"/>
              <w:right w:val="single" w:sz="4" w:space="0" w:color="auto"/>
            </w:tcBorders>
            <w:shd w:val="clear" w:color="auto" w:fill="auto"/>
            <w:vAlign w:val="center"/>
          </w:tcPr>
          <w:p w:rsidR="00D33258" w:rsidRPr="005B6303" w:rsidRDefault="00D33258" w:rsidP="00D33258">
            <w:pPr>
              <w:ind w:firstLine="0"/>
              <w:jc w:val="center"/>
              <w:rPr>
                <w:sz w:val="24"/>
                <w:szCs w:val="24"/>
              </w:rPr>
            </w:pPr>
            <w:r w:rsidRPr="005B6303">
              <w:rPr>
                <w:sz w:val="24"/>
                <w:szCs w:val="24"/>
              </w:rPr>
              <w:t>0,01</w:t>
            </w:r>
          </w:p>
        </w:tc>
      </w:tr>
      <w:tr w:rsidR="009E1CAE" w:rsidRPr="005B6303" w:rsidTr="006C3FBE">
        <w:trPr>
          <w:gridAfter w:val="1"/>
          <w:wAfter w:w="9" w:type="dxa"/>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E1CAE" w:rsidRPr="005B6303" w:rsidRDefault="009E1CAE" w:rsidP="009E1CAE">
            <w:pPr>
              <w:ind w:firstLine="0"/>
              <w:jc w:val="center"/>
              <w:rPr>
                <w:b/>
                <w:bCs/>
                <w:sz w:val="24"/>
                <w:szCs w:val="24"/>
              </w:rPr>
            </w:pPr>
          </w:p>
        </w:tc>
        <w:tc>
          <w:tcPr>
            <w:tcW w:w="3260" w:type="dxa"/>
            <w:tcBorders>
              <w:top w:val="nil"/>
              <w:left w:val="nil"/>
              <w:bottom w:val="single" w:sz="4" w:space="0" w:color="auto"/>
              <w:right w:val="single" w:sz="4" w:space="0" w:color="auto"/>
            </w:tcBorders>
            <w:shd w:val="clear" w:color="auto" w:fill="auto"/>
            <w:vAlign w:val="center"/>
            <w:hideMark/>
          </w:tcPr>
          <w:p w:rsidR="009E1CAE" w:rsidRPr="005B6303" w:rsidRDefault="009E1CAE" w:rsidP="009E1CAE">
            <w:pPr>
              <w:ind w:firstLine="0"/>
              <w:jc w:val="left"/>
              <w:rPr>
                <w:b/>
                <w:bCs/>
                <w:sz w:val="24"/>
                <w:szCs w:val="24"/>
              </w:rPr>
            </w:pPr>
            <w:r w:rsidRPr="005B6303">
              <w:rPr>
                <w:b/>
                <w:bCs/>
                <w:sz w:val="24"/>
                <w:szCs w:val="24"/>
              </w:rPr>
              <w:t>Всего земель:</w:t>
            </w:r>
          </w:p>
        </w:tc>
        <w:tc>
          <w:tcPr>
            <w:tcW w:w="1418" w:type="dxa"/>
            <w:tcBorders>
              <w:top w:val="nil"/>
              <w:left w:val="nil"/>
              <w:bottom w:val="single" w:sz="4" w:space="0" w:color="auto"/>
              <w:right w:val="single" w:sz="4" w:space="0" w:color="auto"/>
            </w:tcBorders>
            <w:shd w:val="clear" w:color="auto" w:fill="auto"/>
            <w:vAlign w:val="center"/>
            <w:hideMark/>
          </w:tcPr>
          <w:p w:rsidR="009E1CAE" w:rsidRPr="005B6303" w:rsidRDefault="00FB6411" w:rsidP="00725E39">
            <w:pPr>
              <w:ind w:firstLine="0"/>
              <w:jc w:val="center"/>
              <w:rPr>
                <w:b/>
                <w:bCs/>
                <w:sz w:val="24"/>
                <w:szCs w:val="24"/>
              </w:rPr>
            </w:pPr>
            <w:r w:rsidRPr="005B6303">
              <w:rPr>
                <w:b/>
                <w:bCs/>
                <w:sz w:val="24"/>
                <w:szCs w:val="24"/>
              </w:rPr>
              <w:t>155</w:t>
            </w:r>
            <w:r w:rsidR="00725E39" w:rsidRPr="005B6303">
              <w:rPr>
                <w:b/>
                <w:bCs/>
                <w:sz w:val="24"/>
                <w:szCs w:val="24"/>
              </w:rPr>
              <w:t>282</w:t>
            </w:r>
            <w:r w:rsidRPr="005B6303">
              <w:rPr>
                <w:b/>
                <w:bCs/>
                <w:sz w:val="24"/>
                <w:szCs w:val="24"/>
              </w:rPr>
              <w:t>,</w:t>
            </w:r>
            <w:r w:rsidR="00725E39" w:rsidRPr="005B6303">
              <w:rPr>
                <w:b/>
                <w:bCs/>
                <w:sz w:val="24"/>
                <w:szCs w:val="24"/>
              </w:rPr>
              <w:t>42</w:t>
            </w:r>
          </w:p>
        </w:tc>
        <w:tc>
          <w:tcPr>
            <w:tcW w:w="1379" w:type="dxa"/>
            <w:tcBorders>
              <w:top w:val="nil"/>
              <w:left w:val="nil"/>
              <w:bottom w:val="single" w:sz="4" w:space="0" w:color="auto"/>
              <w:right w:val="single" w:sz="4" w:space="0" w:color="auto"/>
            </w:tcBorders>
            <w:shd w:val="clear" w:color="auto" w:fill="auto"/>
            <w:vAlign w:val="center"/>
            <w:hideMark/>
          </w:tcPr>
          <w:p w:rsidR="009E1CAE" w:rsidRPr="005B6303" w:rsidRDefault="009E1CAE" w:rsidP="009E1CAE">
            <w:pPr>
              <w:ind w:firstLine="0"/>
              <w:jc w:val="center"/>
              <w:rPr>
                <w:b/>
                <w:bCs/>
                <w:sz w:val="24"/>
                <w:szCs w:val="24"/>
              </w:rPr>
            </w:pPr>
            <w:r w:rsidRPr="005B6303">
              <w:rPr>
                <w:b/>
                <w:bCs/>
                <w:sz w:val="24"/>
                <w:szCs w:val="24"/>
              </w:rPr>
              <w:t>100</w:t>
            </w:r>
          </w:p>
        </w:tc>
        <w:tc>
          <w:tcPr>
            <w:tcW w:w="1314" w:type="dxa"/>
            <w:gridSpan w:val="2"/>
            <w:tcBorders>
              <w:top w:val="nil"/>
              <w:left w:val="single" w:sz="4" w:space="0" w:color="auto"/>
              <w:bottom w:val="single" w:sz="4" w:space="0" w:color="auto"/>
              <w:right w:val="single" w:sz="4" w:space="0" w:color="auto"/>
            </w:tcBorders>
            <w:shd w:val="clear" w:color="auto" w:fill="auto"/>
            <w:vAlign w:val="center"/>
            <w:hideMark/>
          </w:tcPr>
          <w:p w:rsidR="009E1CAE" w:rsidRPr="005B6303" w:rsidRDefault="00725E39" w:rsidP="009E1CAE">
            <w:pPr>
              <w:ind w:firstLine="0"/>
              <w:jc w:val="center"/>
              <w:rPr>
                <w:b/>
                <w:bCs/>
                <w:sz w:val="24"/>
                <w:szCs w:val="24"/>
              </w:rPr>
            </w:pPr>
            <w:r w:rsidRPr="005B6303">
              <w:rPr>
                <w:b/>
                <w:bCs/>
                <w:sz w:val="24"/>
                <w:szCs w:val="24"/>
              </w:rPr>
              <w:t>155282,42</w:t>
            </w:r>
          </w:p>
        </w:tc>
        <w:tc>
          <w:tcPr>
            <w:tcW w:w="1276" w:type="dxa"/>
            <w:tcBorders>
              <w:top w:val="nil"/>
              <w:left w:val="nil"/>
              <w:bottom w:val="single" w:sz="4" w:space="0" w:color="auto"/>
              <w:right w:val="single" w:sz="4" w:space="0" w:color="auto"/>
            </w:tcBorders>
            <w:shd w:val="clear" w:color="auto" w:fill="auto"/>
            <w:vAlign w:val="center"/>
            <w:hideMark/>
          </w:tcPr>
          <w:p w:rsidR="009E1CAE" w:rsidRPr="005B6303" w:rsidRDefault="009E1CAE" w:rsidP="009E1CAE">
            <w:pPr>
              <w:ind w:firstLine="0"/>
              <w:jc w:val="center"/>
              <w:rPr>
                <w:b/>
                <w:bCs/>
                <w:sz w:val="24"/>
                <w:szCs w:val="24"/>
              </w:rPr>
            </w:pPr>
            <w:r w:rsidRPr="005B6303">
              <w:rPr>
                <w:b/>
                <w:bCs/>
                <w:sz w:val="24"/>
                <w:szCs w:val="24"/>
              </w:rPr>
              <w:t>100</w:t>
            </w:r>
          </w:p>
        </w:tc>
      </w:tr>
    </w:tbl>
    <w:p w:rsidR="0081581B" w:rsidRPr="005B6303" w:rsidRDefault="0081581B" w:rsidP="0081581B">
      <w:pPr>
        <w:ind w:firstLine="0"/>
      </w:pPr>
      <w:r w:rsidRPr="005B6303">
        <w:t xml:space="preserve"> </w:t>
      </w:r>
    </w:p>
    <w:bookmarkEnd w:id="85"/>
    <w:p w:rsidR="00A90955" w:rsidRPr="005B6303" w:rsidRDefault="0081581B" w:rsidP="0081581B">
      <w:pPr>
        <w:pStyle w:val="3"/>
      </w:pPr>
      <w:r w:rsidRPr="005B6303">
        <w:rPr>
          <w:rStyle w:val="29"/>
          <w:i w:val="0"/>
        </w:rPr>
        <w:br w:type="page"/>
      </w:r>
      <w:bookmarkStart w:id="86" w:name="_Toc221622218"/>
      <w:r w:rsidR="00A90955" w:rsidRPr="005B6303">
        <w:lastRenderedPageBreak/>
        <w:t>Предложения по установлению границ населенных пунктов</w:t>
      </w:r>
      <w:bookmarkEnd w:id="81"/>
      <w:bookmarkEnd w:id="82"/>
      <w:bookmarkEnd w:id="83"/>
      <w:bookmarkEnd w:id="86"/>
    </w:p>
    <w:bookmarkEnd w:id="84"/>
    <w:p w:rsidR="00A90955" w:rsidRPr="005B6303" w:rsidRDefault="00A90955" w:rsidP="00A90955">
      <w:pPr>
        <w:ind w:firstLine="720"/>
      </w:pPr>
      <w:r w:rsidRPr="005B6303">
        <w:t xml:space="preserve">В соответствии с Земельным кодексом </w:t>
      </w:r>
      <w:r w:rsidR="00366ED4" w:rsidRPr="005B6303">
        <w:t xml:space="preserve">Российской </w:t>
      </w:r>
      <w:r w:rsidRPr="005B6303">
        <w:t>Ф</w:t>
      </w:r>
      <w:r w:rsidR="00366ED4" w:rsidRPr="005B6303">
        <w:t>едерации</w:t>
      </w:r>
      <w:r w:rsidRPr="005B6303">
        <w:t xml:space="preserve"> установлением границ населенных пунктов Уинского муниципального округа является утверждение генерального плана, отображающего границы населенных пунктов, расположенных на территории округа.</w:t>
      </w:r>
    </w:p>
    <w:p w:rsidR="00A90955" w:rsidRPr="005B6303" w:rsidRDefault="001B1BD9" w:rsidP="00A90955">
      <w:pPr>
        <w:ind w:firstLine="720"/>
      </w:pPr>
      <w:r w:rsidRPr="005B6303">
        <w:t>Сведения о границах населенных пунктов Уинского муниципального округа внесены в ЕГРН.</w:t>
      </w:r>
    </w:p>
    <w:p w:rsidR="008C214E" w:rsidRPr="005B6303" w:rsidRDefault="00573A5D" w:rsidP="00A90955">
      <w:pPr>
        <w:ind w:firstLine="720"/>
      </w:pPr>
      <w:r w:rsidRPr="005B6303">
        <w:t xml:space="preserve">Проектом предлагается изменение границ д. Сосновка с целью включения в границу земельного участка с категорией земель населенных пунктов, фактически занятого </w:t>
      </w:r>
      <w:r w:rsidR="00EA7CB5" w:rsidRPr="005B6303">
        <w:t>кладбищем</w:t>
      </w:r>
      <w:r w:rsidRPr="005B6303">
        <w:t>.</w:t>
      </w:r>
    </w:p>
    <w:p w:rsidR="00C87CCD" w:rsidRPr="005B6303" w:rsidRDefault="00C87CCD" w:rsidP="00C87CCD">
      <w:pPr>
        <w:ind w:firstLine="720"/>
      </w:pPr>
      <w:r w:rsidRPr="005B6303">
        <w:t>Проектом предлагается изменение границ с. Аспа с целью включения в границу земельного участка с категорией земель населенных пунктов, фактически занятого личным подсобным хозяйством.</w:t>
      </w:r>
    </w:p>
    <w:p w:rsidR="008E28EF" w:rsidRPr="005B6303" w:rsidRDefault="008E28EF" w:rsidP="008E28EF">
      <w:pPr>
        <w:ind w:firstLine="720"/>
      </w:pPr>
      <w:r w:rsidRPr="005B6303">
        <w:t>Проектом предлагается изменение границ д. Митрохи с целью включения в границу земельного участка</w:t>
      </w:r>
      <w:r w:rsidR="002F042F" w:rsidRPr="005B6303">
        <w:t>, занятого жилым домом, по адресу д. Митрохи, ул. Центральная, д. 20/1, для исключения пересечения с границей населенного пункта</w:t>
      </w:r>
      <w:r w:rsidRPr="005B6303">
        <w:t>.</w:t>
      </w:r>
    </w:p>
    <w:p w:rsidR="00372973" w:rsidRPr="005B6303" w:rsidRDefault="00372973" w:rsidP="00372973">
      <w:pPr>
        <w:ind w:firstLine="720"/>
      </w:pPr>
      <w:r w:rsidRPr="005B6303">
        <w:t>Проектом предлагается изменение границ д. Большой Ась с целью включения в границу земельного участка, занятого памятником.</w:t>
      </w:r>
    </w:p>
    <w:p w:rsidR="00372973" w:rsidRPr="005B6303" w:rsidRDefault="00372973" w:rsidP="00372973">
      <w:pPr>
        <w:ind w:firstLine="720"/>
      </w:pPr>
      <w:r w:rsidRPr="005B6303">
        <w:t>Проектом предлагается изменение границ д. Иштеряки с целью включения в границу земельного участка с категорией земель населенных пунктов, фактически занятого гаражом.</w:t>
      </w:r>
    </w:p>
    <w:p w:rsidR="0088297B" w:rsidRPr="005B6303" w:rsidRDefault="0088297B" w:rsidP="0088297B">
      <w:pPr>
        <w:ind w:firstLine="720"/>
      </w:pPr>
      <w:r w:rsidRPr="005B6303">
        <w:t>Проектом предлагается изменение границ д. Чесноковка с целью включения в границу земельн</w:t>
      </w:r>
      <w:r w:rsidR="00C87CCD" w:rsidRPr="005B6303">
        <w:t>ых</w:t>
      </w:r>
      <w:r w:rsidRPr="005B6303">
        <w:t xml:space="preserve"> участк</w:t>
      </w:r>
      <w:r w:rsidR="00C87CCD" w:rsidRPr="005B6303">
        <w:t>ов</w:t>
      </w:r>
      <w:r w:rsidRPr="005B6303">
        <w:t xml:space="preserve"> с категорией земель земли сельскохозяйственного назначения, фактически занят</w:t>
      </w:r>
      <w:r w:rsidR="00EF6860" w:rsidRPr="005B6303">
        <w:t>ых</w:t>
      </w:r>
      <w:r w:rsidRPr="005B6303">
        <w:t xml:space="preserve"> личным подсобным хозяйством, для </w:t>
      </w:r>
      <w:r w:rsidR="00C87CCD" w:rsidRPr="005B6303">
        <w:t>приведения в соответствие с фактическим землепользованием</w:t>
      </w:r>
      <w:r w:rsidRPr="005B6303">
        <w:t>.</w:t>
      </w:r>
    </w:p>
    <w:p w:rsidR="00181F4B" w:rsidRPr="005B6303" w:rsidRDefault="00181F4B" w:rsidP="0088297B">
      <w:pPr>
        <w:ind w:firstLine="720"/>
      </w:pPr>
      <w:r w:rsidRPr="005B6303">
        <w:t>Проектом предлагается изменение границ д. Телес с целью включения в границу земельного участка</w:t>
      </w:r>
      <w:r w:rsidR="00547070" w:rsidRPr="005B6303">
        <w:t>, фактически занятого жилым домом.</w:t>
      </w:r>
    </w:p>
    <w:p w:rsidR="00C05189" w:rsidRPr="005B6303" w:rsidRDefault="00C05189" w:rsidP="0088297B">
      <w:pPr>
        <w:ind w:firstLine="720"/>
      </w:pPr>
      <w:r w:rsidRPr="005B6303">
        <w:t>Проектом предлагается изменение границ д. Михайловка с целью включения в границу земельного участка с категорией земель населенных пунктов, фактически занятого личным подсобным хозяйством.</w:t>
      </w:r>
    </w:p>
    <w:p w:rsidR="002C3FD6" w:rsidRPr="005B6303" w:rsidRDefault="002C3FD6" w:rsidP="0088297B">
      <w:pPr>
        <w:ind w:firstLine="720"/>
      </w:pPr>
      <w:r w:rsidRPr="005B6303">
        <w:t>Проектом предлагается изменение границ с. Верхний Сып с целью включения в границу земельного участка с категорией земель населенных пунктов, занятого объектами муниципальной собственности.</w:t>
      </w:r>
    </w:p>
    <w:p w:rsidR="00AD7ACC" w:rsidRPr="005B6303" w:rsidRDefault="00AD7ACC" w:rsidP="0088297B">
      <w:pPr>
        <w:ind w:firstLine="720"/>
        <w:rPr>
          <w:lang w:val="en-US"/>
        </w:rPr>
      </w:pPr>
      <w:r w:rsidRPr="005B6303">
        <w:t>Также проектом выявлены пересечения границ населенных пунктов землями лесного фонда. Проектом предлагается исключение участков земель лесного фонда из границ</w:t>
      </w:r>
      <w:r w:rsidR="00372973" w:rsidRPr="005B6303">
        <w:t xml:space="preserve"> </w:t>
      </w:r>
      <w:r w:rsidRPr="005B6303">
        <w:t>с. Уинское.</w:t>
      </w:r>
    </w:p>
    <w:p w:rsidR="00AD7ACC" w:rsidRPr="005B6303" w:rsidRDefault="00AD7ACC" w:rsidP="00534852">
      <w:pPr>
        <w:ind w:firstLine="0"/>
        <w:sectPr w:rsidR="00AD7ACC" w:rsidRPr="005B6303" w:rsidSect="00CD3C4C">
          <w:footerReference w:type="even" r:id="rId25"/>
          <w:footerReference w:type="default" r:id="rId26"/>
          <w:headerReference w:type="first" r:id="rId27"/>
          <w:footerReference w:type="first" r:id="rId28"/>
          <w:pgSz w:w="11906" w:h="16838" w:code="9"/>
          <w:pgMar w:top="1134" w:right="850" w:bottom="1134" w:left="1701" w:header="510" w:footer="510" w:gutter="0"/>
          <w:cols w:space="708"/>
          <w:docGrid w:linePitch="381"/>
        </w:sectPr>
      </w:pPr>
    </w:p>
    <w:p w:rsidR="00573A5D" w:rsidRPr="005B6303" w:rsidRDefault="00573A5D" w:rsidP="00534852">
      <w:pPr>
        <w:ind w:firstLine="0"/>
      </w:pPr>
      <w:r w:rsidRPr="005B6303">
        <w:lastRenderedPageBreak/>
        <w:t xml:space="preserve">Таблица </w:t>
      </w:r>
      <w:r w:rsidR="00833A11" w:rsidRPr="005B6303">
        <w:t>3</w:t>
      </w:r>
      <w:r w:rsidRPr="005B6303">
        <w:t>.3.1. Сведения об участках, предлагаемых к включению</w:t>
      </w:r>
      <w:r w:rsidR="00AD7ACC" w:rsidRPr="005B6303">
        <w:t xml:space="preserve"> и исключению из границ</w:t>
      </w:r>
      <w:r w:rsidRPr="005B6303">
        <w:t xml:space="preserve"> населенных пунктов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972"/>
        <w:gridCol w:w="2259"/>
        <w:gridCol w:w="1292"/>
        <w:gridCol w:w="1272"/>
        <w:gridCol w:w="2378"/>
        <w:gridCol w:w="2123"/>
        <w:gridCol w:w="1969"/>
      </w:tblGrid>
      <w:tr w:rsidR="00AD7ACC" w:rsidRPr="005B6303" w:rsidTr="00AD7ACC">
        <w:trPr>
          <w:cantSplit/>
          <w:trHeight w:val="20"/>
          <w:tblHeader/>
        </w:trPr>
        <w:tc>
          <w:tcPr>
            <w:tcW w:w="514" w:type="pct"/>
            <w:shd w:val="clear" w:color="auto" w:fill="auto"/>
            <w:vAlign w:val="center"/>
            <w:hideMark/>
          </w:tcPr>
          <w:p w:rsidR="00AD7ACC" w:rsidRPr="005B6303" w:rsidRDefault="00AD7ACC" w:rsidP="00AD7ACC">
            <w:pPr>
              <w:ind w:firstLine="0"/>
              <w:jc w:val="center"/>
              <w:rPr>
                <w:b/>
                <w:bCs/>
                <w:sz w:val="22"/>
                <w:szCs w:val="22"/>
              </w:rPr>
            </w:pPr>
            <w:r w:rsidRPr="005B6303">
              <w:rPr>
                <w:b/>
                <w:bCs/>
                <w:sz w:val="22"/>
                <w:szCs w:val="22"/>
              </w:rPr>
              <w:t>Номер участка на картографических материалах</w:t>
            </w:r>
          </w:p>
        </w:tc>
        <w:tc>
          <w:tcPr>
            <w:tcW w:w="667" w:type="pct"/>
            <w:shd w:val="clear" w:color="auto" w:fill="auto"/>
            <w:noWrap/>
            <w:vAlign w:val="center"/>
            <w:hideMark/>
          </w:tcPr>
          <w:p w:rsidR="00AD7ACC" w:rsidRPr="005B6303" w:rsidRDefault="00AD7ACC" w:rsidP="00AD7ACC">
            <w:pPr>
              <w:ind w:firstLine="0"/>
              <w:jc w:val="center"/>
              <w:rPr>
                <w:b/>
                <w:bCs/>
                <w:sz w:val="22"/>
                <w:szCs w:val="22"/>
              </w:rPr>
            </w:pPr>
            <w:r w:rsidRPr="005B6303">
              <w:rPr>
                <w:b/>
                <w:bCs/>
                <w:sz w:val="22"/>
                <w:szCs w:val="22"/>
              </w:rPr>
              <w:t>Местоположение</w:t>
            </w:r>
          </w:p>
        </w:tc>
        <w:tc>
          <w:tcPr>
            <w:tcW w:w="764" w:type="pct"/>
            <w:shd w:val="clear" w:color="auto" w:fill="auto"/>
            <w:vAlign w:val="center"/>
            <w:hideMark/>
          </w:tcPr>
          <w:p w:rsidR="00AD7ACC" w:rsidRPr="005B6303" w:rsidRDefault="00AD7ACC" w:rsidP="00AD7ACC">
            <w:pPr>
              <w:ind w:firstLine="0"/>
              <w:jc w:val="center"/>
              <w:rPr>
                <w:b/>
                <w:bCs/>
                <w:sz w:val="22"/>
                <w:szCs w:val="22"/>
              </w:rPr>
            </w:pPr>
            <w:r w:rsidRPr="005B6303">
              <w:rPr>
                <w:b/>
                <w:bCs/>
                <w:sz w:val="22"/>
                <w:szCs w:val="22"/>
              </w:rPr>
              <w:t xml:space="preserve">Кадастровый номер участка </w:t>
            </w:r>
          </w:p>
        </w:tc>
        <w:tc>
          <w:tcPr>
            <w:tcW w:w="437" w:type="pct"/>
            <w:shd w:val="clear" w:color="auto" w:fill="auto"/>
            <w:vAlign w:val="center"/>
            <w:hideMark/>
          </w:tcPr>
          <w:p w:rsidR="00AD7ACC" w:rsidRPr="005B6303" w:rsidRDefault="00AD7ACC" w:rsidP="00AD7ACC">
            <w:pPr>
              <w:ind w:firstLine="0"/>
              <w:jc w:val="center"/>
              <w:rPr>
                <w:b/>
                <w:bCs/>
                <w:sz w:val="22"/>
                <w:szCs w:val="22"/>
              </w:rPr>
            </w:pPr>
            <w:r w:rsidRPr="005B6303">
              <w:rPr>
                <w:b/>
                <w:bCs/>
                <w:sz w:val="22"/>
                <w:szCs w:val="22"/>
              </w:rPr>
              <w:t>Площадь исключаемых участков, га</w:t>
            </w:r>
          </w:p>
        </w:tc>
        <w:tc>
          <w:tcPr>
            <w:tcW w:w="430" w:type="pct"/>
            <w:shd w:val="clear" w:color="auto" w:fill="auto"/>
            <w:vAlign w:val="center"/>
            <w:hideMark/>
          </w:tcPr>
          <w:p w:rsidR="00AD7ACC" w:rsidRPr="005B6303" w:rsidRDefault="00AD7ACC" w:rsidP="00AD7ACC">
            <w:pPr>
              <w:ind w:firstLine="0"/>
              <w:jc w:val="center"/>
              <w:rPr>
                <w:b/>
                <w:bCs/>
                <w:sz w:val="22"/>
                <w:szCs w:val="22"/>
              </w:rPr>
            </w:pPr>
            <w:r w:rsidRPr="005B6303">
              <w:rPr>
                <w:b/>
                <w:bCs/>
                <w:sz w:val="22"/>
                <w:szCs w:val="22"/>
              </w:rPr>
              <w:t>Площадь включаемых участков, га</w:t>
            </w:r>
          </w:p>
        </w:tc>
        <w:tc>
          <w:tcPr>
            <w:tcW w:w="804" w:type="pct"/>
            <w:shd w:val="clear" w:color="auto" w:fill="auto"/>
            <w:vAlign w:val="center"/>
            <w:hideMark/>
          </w:tcPr>
          <w:p w:rsidR="00AD7ACC" w:rsidRPr="005B6303" w:rsidRDefault="00AD7ACC" w:rsidP="00AD7ACC">
            <w:pPr>
              <w:ind w:firstLine="0"/>
              <w:jc w:val="center"/>
              <w:rPr>
                <w:b/>
                <w:bCs/>
                <w:sz w:val="22"/>
                <w:szCs w:val="22"/>
              </w:rPr>
            </w:pPr>
            <w:r w:rsidRPr="005B6303">
              <w:rPr>
                <w:b/>
                <w:bCs/>
                <w:sz w:val="22"/>
                <w:szCs w:val="22"/>
              </w:rPr>
              <w:t>Причина включения/ исключения</w:t>
            </w:r>
          </w:p>
        </w:tc>
        <w:tc>
          <w:tcPr>
            <w:tcW w:w="718" w:type="pct"/>
            <w:shd w:val="clear" w:color="auto" w:fill="auto"/>
            <w:vAlign w:val="center"/>
            <w:hideMark/>
          </w:tcPr>
          <w:p w:rsidR="00AD7ACC" w:rsidRPr="005B6303" w:rsidRDefault="00AD7ACC" w:rsidP="00AD7ACC">
            <w:pPr>
              <w:ind w:firstLine="0"/>
              <w:jc w:val="center"/>
              <w:rPr>
                <w:b/>
                <w:bCs/>
                <w:sz w:val="22"/>
                <w:szCs w:val="22"/>
              </w:rPr>
            </w:pPr>
            <w:r w:rsidRPr="005B6303">
              <w:rPr>
                <w:b/>
                <w:bCs/>
                <w:sz w:val="22"/>
                <w:szCs w:val="22"/>
              </w:rPr>
              <w:t>Существующая категория земель</w:t>
            </w:r>
          </w:p>
        </w:tc>
        <w:tc>
          <w:tcPr>
            <w:tcW w:w="666" w:type="pct"/>
            <w:shd w:val="clear" w:color="auto" w:fill="auto"/>
            <w:vAlign w:val="center"/>
            <w:hideMark/>
          </w:tcPr>
          <w:p w:rsidR="00AD7ACC" w:rsidRPr="005B6303" w:rsidRDefault="00AD7ACC" w:rsidP="00AD7ACC">
            <w:pPr>
              <w:ind w:firstLine="0"/>
              <w:jc w:val="center"/>
              <w:rPr>
                <w:b/>
                <w:bCs/>
                <w:sz w:val="22"/>
                <w:szCs w:val="22"/>
              </w:rPr>
            </w:pPr>
            <w:r w:rsidRPr="005B6303">
              <w:rPr>
                <w:b/>
                <w:bCs/>
                <w:sz w:val="22"/>
                <w:szCs w:val="22"/>
              </w:rPr>
              <w:t>Предлагаемая категория земель</w:t>
            </w:r>
          </w:p>
        </w:tc>
      </w:tr>
      <w:tr w:rsidR="00AD7ACC" w:rsidRPr="005B6303" w:rsidTr="00AD7ACC">
        <w:trPr>
          <w:cantSplit/>
          <w:trHeight w:val="20"/>
        </w:trPr>
        <w:tc>
          <w:tcPr>
            <w:tcW w:w="514" w:type="pct"/>
            <w:shd w:val="clear" w:color="auto" w:fill="auto"/>
            <w:noWrap/>
            <w:vAlign w:val="center"/>
            <w:hideMark/>
          </w:tcPr>
          <w:p w:rsidR="00AD7ACC" w:rsidRPr="005B6303" w:rsidRDefault="0053544E" w:rsidP="00AD7ACC">
            <w:pPr>
              <w:ind w:firstLine="0"/>
              <w:jc w:val="center"/>
              <w:rPr>
                <w:sz w:val="22"/>
                <w:szCs w:val="22"/>
              </w:rPr>
            </w:pPr>
            <w:r w:rsidRPr="005B6303">
              <w:rPr>
                <w:sz w:val="22"/>
                <w:szCs w:val="22"/>
              </w:rPr>
              <w:t>1</w:t>
            </w:r>
          </w:p>
        </w:tc>
        <w:tc>
          <w:tcPr>
            <w:tcW w:w="667" w:type="pct"/>
            <w:shd w:val="clear" w:color="auto" w:fill="auto"/>
            <w:vAlign w:val="center"/>
            <w:hideMark/>
          </w:tcPr>
          <w:p w:rsidR="00AD7ACC" w:rsidRPr="005B6303" w:rsidRDefault="00AD7ACC" w:rsidP="00AD7ACC">
            <w:pPr>
              <w:ind w:firstLine="0"/>
              <w:jc w:val="left"/>
              <w:rPr>
                <w:sz w:val="22"/>
                <w:szCs w:val="22"/>
              </w:rPr>
            </w:pPr>
            <w:r w:rsidRPr="005B6303">
              <w:rPr>
                <w:sz w:val="22"/>
                <w:szCs w:val="22"/>
              </w:rPr>
              <w:t>д.Чесноковка</w:t>
            </w:r>
          </w:p>
        </w:tc>
        <w:tc>
          <w:tcPr>
            <w:tcW w:w="764" w:type="pct"/>
            <w:shd w:val="clear" w:color="auto" w:fill="auto"/>
            <w:vAlign w:val="center"/>
            <w:hideMark/>
          </w:tcPr>
          <w:p w:rsidR="00AD7ACC" w:rsidRPr="005B6303" w:rsidRDefault="005B1A10" w:rsidP="00AD7ACC">
            <w:pPr>
              <w:ind w:firstLine="0"/>
              <w:jc w:val="left"/>
              <w:rPr>
                <w:sz w:val="22"/>
                <w:szCs w:val="22"/>
              </w:rPr>
            </w:pPr>
            <w:r w:rsidRPr="005B6303">
              <w:rPr>
                <w:sz w:val="22"/>
                <w:szCs w:val="22"/>
              </w:rPr>
              <w:t>59:36:0730001:1134,</w:t>
            </w:r>
          </w:p>
          <w:p w:rsidR="005B1A10" w:rsidRPr="005B6303" w:rsidRDefault="005B1A10" w:rsidP="00AD7ACC">
            <w:pPr>
              <w:ind w:firstLine="0"/>
              <w:jc w:val="left"/>
              <w:rPr>
                <w:sz w:val="22"/>
                <w:szCs w:val="22"/>
              </w:rPr>
            </w:pPr>
            <w:r w:rsidRPr="005B6303">
              <w:rPr>
                <w:sz w:val="22"/>
                <w:szCs w:val="22"/>
              </w:rPr>
              <w:t>59:36:0730001:694,</w:t>
            </w:r>
          </w:p>
          <w:p w:rsidR="005B1A10" w:rsidRPr="005B6303" w:rsidRDefault="005B1A10" w:rsidP="00AD7ACC">
            <w:pPr>
              <w:ind w:firstLine="0"/>
              <w:jc w:val="left"/>
              <w:rPr>
                <w:sz w:val="22"/>
                <w:szCs w:val="22"/>
              </w:rPr>
            </w:pPr>
            <w:r w:rsidRPr="005B6303">
              <w:rPr>
                <w:sz w:val="22"/>
                <w:szCs w:val="22"/>
              </w:rPr>
              <w:t>59:36:0000000:2576</w:t>
            </w:r>
          </w:p>
        </w:tc>
        <w:tc>
          <w:tcPr>
            <w:tcW w:w="437" w:type="pct"/>
            <w:shd w:val="clear" w:color="auto" w:fill="auto"/>
            <w:noWrap/>
            <w:vAlign w:val="center"/>
            <w:hideMark/>
          </w:tcPr>
          <w:p w:rsidR="00AD7ACC" w:rsidRPr="005B6303" w:rsidRDefault="001E35BD" w:rsidP="00AD7ACC">
            <w:pPr>
              <w:ind w:firstLine="0"/>
              <w:jc w:val="center"/>
              <w:rPr>
                <w:sz w:val="22"/>
                <w:szCs w:val="22"/>
              </w:rPr>
            </w:pPr>
            <w:r w:rsidRPr="005B6303">
              <w:rPr>
                <w:sz w:val="22"/>
                <w:szCs w:val="22"/>
              </w:rPr>
              <w:t>-</w:t>
            </w:r>
          </w:p>
        </w:tc>
        <w:tc>
          <w:tcPr>
            <w:tcW w:w="430" w:type="pct"/>
            <w:shd w:val="clear" w:color="auto" w:fill="auto"/>
            <w:noWrap/>
            <w:vAlign w:val="center"/>
            <w:hideMark/>
          </w:tcPr>
          <w:p w:rsidR="00AD7ACC" w:rsidRPr="005B6303" w:rsidRDefault="001E35BD" w:rsidP="00AD7ACC">
            <w:pPr>
              <w:ind w:firstLine="0"/>
              <w:jc w:val="center"/>
              <w:rPr>
                <w:sz w:val="22"/>
                <w:szCs w:val="22"/>
              </w:rPr>
            </w:pPr>
            <w:r w:rsidRPr="005B6303">
              <w:rPr>
                <w:sz w:val="22"/>
                <w:szCs w:val="22"/>
              </w:rPr>
              <w:t>1,89</w:t>
            </w:r>
          </w:p>
        </w:tc>
        <w:tc>
          <w:tcPr>
            <w:tcW w:w="804" w:type="pct"/>
            <w:shd w:val="clear" w:color="auto" w:fill="auto"/>
            <w:vAlign w:val="center"/>
            <w:hideMark/>
          </w:tcPr>
          <w:p w:rsidR="00AD7ACC" w:rsidRPr="005B6303" w:rsidRDefault="001E35BD" w:rsidP="00AD7ACC">
            <w:pPr>
              <w:ind w:firstLine="0"/>
              <w:jc w:val="left"/>
              <w:rPr>
                <w:sz w:val="22"/>
                <w:szCs w:val="22"/>
              </w:rPr>
            </w:pPr>
            <w:r w:rsidRPr="005B6303">
              <w:rPr>
                <w:sz w:val="22"/>
                <w:szCs w:val="22"/>
              </w:rPr>
              <w:t>Приведение в соответствие с фактическим землепользованием</w:t>
            </w:r>
          </w:p>
        </w:tc>
        <w:tc>
          <w:tcPr>
            <w:tcW w:w="718" w:type="pct"/>
            <w:shd w:val="clear" w:color="auto" w:fill="auto"/>
            <w:vAlign w:val="center"/>
            <w:hideMark/>
          </w:tcPr>
          <w:p w:rsidR="00AD7ACC" w:rsidRPr="005B6303" w:rsidRDefault="005B1A10" w:rsidP="00AD7ACC">
            <w:pPr>
              <w:ind w:firstLine="0"/>
              <w:jc w:val="left"/>
              <w:rPr>
                <w:sz w:val="22"/>
                <w:szCs w:val="22"/>
              </w:rPr>
            </w:pPr>
            <w:r w:rsidRPr="005B6303">
              <w:rPr>
                <w:sz w:val="22"/>
                <w:szCs w:val="22"/>
              </w:rPr>
              <w:t>Земли сельскохозяйственного назначения</w:t>
            </w:r>
          </w:p>
        </w:tc>
        <w:tc>
          <w:tcPr>
            <w:tcW w:w="666" w:type="pct"/>
            <w:shd w:val="clear" w:color="auto" w:fill="auto"/>
            <w:vAlign w:val="center"/>
            <w:hideMark/>
          </w:tcPr>
          <w:p w:rsidR="00AD7ACC" w:rsidRPr="005B6303" w:rsidRDefault="00AD7ACC" w:rsidP="005B1A10">
            <w:pPr>
              <w:ind w:firstLine="0"/>
              <w:jc w:val="left"/>
              <w:rPr>
                <w:sz w:val="22"/>
                <w:szCs w:val="22"/>
              </w:rPr>
            </w:pPr>
            <w:r w:rsidRPr="005B6303">
              <w:rPr>
                <w:sz w:val="22"/>
                <w:szCs w:val="22"/>
              </w:rPr>
              <w:t xml:space="preserve">Земли </w:t>
            </w:r>
            <w:r w:rsidR="005B1A10" w:rsidRPr="005B6303">
              <w:rPr>
                <w:sz w:val="22"/>
                <w:szCs w:val="22"/>
              </w:rPr>
              <w:t>населенных пунктов</w:t>
            </w:r>
          </w:p>
        </w:tc>
      </w:tr>
      <w:tr w:rsidR="00AD7ACC" w:rsidRPr="005B6303" w:rsidTr="00AD7ACC">
        <w:trPr>
          <w:cantSplit/>
          <w:trHeight w:val="20"/>
        </w:trPr>
        <w:tc>
          <w:tcPr>
            <w:tcW w:w="514" w:type="pct"/>
            <w:shd w:val="clear" w:color="auto" w:fill="auto"/>
            <w:noWrap/>
            <w:vAlign w:val="center"/>
            <w:hideMark/>
          </w:tcPr>
          <w:p w:rsidR="00AD7ACC" w:rsidRPr="005B6303" w:rsidRDefault="0053544E" w:rsidP="00AD7ACC">
            <w:pPr>
              <w:ind w:firstLine="0"/>
              <w:jc w:val="center"/>
              <w:rPr>
                <w:sz w:val="22"/>
                <w:szCs w:val="22"/>
              </w:rPr>
            </w:pPr>
            <w:r w:rsidRPr="005B6303">
              <w:rPr>
                <w:sz w:val="22"/>
                <w:szCs w:val="22"/>
              </w:rPr>
              <w:t>2</w:t>
            </w:r>
          </w:p>
        </w:tc>
        <w:tc>
          <w:tcPr>
            <w:tcW w:w="667" w:type="pct"/>
            <w:shd w:val="clear" w:color="auto" w:fill="auto"/>
            <w:vAlign w:val="center"/>
            <w:hideMark/>
          </w:tcPr>
          <w:p w:rsidR="00AD7ACC" w:rsidRPr="005B6303" w:rsidRDefault="00AD7ACC" w:rsidP="00AD7ACC">
            <w:pPr>
              <w:ind w:firstLine="0"/>
              <w:jc w:val="left"/>
              <w:rPr>
                <w:sz w:val="22"/>
                <w:szCs w:val="22"/>
              </w:rPr>
            </w:pPr>
            <w:r w:rsidRPr="005B6303">
              <w:rPr>
                <w:sz w:val="22"/>
                <w:szCs w:val="22"/>
              </w:rPr>
              <w:t>Северо-западнее с.Уинское</w:t>
            </w:r>
          </w:p>
        </w:tc>
        <w:tc>
          <w:tcPr>
            <w:tcW w:w="764" w:type="pct"/>
            <w:shd w:val="clear" w:color="auto" w:fill="auto"/>
            <w:vAlign w:val="center"/>
            <w:hideMark/>
          </w:tcPr>
          <w:p w:rsidR="00AD7ACC" w:rsidRPr="005B6303" w:rsidRDefault="00AD7ACC" w:rsidP="00AD7ACC">
            <w:pPr>
              <w:ind w:firstLine="0"/>
              <w:jc w:val="left"/>
              <w:rPr>
                <w:sz w:val="22"/>
                <w:szCs w:val="22"/>
              </w:rPr>
            </w:pPr>
            <w:r w:rsidRPr="005B6303">
              <w:rPr>
                <w:sz w:val="22"/>
                <w:szCs w:val="22"/>
              </w:rPr>
              <w:t>Сведения об участке не внесены в ЕГРН</w:t>
            </w:r>
          </w:p>
        </w:tc>
        <w:tc>
          <w:tcPr>
            <w:tcW w:w="437" w:type="pct"/>
            <w:shd w:val="clear" w:color="auto" w:fill="auto"/>
            <w:noWrap/>
            <w:vAlign w:val="center"/>
            <w:hideMark/>
          </w:tcPr>
          <w:p w:rsidR="00AD7ACC" w:rsidRPr="005B6303" w:rsidRDefault="001E35BD" w:rsidP="00AD7ACC">
            <w:pPr>
              <w:ind w:firstLine="0"/>
              <w:jc w:val="center"/>
              <w:rPr>
                <w:sz w:val="22"/>
                <w:szCs w:val="22"/>
              </w:rPr>
            </w:pPr>
            <w:r w:rsidRPr="005B6303">
              <w:rPr>
                <w:sz w:val="22"/>
                <w:szCs w:val="22"/>
              </w:rPr>
              <w:t>4,98</w:t>
            </w:r>
          </w:p>
        </w:tc>
        <w:tc>
          <w:tcPr>
            <w:tcW w:w="430" w:type="pct"/>
            <w:shd w:val="clear" w:color="auto" w:fill="auto"/>
            <w:noWrap/>
            <w:vAlign w:val="center"/>
            <w:hideMark/>
          </w:tcPr>
          <w:p w:rsidR="00AD7ACC" w:rsidRPr="005B6303" w:rsidRDefault="00AD7ACC" w:rsidP="00AD7ACC">
            <w:pPr>
              <w:ind w:firstLine="0"/>
              <w:jc w:val="center"/>
              <w:rPr>
                <w:sz w:val="22"/>
                <w:szCs w:val="22"/>
              </w:rPr>
            </w:pPr>
            <w:r w:rsidRPr="005B6303">
              <w:rPr>
                <w:sz w:val="22"/>
                <w:szCs w:val="22"/>
              </w:rPr>
              <w:t xml:space="preserve"> -</w:t>
            </w:r>
          </w:p>
        </w:tc>
        <w:tc>
          <w:tcPr>
            <w:tcW w:w="804" w:type="pct"/>
            <w:shd w:val="clear" w:color="auto" w:fill="auto"/>
            <w:vAlign w:val="center"/>
            <w:hideMark/>
          </w:tcPr>
          <w:p w:rsidR="00AD7ACC" w:rsidRPr="005B6303" w:rsidRDefault="00AD7ACC" w:rsidP="00AD7ACC">
            <w:pPr>
              <w:ind w:firstLine="0"/>
              <w:jc w:val="left"/>
              <w:rPr>
                <w:sz w:val="22"/>
                <w:szCs w:val="22"/>
              </w:rPr>
            </w:pPr>
            <w:r w:rsidRPr="005B6303">
              <w:rPr>
                <w:sz w:val="22"/>
                <w:szCs w:val="22"/>
              </w:rPr>
              <w:t>Исключение иных категорий земель из границ населенных пунктов</w:t>
            </w:r>
          </w:p>
        </w:tc>
        <w:tc>
          <w:tcPr>
            <w:tcW w:w="718" w:type="pct"/>
            <w:shd w:val="clear" w:color="auto" w:fill="auto"/>
            <w:vAlign w:val="center"/>
            <w:hideMark/>
          </w:tcPr>
          <w:p w:rsidR="00AD7ACC" w:rsidRPr="005B6303" w:rsidRDefault="00AD7ACC" w:rsidP="00AD7ACC">
            <w:pPr>
              <w:ind w:firstLine="0"/>
              <w:jc w:val="left"/>
              <w:rPr>
                <w:sz w:val="22"/>
                <w:szCs w:val="22"/>
              </w:rPr>
            </w:pPr>
            <w:r w:rsidRPr="005B6303">
              <w:rPr>
                <w:sz w:val="22"/>
                <w:szCs w:val="22"/>
              </w:rPr>
              <w:t>Земли лесного фонда</w:t>
            </w:r>
          </w:p>
        </w:tc>
        <w:tc>
          <w:tcPr>
            <w:tcW w:w="666" w:type="pct"/>
            <w:shd w:val="clear" w:color="auto" w:fill="auto"/>
            <w:vAlign w:val="center"/>
            <w:hideMark/>
          </w:tcPr>
          <w:p w:rsidR="00AD7ACC" w:rsidRPr="005B6303" w:rsidRDefault="00AD7ACC" w:rsidP="00AD7ACC">
            <w:pPr>
              <w:ind w:firstLine="0"/>
              <w:jc w:val="left"/>
              <w:rPr>
                <w:sz w:val="22"/>
                <w:szCs w:val="22"/>
              </w:rPr>
            </w:pPr>
            <w:r w:rsidRPr="005B6303">
              <w:rPr>
                <w:sz w:val="22"/>
                <w:szCs w:val="22"/>
              </w:rPr>
              <w:t>Земли лесного фонда</w:t>
            </w:r>
          </w:p>
        </w:tc>
      </w:tr>
      <w:tr w:rsidR="000F7170" w:rsidRPr="005B6303" w:rsidTr="00AD7ACC">
        <w:trPr>
          <w:cantSplit/>
          <w:trHeight w:val="20"/>
        </w:trPr>
        <w:tc>
          <w:tcPr>
            <w:tcW w:w="514"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3</w:t>
            </w:r>
          </w:p>
        </w:tc>
        <w:tc>
          <w:tcPr>
            <w:tcW w:w="667" w:type="pct"/>
            <w:shd w:val="clear" w:color="auto" w:fill="auto"/>
            <w:vAlign w:val="center"/>
          </w:tcPr>
          <w:p w:rsidR="000F7170" w:rsidRPr="005B6303" w:rsidRDefault="000F7170" w:rsidP="000F7170">
            <w:pPr>
              <w:ind w:firstLine="0"/>
              <w:jc w:val="left"/>
              <w:rPr>
                <w:sz w:val="22"/>
                <w:szCs w:val="22"/>
              </w:rPr>
            </w:pPr>
            <w:r w:rsidRPr="005B6303">
              <w:rPr>
                <w:sz w:val="22"/>
                <w:szCs w:val="22"/>
              </w:rPr>
              <w:t>Северо-восточнее с.Уинское</w:t>
            </w:r>
          </w:p>
        </w:tc>
        <w:tc>
          <w:tcPr>
            <w:tcW w:w="764" w:type="pct"/>
            <w:shd w:val="clear" w:color="auto" w:fill="auto"/>
            <w:vAlign w:val="center"/>
          </w:tcPr>
          <w:p w:rsidR="000F7170" w:rsidRPr="005B6303" w:rsidRDefault="000F7170" w:rsidP="000F7170">
            <w:pPr>
              <w:ind w:firstLine="0"/>
              <w:jc w:val="left"/>
              <w:rPr>
                <w:sz w:val="22"/>
                <w:szCs w:val="22"/>
              </w:rPr>
            </w:pPr>
            <w:r w:rsidRPr="005B6303">
              <w:rPr>
                <w:sz w:val="22"/>
                <w:szCs w:val="22"/>
              </w:rPr>
              <w:t>Сведения об участке не внесены в ЕГРН</w:t>
            </w:r>
          </w:p>
        </w:tc>
        <w:tc>
          <w:tcPr>
            <w:tcW w:w="437"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1,18</w:t>
            </w:r>
          </w:p>
        </w:tc>
        <w:tc>
          <w:tcPr>
            <w:tcW w:w="430"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w:t>
            </w:r>
          </w:p>
        </w:tc>
        <w:tc>
          <w:tcPr>
            <w:tcW w:w="804" w:type="pct"/>
            <w:shd w:val="clear" w:color="auto" w:fill="auto"/>
            <w:vAlign w:val="center"/>
          </w:tcPr>
          <w:p w:rsidR="000F7170" w:rsidRPr="005B6303" w:rsidRDefault="000F7170" w:rsidP="000F7170">
            <w:pPr>
              <w:ind w:firstLine="0"/>
              <w:jc w:val="left"/>
              <w:rPr>
                <w:sz w:val="22"/>
                <w:szCs w:val="22"/>
              </w:rPr>
            </w:pPr>
            <w:r w:rsidRPr="005B6303">
              <w:rPr>
                <w:sz w:val="22"/>
                <w:szCs w:val="22"/>
              </w:rPr>
              <w:t>Исключение иных категорий земель из границ населенных пунктов</w:t>
            </w:r>
          </w:p>
        </w:tc>
        <w:tc>
          <w:tcPr>
            <w:tcW w:w="718" w:type="pct"/>
            <w:shd w:val="clear" w:color="auto" w:fill="auto"/>
            <w:vAlign w:val="center"/>
          </w:tcPr>
          <w:p w:rsidR="000F7170" w:rsidRPr="005B6303" w:rsidRDefault="000F7170" w:rsidP="000F7170">
            <w:pPr>
              <w:ind w:firstLine="0"/>
              <w:jc w:val="left"/>
              <w:rPr>
                <w:sz w:val="22"/>
                <w:szCs w:val="22"/>
              </w:rPr>
            </w:pPr>
            <w:r w:rsidRPr="005B6303">
              <w:rPr>
                <w:sz w:val="22"/>
                <w:szCs w:val="22"/>
              </w:rPr>
              <w:t>Земли лесного фонда</w:t>
            </w:r>
          </w:p>
        </w:tc>
        <w:tc>
          <w:tcPr>
            <w:tcW w:w="666" w:type="pct"/>
            <w:shd w:val="clear" w:color="auto" w:fill="auto"/>
            <w:vAlign w:val="center"/>
          </w:tcPr>
          <w:p w:rsidR="000F7170" w:rsidRPr="005B6303" w:rsidRDefault="000F7170" w:rsidP="000F7170">
            <w:pPr>
              <w:ind w:firstLine="0"/>
              <w:jc w:val="left"/>
              <w:rPr>
                <w:sz w:val="22"/>
                <w:szCs w:val="22"/>
              </w:rPr>
            </w:pPr>
            <w:r w:rsidRPr="005B6303">
              <w:rPr>
                <w:sz w:val="22"/>
                <w:szCs w:val="22"/>
              </w:rPr>
              <w:t>Земли лесного фонда</w:t>
            </w:r>
          </w:p>
        </w:tc>
      </w:tr>
      <w:tr w:rsidR="000F7170" w:rsidRPr="005B6303" w:rsidTr="0053544E">
        <w:trPr>
          <w:cantSplit/>
          <w:trHeight w:val="20"/>
        </w:trPr>
        <w:tc>
          <w:tcPr>
            <w:tcW w:w="514"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4</w:t>
            </w:r>
          </w:p>
        </w:tc>
        <w:tc>
          <w:tcPr>
            <w:tcW w:w="667" w:type="pct"/>
            <w:shd w:val="clear" w:color="auto" w:fill="auto"/>
            <w:vAlign w:val="center"/>
          </w:tcPr>
          <w:p w:rsidR="000F7170" w:rsidRPr="005B6303" w:rsidRDefault="000F7170" w:rsidP="000F7170">
            <w:pPr>
              <w:ind w:firstLine="0"/>
              <w:jc w:val="left"/>
              <w:rPr>
                <w:sz w:val="22"/>
                <w:szCs w:val="22"/>
              </w:rPr>
            </w:pPr>
            <w:r w:rsidRPr="005B6303">
              <w:rPr>
                <w:sz w:val="22"/>
                <w:szCs w:val="22"/>
              </w:rPr>
              <w:t>д. Сосновка</w:t>
            </w:r>
          </w:p>
        </w:tc>
        <w:tc>
          <w:tcPr>
            <w:tcW w:w="764" w:type="pct"/>
            <w:shd w:val="clear" w:color="auto" w:fill="auto"/>
            <w:vAlign w:val="center"/>
          </w:tcPr>
          <w:p w:rsidR="000F7170" w:rsidRPr="005B6303" w:rsidRDefault="000F7170" w:rsidP="000F7170">
            <w:pPr>
              <w:ind w:firstLine="0"/>
              <w:jc w:val="left"/>
              <w:rPr>
                <w:sz w:val="22"/>
                <w:szCs w:val="22"/>
              </w:rPr>
            </w:pPr>
            <w:r w:rsidRPr="005B6303">
              <w:rPr>
                <w:sz w:val="22"/>
                <w:szCs w:val="22"/>
              </w:rPr>
              <w:t>59:36:0900001:62</w:t>
            </w:r>
          </w:p>
        </w:tc>
        <w:tc>
          <w:tcPr>
            <w:tcW w:w="437"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w:t>
            </w:r>
          </w:p>
        </w:tc>
        <w:tc>
          <w:tcPr>
            <w:tcW w:w="430"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1,59</w:t>
            </w:r>
          </w:p>
        </w:tc>
        <w:tc>
          <w:tcPr>
            <w:tcW w:w="804" w:type="pct"/>
            <w:shd w:val="clear" w:color="auto" w:fill="auto"/>
            <w:vAlign w:val="center"/>
          </w:tcPr>
          <w:p w:rsidR="000F7170" w:rsidRPr="005B6303" w:rsidRDefault="000F7170" w:rsidP="000F7170">
            <w:pPr>
              <w:ind w:firstLine="0"/>
              <w:jc w:val="left"/>
              <w:rPr>
                <w:sz w:val="22"/>
                <w:szCs w:val="22"/>
              </w:rPr>
            </w:pPr>
            <w:r w:rsidRPr="005B6303">
              <w:rPr>
                <w:sz w:val="22"/>
                <w:szCs w:val="22"/>
              </w:rPr>
              <w:t>Включение в границы населенного пункта участка с категорией земель населенных пунктов</w:t>
            </w:r>
          </w:p>
        </w:tc>
        <w:tc>
          <w:tcPr>
            <w:tcW w:w="718" w:type="pct"/>
            <w:shd w:val="clear" w:color="auto" w:fill="auto"/>
            <w:vAlign w:val="center"/>
          </w:tcPr>
          <w:p w:rsidR="000F7170" w:rsidRPr="005B6303" w:rsidRDefault="000F7170" w:rsidP="000F7170">
            <w:pPr>
              <w:ind w:firstLine="0"/>
              <w:jc w:val="left"/>
              <w:rPr>
                <w:sz w:val="22"/>
                <w:szCs w:val="22"/>
              </w:rPr>
            </w:pPr>
            <w:r w:rsidRPr="005B6303">
              <w:rPr>
                <w:sz w:val="22"/>
                <w:szCs w:val="22"/>
              </w:rPr>
              <w:t>Земли населенных пунктов</w:t>
            </w:r>
          </w:p>
        </w:tc>
        <w:tc>
          <w:tcPr>
            <w:tcW w:w="666" w:type="pct"/>
            <w:shd w:val="clear" w:color="auto" w:fill="auto"/>
            <w:vAlign w:val="center"/>
          </w:tcPr>
          <w:p w:rsidR="000F7170" w:rsidRPr="005B6303" w:rsidRDefault="000F7170" w:rsidP="000F7170">
            <w:pPr>
              <w:ind w:firstLine="0"/>
              <w:jc w:val="left"/>
              <w:rPr>
                <w:sz w:val="22"/>
                <w:szCs w:val="22"/>
              </w:rPr>
            </w:pPr>
            <w:r w:rsidRPr="005B6303">
              <w:rPr>
                <w:sz w:val="22"/>
                <w:szCs w:val="22"/>
              </w:rPr>
              <w:t>Земли населенных пунктов</w:t>
            </w:r>
          </w:p>
        </w:tc>
      </w:tr>
      <w:tr w:rsidR="000F7170" w:rsidRPr="005B6303" w:rsidTr="00AD7ACC">
        <w:trPr>
          <w:cantSplit/>
          <w:trHeight w:val="20"/>
        </w:trPr>
        <w:tc>
          <w:tcPr>
            <w:tcW w:w="514"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5</w:t>
            </w:r>
          </w:p>
        </w:tc>
        <w:tc>
          <w:tcPr>
            <w:tcW w:w="667" w:type="pct"/>
            <w:shd w:val="clear" w:color="auto" w:fill="auto"/>
            <w:vAlign w:val="center"/>
          </w:tcPr>
          <w:p w:rsidR="000F7170" w:rsidRPr="005B6303" w:rsidRDefault="000F7170" w:rsidP="000F7170">
            <w:pPr>
              <w:ind w:firstLine="0"/>
              <w:jc w:val="left"/>
              <w:rPr>
                <w:sz w:val="22"/>
                <w:szCs w:val="22"/>
              </w:rPr>
            </w:pPr>
            <w:r w:rsidRPr="005B6303">
              <w:rPr>
                <w:sz w:val="22"/>
                <w:szCs w:val="22"/>
              </w:rPr>
              <w:t>д. Митрохи</w:t>
            </w:r>
          </w:p>
        </w:tc>
        <w:tc>
          <w:tcPr>
            <w:tcW w:w="764" w:type="pct"/>
            <w:shd w:val="clear" w:color="auto" w:fill="auto"/>
            <w:vAlign w:val="center"/>
          </w:tcPr>
          <w:p w:rsidR="000F7170" w:rsidRPr="005B6303" w:rsidRDefault="000F7170" w:rsidP="000F7170">
            <w:pPr>
              <w:ind w:firstLine="0"/>
              <w:jc w:val="left"/>
              <w:rPr>
                <w:sz w:val="22"/>
                <w:szCs w:val="22"/>
              </w:rPr>
            </w:pPr>
            <w:r w:rsidRPr="005B6303">
              <w:rPr>
                <w:sz w:val="22"/>
                <w:szCs w:val="22"/>
              </w:rPr>
              <w:t>Сведения об участке не внесены в ЕГРН</w:t>
            </w:r>
          </w:p>
        </w:tc>
        <w:tc>
          <w:tcPr>
            <w:tcW w:w="437"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w:t>
            </w:r>
          </w:p>
        </w:tc>
        <w:tc>
          <w:tcPr>
            <w:tcW w:w="430"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0,30</w:t>
            </w:r>
          </w:p>
        </w:tc>
        <w:tc>
          <w:tcPr>
            <w:tcW w:w="804" w:type="pct"/>
            <w:shd w:val="clear" w:color="auto" w:fill="auto"/>
            <w:vAlign w:val="center"/>
          </w:tcPr>
          <w:p w:rsidR="000F7170" w:rsidRPr="005B6303" w:rsidRDefault="000F7170" w:rsidP="000F7170">
            <w:pPr>
              <w:ind w:firstLine="0"/>
              <w:jc w:val="left"/>
              <w:rPr>
                <w:sz w:val="22"/>
                <w:szCs w:val="22"/>
              </w:rPr>
            </w:pPr>
            <w:r w:rsidRPr="005B6303">
              <w:rPr>
                <w:sz w:val="22"/>
                <w:szCs w:val="22"/>
              </w:rPr>
              <w:t>Приведение в соответствие с фактическим землепользованием</w:t>
            </w:r>
          </w:p>
        </w:tc>
        <w:tc>
          <w:tcPr>
            <w:tcW w:w="718" w:type="pct"/>
            <w:shd w:val="clear" w:color="auto" w:fill="auto"/>
            <w:vAlign w:val="center"/>
          </w:tcPr>
          <w:p w:rsidR="000F7170" w:rsidRPr="005B6303" w:rsidRDefault="000F7170" w:rsidP="000F7170">
            <w:pPr>
              <w:ind w:firstLine="0"/>
              <w:jc w:val="left"/>
              <w:rPr>
                <w:sz w:val="22"/>
                <w:szCs w:val="22"/>
              </w:rPr>
            </w:pPr>
            <w:r w:rsidRPr="005B6303">
              <w:rPr>
                <w:sz w:val="22"/>
                <w:szCs w:val="22"/>
              </w:rPr>
              <w:t>Земли сельскохозяйственного назначения</w:t>
            </w:r>
          </w:p>
        </w:tc>
        <w:tc>
          <w:tcPr>
            <w:tcW w:w="666" w:type="pct"/>
            <w:shd w:val="clear" w:color="auto" w:fill="auto"/>
            <w:vAlign w:val="center"/>
          </w:tcPr>
          <w:p w:rsidR="000F7170" w:rsidRPr="005B6303" w:rsidRDefault="000F7170" w:rsidP="000F7170">
            <w:pPr>
              <w:ind w:firstLine="0"/>
              <w:jc w:val="left"/>
              <w:rPr>
                <w:sz w:val="22"/>
                <w:szCs w:val="22"/>
              </w:rPr>
            </w:pPr>
            <w:r w:rsidRPr="005B6303">
              <w:rPr>
                <w:sz w:val="22"/>
                <w:szCs w:val="22"/>
              </w:rPr>
              <w:t>Земли населенных пунктов</w:t>
            </w:r>
          </w:p>
        </w:tc>
      </w:tr>
      <w:tr w:rsidR="000F7170" w:rsidRPr="005B6303" w:rsidTr="00AD7ACC">
        <w:trPr>
          <w:cantSplit/>
          <w:trHeight w:val="20"/>
        </w:trPr>
        <w:tc>
          <w:tcPr>
            <w:tcW w:w="514"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6</w:t>
            </w:r>
          </w:p>
        </w:tc>
        <w:tc>
          <w:tcPr>
            <w:tcW w:w="667" w:type="pct"/>
            <w:shd w:val="clear" w:color="auto" w:fill="auto"/>
            <w:vAlign w:val="center"/>
          </w:tcPr>
          <w:p w:rsidR="000F7170" w:rsidRPr="005B6303" w:rsidRDefault="000F7170" w:rsidP="000F7170">
            <w:pPr>
              <w:ind w:firstLine="0"/>
              <w:jc w:val="left"/>
              <w:rPr>
                <w:sz w:val="22"/>
                <w:szCs w:val="22"/>
              </w:rPr>
            </w:pPr>
            <w:r w:rsidRPr="005B6303">
              <w:rPr>
                <w:sz w:val="22"/>
                <w:szCs w:val="22"/>
              </w:rPr>
              <w:t>д. Большой Ась</w:t>
            </w:r>
          </w:p>
        </w:tc>
        <w:tc>
          <w:tcPr>
            <w:tcW w:w="764" w:type="pct"/>
            <w:shd w:val="clear" w:color="auto" w:fill="auto"/>
            <w:vAlign w:val="center"/>
          </w:tcPr>
          <w:p w:rsidR="000F7170" w:rsidRPr="005B6303" w:rsidRDefault="000F7170" w:rsidP="000F7170">
            <w:pPr>
              <w:ind w:firstLine="0"/>
              <w:jc w:val="left"/>
              <w:rPr>
                <w:sz w:val="22"/>
                <w:szCs w:val="22"/>
              </w:rPr>
            </w:pPr>
            <w:r w:rsidRPr="005B6303">
              <w:rPr>
                <w:sz w:val="22"/>
                <w:szCs w:val="22"/>
              </w:rPr>
              <w:t>Сведения об участке не внесены в ЕГРН</w:t>
            </w:r>
          </w:p>
        </w:tc>
        <w:tc>
          <w:tcPr>
            <w:tcW w:w="437"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w:t>
            </w:r>
          </w:p>
        </w:tc>
        <w:tc>
          <w:tcPr>
            <w:tcW w:w="430"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0,17</w:t>
            </w:r>
          </w:p>
        </w:tc>
        <w:tc>
          <w:tcPr>
            <w:tcW w:w="804" w:type="pct"/>
            <w:shd w:val="clear" w:color="auto" w:fill="auto"/>
            <w:vAlign w:val="center"/>
          </w:tcPr>
          <w:p w:rsidR="000F7170" w:rsidRPr="005B6303" w:rsidRDefault="000F7170" w:rsidP="000F7170">
            <w:pPr>
              <w:ind w:firstLine="0"/>
              <w:jc w:val="left"/>
              <w:rPr>
                <w:sz w:val="22"/>
                <w:szCs w:val="22"/>
              </w:rPr>
            </w:pPr>
            <w:r w:rsidRPr="005B6303">
              <w:rPr>
                <w:sz w:val="22"/>
                <w:szCs w:val="22"/>
              </w:rPr>
              <w:t>Приведение в соответствие с фактическим землепользованием</w:t>
            </w:r>
          </w:p>
        </w:tc>
        <w:tc>
          <w:tcPr>
            <w:tcW w:w="718" w:type="pct"/>
            <w:shd w:val="clear" w:color="auto" w:fill="auto"/>
            <w:vAlign w:val="center"/>
          </w:tcPr>
          <w:p w:rsidR="000F7170" w:rsidRPr="005B6303" w:rsidRDefault="000F7170" w:rsidP="000F7170">
            <w:pPr>
              <w:ind w:firstLine="0"/>
              <w:jc w:val="left"/>
              <w:rPr>
                <w:sz w:val="22"/>
                <w:szCs w:val="22"/>
              </w:rPr>
            </w:pPr>
            <w:r w:rsidRPr="005B6303">
              <w:rPr>
                <w:sz w:val="22"/>
                <w:szCs w:val="22"/>
              </w:rPr>
              <w:t>Земли сельскохозяйственного назначения</w:t>
            </w:r>
          </w:p>
        </w:tc>
        <w:tc>
          <w:tcPr>
            <w:tcW w:w="666" w:type="pct"/>
            <w:shd w:val="clear" w:color="auto" w:fill="auto"/>
            <w:vAlign w:val="center"/>
          </w:tcPr>
          <w:p w:rsidR="000F7170" w:rsidRPr="005B6303" w:rsidRDefault="000F7170" w:rsidP="000F7170">
            <w:pPr>
              <w:ind w:firstLine="0"/>
              <w:jc w:val="left"/>
              <w:rPr>
                <w:sz w:val="22"/>
                <w:szCs w:val="22"/>
              </w:rPr>
            </w:pPr>
            <w:r w:rsidRPr="005B6303">
              <w:rPr>
                <w:sz w:val="22"/>
                <w:szCs w:val="22"/>
              </w:rPr>
              <w:t>Земли населенных пунктов</w:t>
            </w:r>
          </w:p>
        </w:tc>
      </w:tr>
      <w:tr w:rsidR="000F7170" w:rsidRPr="005B6303" w:rsidTr="00AD7ACC">
        <w:trPr>
          <w:cantSplit/>
          <w:trHeight w:val="20"/>
        </w:trPr>
        <w:tc>
          <w:tcPr>
            <w:tcW w:w="514"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7</w:t>
            </w:r>
          </w:p>
        </w:tc>
        <w:tc>
          <w:tcPr>
            <w:tcW w:w="667" w:type="pct"/>
            <w:shd w:val="clear" w:color="auto" w:fill="auto"/>
            <w:vAlign w:val="center"/>
          </w:tcPr>
          <w:p w:rsidR="000F7170" w:rsidRPr="005B6303" w:rsidRDefault="000F7170" w:rsidP="000F7170">
            <w:pPr>
              <w:ind w:firstLine="0"/>
              <w:jc w:val="left"/>
              <w:rPr>
                <w:sz w:val="22"/>
                <w:szCs w:val="22"/>
              </w:rPr>
            </w:pPr>
            <w:r w:rsidRPr="005B6303">
              <w:rPr>
                <w:sz w:val="22"/>
                <w:szCs w:val="22"/>
              </w:rPr>
              <w:t>д. Иштеряки</w:t>
            </w:r>
          </w:p>
        </w:tc>
        <w:tc>
          <w:tcPr>
            <w:tcW w:w="764" w:type="pct"/>
            <w:shd w:val="clear" w:color="auto" w:fill="auto"/>
            <w:vAlign w:val="center"/>
          </w:tcPr>
          <w:p w:rsidR="000F7170" w:rsidRPr="005B6303" w:rsidRDefault="000F7170" w:rsidP="000F7170">
            <w:pPr>
              <w:ind w:firstLine="0"/>
              <w:jc w:val="left"/>
              <w:rPr>
                <w:sz w:val="22"/>
                <w:szCs w:val="22"/>
              </w:rPr>
            </w:pPr>
            <w:r w:rsidRPr="005B6303">
              <w:rPr>
                <w:sz w:val="22"/>
                <w:szCs w:val="22"/>
              </w:rPr>
              <w:t>59:36:0140010:7</w:t>
            </w:r>
          </w:p>
        </w:tc>
        <w:tc>
          <w:tcPr>
            <w:tcW w:w="437"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w:t>
            </w:r>
          </w:p>
        </w:tc>
        <w:tc>
          <w:tcPr>
            <w:tcW w:w="430" w:type="pct"/>
            <w:shd w:val="clear" w:color="auto" w:fill="auto"/>
            <w:noWrap/>
            <w:vAlign w:val="center"/>
          </w:tcPr>
          <w:p w:rsidR="000F7170" w:rsidRPr="005B6303" w:rsidRDefault="000F7170" w:rsidP="000F7170">
            <w:pPr>
              <w:ind w:firstLine="0"/>
              <w:jc w:val="center"/>
              <w:rPr>
                <w:sz w:val="22"/>
                <w:szCs w:val="22"/>
              </w:rPr>
            </w:pPr>
            <w:r w:rsidRPr="005B6303">
              <w:rPr>
                <w:sz w:val="22"/>
                <w:szCs w:val="22"/>
              </w:rPr>
              <w:t>0,037</w:t>
            </w:r>
          </w:p>
        </w:tc>
        <w:tc>
          <w:tcPr>
            <w:tcW w:w="804" w:type="pct"/>
            <w:shd w:val="clear" w:color="auto" w:fill="auto"/>
            <w:vAlign w:val="center"/>
          </w:tcPr>
          <w:p w:rsidR="000F7170" w:rsidRPr="005B6303" w:rsidRDefault="000F7170" w:rsidP="000F7170">
            <w:pPr>
              <w:ind w:firstLine="0"/>
              <w:jc w:val="left"/>
              <w:rPr>
                <w:sz w:val="22"/>
                <w:szCs w:val="22"/>
              </w:rPr>
            </w:pPr>
            <w:r w:rsidRPr="005B6303">
              <w:rPr>
                <w:sz w:val="22"/>
                <w:szCs w:val="22"/>
              </w:rPr>
              <w:t>Приведение в соответствие с фактическим землепользованием</w:t>
            </w:r>
          </w:p>
        </w:tc>
        <w:tc>
          <w:tcPr>
            <w:tcW w:w="718" w:type="pct"/>
            <w:shd w:val="clear" w:color="auto" w:fill="auto"/>
            <w:vAlign w:val="center"/>
          </w:tcPr>
          <w:p w:rsidR="000F7170" w:rsidRPr="005B6303" w:rsidRDefault="000F7170" w:rsidP="000F7170">
            <w:pPr>
              <w:ind w:firstLine="0"/>
              <w:jc w:val="left"/>
              <w:rPr>
                <w:sz w:val="22"/>
                <w:szCs w:val="22"/>
              </w:rPr>
            </w:pPr>
            <w:r w:rsidRPr="005B6303">
              <w:rPr>
                <w:sz w:val="22"/>
                <w:szCs w:val="22"/>
              </w:rPr>
              <w:t>Земли населенных пунктов</w:t>
            </w:r>
          </w:p>
        </w:tc>
        <w:tc>
          <w:tcPr>
            <w:tcW w:w="666" w:type="pct"/>
            <w:shd w:val="clear" w:color="auto" w:fill="auto"/>
            <w:vAlign w:val="center"/>
          </w:tcPr>
          <w:p w:rsidR="000F7170" w:rsidRPr="005B6303" w:rsidRDefault="000F7170" w:rsidP="000F7170">
            <w:pPr>
              <w:ind w:firstLine="0"/>
              <w:jc w:val="left"/>
              <w:rPr>
                <w:sz w:val="22"/>
                <w:szCs w:val="22"/>
              </w:rPr>
            </w:pPr>
            <w:r w:rsidRPr="005B6303">
              <w:rPr>
                <w:sz w:val="22"/>
                <w:szCs w:val="22"/>
              </w:rPr>
              <w:t>Земли населенных пунктов</w:t>
            </w:r>
          </w:p>
        </w:tc>
      </w:tr>
      <w:tr w:rsidR="0003550D" w:rsidRPr="005B6303" w:rsidTr="00AD7ACC">
        <w:trPr>
          <w:cantSplit/>
          <w:trHeight w:val="20"/>
        </w:trPr>
        <w:tc>
          <w:tcPr>
            <w:tcW w:w="514" w:type="pct"/>
            <w:shd w:val="clear" w:color="auto" w:fill="auto"/>
            <w:noWrap/>
            <w:vAlign w:val="center"/>
          </w:tcPr>
          <w:p w:rsidR="0003550D" w:rsidRPr="005B6303" w:rsidRDefault="000F7170" w:rsidP="00AD7ACC">
            <w:pPr>
              <w:ind w:firstLine="0"/>
              <w:jc w:val="center"/>
              <w:rPr>
                <w:sz w:val="22"/>
                <w:szCs w:val="22"/>
              </w:rPr>
            </w:pPr>
            <w:r w:rsidRPr="005B6303">
              <w:rPr>
                <w:sz w:val="22"/>
                <w:szCs w:val="22"/>
              </w:rPr>
              <w:t>8</w:t>
            </w:r>
          </w:p>
        </w:tc>
        <w:tc>
          <w:tcPr>
            <w:tcW w:w="667" w:type="pct"/>
            <w:shd w:val="clear" w:color="auto" w:fill="auto"/>
            <w:vAlign w:val="center"/>
          </w:tcPr>
          <w:p w:rsidR="0003550D" w:rsidRPr="005B6303" w:rsidRDefault="0003550D" w:rsidP="00AD7ACC">
            <w:pPr>
              <w:ind w:firstLine="0"/>
              <w:jc w:val="left"/>
              <w:rPr>
                <w:sz w:val="22"/>
                <w:szCs w:val="22"/>
              </w:rPr>
            </w:pPr>
            <w:r w:rsidRPr="005B6303">
              <w:rPr>
                <w:sz w:val="22"/>
                <w:szCs w:val="22"/>
              </w:rPr>
              <w:t>с. Аспа</w:t>
            </w:r>
          </w:p>
        </w:tc>
        <w:tc>
          <w:tcPr>
            <w:tcW w:w="764" w:type="pct"/>
            <w:shd w:val="clear" w:color="auto" w:fill="auto"/>
            <w:vAlign w:val="center"/>
          </w:tcPr>
          <w:p w:rsidR="0003550D" w:rsidRPr="005B6303" w:rsidRDefault="0003550D" w:rsidP="00AD7ACC">
            <w:pPr>
              <w:ind w:firstLine="0"/>
              <w:jc w:val="left"/>
              <w:rPr>
                <w:sz w:val="22"/>
                <w:szCs w:val="22"/>
              </w:rPr>
            </w:pPr>
            <w:r w:rsidRPr="005B6303">
              <w:rPr>
                <w:sz w:val="22"/>
                <w:szCs w:val="22"/>
              </w:rPr>
              <w:t>59:36:0010215:19</w:t>
            </w:r>
          </w:p>
        </w:tc>
        <w:tc>
          <w:tcPr>
            <w:tcW w:w="437" w:type="pct"/>
            <w:shd w:val="clear" w:color="auto" w:fill="auto"/>
            <w:noWrap/>
            <w:vAlign w:val="center"/>
          </w:tcPr>
          <w:p w:rsidR="0003550D" w:rsidRPr="005B6303" w:rsidRDefault="0003550D" w:rsidP="00AD7ACC">
            <w:pPr>
              <w:ind w:firstLine="0"/>
              <w:jc w:val="center"/>
              <w:rPr>
                <w:sz w:val="22"/>
                <w:szCs w:val="22"/>
              </w:rPr>
            </w:pPr>
            <w:r w:rsidRPr="005B6303">
              <w:rPr>
                <w:sz w:val="22"/>
                <w:szCs w:val="22"/>
              </w:rPr>
              <w:t>-</w:t>
            </w:r>
          </w:p>
        </w:tc>
        <w:tc>
          <w:tcPr>
            <w:tcW w:w="430" w:type="pct"/>
            <w:shd w:val="clear" w:color="auto" w:fill="auto"/>
            <w:noWrap/>
            <w:vAlign w:val="center"/>
          </w:tcPr>
          <w:p w:rsidR="0003550D" w:rsidRPr="005B6303" w:rsidRDefault="0003550D" w:rsidP="00AD7ACC">
            <w:pPr>
              <w:ind w:firstLine="0"/>
              <w:jc w:val="center"/>
              <w:rPr>
                <w:sz w:val="22"/>
                <w:szCs w:val="22"/>
              </w:rPr>
            </w:pPr>
            <w:r w:rsidRPr="005B6303">
              <w:rPr>
                <w:sz w:val="22"/>
                <w:szCs w:val="22"/>
              </w:rPr>
              <w:t>0,25</w:t>
            </w:r>
          </w:p>
        </w:tc>
        <w:tc>
          <w:tcPr>
            <w:tcW w:w="804" w:type="pct"/>
            <w:shd w:val="clear" w:color="auto" w:fill="auto"/>
            <w:vAlign w:val="center"/>
          </w:tcPr>
          <w:p w:rsidR="0003550D" w:rsidRPr="005B6303" w:rsidRDefault="0003550D" w:rsidP="00AD7ACC">
            <w:pPr>
              <w:ind w:firstLine="0"/>
              <w:jc w:val="left"/>
              <w:rPr>
                <w:sz w:val="22"/>
                <w:szCs w:val="22"/>
              </w:rPr>
            </w:pPr>
            <w:r w:rsidRPr="005B6303">
              <w:rPr>
                <w:sz w:val="22"/>
                <w:szCs w:val="22"/>
              </w:rPr>
              <w:t>Приведение в соответствие с фактическим землепользованием</w:t>
            </w:r>
          </w:p>
        </w:tc>
        <w:tc>
          <w:tcPr>
            <w:tcW w:w="718" w:type="pct"/>
            <w:shd w:val="clear" w:color="auto" w:fill="auto"/>
            <w:vAlign w:val="center"/>
          </w:tcPr>
          <w:p w:rsidR="0003550D" w:rsidRPr="005B6303" w:rsidRDefault="0003550D" w:rsidP="00AD7ACC">
            <w:pPr>
              <w:ind w:firstLine="0"/>
              <w:jc w:val="left"/>
              <w:rPr>
                <w:sz w:val="22"/>
                <w:szCs w:val="22"/>
              </w:rPr>
            </w:pPr>
            <w:r w:rsidRPr="005B6303">
              <w:rPr>
                <w:sz w:val="22"/>
                <w:szCs w:val="22"/>
              </w:rPr>
              <w:t>Земли населенных пунктов</w:t>
            </w:r>
          </w:p>
        </w:tc>
        <w:tc>
          <w:tcPr>
            <w:tcW w:w="666" w:type="pct"/>
            <w:shd w:val="clear" w:color="auto" w:fill="auto"/>
            <w:vAlign w:val="center"/>
          </w:tcPr>
          <w:p w:rsidR="0003550D" w:rsidRPr="005B6303" w:rsidRDefault="0003550D" w:rsidP="00AD7ACC">
            <w:pPr>
              <w:ind w:firstLine="0"/>
              <w:jc w:val="left"/>
              <w:rPr>
                <w:sz w:val="22"/>
                <w:szCs w:val="22"/>
              </w:rPr>
            </w:pPr>
            <w:r w:rsidRPr="005B6303">
              <w:rPr>
                <w:sz w:val="22"/>
                <w:szCs w:val="22"/>
              </w:rPr>
              <w:t>Земли населенных пунктов</w:t>
            </w:r>
          </w:p>
        </w:tc>
      </w:tr>
      <w:tr w:rsidR="00833A11" w:rsidRPr="005B6303" w:rsidTr="00AD7ACC">
        <w:trPr>
          <w:cantSplit/>
          <w:trHeight w:val="20"/>
        </w:trPr>
        <w:tc>
          <w:tcPr>
            <w:tcW w:w="514" w:type="pct"/>
            <w:shd w:val="clear" w:color="auto" w:fill="auto"/>
            <w:noWrap/>
            <w:vAlign w:val="center"/>
          </w:tcPr>
          <w:p w:rsidR="00833A11" w:rsidRPr="005B6303" w:rsidRDefault="00833A11" w:rsidP="00AD7ACC">
            <w:pPr>
              <w:ind w:firstLine="0"/>
              <w:jc w:val="center"/>
              <w:rPr>
                <w:sz w:val="22"/>
                <w:szCs w:val="22"/>
              </w:rPr>
            </w:pPr>
            <w:r w:rsidRPr="005B6303">
              <w:rPr>
                <w:sz w:val="22"/>
                <w:szCs w:val="22"/>
              </w:rPr>
              <w:lastRenderedPageBreak/>
              <w:t>9</w:t>
            </w:r>
          </w:p>
        </w:tc>
        <w:tc>
          <w:tcPr>
            <w:tcW w:w="667" w:type="pct"/>
            <w:shd w:val="clear" w:color="auto" w:fill="auto"/>
            <w:vAlign w:val="center"/>
          </w:tcPr>
          <w:p w:rsidR="00833A11" w:rsidRPr="005B6303" w:rsidRDefault="00833A11" w:rsidP="00AD7ACC">
            <w:pPr>
              <w:ind w:firstLine="0"/>
              <w:jc w:val="left"/>
              <w:rPr>
                <w:sz w:val="22"/>
                <w:szCs w:val="22"/>
              </w:rPr>
            </w:pPr>
            <w:r w:rsidRPr="005B6303">
              <w:rPr>
                <w:sz w:val="22"/>
                <w:szCs w:val="22"/>
              </w:rPr>
              <w:t>д. Телес</w:t>
            </w:r>
          </w:p>
        </w:tc>
        <w:tc>
          <w:tcPr>
            <w:tcW w:w="764" w:type="pct"/>
            <w:shd w:val="clear" w:color="auto" w:fill="auto"/>
            <w:vAlign w:val="center"/>
          </w:tcPr>
          <w:p w:rsidR="00833A11" w:rsidRPr="005B6303" w:rsidRDefault="00833A11" w:rsidP="00AD7ACC">
            <w:pPr>
              <w:ind w:firstLine="0"/>
              <w:jc w:val="left"/>
              <w:rPr>
                <w:sz w:val="22"/>
                <w:szCs w:val="22"/>
              </w:rPr>
            </w:pPr>
            <w:r w:rsidRPr="005B6303">
              <w:rPr>
                <w:sz w:val="22"/>
                <w:szCs w:val="22"/>
              </w:rPr>
              <w:t>Сведения об участке не внесены в ЕГРН</w:t>
            </w:r>
          </w:p>
        </w:tc>
        <w:tc>
          <w:tcPr>
            <w:tcW w:w="437" w:type="pct"/>
            <w:shd w:val="clear" w:color="auto" w:fill="auto"/>
            <w:noWrap/>
            <w:vAlign w:val="center"/>
          </w:tcPr>
          <w:p w:rsidR="00833A11" w:rsidRPr="005B6303" w:rsidRDefault="00833A11" w:rsidP="00AD7ACC">
            <w:pPr>
              <w:ind w:firstLine="0"/>
              <w:jc w:val="center"/>
              <w:rPr>
                <w:sz w:val="22"/>
                <w:szCs w:val="22"/>
              </w:rPr>
            </w:pPr>
            <w:r w:rsidRPr="005B6303">
              <w:rPr>
                <w:sz w:val="22"/>
                <w:szCs w:val="22"/>
              </w:rPr>
              <w:t>-</w:t>
            </w:r>
          </w:p>
        </w:tc>
        <w:tc>
          <w:tcPr>
            <w:tcW w:w="430" w:type="pct"/>
            <w:shd w:val="clear" w:color="auto" w:fill="auto"/>
            <w:noWrap/>
            <w:vAlign w:val="center"/>
          </w:tcPr>
          <w:p w:rsidR="00833A11" w:rsidRPr="005B6303" w:rsidRDefault="00833A11" w:rsidP="00AD7ACC">
            <w:pPr>
              <w:ind w:firstLine="0"/>
              <w:jc w:val="center"/>
              <w:rPr>
                <w:sz w:val="22"/>
                <w:szCs w:val="22"/>
              </w:rPr>
            </w:pPr>
            <w:r w:rsidRPr="005B6303">
              <w:rPr>
                <w:sz w:val="22"/>
                <w:szCs w:val="22"/>
              </w:rPr>
              <w:t>0,18</w:t>
            </w:r>
          </w:p>
        </w:tc>
        <w:tc>
          <w:tcPr>
            <w:tcW w:w="804" w:type="pct"/>
            <w:shd w:val="clear" w:color="auto" w:fill="auto"/>
            <w:vAlign w:val="center"/>
          </w:tcPr>
          <w:p w:rsidR="00833A11" w:rsidRPr="005B6303" w:rsidRDefault="00183364" w:rsidP="00AD7ACC">
            <w:pPr>
              <w:ind w:firstLine="0"/>
              <w:jc w:val="left"/>
              <w:rPr>
                <w:sz w:val="22"/>
                <w:szCs w:val="22"/>
              </w:rPr>
            </w:pPr>
            <w:r w:rsidRPr="005B6303">
              <w:rPr>
                <w:sz w:val="22"/>
                <w:szCs w:val="22"/>
              </w:rPr>
              <w:t>Приведение в соответствие с фактическим землепользованием</w:t>
            </w:r>
          </w:p>
        </w:tc>
        <w:tc>
          <w:tcPr>
            <w:tcW w:w="718" w:type="pct"/>
            <w:shd w:val="clear" w:color="auto" w:fill="auto"/>
            <w:vAlign w:val="center"/>
          </w:tcPr>
          <w:p w:rsidR="00833A11" w:rsidRPr="005B6303" w:rsidRDefault="00183364" w:rsidP="00AD7ACC">
            <w:pPr>
              <w:ind w:firstLine="0"/>
              <w:jc w:val="left"/>
              <w:rPr>
                <w:sz w:val="22"/>
                <w:szCs w:val="22"/>
              </w:rPr>
            </w:pPr>
            <w:r w:rsidRPr="005B6303">
              <w:rPr>
                <w:sz w:val="22"/>
                <w:szCs w:val="22"/>
              </w:rPr>
              <w:t>Земли сельскохозяйственного назначения</w:t>
            </w:r>
          </w:p>
        </w:tc>
        <w:tc>
          <w:tcPr>
            <w:tcW w:w="666" w:type="pct"/>
            <w:shd w:val="clear" w:color="auto" w:fill="auto"/>
            <w:vAlign w:val="center"/>
          </w:tcPr>
          <w:p w:rsidR="00833A11" w:rsidRPr="005B6303" w:rsidRDefault="00833A11" w:rsidP="00AD7ACC">
            <w:pPr>
              <w:ind w:firstLine="0"/>
              <w:jc w:val="left"/>
              <w:rPr>
                <w:sz w:val="22"/>
                <w:szCs w:val="22"/>
              </w:rPr>
            </w:pPr>
            <w:r w:rsidRPr="005B6303">
              <w:rPr>
                <w:sz w:val="22"/>
                <w:szCs w:val="22"/>
              </w:rPr>
              <w:t>Земли населенных пунктов</w:t>
            </w:r>
          </w:p>
        </w:tc>
      </w:tr>
      <w:tr w:rsidR="004C13FB" w:rsidRPr="005B6303" w:rsidTr="00AD7ACC">
        <w:trPr>
          <w:cantSplit/>
          <w:trHeight w:val="20"/>
        </w:trPr>
        <w:tc>
          <w:tcPr>
            <w:tcW w:w="514" w:type="pct"/>
            <w:shd w:val="clear" w:color="auto" w:fill="auto"/>
            <w:noWrap/>
            <w:vAlign w:val="center"/>
          </w:tcPr>
          <w:p w:rsidR="004C13FB" w:rsidRPr="005B6303" w:rsidRDefault="004C13FB" w:rsidP="00AD7ACC">
            <w:pPr>
              <w:ind w:firstLine="0"/>
              <w:jc w:val="center"/>
              <w:rPr>
                <w:sz w:val="22"/>
                <w:szCs w:val="22"/>
              </w:rPr>
            </w:pPr>
            <w:r w:rsidRPr="005B6303">
              <w:rPr>
                <w:sz w:val="22"/>
                <w:szCs w:val="22"/>
              </w:rPr>
              <w:t>10</w:t>
            </w:r>
          </w:p>
        </w:tc>
        <w:tc>
          <w:tcPr>
            <w:tcW w:w="667" w:type="pct"/>
            <w:shd w:val="clear" w:color="auto" w:fill="auto"/>
            <w:vAlign w:val="center"/>
          </w:tcPr>
          <w:p w:rsidR="004C13FB" w:rsidRPr="005B6303" w:rsidRDefault="004C13FB" w:rsidP="00AD7ACC">
            <w:pPr>
              <w:ind w:firstLine="0"/>
              <w:jc w:val="left"/>
              <w:rPr>
                <w:sz w:val="22"/>
                <w:szCs w:val="22"/>
              </w:rPr>
            </w:pPr>
            <w:r w:rsidRPr="005B6303">
              <w:rPr>
                <w:sz w:val="22"/>
                <w:szCs w:val="22"/>
              </w:rPr>
              <w:t>д. Михайловка</w:t>
            </w:r>
          </w:p>
        </w:tc>
        <w:tc>
          <w:tcPr>
            <w:tcW w:w="764" w:type="pct"/>
            <w:shd w:val="clear" w:color="auto" w:fill="auto"/>
            <w:vAlign w:val="center"/>
          </w:tcPr>
          <w:p w:rsidR="004C13FB" w:rsidRPr="005B6303" w:rsidRDefault="00AA63CA" w:rsidP="00AD7ACC">
            <w:pPr>
              <w:ind w:firstLine="0"/>
              <w:jc w:val="left"/>
              <w:rPr>
                <w:sz w:val="22"/>
                <w:szCs w:val="22"/>
              </w:rPr>
            </w:pPr>
            <w:r w:rsidRPr="005B6303">
              <w:rPr>
                <w:sz w:val="22"/>
                <w:szCs w:val="22"/>
              </w:rPr>
              <w:t>59:36:0320001:20</w:t>
            </w:r>
          </w:p>
        </w:tc>
        <w:tc>
          <w:tcPr>
            <w:tcW w:w="437" w:type="pct"/>
            <w:shd w:val="clear" w:color="auto" w:fill="auto"/>
            <w:noWrap/>
            <w:vAlign w:val="center"/>
          </w:tcPr>
          <w:p w:rsidR="004C13FB" w:rsidRPr="005B6303" w:rsidRDefault="004C13FB" w:rsidP="00AD7ACC">
            <w:pPr>
              <w:ind w:firstLine="0"/>
              <w:jc w:val="center"/>
              <w:rPr>
                <w:sz w:val="22"/>
                <w:szCs w:val="22"/>
              </w:rPr>
            </w:pPr>
            <w:r w:rsidRPr="005B6303">
              <w:rPr>
                <w:sz w:val="22"/>
                <w:szCs w:val="22"/>
              </w:rPr>
              <w:t>-</w:t>
            </w:r>
          </w:p>
        </w:tc>
        <w:tc>
          <w:tcPr>
            <w:tcW w:w="430" w:type="pct"/>
            <w:shd w:val="clear" w:color="auto" w:fill="auto"/>
            <w:noWrap/>
            <w:vAlign w:val="center"/>
          </w:tcPr>
          <w:p w:rsidR="004C13FB" w:rsidRPr="005B6303" w:rsidRDefault="004C13FB" w:rsidP="00AD7ACC">
            <w:pPr>
              <w:ind w:firstLine="0"/>
              <w:jc w:val="center"/>
              <w:rPr>
                <w:sz w:val="22"/>
                <w:szCs w:val="22"/>
              </w:rPr>
            </w:pPr>
            <w:r w:rsidRPr="005B6303">
              <w:rPr>
                <w:sz w:val="22"/>
                <w:szCs w:val="22"/>
              </w:rPr>
              <w:t>0,42</w:t>
            </w:r>
          </w:p>
        </w:tc>
        <w:tc>
          <w:tcPr>
            <w:tcW w:w="804" w:type="pct"/>
            <w:shd w:val="clear" w:color="auto" w:fill="auto"/>
            <w:vAlign w:val="center"/>
          </w:tcPr>
          <w:p w:rsidR="004C13FB" w:rsidRPr="005B6303" w:rsidRDefault="00846257" w:rsidP="00AD7ACC">
            <w:pPr>
              <w:ind w:firstLine="0"/>
              <w:jc w:val="left"/>
              <w:rPr>
                <w:sz w:val="22"/>
                <w:szCs w:val="22"/>
              </w:rPr>
            </w:pPr>
            <w:r w:rsidRPr="005B6303">
              <w:rPr>
                <w:sz w:val="22"/>
                <w:szCs w:val="22"/>
              </w:rPr>
              <w:t>Приведение в соответствие с фактическим землепользованием</w:t>
            </w:r>
          </w:p>
        </w:tc>
        <w:tc>
          <w:tcPr>
            <w:tcW w:w="718" w:type="pct"/>
            <w:shd w:val="clear" w:color="auto" w:fill="auto"/>
            <w:vAlign w:val="center"/>
          </w:tcPr>
          <w:p w:rsidR="004C13FB" w:rsidRPr="005B6303" w:rsidRDefault="00846257" w:rsidP="00AD7ACC">
            <w:pPr>
              <w:ind w:firstLine="0"/>
              <w:jc w:val="left"/>
              <w:rPr>
                <w:sz w:val="22"/>
                <w:szCs w:val="22"/>
              </w:rPr>
            </w:pPr>
            <w:r w:rsidRPr="005B6303">
              <w:rPr>
                <w:sz w:val="22"/>
                <w:szCs w:val="22"/>
              </w:rPr>
              <w:t>Земли населенных пунктов</w:t>
            </w:r>
          </w:p>
        </w:tc>
        <w:tc>
          <w:tcPr>
            <w:tcW w:w="666" w:type="pct"/>
            <w:shd w:val="clear" w:color="auto" w:fill="auto"/>
            <w:vAlign w:val="center"/>
          </w:tcPr>
          <w:p w:rsidR="004C13FB" w:rsidRPr="005B6303" w:rsidRDefault="00846257" w:rsidP="00AD7ACC">
            <w:pPr>
              <w:ind w:firstLine="0"/>
              <w:jc w:val="left"/>
              <w:rPr>
                <w:sz w:val="22"/>
                <w:szCs w:val="22"/>
              </w:rPr>
            </w:pPr>
            <w:r w:rsidRPr="005B6303">
              <w:rPr>
                <w:sz w:val="22"/>
                <w:szCs w:val="22"/>
              </w:rPr>
              <w:t>Земли населенных пунктов</w:t>
            </w:r>
          </w:p>
        </w:tc>
      </w:tr>
      <w:tr w:rsidR="00AA63CA" w:rsidRPr="005B6303" w:rsidTr="00AD7ACC">
        <w:trPr>
          <w:cantSplit/>
          <w:trHeight w:val="20"/>
        </w:trPr>
        <w:tc>
          <w:tcPr>
            <w:tcW w:w="514" w:type="pct"/>
            <w:shd w:val="clear" w:color="auto" w:fill="auto"/>
            <w:noWrap/>
            <w:vAlign w:val="center"/>
          </w:tcPr>
          <w:p w:rsidR="00AA63CA" w:rsidRPr="005B6303" w:rsidRDefault="00AA63CA" w:rsidP="00AA63CA">
            <w:pPr>
              <w:ind w:firstLine="0"/>
              <w:jc w:val="center"/>
              <w:rPr>
                <w:sz w:val="22"/>
                <w:szCs w:val="22"/>
              </w:rPr>
            </w:pPr>
            <w:r w:rsidRPr="005B6303">
              <w:rPr>
                <w:sz w:val="22"/>
                <w:szCs w:val="22"/>
              </w:rPr>
              <w:t>11</w:t>
            </w:r>
          </w:p>
        </w:tc>
        <w:tc>
          <w:tcPr>
            <w:tcW w:w="667" w:type="pct"/>
            <w:shd w:val="clear" w:color="auto" w:fill="auto"/>
            <w:vAlign w:val="center"/>
          </w:tcPr>
          <w:p w:rsidR="00AA63CA" w:rsidRPr="005B6303" w:rsidRDefault="00AA63CA" w:rsidP="00AA63CA">
            <w:pPr>
              <w:ind w:firstLine="0"/>
              <w:jc w:val="left"/>
              <w:rPr>
                <w:sz w:val="22"/>
                <w:szCs w:val="22"/>
              </w:rPr>
            </w:pPr>
            <w:r w:rsidRPr="005B6303">
              <w:rPr>
                <w:sz w:val="22"/>
                <w:szCs w:val="22"/>
              </w:rPr>
              <w:t>с. Верхний Сып</w:t>
            </w:r>
          </w:p>
        </w:tc>
        <w:tc>
          <w:tcPr>
            <w:tcW w:w="764" w:type="pct"/>
            <w:shd w:val="clear" w:color="auto" w:fill="auto"/>
            <w:vAlign w:val="center"/>
          </w:tcPr>
          <w:p w:rsidR="00AA63CA" w:rsidRPr="005B6303" w:rsidRDefault="00AA63CA" w:rsidP="00AA63CA">
            <w:pPr>
              <w:ind w:firstLine="0"/>
              <w:jc w:val="left"/>
              <w:rPr>
                <w:sz w:val="22"/>
                <w:szCs w:val="22"/>
              </w:rPr>
            </w:pPr>
            <w:r w:rsidRPr="005B6303">
              <w:rPr>
                <w:sz w:val="22"/>
                <w:szCs w:val="22"/>
              </w:rPr>
              <w:t>59:36:0110020:21</w:t>
            </w:r>
          </w:p>
        </w:tc>
        <w:tc>
          <w:tcPr>
            <w:tcW w:w="437" w:type="pct"/>
            <w:shd w:val="clear" w:color="auto" w:fill="auto"/>
            <w:noWrap/>
            <w:vAlign w:val="center"/>
          </w:tcPr>
          <w:p w:rsidR="00AA63CA" w:rsidRPr="005B6303" w:rsidRDefault="00AA63CA" w:rsidP="00AA63CA">
            <w:pPr>
              <w:ind w:firstLine="0"/>
              <w:jc w:val="center"/>
              <w:rPr>
                <w:sz w:val="22"/>
                <w:szCs w:val="22"/>
              </w:rPr>
            </w:pPr>
            <w:r w:rsidRPr="005B6303">
              <w:rPr>
                <w:sz w:val="22"/>
                <w:szCs w:val="22"/>
              </w:rPr>
              <w:t>-</w:t>
            </w:r>
          </w:p>
        </w:tc>
        <w:tc>
          <w:tcPr>
            <w:tcW w:w="430" w:type="pct"/>
            <w:shd w:val="clear" w:color="auto" w:fill="auto"/>
            <w:noWrap/>
            <w:vAlign w:val="center"/>
          </w:tcPr>
          <w:p w:rsidR="00AA63CA" w:rsidRPr="005B6303" w:rsidRDefault="00AA63CA" w:rsidP="00AA63CA">
            <w:pPr>
              <w:ind w:firstLine="0"/>
              <w:jc w:val="center"/>
              <w:rPr>
                <w:sz w:val="22"/>
                <w:szCs w:val="22"/>
              </w:rPr>
            </w:pPr>
            <w:r w:rsidRPr="005B6303">
              <w:rPr>
                <w:sz w:val="22"/>
                <w:szCs w:val="22"/>
              </w:rPr>
              <w:t>0,0084</w:t>
            </w:r>
          </w:p>
        </w:tc>
        <w:tc>
          <w:tcPr>
            <w:tcW w:w="804" w:type="pct"/>
            <w:shd w:val="clear" w:color="auto" w:fill="auto"/>
            <w:vAlign w:val="center"/>
          </w:tcPr>
          <w:p w:rsidR="00AA63CA" w:rsidRPr="005B6303" w:rsidRDefault="00024418" w:rsidP="00AA63CA">
            <w:pPr>
              <w:ind w:firstLine="0"/>
              <w:jc w:val="left"/>
              <w:rPr>
                <w:sz w:val="22"/>
                <w:szCs w:val="22"/>
              </w:rPr>
            </w:pPr>
            <w:r w:rsidRPr="005B6303">
              <w:rPr>
                <w:sz w:val="22"/>
                <w:szCs w:val="22"/>
              </w:rPr>
              <w:t>Включение в границы населенного пункта участка с категорией земель населенных пунктов</w:t>
            </w:r>
          </w:p>
        </w:tc>
        <w:tc>
          <w:tcPr>
            <w:tcW w:w="718" w:type="pct"/>
            <w:shd w:val="clear" w:color="auto" w:fill="auto"/>
            <w:vAlign w:val="center"/>
          </w:tcPr>
          <w:p w:rsidR="00AA63CA" w:rsidRPr="005B6303" w:rsidRDefault="00AA63CA" w:rsidP="00AA63CA">
            <w:pPr>
              <w:ind w:firstLine="0"/>
              <w:jc w:val="left"/>
              <w:rPr>
                <w:sz w:val="22"/>
                <w:szCs w:val="22"/>
              </w:rPr>
            </w:pPr>
            <w:r w:rsidRPr="005B6303">
              <w:rPr>
                <w:sz w:val="22"/>
                <w:szCs w:val="22"/>
              </w:rPr>
              <w:t>Земли населенных пунктов</w:t>
            </w:r>
          </w:p>
        </w:tc>
        <w:tc>
          <w:tcPr>
            <w:tcW w:w="666" w:type="pct"/>
            <w:shd w:val="clear" w:color="auto" w:fill="auto"/>
            <w:vAlign w:val="center"/>
          </w:tcPr>
          <w:p w:rsidR="00AA63CA" w:rsidRPr="005B6303" w:rsidRDefault="00AA63CA" w:rsidP="00AA63CA">
            <w:pPr>
              <w:ind w:firstLine="0"/>
              <w:jc w:val="left"/>
              <w:rPr>
                <w:sz w:val="22"/>
                <w:szCs w:val="22"/>
              </w:rPr>
            </w:pPr>
            <w:r w:rsidRPr="005B6303">
              <w:rPr>
                <w:sz w:val="22"/>
                <w:szCs w:val="22"/>
              </w:rPr>
              <w:t>Земли населенных пунктов</w:t>
            </w:r>
          </w:p>
        </w:tc>
      </w:tr>
      <w:tr w:rsidR="00A32175" w:rsidRPr="005B6303" w:rsidTr="00AD7ACC">
        <w:trPr>
          <w:cantSplit/>
          <w:trHeight w:val="20"/>
        </w:trPr>
        <w:tc>
          <w:tcPr>
            <w:tcW w:w="514" w:type="pct"/>
            <w:shd w:val="clear" w:color="auto" w:fill="auto"/>
            <w:noWrap/>
            <w:vAlign w:val="center"/>
          </w:tcPr>
          <w:p w:rsidR="00A32175" w:rsidRPr="005B6303" w:rsidRDefault="00A32175" w:rsidP="00AA63CA">
            <w:pPr>
              <w:ind w:firstLine="0"/>
              <w:jc w:val="center"/>
              <w:rPr>
                <w:sz w:val="22"/>
                <w:szCs w:val="22"/>
              </w:rPr>
            </w:pPr>
            <w:r w:rsidRPr="005B6303">
              <w:rPr>
                <w:sz w:val="22"/>
                <w:szCs w:val="22"/>
              </w:rPr>
              <w:t>12</w:t>
            </w:r>
          </w:p>
        </w:tc>
        <w:tc>
          <w:tcPr>
            <w:tcW w:w="667" w:type="pct"/>
            <w:shd w:val="clear" w:color="auto" w:fill="auto"/>
            <w:vAlign w:val="center"/>
          </w:tcPr>
          <w:p w:rsidR="00A32175" w:rsidRPr="005B6303" w:rsidRDefault="00A32175" w:rsidP="00AA63CA">
            <w:pPr>
              <w:ind w:firstLine="0"/>
              <w:jc w:val="left"/>
              <w:rPr>
                <w:sz w:val="22"/>
                <w:szCs w:val="22"/>
              </w:rPr>
            </w:pPr>
            <w:r w:rsidRPr="005B6303">
              <w:rPr>
                <w:sz w:val="22"/>
                <w:szCs w:val="22"/>
              </w:rPr>
              <w:t>с. Суда</w:t>
            </w:r>
          </w:p>
        </w:tc>
        <w:tc>
          <w:tcPr>
            <w:tcW w:w="764" w:type="pct"/>
            <w:shd w:val="clear" w:color="auto" w:fill="auto"/>
            <w:vAlign w:val="center"/>
          </w:tcPr>
          <w:p w:rsidR="00A32175" w:rsidRPr="005B6303" w:rsidRDefault="00A32175" w:rsidP="00AA63CA">
            <w:pPr>
              <w:ind w:firstLine="0"/>
              <w:jc w:val="left"/>
              <w:rPr>
                <w:sz w:val="22"/>
                <w:szCs w:val="22"/>
              </w:rPr>
            </w:pPr>
            <w:r w:rsidRPr="005B6303">
              <w:rPr>
                <w:sz w:val="22"/>
                <w:szCs w:val="22"/>
              </w:rPr>
              <w:t>59:36:0000000:1744</w:t>
            </w:r>
          </w:p>
        </w:tc>
        <w:tc>
          <w:tcPr>
            <w:tcW w:w="437" w:type="pct"/>
            <w:shd w:val="clear" w:color="auto" w:fill="auto"/>
            <w:noWrap/>
            <w:vAlign w:val="center"/>
          </w:tcPr>
          <w:p w:rsidR="00A32175" w:rsidRPr="005B6303" w:rsidRDefault="00A32175" w:rsidP="00AA63CA">
            <w:pPr>
              <w:ind w:firstLine="0"/>
              <w:jc w:val="center"/>
              <w:rPr>
                <w:sz w:val="22"/>
                <w:szCs w:val="22"/>
              </w:rPr>
            </w:pPr>
            <w:r w:rsidRPr="005B6303">
              <w:rPr>
                <w:sz w:val="22"/>
                <w:szCs w:val="22"/>
              </w:rPr>
              <w:t>-</w:t>
            </w:r>
          </w:p>
        </w:tc>
        <w:tc>
          <w:tcPr>
            <w:tcW w:w="430" w:type="pct"/>
            <w:shd w:val="clear" w:color="auto" w:fill="auto"/>
            <w:noWrap/>
            <w:vAlign w:val="center"/>
          </w:tcPr>
          <w:p w:rsidR="00A32175" w:rsidRPr="005B6303" w:rsidRDefault="00A32175" w:rsidP="00AA63CA">
            <w:pPr>
              <w:ind w:firstLine="0"/>
              <w:jc w:val="center"/>
              <w:rPr>
                <w:sz w:val="22"/>
                <w:szCs w:val="22"/>
              </w:rPr>
            </w:pPr>
            <w:r w:rsidRPr="005B6303">
              <w:rPr>
                <w:sz w:val="22"/>
                <w:szCs w:val="22"/>
              </w:rPr>
              <w:t>0,00019</w:t>
            </w:r>
          </w:p>
        </w:tc>
        <w:tc>
          <w:tcPr>
            <w:tcW w:w="804" w:type="pct"/>
            <w:shd w:val="clear" w:color="auto" w:fill="auto"/>
            <w:vAlign w:val="center"/>
          </w:tcPr>
          <w:p w:rsidR="00A32175" w:rsidRPr="005B6303" w:rsidRDefault="00A32175" w:rsidP="00AA63CA">
            <w:pPr>
              <w:ind w:firstLine="0"/>
              <w:jc w:val="left"/>
              <w:rPr>
                <w:sz w:val="22"/>
                <w:szCs w:val="22"/>
              </w:rPr>
            </w:pPr>
            <w:r w:rsidRPr="005B6303">
              <w:rPr>
                <w:sz w:val="22"/>
                <w:szCs w:val="22"/>
              </w:rPr>
              <w:t>Включение в границы населенного пункта участка с категорией земель населенных пунктов</w:t>
            </w:r>
          </w:p>
        </w:tc>
        <w:tc>
          <w:tcPr>
            <w:tcW w:w="718" w:type="pct"/>
            <w:shd w:val="clear" w:color="auto" w:fill="auto"/>
            <w:vAlign w:val="center"/>
          </w:tcPr>
          <w:p w:rsidR="00A32175" w:rsidRPr="005B6303" w:rsidRDefault="00A32175" w:rsidP="00AA63CA">
            <w:pPr>
              <w:ind w:firstLine="0"/>
              <w:jc w:val="left"/>
              <w:rPr>
                <w:sz w:val="22"/>
                <w:szCs w:val="22"/>
              </w:rPr>
            </w:pPr>
            <w:r w:rsidRPr="005B6303">
              <w:rPr>
                <w:sz w:val="22"/>
                <w:szCs w:val="22"/>
              </w:rPr>
              <w:t>Земли населенных пунктов</w:t>
            </w:r>
          </w:p>
        </w:tc>
        <w:tc>
          <w:tcPr>
            <w:tcW w:w="666" w:type="pct"/>
            <w:shd w:val="clear" w:color="auto" w:fill="auto"/>
            <w:vAlign w:val="center"/>
          </w:tcPr>
          <w:p w:rsidR="00A32175" w:rsidRPr="005B6303" w:rsidRDefault="00A32175" w:rsidP="00AA63CA">
            <w:pPr>
              <w:ind w:firstLine="0"/>
              <w:jc w:val="left"/>
              <w:rPr>
                <w:sz w:val="22"/>
                <w:szCs w:val="22"/>
              </w:rPr>
            </w:pPr>
            <w:r w:rsidRPr="005B6303">
              <w:rPr>
                <w:sz w:val="22"/>
                <w:szCs w:val="22"/>
              </w:rPr>
              <w:t>Земли населенных пунктов</w:t>
            </w:r>
          </w:p>
        </w:tc>
      </w:tr>
    </w:tbl>
    <w:p w:rsidR="0088297B" w:rsidRPr="005B6303" w:rsidRDefault="0088297B" w:rsidP="00A90955">
      <w:pPr>
        <w:ind w:firstLine="720"/>
        <w:rPr>
          <w:sz w:val="24"/>
          <w:szCs w:val="24"/>
        </w:rPr>
      </w:pPr>
    </w:p>
    <w:p w:rsidR="00AD7ACC" w:rsidRPr="005B6303" w:rsidRDefault="00AD7ACC" w:rsidP="00A90955">
      <w:pPr>
        <w:ind w:firstLine="720"/>
        <w:sectPr w:rsidR="00AD7ACC" w:rsidRPr="005B6303" w:rsidSect="00AD7ACC">
          <w:pgSz w:w="16838" w:h="11906" w:orient="landscape" w:code="9"/>
          <w:pgMar w:top="1701" w:right="1134" w:bottom="851" w:left="1134" w:header="510" w:footer="510" w:gutter="0"/>
          <w:cols w:space="708"/>
          <w:docGrid w:linePitch="381"/>
        </w:sectPr>
      </w:pPr>
    </w:p>
    <w:p w:rsidR="00A90955" w:rsidRPr="005B6303" w:rsidRDefault="00A90955" w:rsidP="00A90955">
      <w:pPr>
        <w:ind w:firstLine="720"/>
      </w:pPr>
      <w:r w:rsidRPr="005B6303">
        <w:lastRenderedPageBreak/>
        <w:t>Границы населенных пунктов Уинского муниципального округа отражены на «Карте границ населенных пунктов»</w:t>
      </w:r>
      <w:r w:rsidR="00534852" w:rsidRPr="005B6303">
        <w:t>.</w:t>
      </w:r>
    </w:p>
    <w:p w:rsidR="00A90955" w:rsidRPr="005B6303" w:rsidRDefault="00A90955" w:rsidP="00A90955">
      <w:pPr>
        <w:ind w:firstLine="720"/>
      </w:pPr>
    </w:p>
    <w:p w:rsidR="00A90955" w:rsidRPr="005B6303" w:rsidRDefault="00A90955" w:rsidP="00534852">
      <w:pPr>
        <w:ind w:firstLine="0"/>
      </w:pPr>
      <w:r w:rsidRPr="005B6303">
        <w:t xml:space="preserve">Таблица </w:t>
      </w:r>
      <w:r w:rsidR="00D36FD9" w:rsidRPr="005B6303">
        <w:t>3</w:t>
      </w:r>
      <w:r w:rsidRPr="005B6303">
        <w:t>.</w:t>
      </w:r>
      <w:r w:rsidR="0081581B" w:rsidRPr="005B6303">
        <w:t>3</w:t>
      </w:r>
      <w:r w:rsidRPr="005B6303">
        <w:t xml:space="preserve">.2. Площади населенных пунктов Уинского муниципального округа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519"/>
        <w:gridCol w:w="2264"/>
      </w:tblGrid>
      <w:tr w:rsidR="0003550D" w:rsidRPr="005B6303" w:rsidTr="00B4672C">
        <w:trPr>
          <w:cantSplit/>
          <w:trHeight w:val="20"/>
          <w:tblHeader/>
        </w:trPr>
        <w:tc>
          <w:tcPr>
            <w:tcW w:w="2501" w:type="pct"/>
            <w:vMerge w:val="restart"/>
            <w:shd w:val="clear" w:color="auto" w:fill="auto"/>
            <w:vAlign w:val="center"/>
          </w:tcPr>
          <w:p w:rsidR="0003550D" w:rsidRPr="005B6303" w:rsidRDefault="0003550D" w:rsidP="003661BD">
            <w:pPr>
              <w:ind w:firstLine="0"/>
              <w:jc w:val="center"/>
              <w:rPr>
                <w:b/>
                <w:bCs/>
                <w:sz w:val="24"/>
                <w:szCs w:val="24"/>
              </w:rPr>
            </w:pPr>
            <w:r w:rsidRPr="005B6303">
              <w:rPr>
                <w:b/>
                <w:bCs/>
                <w:sz w:val="24"/>
                <w:szCs w:val="24"/>
              </w:rPr>
              <w:t>Наименование населенного пункта</w:t>
            </w:r>
          </w:p>
        </w:tc>
        <w:tc>
          <w:tcPr>
            <w:tcW w:w="2499" w:type="pct"/>
            <w:gridSpan w:val="2"/>
            <w:shd w:val="clear" w:color="auto" w:fill="auto"/>
            <w:vAlign w:val="center"/>
          </w:tcPr>
          <w:p w:rsidR="0003550D" w:rsidRPr="005B6303" w:rsidRDefault="0003550D" w:rsidP="003661BD">
            <w:pPr>
              <w:ind w:firstLine="0"/>
              <w:jc w:val="center"/>
              <w:rPr>
                <w:b/>
                <w:sz w:val="24"/>
                <w:szCs w:val="24"/>
              </w:rPr>
            </w:pPr>
            <w:r w:rsidRPr="005B6303">
              <w:rPr>
                <w:b/>
                <w:sz w:val="24"/>
                <w:szCs w:val="24"/>
              </w:rPr>
              <w:t>Площадь населенного пункта</w:t>
            </w:r>
          </w:p>
        </w:tc>
      </w:tr>
      <w:tr w:rsidR="0003550D" w:rsidRPr="005B6303" w:rsidTr="00B4672C">
        <w:trPr>
          <w:cantSplit/>
          <w:trHeight w:val="20"/>
          <w:tblHeader/>
        </w:trPr>
        <w:tc>
          <w:tcPr>
            <w:tcW w:w="2501" w:type="pct"/>
            <w:vMerge/>
            <w:shd w:val="clear" w:color="auto" w:fill="auto"/>
            <w:vAlign w:val="center"/>
          </w:tcPr>
          <w:p w:rsidR="0003550D" w:rsidRPr="005B6303" w:rsidRDefault="0003550D" w:rsidP="003661BD">
            <w:pPr>
              <w:ind w:firstLine="0"/>
              <w:jc w:val="center"/>
              <w:rPr>
                <w:b/>
                <w:bCs/>
                <w:sz w:val="24"/>
                <w:szCs w:val="24"/>
              </w:rPr>
            </w:pPr>
          </w:p>
        </w:tc>
        <w:tc>
          <w:tcPr>
            <w:tcW w:w="1316" w:type="pct"/>
            <w:shd w:val="clear" w:color="auto" w:fill="auto"/>
            <w:vAlign w:val="center"/>
          </w:tcPr>
          <w:p w:rsidR="0003550D" w:rsidRPr="005B6303" w:rsidRDefault="0003550D" w:rsidP="003661BD">
            <w:pPr>
              <w:ind w:firstLine="0"/>
              <w:jc w:val="center"/>
              <w:rPr>
                <w:b/>
                <w:sz w:val="24"/>
                <w:szCs w:val="24"/>
              </w:rPr>
            </w:pPr>
            <w:r w:rsidRPr="005B6303">
              <w:rPr>
                <w:b/>
                <w:sz w:val="24"/>
                <w:szCs w:val="24"/>
              </w:rPr>
              <w:t>В существующих границах, га</w:t>
            </w:r>
          </w:p>
        </w:tc>
        <w:tc>
          <w:tcPr>
            <w:tcW w:w="1183" w:type="pct"/>
            <w:shd w:val="clear" w:color="auto" w:fill="auto"/>
          </w:tcPr>
          <w:p w:rsidR="0003550D" w:rsidRPr="005B6303" w:rsidRDefault="0003550D" w:rsidP="003661BD">
            <w:pPr>
              <w:ind w:firstLine="0"/>
              <w:jc w:val="center"/>
              <w:rPr>
                <w:b/>
                <w:sz w:val="24"/>
                <w:szCs w:val="24"/>
              </w:rPr>
            </w:pPr>
            <w:r w:rsidRPr="005B6303">
              <w:rPr>
                <w:b/>
                <w:sz w:val="24"/>
                <w:szCs w:val="24"/>
              </w:rPr>
              <w:t>В планируемых границах, га</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д.Луговая</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14,43</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14,43</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Грибаны</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20,76</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20,76</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д.Телес</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41,01</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41,77</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с.Барсаи</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86,00</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86,00</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д.Салаваты</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45,97</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45,97</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д.Усть-Телес</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82,23</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82,23</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с.Чайка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185,10</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185,10</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д.Михайловка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20,71</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21,13</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с.Нижний Сып</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106,81</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106,81</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Малое Рогожниково</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11,60</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11,60</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Средний Сып</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18,55</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18,55</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д.Чесноковка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15,68</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17,58</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с.Усановка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68,43</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68,43</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с.Воскресенское</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75,05</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75,05</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д.Иштеряки</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111,82</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111,86</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с. Суда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267,09</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267,09</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Малый Усекай</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15,94</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15,94</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д.Ломь</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101,26</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101,26</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д.Шамагулы</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11,77</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11,77</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д.Кочешовка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36,70</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36,70</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Салакайка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25,53</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25,53</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с. Уинское</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752,50</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746,03</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Забродовка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22,61</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22,61</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Мизево</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27,93</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27,93</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Екатериновка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10,22</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10,22</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Горшковский Выселок</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10,15</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10,15</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п.Иренский</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9,21</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9,21</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Казьмяшка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9,84</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9,84</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д.Митрохи</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30,46</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30,76</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д.Малая Аспа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24,33</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24,33</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с.Аспа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177,15</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177,40</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д.Красногорка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78,53</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78,53</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д.Сосновка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43,50</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45,09</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Верхняя Тулва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15,68</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15,68</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п.Аспинский</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46,60</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46,60</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п. Первомайский</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66,61</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66,61</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 Большой Ась</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30,48</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30,65</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с.Верхний Сып</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92,14</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92,15</w:t>
            </w:r>
          </w:p>
        </w:tc>
      </w:tr>
      <w:tr w:rsidR="00C93E6A" w:rsidRPr="005B6303" w:rsidTr="00442D53">
        <w:trPr>
          <w:trHeight w:val="87"/>
        </w:trPr>
        <w:tc>
          <w:tcPr>
            <w:tcW w:w="0" w:type="auto"/>
            <w:shd w:val="clear" w:color="auto" w:fill="auto"/>
          </w:tcPr>
          <w:p w:rsidR="00C93E6A" w:rsidRPr="005B6303" w:rsidRDefault="00C93E6A" w:rsidP="00C93E6A">
            <w:pPr>
              <w:ind w:firstLine="0"/>
              <w:jc w:val="center"/>
            </w:pPr>
            <w:r w:rsidRPr="005B6303">
              <w:rPr>
                <w:sz w:val="24"/>
              </w:rPr>
              <w:t>д. Заозеровка</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5,94</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5,94</w:t>
            </w:r>
          </w:p>
        </w:tc>
      </w:tr>
      <w:tr w:rsidR="00C93E6A" w:rsidRPr="005B6303" w:rsidTr="00335D74">
        <w:tc>
          <w:tcPr>
            <w:tcW w:w="0" w:type="auto"/>
            <w:shd w:val="clear" w:color="auto" w:fill="auto"/>
          </w:tcPr>
          <w:p w:rsidR="00C93E6A" w:rsidRPr="005B6303" w:rsidRDefault="00C93E6A" w:rsidP="00C93E6A">
            <w:pPr>
              <w:ind w:firstLine="0"/>
              <w:jc w:val="center"/>
            </w:pPr>
            <w:r w:rsidRPr="005B6303">
              <w:rPr>
                <w:sz w:val="24"/>
              </w:rPr>
              <w:t>д.Курмакаш</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31,87</w:t>
            </w:r>
          </w:p>
        </w:tc>
        <w:tc>
          <w:tcPr>
            <w:tcW w:w="0" w:type="auto"/>
            <w:shd w:val="clear" w:color="auto" w:fill="auto"/>
          </w:tcPr>
          <w:p w:rsidR="00C93E6A" w:rsidRPr="005B6303" w:rsidRDefault="00C93E6A" w:rsidP="00C93E6A">
            <w:pPr>
              <w:ind w:firstLine="0"/>
              <w:jc w:val="center"/>
              <w:rPr>
                <w:sz w:val="24"/>
                <w:szCs w:val="24"/>
              </w:rPr>
            </w:pPr>
            <w:r w:rsidRPr="005B6303">
              <w:rPr>
                <w:sz w:val="24"/>
                <w:szCs w:val="24"/>
              </w:rPr>
              <w:t>31,87</w:t>
            </w:r>
          </w:p>
        </w:tc>
      </w:tr>
    </w:tbl>
    <w:p w:rsidR="0003550D" w:rsidRPr="005B6303" w:rsidRDefault="0003550D" w:rsidP="00534852">
      <w:pPr>
        <w:ind w:firstLine="0"/>
      </w:pPr>
    </w:p>
    <w:p w:rsidR="00A90955" w:rsidRPr="005B6303" w:rsidRDefault="00A90955" w:rsidP="00A90955">
      <w:pPr>
        <w:pStyle w:val="3"/>
      </w:pPr>
      <w:bookmarkStart w:id="87" w:name="_Toc40474241"/>
      <w:bookmarkStart w:id="88" w:name="_Toc221622219"/>
      <w:r w:rsidRPr="005B6303">
        <w:lastRenderedPageBreak/>
        <w:t>Функциональное зонирование</w:t>
      </w:r>
      <w:bookmarkEnd w:id="87"/>
      <w:bookmarkEnd w:id="88"/>
    </w:p>
    <w:p w:rsidR="00A90955" w:rsidRPr="005B6303" w:rsidRDefault="00A90955" w:rsidP="00A90955">
      <w:pPr>
        <w:ind w:firstLine="720"/>
      </w:pPr>
      <w:r w:rsidRPr="005B6303">
        <w:t>Одним из основных инструментов регулирования градостроительной деятельности является функциональное зонирование территории. Функциональное зонирование проводится с учетом сложившегося использования территории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 для которых рекомендуются различные виды и режимы хозяйственного использования.</w:t>
      </w:r>
    </w:p>
    <w:p w:rsidR="00A90955" w:rsidRPr="005B6303" w:rsidRDefault="00A90955" w:rsidP="00A90955">
      <w:pPr>
        <w:ind w:firstLine="720"/>
      </w:pPr>
      <w:r w:rsidRPr="005B6303">
        <w:t>Настоящим проектом территория муниципального округа подразделена на функциональные зоны, выделяемые по преимущественному признаку использования земли и объектов недвижимости. На карте функционального зонирования показаны виды зон по функциональному назначению с отображением параметров их планируемого развития на перспективу.</w:t>
      </w:r>
    </w:p>
    <w:p w:rsidR="00A90955" w:rsidRPr="005B6303" w:rsidRDefault="00A90955" w:rsidP="00A90955">
      <w:pPr>
        <w:rPr>
          <w:spacing w:val="-10"/>
        </w:rPr>
      </w:pPr>
      <w:r w:rsidRPr="005B6303">
        <w:rPr>
          <w:spacing w:val="-10"/>
        </w:rPr>
        <w:t xml:space="preserve">Учитывая современные требования к функциональному зонированию, а также в соответствии с приказом </w:t>
      </w:r>
      <w:r w:rsidRPr="005B6303">
        <w:rPr>
          <w:rFonts w:eastAsia="Calibri"/>
          <w:lang w:eastAsia="en-US"/>
        </w:rPr>
        <w:t>Министерства экономического развития Российской Федерации от 9 января 2018 года № 10</w:t>
      </w:r>
      <w:r w:rsidRPr="005B6303">
        <w:rPr>
          <w:spacing w:val="-10"/>
        </w:rPr>
        <w:t>, в границах муниципального округа выделены следующие зоны:</w:t>
      </w:r>
    </w:p>
    <w:p w:rsidR="00F86FDC" w:rsidRPr="005B6303" w:rsidRDefault="00551333" w:rsidP="00956BC9">
      <w:pPr>
        <w:numPr>
          <w:ilvl w:val="0"/>
          <w:numId w:val="45"/>
        </w:numPr>
        <w:shd w:val="clear" w:color="auto" w:fill="FFFFFF"/>
        <w:tabs>
          <w:tab w:val="clear" w:pos="720"/>
          <w:tab w:val="num" w:pos="851"/>
        </w:tabs>
        <w:ind w:left="0" w:firstLine="709"/>
        <w:rPr>
          <w:sz w:val="24"/>
        </w:rPr>
      </w:pPr>
      <w:r w:rsidRPr="005B6303">
        <w:rPr>
          <w:i/>
        </w:rPr>
        <w:t>Жилые зоны</w:t>
      </w:r>
      <w:r w:rsidR="00F86FDC" w:rsidRPr="005B6303">
        <w:t xml:space="preserve"> – предназначены для застройки жилыми домами. Допускается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коммунальных, промышленных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 </w:t>
      </w:r>
    </w:p>
    <w:p w:rsidR="00F86FDC" w:rsidRPr="005B6303" w:rsidRDefault="00F86FDC" w:rsidP="00F86FDC">
      <w:pPr>
        <w:pStyle w:val="affb"/>
      </w:pPr>
      <w:r w:rsidRPr="005B6303">
        <w:rPr>
          <w:i/>
        </w:rPr>
        <w:t>Зона застройки индивидуальными жилыми домами</w:t>
      </w:r>
      <w:r w:rsidRPr="005B6303">
        <w:t xml:space="preserve"> </w:t>
      </w:r>
      <w:r w:rsidRPr="005B6303">
        <w:rPr>
          <w:i/>
        </w:rPr>
        <w:t>(Ж)</w:t>
      </w:r>
      <w:r w:rsidRPr="005B6303">
        <w:t xml:space="preserve"> предназначена для застройки индивидуальными и блокированными жилыми домами. Допускается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коммунальных, промышленных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 </w:t>
      </w:r>
    </w:p>
    <w:p w:rsidR="00A90955" w:rsidRPr="005B6303" w:rsidRDefault="00A90955" w:rsidP="00F86FDC">
      <w:pPr>
        <w:shd w:val="clear" w:color="auto" w:fill="FFFFFF"/>
        <w:ind w:firstLine="0"/>
        <w:rPr>
          <w:sz w:val="24"/>
        </w:rPr>
      </w:pPr>
      <w:r w:rsidRPr="005B6303">
        <w:rPr>
          <w:i/>
        </w:rPr>
        <w:t xml:space="preserve">Зона застройки индивидуальными жилыми домами, Зона застройки малоэтажными жилыми домами (до 4 этажей, включая мансардный) </w:t>
      </w:r>
      <w:r w:rsidR="00F86FDC" w:rsidRPr="005B6303">
        <w:rPr>
          <w:i/>
        </w:rPr>
        <w:t>(Ж-4)</w:t>
      </w:r>
      <w:r w:rsidR="00F86FDC" w:rsidRPr="005B6303">
        <w:t xml:space="preserve"> </w:t>
      </w:r>
      <w:r w:rsidRPr="005B6303">
        <w:t>предназначены для застройки жилыми домами соответствующего типа в границах населенного пункта. В этих зонах допускается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коммунальных, промышленных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w:t>
      </w:r>
    </w:p>
    <w:p w:rsidR="00A90955" w:rsidRPr="005B6303" w:rsidRDefault="00A90955" w:rsidP="00956BC9">
      <w:pPr>
        <w:numPr>
          <w:ilvl w:val="0"/>
          <w:numId w:val="45"/>
        </w:numPr>
        <w:tabs>
          <w:tab w:val="clear" w:pos="720"/>
          <w:tab w:val="num" w:pos="993"/>
        </w:tabs>
        <w:ind w:left="0" w:firstLine="709"/>
        <w:rPr>
          <w:bCs/>
        </w:rPr>
      </w:pPr>
      <w:r w:rsidRPr="005B6303">
        <w:rPr>
          <w:i/>
        </w:rPr>
        <w:t>Общественно-деловые зоны</w:t>
      </w:r>
      <w:r w:rsidR="00F86FDC" w:rsidRPr="005B6303">
        <w:rPr>
          <w:i/>
        </w:rPr>
        <w:t xml:space="preserve"> (ОД)</w:t>
      </w:r>
      <w:r w:rsidRPr="005B6303">
        <w:t xml:space="preserve"> – территории, застроенные или предназначенные для застройки преимущественно административными, финансовыми, деловыми, культурно-бытовыми, торговыми, медицинскими, </w:t>
      </w:r>
      <w:r w:rsidRPr="005B6303">
        <w:lastRenderedPageBreak/>
        <w:t>учебными, спортивными и иными общественными зданиями и сооружениями.</w:t>
      </w:r>
    </w:p>
    <w:p w:rsidR="00A90955" w:rsidRPr="005B6303" w:rsidRDefault="00534852" w:rsidP="00956BC9">
      <w:pPr>
        <w:numPr>
          <w:ilvl w:val="0"/>
          <w:numId w:val="45"/>
        </w:numPr>
        <w:shd w:val="clear" w:color="auto" w:fill="FFFFFF"/>
        <w:tabs>
          <w:tab w:val="num" w:pos="1134"/>
        </w:tabs>
        <w:ind w:left="0" w:firstLine="709"/>
        <w:rPr>
          <w:sz w:val="24"/>
        </w:rPr>
      </w:pPr>
      <w:r w:rsidRPr="005B6303">
        <w:rPr>
          <w:i/>
        </w:rPr>
        <w:t xml:space="preserve">Производственные зоны, зоны инженерной и транспортной инфраструктур. </w:t>
      </w:r>
      <w:r w:rsidR="00A90955" w:rsidRPr="005B6303">
        <w:rPr>
          <w:i/>
        </w:rPr>
        <w:t>Зона инженерной инфраструктуры</w:t>
      </w:r>
      <w:r w:rsidR="00A90955" w:rsidRPr="005B6303">
        <w:t xml:space="preserve"> предназначена для размещения объектов инженерной инфраструктуры: объектов водоснабжения, водоотведения, теплоснабжения, газоснабжения, электроснабжения, объектов связи и иных объектов инженерной инфраструктуры.</w:t>
      </w:r>
      <w:r w:rsidRPr="005B6303">
        <w:t xml:space="preserve"> </w:t>
      </w:r>
      <w:r w:rsidR="00A90955" w:rsidRPr="005B6303">
        <w:rPr>
          <w:i/>
        </w:rPr>
        <w:t xml:space="preserve">Зона транспортной инфраструктуры </w:t>
      </w:r>
      <w:r w:rsidR="00A90955" w:rsidRPr="005B6303">
        <w:t>предназначена для размещения объектов транспортной инфраструктуры: объектов автомобильного, железнодорожного, воздушного, водного, трубопроводного транспорта и иных видов объектов транспортной инфраструктуры.</w:t>
      </w:r>
      <w:r w:rsidRPr="005B6303">
        <w:t xml:space="preserve"> </w:t>
      </w:r>
      <w:r w:rsidR="00A90955" w:rsidRPr="005B6303">
        <w:rPr>
          <w:i/>
        </w:rPr>
        <w:t>Производственная зона</w:t>
      </w:r>
      <w:r w:rsidR="00A90955" w:rsidRPr="005B6303">
        <w:t xml:space="preserve"> </w:t>
      </w:r>
      <w:r w:rsidR="00F86FDC" w:rsidRPr="005B6303">
        <w:rPr>
          <w:i/>
        </w:rPr>
        <w:t xml:space="preserve">(П) </w:t>
      </w:r>
      <w:r w:rsidR="00A90955" w:rsidRPr="005B6303">
        <w:t>предназначена для размещения промышленных предприятий, производственно-складских объектов, являющихся источниками выделения в окружающую среду загрязняющих веществ, шума, вибрации и других вредных физических факторов и требующих организации санитарно-защитных зон.</w:t>
      </w:r>
    </w:p>
    <w:p w:rsidR="00A90955" w:rsidRPr="005B6303" w:rsidRDefault="00A90955" w:rsidP="00956BC9">
      <w:pPr>
        <w:numPr>
          <w:ilvl w:val="0"/>
          <w:numId w:val="45"/>
        </w:numPr>
        <w:tabs>
          <w:tab w:val="clear" w:pos="720"/>
          <w:tab w:val="num" w:pos="993"/>
          <w:tab w:val="num" w:pos="1134"/>
        </w:tabs>
        <w:ind w:left="0" w:firstLine="709"/>
        <w:rPr>
          <w:i/>
        </w:rPr>
      </w:pPr>
      <w:r w:rsidRPr="005B6303">
        <w:rPr>
          <w:i/>
        </w:rPr>
        <w:t>Зоны сельскохозяйственного использования</w:t>
      </w:r>
      <w:r w:rsidRPr="005B6303">
        <w:t xml:space="preserve">. </w:t>
      </w:r>
      <w:r w:rsidRPr="005B6303">
        <w:rPr>
          <w:i/>
        </w:rPr>
        <w:t>Производственная зона сельскохозяйственных предприятий</w:t>
      </w:r>
      <w:r w:rsidR="00F86FDC" w:rsidRPr="005B6303">
        <w:rPr>
          <w:i/>
        </w:rPr>
        <w:t xml:space="preserve"> (</w:t>
      </w:r>
      <w:r w:rsidR="000E2D0B" w:rsidRPr="005B6303">
        <w:rPr>
          <w:i/>
        </w:rPr>
        <w:t>СХП</w:t>
      </w:r>
      <w:r w:rsidR="00F86FDC" w:rsidRPr="005B6303">
        <w:rPr>
          <w:i/>
        </w:rPr>
        <w:t>)</w:t>
      </w:r>
      <w:r w:rsidRPr="005B6303">
        <w:t xml:space="preserve"> – территории, предназначенные для производственной деятельности сельскохозяйственных предприятий. Предназначена в том числе для размещения производственных зданий, строений, сооружений, связанных с сельскохозяйственным производством и требующих организации санитарно-защитных зон. </w:t>
      </w:r>
      <w:r w:rsidRPr="005B6303">
        <w:rPr>
          <w:i/>
        </w:rPr>
        <w:t xml:space="preserve">Зона сельскохозяйственных угодий – </w:t>
      </w:r>
      <w:r w:rsidRPr="005B6303">
        <w:t xml:space="preserve">территории, занятые сельскохозяйственными угодьями (пашня, многолетние насаждения, сенокосы, пастбища, залежи). </w:t>
      </w:r>
    </w:p>
    <w:p w:rsidR="00A90955" w:rsidRPr="005B6303" w:rsidRDefault="00A90955" w:rsidP="00956BC9">
      <w:pPr>
        <w:numPr>
          <w:ilvl w:val="0"/>
          <w:numId w:val="45"/>
        </w:numPr>
        <w:shd w:val="clear" w:color="auto" w:fill="FFFFFF"/>
        <w:tabs>
          <w:tab w:val="clear" w:pos="720"/>
          <w:tab w:val="num" w:pos="993"/>
          <w:tab w:val="left" w:pos="1134"/>
        </w:tabs>
        <w:ind w:left="0" w:firstLine="709"/>
      </w:pPr>
      <w:r w:rsidRPr="005B6303">
        <w:rPr>
          <w:i/>
        </w:rPr>
        <w:t>Зона рекреационного назначения</w:t>
      </w:r>
      <w:r w:rsidRPr="005B6303">
        <w:t xml:space="preserve">– включает береговую полосу водных объектов в границах населенных пунктов, предназначенную для общего пользования, а также прочие рекреационные территории. </w:t>
      </w:r>
      <w:r w:rsidR="00AD7ACC" w:rsidRPr="005B6303">
        <w:rPr>
          <w:i/>
        </w:rPr>
        <w:t>Зона отдыха</w:t>
      </w:r>
      <w:r w:rsidR="000E2D0B" w:rsidRPr="005B6303">
        <w:rPr>
          <w:i/>
        </w:rPr>
        <w:t xml:space="preserve"> (ОТД)</w:t>
      </w:r>
      <w:r w:rsidR="00AD7ACC" w:rsidRPr="005B6303">
        <w:rPr>
          <w:i/>
        </w:rPr>
        <w:t xml:space="preserve"> </w:t>
      </w:r>
      <w:r w:rsidR="00AD7ACC" w:rsidRPr="005B6303">
        <w:t xml:space="preserve">– предназначена для размещения объектов отдыха населения. </w:t>
      </w:r>
      <w:r w:rsidRPr="005B6303">
        <w:rPr>
          <w:i/>
        </w:rPr>
        <w:t xml:space="preserve">Зона лесов – </w:t>
      </w:r>
      <w:r w:rsidRPr="005B6303">
        <w:t>территории, занятые лесной растительностью, в том числе земли лесного фонда.</w:t>
      </w:r>
    </w:p>
    <w:p w:rsidR="00A90955" w:rsidRPr="005B6303" w:rsidRDefault="00551333" w:rsidP="00956BC9">
      <w:pPr>
        <w:numPr>
          <w:ilvl w:val="0"/>
          <w:numId w:val="45"/>
        </w:numPr>
        <w:shd w:val="clear" w:color="auto" w:fill="FFFFFF"/>
        <w:tabs>
          <w:tab w:val="clear" w:pos="720"/>
          <w:tab w:val="num" w:pos="993"/>
          <w:tab w:val="num" w:pos="1134"/>
        </w:tabs>
        <w:ind w:left="0" w:firstLine="709"/>
      </w:pPr>
      <w:r w:rsidRPr="005B6303">
        <w:rPr>
          <w:i/>
        </w:rPr>
        <w:t xml:space="preserve">Зоны специального назначения. </w:t>
      </w:r>
      <w:r w:rsidR="00A90955" w:rsidRPr="005B6303">
        <w:rPr>
          <w:i/>
        </w:rPr>
        <w:t>Зона кладбищ</w:t>
      </w:r>
      <w:r w:rsidR="000E2D0B" w:rsidRPr="005B6303">
        <w:rPr>
          <w:i/>
        </w:rPr>
        <w:t xml:space="preserve"> (СК)</w:t>
      </w:r>
      <w:r w:rsidR="00A90955" w:rsidRPr="005B6303">
        <w:rPr>
          <w:i/>
        </w:rPr>
        <w:t xml:space="preserve"> </w:t>
      </w:r>
      <w:r w:rsidR="00A90955" w:rsidRPr="005B6303">
        <w:t>– территории специального назначения, связанные с захоронениями.</w:t>
      </w:r>
      <w:r w:rsidRPr="005B6303">
        <w:t xml:space="preserve"> </w:t>
      </w:r>
      <w:r w:rsidR="00A90955" w:rsidRPr="005B6303">
        <w:rPr>
          <w:i/>
        </w:rPr>
        <w:t>Зона складирования и захоронения отходов</w:t>
      </w:r>
      <w:r w:rsidR="00A90955" w:rsidRPr="005B6303">
        <w:t xml:space="preserve"> </w:t>
      </w:r>
      <w:r w:rsidR="000E2D0B" w:rsidRPr="005B6303">
        <w:rPr>
          <w:i/>
        </w:rPr>
        <w:t xml:space="preserve">(СО) </w:t>
      </w:r>
      <w:r w:rsidR="00A90955" w:rsidRPr="005B6303">
        <w:t>– территории, связанные с деятельностью в области складирования и захоронения отходов. В границах населенных пунктов захоронение отходов запрещается.</w:t>
      </w:r>
    </w:p>
    <w:p w:rsidR="00534852" w:rsidRPr="005B6303" w:rsidRDefault="00534852" w:rsidP="00956BC9">
      <w:pPr>
        <w:numPr>
          <w:ilvl w:val="0"/>
          <w:numId w:val="45"/>
        </w:numPr>
        <w:shd w:val="clear" w:color="auto" w:fill="FFFFFF"/>
        <w:tabs>
          <w:tab w:val="clear" w:pos="720"/>
          <w:tab w:val="num" w:pos="993"/>
        </w:tabs>
        <w:ind w:left="0" w:firstLine="709"/>
      </w:pPr>
      <w:r w:rsidRPr="005B6303">
        <w:rPr>
          <w:i/>
        </w:rPr>
        <w:t>Зона акваторий</w:t>
      </w:r>
      <w:r w:rsidR="000E2D0B" w:rsidRPr="005B6303">
        <w:rPr>
          <w:i/>
        </w:rPr>
        <w:t xml:space="preserve"> (В)</w:t>
      </w:r>
      <w:r w:rsidRPr="005B6303">
        <w:rPr>
          <w:i/>
        </w:rPr>
        <w:t xml:space="preserve"> – </w:t>
      </w:r>
      <w:r w:rsidRPr="005B6303">
        <w:t>включает земли водного фонда.</w:t>
      </w:r>
    </w:p>
    <w:p w:rsidR="00A90955" w:rsidRPr="005B6303" w:rsidRDefault="00A90955" w:rsidP="00A90955">
      <w:pPr>
        <w:shd w:val="clear" w:color="auto" w:fill="FFFFFF"/>
        <w:tabs>
          <w:tab w:val="num" w:pos="993"/>
          <w:tab w:val="left" w:pos="1134"/>
        </w:tabs>
      </w:pPr>
      <w:r w:rsidRPr="005B6303">
        <w:t>Режимы использования территории в пределах рассматриваемых зон должны соответствовать строительным, экологическим, противопожарным и другим действующим нормам. Данные положения являются базой для последующей разработки правил землепользования и застройки.</w:t>
      </w:r>
    </w:p>
    <w:p w:rsidR="00A90955" w:rsidRPr="005B6303" w:rsidRDefault="00A90955" w:rsidP="00A90955">
      <w:pPr>
        <w:shd w:val="clear" w:color="auto" w:fill="FFFFFF"/>
        <w:tabs>
          <w:tab w:val="left" w:pos="993"/>
          <w:tab w:val="num" w:pos="1134"/>
        </w:tabs>
        <w:sectPr w:rsidR="00A90955" w:rsidRPr="005B6303" w:rsidSect="00CD3C4C">
          <w:pgSz w:w="11906" w:h="16838" w:code="9"/>
          <w:pgMar w:top="1134" w:right="850" w:bottom="1134" w:left="1701" w:header="510" w:footer="510" w:gutter="0"/>
          <w:cols w:space="708"/>
          <w:docGrid w:linePitch="381"/>
        </w:sectPr>
      </w:pPr>
    </w:p>
    <w:p w:rsidR="00A90955" w:rsidRPr="005B6303" w:rsidRDefault="00A90955" w:rsidP="00A90955">
      <w:pPr>
        <w:ind w:firstLine="0"/>
      </w:pPr>
      <w:r w:rsidRPr="005B6303">
        <w:lastRenderedPageBreak/>
        <w:t xml:space="preserve">Таблица </w:t>
      </w:r>
      <w:r w:rsidR="00D36FD9" w:rsidRPr="005B6303">
        <w:t>3</w:t>
      </w:r>
      <w:r w:rsidRPr="005B6303">
        <w:t>.</w:t>
      </w:r>
      <w:r w:rsidR="0081581B" w:rsidRPr="005B6303">
        <w:t>4</w:t>
      </w:r>
      <w:r w:rsidRPr="005B6303">
        <w:t xml:space="preserve">.1. </w:t>
      </w:r>
      <w:r w:rsidR="00A64979" w:rsidRPr="005B6303">
        <w:rPr>
          <w:rStyle w:val="18"/>
        </w:rPr>
        <w:t>Перечень и параметры функциональных зон, выделенных на территории муниципального округа, сведения о планируемых для размещения в них объектах федерального, регионального, местного значения</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2604"/>
        <w:gridCol w:w="1763"/>
        <w:gridCol w:w="1396"/>
        <w:gridCol w:w="1597"/>
        <w:gridCol w:w="1378"/>
        <w:gridCol w:w="1272"/>
        <w:gridCol w:w="1275"/>
        <w:gridCol w:w="2877"/>
      </w:tblGrid>
      <w:tr w:rsidR="00A64979" w:rsidRPr="005B6303" w:rsidTr="000E2D0B">
        <w:trPr>
          <w:trHeight w:val="20"/>
          <w:tblHeader/>
        </w:trPr>
        <w:tc>
          <w:tcPr>
            <w:tcW w:w="334" w:type="pct"/>
            <w:vMerge w:val="restart"/>
            <w:shd w:val="clear" w:color="auto" w:fill="auto"/>
            <w:hideMark/>
          </w:tcPr>
          <w:p w:rsidR="00A64979" w:rsidRPr="005B6303" w:rsidRDefault="00A64979" w:rsidP="00A64979">
            <w:pPr>
              <w:ind w:firstLine="0"/>
              <w:jc w:val="center"/>
              <w:rPr>
                <w:b/>
                <w:bCs/>
                <w:sz w:val="24"/>
                <w:szCs w:val="24"/>
              </w:rPr>
            </w:pPr>
            <w:r w:rsidRPr="005B6303">
              <w:rPr>
                <w:b/>
                <w:bCs/>
                <w:sz w:val="24"/>
                <w:szCs w:val="24"/>
              </w:rPr>
              <w:t>Индекс</w:t>
            </w:r>
          </w:p>
        </w:tc>
        <w:tc>
          <w:tcPr>
            <w:tcW w:w="858" w:type="pct"/>
            <w:vMerge w:val="restart"/>
            <w:shd w:val="clear" w:color="auto" w:fill="auto"/>
            <w:hideMark/>
          </w:tcPr>
          <w:p w:rsidR="00A64979" w:rsidRPr="005B6303" w:rsidRDefault="00A64979" w:rsidP="00A64979">
            <w:pPr>
              <w:ind w:firstLine="0"/>
              <w:jc w:val="center"/>
              <w:rPr>
                <w:b/>
                <w:bCs/>
                <w:sz w:val="24"/>
                <w:szCs w:val="24"/>
              </w:rPr>
            </w:pPr>
            <w:r w:rsidRPr="005B6303">
              <w:rPr>
                <w:b/>
                <w:bCs/>
                <w:sz w:val="24"/>
                <w:szCs w:val="24"/>
              </w:rPr>
              <w:t>Наименование функциональной зоны</w:t>
            </w:r>
          </w:p>
        </w:tc>
        <w:tc>
          <w:tcPr>
            <w:tcW w:w="581" w:type="pct"/>
            <w:vMerge w:val="restart"/>
            <w:shd w:val="clear" w:color="auto" w:fill="auto"/>
            <w:hideMark/>
          </w:tcPr>
          <w:p w:rsidR="00A64979" w:rsidRPr="005B6303" w:rsidRDefault="00A64979" w:rsidP="00A64979">
            <w:pPr>
              <w:ind w:firstLine="0"/>
              <w:jc w:val="center"/>
              <w:rPr>
                <w:b/>
                <w:bCs/>
                <w:sz w:val="24"/>
                <w:szCs w:val="24"/>
              </w:rPr>
            </w:pPr>
            <w:r w:rsidRPr="005B6303">
              <w:rPr>
                <w:b/>
                <w:bCs/>
                <w:sz w:val="24"/>
                <w:szCs w:val="24"/>
              </w:rPr>
              <w:t>Характер освоения территории</w:t>
            </w:r>
          </w:p>
        </w:tc>
        <w:tc>
          <w:tcPr>
            <w:tcW w:w="3227" w:type="pct"/>
            <w:gridSpan w:val="6"/>
            <w:shd w:val="clear" w:color="auto" w:fill="auto"/>
            <w:hideMark/>
          </w:tcPr>
          <w:p w:rsidR="00A64979" w:rsidRPr="005B6303" w:rsidRDefault="00A64979" w:rsidP="00A64979">
            <w:pPr>
              <w:ind w:firstLine="0"/>
              <w:jc w:val="center"/>
              <w:rPr>
                <w:b/>
                <w:bCs/>
                <w:sz w:val="24"/>
                <w:szCs w:val="24"/>
              </w:rPr>
            </w:pPr>
            <w:r w:rsidRPr="005B6303">
              <w:rPr>
                <w:b/>
                <w:bCs/>
                <w:sz w:val="24"/>
                <w:szCs w:val="24"/>
              </w:rPr>
              <w:t>Параметры планируемого развития функциональных зон</w:t>
            </w:r>
          </w:p>
        </w:tc>
      </w:tr>
      <w:tr w:rsidR="00A64979" w:rsidRPr="005B6303" w:rsidTr="000E2D0B">
        <w:trPr>
          <w:trHeight w:val="20"/>
          <w:tblHeader/>
        </w:trPr>
        <w:tc>
          <w:tcPr>
            <w:tcW w:w="334" w:type="pct"/>
            <w:vMerge/>
            <w:hideMark/>
          </w:tcPr>
          <w:p w:rsidR="00A64979" w:rsidRPr="005B6303" w:rsidRDefault="00A64979" w:rsidP="00A64979">
            <w:pPr>
              <w:ind w:firstLine="0"/>
              <w:jc w:val="left"/>
              <w:rPr>
                <w:b/>
                <w:bCs/>
                <w:sz w:val="24"/>
                <w:szCs w:val="24"/>
              </w:rPr>
            </w:pPr>
          </w:p>
        </w:tc>
        <w:tc>
          <w:tcPr>
            <w:tcW w:w="858" w:type="pct"/>
            <w:vMerge/>
            <w:hideMark/>
          </w:tcPr>
          <w:p w:rsidR="00A64979" w:rsidRPr="005B6303" w:rsidRDefault="00A64979" w:rsidP="00A64979">
            <w:pPr>
              <w:ind w:firstLine="0"/>
              <w:jc w:val="left"/>
              <w:rPr>
                <w:b/>
                <w:bCs/>
                <w:sz w:val="24"/>
                <w:szCs w:val="24"/>
              </w:rPr>
            </w:pPr>
          </w:p>
        </w:tc>
        <w:tc>
          <w:tcPr>
            <w:tcW w:w="581" w:type="pct"/>
            <w:vMerge/>
            <w:hideMark/>
          </w:tcPr>
          <w:p w:rsidR="00A64979" w:rsidRPr="005B6303" w:rsidRDefault="00A64979" w:rsidP="00A64979">
            <w:pPr>
              <w:ind w:firstLine="0"/>
              <w:jc w:val="left"/>
              <w:rPr>
                <w:b/>
                <w:bCs/>
                <w:sz w:val="24"/>
                <w:szCs w:val="24"/>
              </w:rPr>
            </w:pPr>
          </w:p>
        </w:tc>
        <w:tc>
          <w:tcPr>
            <w:tcW w:w="460" w:type="pct"/>
            <w:shd w:val="clear" w:color="auto" w:fill="auto"/>
            <w:hideMark/>
          </w:tcPr>
          <w:p w:rsidR="00A64979" w:rsidRPr="005B6303" w:rsidRDefault="00A64979" w:rsidP="00A64979">
            <w:pPr>
              <w:ind w:firstLine="0"/>
              <w:jc w:val="center"/>
              <w:rPr>
                <w:b/>
                <w:bCs/>
                <w:sz w:val="24"/>
                <w:szCs w:val="24"/>
              </w:rPr>
            </w:pPr>
            <w:r w:rsidRPr="005B6303">
              <w:rPr>
                <w:b/>
                <w:bCs/>
                <w:sz w:val="24"/>
                <w:szCs w:val="24"/>
              </w:rPr>
              <w:t>Максимальная плотность населения (чел./га)</w:t>
            </w:r>
          </w:p>
        </w:tc>
        <w:tc>
          <w:tcPr>
            <w:tcW w:w="526" w:type="pct"/>
            <w:shd w:val="clear" w:color="auto" w:fill="auto"/>
            <w:hideMark/>
          </w:tcPr>
          <w:p w:rsidR="00A64979" w:rsidRPr="005B6303" w:rsidRDefault="00A64979" w:rsidP="00A64979">
            <w:pPr>
              <w:ind w:firstLine="0"/>
              <w:jc w:val="center"/>
              <w:rPr>
                <w:b/>
                <w:bCs/>
                <w:sz w:val="24"/>
                <w:szCs w:val="24"/>
              </w:rPr>
            </w:pPr>
            <w:r w:rsidRPr="005B6303">
              <w:rPr>
                <w:b/>
                <w:bCs/>
                <w:sz w:val="24"/>
                <w:szCs w:val="24"/>
              </w:rPr>
              <w:t>Показатели численности постоянного населения (чел.)</w:t>
            </w:r>
          </w:p>
        </w:tc>
        <w:tc>
          <w:tcPr>
            <w:tcW w:w="454" w:type="pct"/>
            <w:shd w:val="clear" w:color="auto" w:fill="auto"/>
            <w:hideMark/>
          </w:tcPr>
          <w:p w:rsidR="00A64979" w:rsidRPr="005B6303" w:rsidRDefault="00A64979" w:rsidP="00A64979">
            <w:pPr>
              <w:ind w:firstLine="0"/>
              <w:jc w:val="center"/>
              <w:rPr>
                <w:b/>
                <w:bCs/>
                <w:sz w:val="24"/>
                <w:szCs w:val="24"/>
              </w:rPr>
            </w:pPr>
            <w:r w:rsidRPr="005B6303">
              <w:rPr>
                <w:b/>
                <w:bCs/>
                <w:sz w:val="24"/>
                <w:szCs w:val="24"/>
              </w:rPr>
              <w:t>Средняя жилищная обеспеченность (м</w:t>
            </w:r>
            <w:r w:rsidRPr="005B6303">
              <w:rPr>
                <w:b/>
                <w:bCs/>
                <w:sz w:val="24"/>
                <w:szCs w:val="24"/>
                <w:vertAlign w:val="superscript"/>
              </w:rPr>
              <w:t>2</w:t>
            </w:r>
            <w:r w:rsidRPr="005B6303">
              <w:rPr>
                <w:b/>
                <w:bCs/>
                <w:sz w:val="24"/>
                <w:szCs w:val="24"/>
              </w:rPr>
              <w:t>/чел.)</w:t>
            </w:r>
          </w:p>
        </w:tc>
        <w:tc>
          <w:tcPr>
            <w:tcW w:w="419" w:type="pct"/>
            <w:shd w:val="clear" w:color="auto" w:fill="auto"/>
            <w:hideMark/>
          </w:tcPr>
          <w:p w:rsidR="00A64979" w:rsidRPr="005B6303" w:rsidRDefault="00A64979" w:rsidP="00A64979">
            <w:pPr>
              <w:ind w:firstLine="0"/>
              <w:jc w:val="center"/>
              <w:rPr>
                <w:b/>
                <w:bCs/>
                <w:sz w:val="24"/>
                <w:szCs w:val="24"/>
              </w:rPr>
            </w:pPr>
            <w:r w:rsidRPr="005B6303">
              <w:rPr>
                <w:b/>
                <w:bCs/>
                <w:sz w:val="24"/>
                <w:szCs w:val="24"/>
              </w:rPr>
              <w:t>Максимальная этажность застройки</w:t>
            </w:r>
          </w:p>
        </w:tc>
        <w:tc>
          <w:tcPr>
            <w:tcW w:w="420" w:type="pct"/>
            <w:shd w:val="clear" w:color="auto" w:fill="auto"/>
            <w:hideMark/>
          </w:tcPr>
          <w:p w:rsidR="00A64979" w:rsidRPr="005B6303" w:rsidRDefault="00A64979" w:rsidP="00A64979">
            <w:pPr>
              <w:ind w:firstLine="0"/>
              <w:jc w:val="center"/>
              <w:rPr>
                <w:b/>
                <w:bCs/>
                <w:sz w:val="24"/>
                <w:szCs w:val="24"/>
              </w:rPr>
            </w:pPr>
            <w:r w:rsidRPr="005B6303">
              <w:rPr>
                <w:b/>
                <w:bCs/>
                <w:sz w:val="24"/>
                <w:szCs w:val="24"/>
              </w:rPr>
              <w:t>Площадь функциональной зоны (га)</w:t>
            </w:r>
          </w:p>
        </w:tc>
        <w:tc>
          <w:tcPr>
            <w:tcW w:w="948" w:type="pct"/>
            <w:shd w:val="clear" w:color="auto" w:fill="auto"/>
            <w:hideMark/>
          </w:tcPr>
          <w:p w:rsidR="00A64979" w:rsidRPr="005B6303" w:rsidRDefault="00A64979" w:rsidP="00A64979">
            <w:pPr>
              <w:ind w:firstLine="0"/>
              <w:jc w:val="center"/>
              <w:rPr>
                <w:b/>
                <w:bCs/>
                <w:sz w:val="24"/>
                <w:szCs w:val="24"/>
              </w:rPr>
            </w:pPr>
            <w:r w:rsidRPr="005B6303">
              <w:rPr>
                <w:b/>
                <w:bCs/>
                <w:sz w:val="24"/>
                <w:szCs w:val="24"/>
              </w:rPr>
              <w:t>Сведения о планируемых объектах федерального, регионального, местного значения</w:t>
            </w:r>
          </w:p>
        </w:tc>
      </w:tr>
      <w:tr w:rsidR="00A64979" w:rsidRPr="005B6303" w:rsidTr="000E2D0B">
        <w:trPr>
          <w:trHeight w:val="20"/>
        </w:trPr>
        <w:tc>
          <w:tcPr>
            <w:tcW w:w="334" w:type="pct"/>
            <w:vMerge w:val="restart"/>
            <w:shd w:val="clear" w:color="auto" w:fill="auto"/>
            <w:hideMark/>
          </w:tcPr>
          <w:p w:rsidR="00A64979" w:rsidRPr="005B6303" w:rsidRDefault="00A64979" w:rsidP="00A64979">
            <w:pPr>
              <w:ind w:firstLine="0"/>
              <w:jc w:val="center"/>
              <w:rPr>
                <w:sz w:val="24"/>
                <w:szCs w:val="24"/>
              </w:rPr>
            </w:pPr>
            <w:r w:rsidRPr="005B6303">
              <w:rPr>
                <w:sz w:val="24"/>
                <w:szCs w:val="24"/>
              </w:rPr>
              <w:t>Ж</w:t>
            </w:r>
          </w:p>
        </w:tc>
        <w:tc>
          <w:tcPr>
            <w:tcW w:w="858" w:type="pct"/>
            <w:shd w:val="clear" w:color="auto" w:fill="auto"/>
            <w:hideMark/>
          </w:tcPr>
          <w:p w:rsidR="00A64979" w:rsidRPr="005B6303" w:rsidRDefault="00A64979" w:rsidP="00A64979">
            <w:pPr>
              <w:ind w:firstLine="0"/>
              <w:jc w:val="left"/>
              <w:rPr>
                <w:sz w:val="24"/>
                <w:szCs w:val="24"/>
              </w:rPr>
            </w:pPr>
            <w:r w:rsidRPr="005B6303">
              <w:rPr>
                <w:sz w:val="24"/>
              </w:rPr>
              <w:t>Зона застройки индивидуальными жилыми домами</w:t>
            </w:r>
          </w:p>
        </w:tc>
        <w:tc>
          <w:tcPr>
            <w:tcW w:w="581" w:type="pct"/>
            <w:shd w:val="clear" w:color="auto" w:fill="auto"/>
            <w:hideMark/>
          </w:tcPr>
          <w:p w:rsidR="00A64979" w:rsidRPr="005B6303" w:rsidRDefault="00A64979" w:rsidP="00A64979">
            <w:pPr>
              <w:ind w:firstLine="0"/>
              <w:rPr>
                <w:sz w:val="24"/>
                <w:szCs w:val="24"/>
              </w:rPr>
            </w:pPr>
            <w:r w:rsidRPr="005B6303">
              <w:rPr>
                <w:sz w:val="24"/>
                <w:szCs w:val="24"/>
              </w:rPr>
              <w:t>существующая</w:t>
            </w:r>
          </w:p>
        </w:tc>
        <w:tc>
          <w:tcPr>
            <w:tcW w:w="460" w:type="pct"/>
            <w:vMerge w:val="restart"/>
            <w:shd w:val="clear" w:color="auto" w:fill="auto"/>
            <w:hideMark/>
          </w:tcPr>
          <w:p w:rsidR="00A64979" w:rsidRPr="005B6303" w:rsidRDefault="00D31B62" w:rsidP="00A64979">
            <w:pPr>
              <w:ind w:firstLine="0"/>
              <w:jc w:val="center"/>
              <w:rPr>
                <w:sz w:val="24"/>
                <w:szCs w:val="24"/>
              </w:rPr>
            </w:pPr>
            <w:r w:rsidRPr="005B6303">
              <w:rPr>
                <w:sz w:val="24"/>
                <w:szCs w:val="24"/>
              </w:rPr>
              <w:t>3</w:t>
            </w:r>
          </w:p>
        </w:tc>
        <w:tc>
          <w:tcPr>
            <w:tcW w:w="526" w:type="pct"/>
            <w:vMerge w:val="restart"/>
            <w:shd w:val="clear" w:color="auto" w:fill="auto"/>
            <w:hideMark/>
          </w:tcPr>
          <w:p w:rsidR="00A64979" w:rsidRPr="005B6303" w:rsidRDefault="00D31B62" w:rsidP="005D2A72">
            <w:pPr>
              <w:ind w:firstLine="0"/>
              <w:jc w:val="center"/>
              <w:rPr>
                <w:sz w:val="24"/>
                <w:szCs w:val="24"/>
              </w:rPr>
            </w:pPr>
            <w:r w:rsidRPr="005B6303">
              <w:rPr>
                <w:sz w:val="24"/>
                <w:szCs w:val="24"/>
              </w:rPr>
              <w:t>7</w:t>
            </w:r>
            <w:r w:rsidR="005D2A72" w:rsidRPr="005B6303">
              <w:rPr>
                <w:sz w:val="24"/>
                <w:szCs w:val="24"/>
              </w:rPr>
              <w:t>443</w:t>
            </w:r>
          </w:p>
        </w:tc>
        <w:tc>
          <w:tcPr>
            <w:tcW w:w="454" w:type="pct"/>
            <w:vMerge w:val="restart"/>
            <w:shd w:val="clear" w:color="auto" w:fill="auto"/>
            <w:hideMark/>
          </w:tcPr>
          <w:p w:rsidR="00A64979" w:rsidRPr="005B6303" w:rsidRDefault="00DF31BF" w:rsidP="00A64979">
            <w:pPr>
              <w:ind w:firstLine="0"/>
              <w:jc w:val="center"/>
              <w:rPr>
                <w:sz w:val="24"/>
                <w:szCs w:val="24"/>
              </w:rPr>
            </w:pPr>
            <w:r w:rsidRPr="005B6303">
              <w:rPr>
                <w:sz w:val="24"/>
                <w:szCs w:val="24"/>
              </w:rPr>
              <w:t>34,9</w:t>
            </w:r>
          </w:p>
        </w:tc>
        <w:tc>
          <w:tcPr>
            <w:tcW w:w="419" w:type="pct"/>
            <w:vMerge w:val="restart"/>
            <w:shd w:val="clear" w:color="auto" w:fill="auto"/>
            <w:hideMark/>
          </w:tcPr>
          <w:p w:rsidR="00A64979" w:rsidRPr="005B6303" w:rsidRDefault="00A64979" w:rsidP="00A64979">
            <w:pPr>
              <w:ind w:firstLine="0"/>
              <w:jc w:val="center"/>
              <w:rPr>
                <w:sz w:val="24"/>
                <w:szCs w:val="24"/>
              </w:rPr>
            </w:pPr>
            <w:r w:rsidRPr="005B6303">
              <w:rPr>
                <w:sz w:val="24"/>
                <w:szCs w:val="24"/>
              </w:rPr>
              <w:t>3</w:t>
            </w:r>
          </w:p>
        </w:tc>
        <w:tc>
          <w:tcPr>
            <w:tcW w:w="420" w:type="pct"/>
            <w:shd w:val="clear" w:color="auto" w:fill="auto"/>
            <w:hideMark/>
          </w:tcPr>
          <w:p w:rsidR="00A64979" w:rsidRPr="005B6303" w:rsidRDefault="00C524EE" w:rsidP="00A64979">
            <w:pPr>
              <w:ind w:firstLine="0"/>
              <w:jc w:val="center"/>
              <w:rPr>
                <w:sz w:val="24"/>
                <w:szCs w:val="24"/>
              </w:rPr>
            </w:pPr>
            <w:r w:rsidRPr="005B6303">
              <w:rPr>
                <w:sz w:val="24"/>
              </w:rPr>
              <w:t>2374,15</w:t>
            </w:r>
          </w:p>
        </w:tc>
        <w:tc>
          <w:tcPr>
            <w:tcW w:w="948" w:type="pct"/>
            <w:vMerge w:val="restart"/>
            <w:shd w:val="clear" w:color="auto" w:fill="auto"/>
            <w:hideMark/>
          </w:tcPr>
          <w:p w:rsidR="00A64979" w:rsidRPr="005B6303" w:rsidRDefault="0004390D" w:rsidP="00A64979">
            <w:pPr>
              <w:ind w:firstLine="0"/>
              <w:jc w:val="left"/>
              <w:rPr>
                <w:sz w:val="24"/>
                <w:szCs w:val="24"/>
              </w:rPr>
            </w:pPr>
            <w:r w:rsidRPr="005B6303">
              <w:rPr>
                <w:sz w:val="24"/>
                <w:szCs w:val="24"/>
              </w:rPr>
              <w:t>-</w:t>
            </w:r>
          </w:p>
        </w:tc>
      </w:tr>
      <w:tr w:rsidR="00A64979" w:rsidRPr="005B6303" w:rsidTr="000E2D0B">
        <w:trPr>
          <w:trHeight w:val="20"/>
        </w:trPr>
        <w:tc>
          <w:tcPr>
            <w:tcW w:w="334" w:type="pct"/>
            <w:vMerge/>
            <w:hideMark/>
          </w:tcPr>
          <w:p w:rsidR="00A64979" w:rsidRPr="005B6303" w:rsidRDefault="00A64979" w:rsidP="00A64979">
            <w:pPr>
              <w:ind w:firstLine="0"/>
              <w:jc w:val="left"/>
              <w:rPr>
                <w:sz w:val="24"/>
                <w:szCs w:val="24"/>
              </w:rPr>
            </w:pPr>
          </w:p>
        </w:tc>
        <w:tc>
          <w:tcPr>
            <w:tcW w:w="858" w:type="pct"/>
            <w:shd w:val="clear" w:color="auto" w:fill="auto"/>
            <w:hideMark/>
          </w:tcPr>
          <w:p w:rsidR="00A64979" w:rsidRPr="005B6303" w:rsidRDefault="00A64979" w:rsidP="00A64979">
            <w:pPr>
              <w:ind w:firstLine="0"/>
              <w:jc w:val="left"/>
              <w:rPr>
                <w:sz w:val="24"/>
                <w:szCs w:val="24"/>
              </w:rPr>
            </w:pPr>
            <w:r w:rsidRPr="005B6303">
              <w:rPr>
                <w:sz w:val="24"/>
              </w:rPr>
              <w:t>Зона застройки индивидуальными жилыми домами</w:t>
            </w:r>
            <w:r w:rsidRPr="005B6303">
              <w:rPr>
                <w:sz w:val="24"/>
                <w:szCs w:val="24"/>
              </w:rPr>
              <w:t>, планируемые</w:t>
            </w:r>
          </w:p>
        </w:tc>
        <w:tc>
          <w:tcPr>
            <w:tcW w:w="581" w:type="pct"/>
            <w:shd w:val="clear" w:color="auto" w:fill="auto"/>
            <w:hideMark/>
          </w:tcPr>
          <w:p w:rsidR="00A64979" w:rsidRPr="005B6303" w:rsidRDefault="00A64979" w:rsidP="00A64979">
            <w:pPr>
              <w:ind w:firstLine="0"/>
              <w:jc w:val="left"/>
              <w:rPr>
                <w:sz w:val="24"/>
                <w:szCs w:val="24"/>
              </w:rPr>
            </w:pPr>
            <w:r w:rsidRPr="005B6303">
              <w:rPr>
                <w:sz w:val="24"/>
                <w:szCs w:val="24"/>
              </w:rPr>
              <w:t>планируемая</w:t>
            </w:r>
          </w:p>
        </w:tc>
        <w:tc>
          <w:tcPr>
            <w:tcW w:w="460" w:type="pct"/>
            <w:vMerge/>
            <w:hideMark/>
          </w:tcPr>
          <w:p w:rsidR="00A64979" w:rsidRPr="005B6303" w:rsidRDefault="00A64979" w:rsidP="00A64979">
            <w:pPr>
              <w:ind w:firstLine="0"/>
              <w:jc w:val="left"/>
              <w:rPr>
                <w:sz w:val="24"/>
                <w:szCs w:val="24"/>
              </w:rPr>
            </w:pPr>
          </w:p>
        </w:tc>
        <w:tc>
          <w:tcPr>
            <w:tcW w:w="526" w:type="pct"/>
            <w:vMerge/>
            <w:hideMark/>
          </w:tcPr>
          <w:p w:rsidR="00A64979" w:rsidRPr="005B6303" w:rsidRDefault="00A64979" w:rsidP="00A64979">
            <w:pPr>
              <w:ind w:firstLine="0"/>
              <w:jc w:val="left"/>
              <w:rPr>
                <w:sz w:val="24"/>
                <w:szCs w:val="24"/>
              </w:rPr>
            </w:pPr>
          </w:p>
        </w:tc>
        <w:tc>
          <w:tcPr>
            <w:tcW w:w="454" w:type="pct"/>
            <w:vMerge/>
            <w:hideMark/>
          </w:tcPr>
          <w:p w:rsidR="00A64979" w:rsidRPr="005B6303" w:rsidRDefault="00A64979" w:rsidP="00A64979">
            <w:pPr>
              <w:ind w:firstLine="0"/>
              <w:jc w:val="left"/>
              <w:rPr>
                <w:sz w:val="24"/>
                <w:szCs w:val="24"/>
              </w:rPr>
            </w:pPr>
          </w:p>
        </w:tc>
        <w:tc>
          <w:tcPr>
            <w:tcW w:w="419" w:type="pct"/>
            <w:vMerge/>
            <w:hideMark/>
          </w:tcPr>
          <w:p w:rsidR="00A64979" w:rsidRPr="005B6303" w:rsidRDefault="00A64979" w:rsidP="00A64979">
            <w:pPr>
              <w:ind w:firstLine="0"/>
              <w:jc w:val="left"/>
              <w:rPr>
                <w:sz w:val="24"/>
                <w:szCs w:val="24"/>
              </w:rPr>
            </w:pPr>
          </w:p>
        </w:tc>
        <w:tc>
          <w:tcPr>
            <w:tcW w:w="420" w:type="pct"/>
            <w:shd w:val="clear" w:color="auto" w:fill="auto"/>
            <w:hideMark/>
          </w:tcPr>
          <w:p w:rsidR="00A64979" w:rsidRPr="005B6303" w:rsidRDefault="00C524EE" w:rsidP="00913178">
            <w:pPr>
              <w:ind w:firstLine="0"/>
              <w:jc w:val="center"/>
              <w:rPr>
                <w:sz w:val="24"/>
                <w:szCs w:val="24"/>
                <w:lang w:val="en-US"/>
              </w:rPr>
            </w:pPr>
            <w:r w:rsidRPr="005B6303">
              <w:rPr>
                <w:sz w:val="24"/>
              </w:rPr>
              <w:t>1,52</w:t>
            </w:r>
          </w:p>
        </w:tc>
        <w:tc>
          <w:tcPr>
            <w:tcW w:w="948" w:type="pct"/>
            <w:vMerge/>
            <w:hideMark/>
          </w:tcPr>
          <w:p w:rsidR="00A64979" w:rsidRPr="005B6303" w:rsidRDefault="00A64979" w:rsidP="00A64979">
            <w:pPr>
              <w:ind w:firstLine="0"/>
              <w:jc w:val="left"/>
              <w:rPr>
                <w:sz w:val="24"/>
                <w:szCs w:val="24"/>
              </w:rPr>
            </w:pPr>
          </w:p>
        </w:tc>
      </w:tr>
      <w:tr w:rsidR="0004390D" w:rsidRPr="005B6303" w:rsidTr="000E2D0B">
        <w:trPr>
          <w:trHeight w:val="20"/>
        </w:trPr>
        <w:tc>
          <w:tcPr>
            <w:tcW w:w="334" w:type="pct"/>
          </w:tcPr>
          <w:p w:rsidR="0004390D" w:rsidRPr="005B6303" w:rsidRDefault="0004390D" w:rsidP="0094216F">
            <w:pPr>
              <w:ind w:firstLine="0"/>
              <w:jc w:val="center"/>
              <w:rPr>
                <w:sz w:val="24"/>
                <w:szCs w:val="24"/>
              </w:rPr>
            </w:pPr>
            <w:r w:rsidRPr="005B6303">
              <w:rPr>
                <w:sz w:val="24"/>
                <w:szCs w:val="24"/>
              </w:rPr>
              <w:t>Ж-4</w:t>
            </w:r>
          </w:p>
        </w:tc>
        <w:tc>
          <w:tcPr>
            <w:tcW w:w="858" w:type="pct"/>
            <w:shd w:val="clear" w:color="auto" w:fill="auto"/>
          </w:tcPr>
          <w:p w:rsidR="0004390D" w:rsidRPr="005B6303" w:rsidRDefault="0004390D" w:rsidP="0094216F">
            <w:pPr>
              <w:ind w:firstLine="0"/>
              <w:jc w:val="left"/>
              <w:rPr>
                <w:sz w:val="24"/>
              </w:rPr>
            </w:pPr>
            <w:r w:rsidRPr="005B6303">
              <w:rPr>
                <w:sz w:val="24"/>
              </w:rPr>
              <w:t>Зона застройки малоэтажными жилыми домами (до 4 этажей, включая мансардный)</w:t>
            </w:r>
          </w:p>
        </w:tc>
        <w:tc>
          <w:tcPr>
            <w:tcW w:w="581" w:type="pct"/>
            <w:shd w:val="clear" w:color="auto" w:fill="auto"/>
          </w:tcPr>
          <w:p w:rsidR="0004390D" w:rsidRPr="005B6303" w:rsidRDefault="0004390D" w:rsidP="0094216F">
            <w:pPr>
              <w:ind w:firstLine="0"/>
              <w:rPr>
                <w:sz w:val="24"/>
                <w:szCs w:val="24"/>
              </w:rPr>
            </w:pPr>
            <w:r w:rsidRPr="005B6303">
              <w:rPr>
                <w:sz w:val="24"/>
                <w:szCs w:val="24"/>
              </w:rPr>
              <w:t>существующая</w:t>
            </w:r>
          </w:p>
        </w:tc>
        <w:tc>
          <w:tcPr>
            <w:tcW w:w="460" w:type="pct"/>
          </w:tcPr>
          <w:p w:rsidR="0004390D" w:rsidRPr="005B6303" w:rsidRDefault="005D2A72" w:rsidP="007F1DD4">
            <w:pPr>
              <w:ind w:firstLine="0"/>
              <w:jc w:val="center"/>
              <w:rPr>
                <w:sz w:val="24"/>
                <w:szCs w:val="24"/>
              </w:rPr>
            </w:pPr>
            <w:r w:rsidRPr="005B6303">
              <w:rPr>
                <w:sz w:val="24"/>
                <w:szCs w:val="24"/>
              </w:rPr>
              <w:t>80</w:t>
            </w:r>
          </w:p>
        </w:tc>
        <w:tc>
          <w:tcPr>
            <w:tcW w:w="526" w:type="pct"/>
          </w:tcPr>
          <w:p w:rsidR="0004390D" w:rsidRPr="005B6303" w:rsidRDefault="005D2A72" w:rsidP="005D2A72">
            <w:pPr>
              <w:ind w:firstLine="0"/>
              <w:jc w:val="center"/>
              <w:rPr>
                <w:sz w:val="24"/>
                <w:szCs w:val="24"/>
              </w:rPr>
            </w:pPr>
            <w:r w:rsidRPr="005B6303">
              <w:rPr>
                <w:sz w:val="24"/>
                <w:szCs w:val="24"/>
              </w:rPr>
              <w:t>416</w:t>
            </w:r>
          </w:p>
        </w:tc>
        <w:tc>
          <w:tcPr>
            <w:tcW w:w="454" w:type="pct"/>
          </w:tcPr>
          <w:p w:rsidR="0004390D" w:rsidRPr="005B6303" w:rsidRDefault="007F1DD4" w:rsidP="007F1DD4">
            <w:pPr>
              <w:ind w:firstLine="0"/>
              <w:jc w:val="center"/>
              <w:rPr>
                <w:sz w:val="24"/>
                <w:szCs w:val="24"/>
              </w:rPr>
            </w:pPr>
            <w:r w:rsidRPr="005B6303">
              <w:rPr>
                <w:sz w:val="24"/>
                <w:szCs w:val="24"/>
              </w:rPr>
              <w:t>34,9</w:t>
            </w:r>
          </w:p>
        </w:tc>
        <w:tc>
          <w:tcPr>
            <w:tcW w:w="419" w:type="pct"/>
          </w:tcPr>
          <w:p w:rsidR="0004390D" w:rsidRPr="005B6303" w:rsidRDefault="007F1DD4" w:rsidP="007F1DD4">
            <w:pPr>
              <w:ind w:firstLine="0"/>
              <w:jc w:val="center"/>
              <w:rPr>
                <w:sz w:val="24"/>
                <w:szCs w:val="24"/>
              </w:rPr>
            </w:pPr>
            <w:r w:rsidRPr="005B6303">
              <w:rPr>
                <w:sz w:val="24"/>
                <w:szCs w:val="24"/>
              </w:rPr>
              <w:t>4 (включая мансардный)</w:t>
            </w:r>
          </w:p>
        </w:tc>
        <w:tc>
          <w:tcPr>
            <w:tcW w:w="420" w:type="pct"/>
            <w:shd w:val="clear" w:color="auto" w:fill="auto"/>
          </w:tcPr>
          <w:p w:rsidR="0004390D" w:rsidRPr="005B6303" w:rsidRDefault="0004390D" w:rsidP="00913178">
            <w:pPr>
              <w:ind w:firstLine="0"/>
              <w:jc w:val="center"/>
              <w:rPr>
                <w:sz w:val="24"/>
                <w:szCs w:val="24"/>
                <w:lang w:val="en-US"/>
              </w:rPr>
            </w:pPr>
            <w:r w:rsidRPr="005B6303">
              <w:rPr>
                <w:sz w:val="24"/>
              </w:rPr>
              <w:t>5,</w:t>
            </w:r>
            <w:r w:rsidR="00913178" w:rsidRPr="005B6303">
              <w:rPr>
                <w:sz w:val="24"/>
                <w:lang w:val="en-US"/>
              </w:rPr>
              <w:t>86</w:t>
            </w:r>
          </w:p>
        </w:tc>
        <w:tc>
          <w:tcPr>
            <w:tcW w:w="948" w:type="pct"/>
          </w:tcPr>
          <w:p w:rsidR="0004390D" w:rsidRPr="005B6303" w:rsidRDefault="0004390D" w:rsidP="0094216F">
            <w:pPr>
              <w:ind w:firstLine="0"/>
              <w:jc w:val="left"/>
              <w:rPr>
                <w:sz w:val="24"/>
                <w:szCs w:val="24"/>
              </w:rPr>
            </w:pPr>
            <w:r w:rsidRPr="005B6303">
              <w:rPr>
                <w:sz w:val="24"/>
                <w:szCs w:val="24"/>
              </w:rPr>
              <w:t>-</w:t>
            </w:r>
          </w:p>
        </w:tc>
      </w:tr>
      <w:tr w:rsidR="00A64979" w:rsidRPr="005B6303" w:rsidTr="000E2D0B">
        <w:trPr>
          <w:trHeight w:val="20"/>
        </w:trPr>
        <w:tc>
          <w:tcPr>
            <w:tcW w:w="334" w:type="pct"/>
            <w:shd w:val="clear" w:color="auto" w:fill="auto"/>
            <w:hideMark/>
          </w:tcPr>
          <w:p w:rsidR="00A64979" w:rsidRPr="005B6303" w:rsidRDefault="00A64979" w:rsidP="00A64979">
            <w:pPr>
              <w:ind w:firstLine="0"/>
              <w:jc w:val="center"/>
              <w:rPr>
                <w:sz w:val="24"/>
                <w:szCs w:val="24"/>
              </w:rPr>
            </w:pPr>
            <w:r w:rsidRPr="005B6303">
              <w:rPr>
                <w:sz w:val="24"/>
                <w:szCs w:val="24"/>
              </w:rPr>
              <w:t>ОД</w:t>
            </w:r>
          </w:p>
        </w:tc>
        <w:tc>
          <w:tcPr>
            <w:tcW w:w="858" w:type="pct"/>
            <w:shd w:val="clear" w:color="auto" w:fill="auto"/>
            <w:hideMark/>
          </w:tcPr>
          <w:p w:rsidR="00A64979" w:rsidRPr="005B6303" w:rsidRDefault="00A64979" w:rsidP="00A64979">
            <w:pPr>
              <w:ind w:firstLine="0"/>
              <w:jc w:val="left"/>
              <w:rPr>
                <w:sz w:val="24"/>
                <w:szCs w:val="24"/>
              </w:rPr>
            </w:pPr>
            <w:r w:rsidRPr="005B6303">
              <w:rPr>
                <w:sz w:val="24"/>
                <w:szCs w:val="24"/>
              </w:rPr>
              <w:t>Общественно-деловые зоны</w:t>
            </w:r>
          </w:p>
        </w:tc>
        <w:tc>
          <w:tcPr>
            <w:tcW w:w="581" w:type="pct"/>
            <w:shd w:val="clear" w:color="auto" w:fill="auto"/>
            <w:hideMark/>
          </w:tcPr>
          <w:p w:rsidR="00A64979" w:rsidRPr="005B6303" w:rsidRDefault="00A64979" w:rsidP="00A64979">
            <w:pPr>
              <w:ind w:firstLine="0"/>
              <w:rPr>
                <w:sz w:val="24"/>
                <w:szCs w:val="24"/>
              </w:rPr>
            </w:pPr>
            <w:r w:rsidRPr="005B6303">
              <w:rPr>
                <w:sz w:val="24"/>
                <w:szCs w:val="24"/>
              </w:rPr>
              <w:t>существующая</w:t>
            </w:r>
          </w:p>
        </w:tc>
        <w:tc>
          <w:tcPr>
            <w:tcW w:w="460"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526"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54"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19" w:type="pct"/>
            <w:shd w:val="clear" w:color="auto" w:fill="auto"/>
            <w:hideMark/>
          </w:tcPr>
          <w:p w:rsidR="00A64979" w:rsidRPr="005B6303" w:rsidRDefault="00A64979" w:rsidP="00A64979">
            <w:pPr>
              <w:ind w:firstLine="0"/>
              <w:jc w:val="center"/>
              <w:rPr>
                <w:sz w:val="24"/>
                <w:szCs w:val="24"/>
              </w:rPr>
            </w:pPr>
            <w:r w:rsidRPr="005B6303">
              <w:rPr>
                <w:sz w:val="24"/>
                <w:szCs w:val="24"/>
              </w:rPr>
              <w:t>3</w:t>
            </w:r>
          </w:p>
        </w:tc>
        <w:tc>
          <w:tcPr>
            <w:tcW w:w="420" w:type="pct"/>
            <w:shd w:val="clear" w:color="auto" w:fill="auto"/>
            <w:hideMark/>
          </w:tcPr>
          <w:p w:rsidR="00A64979" w:rsidRPr="005B6303" w:rsidRDefault="0004390D" w:rsidP="00913178">
            <w:pPr>
              <w:ind w:firstLine="0"/>
              <w:jc w:val="center"/>
              <w:rPr>
                <w:sz w:val="24"/>
                <w:szCs w:val="24"/>
              </w:rPr>
            </w:pPr>
            <w:r w:rsidRPr="005B6303">
              <w:rPr>
                <w:sz w:val="24"/>
              </w:rPr>
              <w:t>72,</w:t>
            </w:r>
            <w:r w:rsidR="00913178" w:rsidRPr="005B6303">
              <w:rPr>
                <w:sz w:val="24"/>
                <w:lang w:val="en-US"/>
              </w:rPr>
              <w:t>5</w:t>
            </w:r>
            <w:r w:rsidRPr="005B6303">
              <w:rPr>
                <w:sz w:val="24"/>
              </w:rPr>
              <w:t>4</w:t>
            </w:r>
          </w:p>
        </w:tc>
        <w:tc>
          <w:tcPr>
            <w:tcW w:w="948" w:type="pct"/>
            <w:shd w:val="clear" w:color="auto" w:fill="auto"/>
            <w:hideMark/>
          </w:tcPr>
          <w:p w:rsidR="00A64979" w:rsidRPr="005B6303" w:rsidRDefault="0004390D" w:rsidP="00A64979">
            <w:pPr>
              <w:ind w:firstLine="0"/>
              <w:jc w:val="left"/>
              <w:rPr>
                <w:sz w:val="24"/>
                <w:szCs w:val="24"/>
              </w:rPr>
            </w:pPr>
            <w:r w:rsidRPr="005B6303">
              <w:rPr>
                <w:sz w:val="24"/>
                <w:szCs w:val="24"/>
              </w:rPr>
              <w:t>-</w:t>
            </w:r>
          </w:p>
        </w:tc>
      </w:tr>
      <w:tr w:rsidR="0031299B" w:rsidRPr="005B6303" w:rsidTr="000E2D0B">
        <w:trPr>
          <w:trHeight w:val="20"/>
        </w:trPr>
        <w:tc>
          <w:tcPr>
            <w:tcW w:w="334" w:type="pct"/>
            <w:vMerge w:val="restart"/>
            <w:shd w:val="clear" w:color="auto" w:fill="auto"/>
            <w:hideMark/>
          </w:tcPr>
          <w:p w:rsidR="0031299B" w:rsidRPr="005B6303" w:rsidRDefault="0031299B" w:rsidP="00A64979">
            <w:pPr>
              <w:ind w:firstLine="0"/>
              <w:jc w:val="center"/>
              <w:rPr>
                <w:sz w:val="24"/>
                <w:szCs w:val="24"/>
              </w:rPr>
            </w:pPr>
            <w:r w:rsidRPr="005B6303">
              <w:rPr>
                <w:sz w:val="24"/>
                <w:szCs w:val="24"/>
              </w:rPr>
              <w:t>ПП</w:t>
            </w:r>
          </w:p>
        </w:tc>
        <w:tc>
          <w:tcPr>
            <w:tcW w:w="858" w:type="pct"/>
            <w:shd w:val="clear" w:color="auto" w:fill="auto"/>
            <w:hideMark/>
          </w:tcPr>
          <w:p w:rsidR="0031299B" w:rsidRPr="005B6303" w:rsidRDefault="0031299B" w:rsidP="00A64979">
            <w:pPr>
              <w:ind w:firstLine="0"/>
              <w:jc w:val="left"/>
              <w:rPr>
                <w:sz w:val="24"/>
                <w:szCs w:val="24"/>
              </w:rPr>
            </w:pPr>
            <w:r w:rsidRPr="005B6303">
              <w:rPr>
                <w:sz w:val="24"/>
                <w:szCs w:val="24"/>
              </w:rPr>
              <w:t>Производственные зоны, зоны инженерной и транспортной инфраструктур</w:t>
            </w:r>
          </w:p>
        </w:tc>
        <w:tc>
          <w:tcPr>
            <w:tcW w:w="581" w:type="pct"/>
            <w:shd w:val="clear" w:color="auto" w:fill="auto"/>
            <w:hideMark/>
          </w:tcPr>
          <w:p w:rsidR="0031299B" w:rsidRPr="005B6303" w:rsidRDefault="0031299B" w:rsidP="00A64979">
            <w:pPr>
              <w:ind w:firstLine="0"/>
              <w:rPr>
                <w:sz w:val="24"/>
                <w:szCs w:val="24"/>
              </w:rPr>
            </w:pPr>
            <w:r w:rsidRPr="005B6303">
              <w:rPr>
                <w:sz w:val="24"/>
                <w:szCs w:val="24"/>
              </w:rPr>
              <w:t>существующая</w:t>
            </w:r>
          </w:p>
        </w:tc>
        <w:tc>
          <w:tcPr>
            <w:tcW w:w="460" w:type="pct"/>
            <w:shd w:val="clear" w:color="auto" w:fill="auto"/>
            <w:hideMark/>
          </w:tcPr>
          <w:p w:rsidR="0031299B" w:rsidRPr="005B6303" w:rsidRDefault="0031299B" w:rsidP="00A64979">
            <w:pPr>
              <w:ind w:firstLine="0"/>
              <w:jc w:val="center"/>
              <w:rPr>
                <w:sz w:val="24"/>
                <w:szCs w:val="24"/>
              </w:rPr>
            </w:pPr>
            <w:r w:rsidRPr="005B6303">
              <w:rPr>
                <w:sz w:val="24"/>
                <w:szCs w:val="24"/>
              </w:rPr>
              <w:t xml:space="preserve"> -</w:t>
            </w:r>
          </w:p>
        </w:tc>
        <w:tc>
          <w:tcPr>
            <w:tcW w:w="526" w:type="pct"/>
            <w:shd w:val="clear" w:color="auto" w:fill="auto"/>
            <w:hideMark/>
          </w:tcPr>
          <w:p w:rsidR="0031299B" w:rsidRPr="005B6303" w:rsidRDefault="0031299B" w:rsidP="00A64979">
            <w:pPr>
              <w:ind w:firstLine="0"/>
              <w:jc w:val="center"/>
              <w:rPr>
                <w:sz w:val="24"/>
                <w:szCs w:val="24"/>
              </w:rPr>
            </w:pPr>
            <w:r w:rsidRPr="005B6303">
              <w:rPr>
                <w:sz w:val="24"/>
                <w:szCs w:val="24"/>
              </w:rPr>
              <w:t xml:space="preserve"> -</w:t>
            </w:r>
          </w:p>
        </w:tc>
        <w:tc>
          <w:tcPr>
            <w:tcW w:w="454" w:type="pct"/>
            <w:shd w:val="clear" w:color="auto" w:fill="auto"/>
            <w:hideMark/>
          </w:tcPr>
          <w:p w:rsidR="0031299B" w:rsidRPr="005B6303" w:rsidRDefault="0031299B" w:rsidP="00A64979">
            <w:pPr>
              <w:ind w:firstLine="0"/>
              <w:jc w:val="center"/>
              <w:rPr>
                <w:sz w:val="24"/>
                <w:szCs w:val="24"/>
              </w:rPr>
            </w:pPr>
            <w:r w:rsidRPr="005B6303">
              <w:rPr>
                <w:sz w:val="24"/>
                <w:szCs w:val="24"/>
              </w:rPr>
              <w:t xml:space="preserve"> -</w:t>
            </w:r>
          </w:p>
        </w:tc>
        <w:tc>
          <w:tcPr>
            <w:tcW w:w="419" w:type="pct"/>
            <w:vMerge w:val="restart"/>
            <w:shd w:val="clear" w:color="auto" w:fill="auto"/>
            <w:hideMark/>
          </w:tcPr>
          <w:p w:rsidR="0031299B" w:rsidRPr="005B6303" w:rsidRDefault="0031299B" w:rsidP="00A64979">
            <w:pPr>
              <w:ind w:firstLine="0"/>
              <w:jc w:val="center"/>
              <w:rPr>
                <w:sz w:val="24"/>
                <w:szCs w:val="24"/>
              </w:rPr>
            </w:pPr>
            <w:r w:rsidRPr="005B6303">
              <w:rPr>
                <w:sz w:val="24"/>
                <w:szCs w:val="24"/>
              </w:rPr>
              <w:t>3</w:t>
            </w:r>
          </w:p>
        </w:tc>
        <w:tc>
          <w:tcPr>
            <w:tcW w:w="420" w:type="pct"/>
            <w:shd w:val="clear" w:color="auto" w:fill="auto"/>
            <w:hideMark/>
          </w:tcPr>
          <w:p w:rsidR="0031299B" w:rsidRPr="005B6303" w:rsidRDefault="0031299B" w:rsidP="00A64979">
            <w:pPr>
              <w:ind w:firstLine="0"/>
              <w:jc w:val="center"/>
              <w:rPr>
                <w:sz w:val="24"/>
                <w:szCs w:val="24"/>
              </w:rPr>
            </w:pPr>
            <w:r w:rsidRPr="005B6303">
              <w:rPr>
                <w:sz w:val="24"/>
              </w:rPr>
              <w:t>49,40</w:t>
            </w:r>
          </w:p>
        </w:tc>
        <w:tc>
          <w:tcPr>
            <w:tcW w:w="948" w:type="pct"/>
            <w:shd w:val="clear" w:color="auto" w:fill="auto"/>
            <w:hideMark/>
          </w:tcPr>
          <w:p w:rsidR="0031299B" w:rsidRPr="005B6303" w:rsidRDefault="0031299B" w:rsidP="00A64979">
            <w:pPr>
              <w:ind w:firstLine="0"/>
              <w:jc w:val="left"/>
              <w:rPr>
                <w:sz w:val="24"/>
                <w:szCs w:val="24"/>
              </w:rPr>
            </w:pPr>
            <w:r w:rsidRPr="005B6303">
              <w:rPr>
                <w:sz w:val="24"/>
                <w:szCs w:val="24"/>
              </w:rPr>
              <w:t>-</w:t>
            </w:r>
          </w:p>
        </w:tc>
      </w:tr>
      <w:tr w:rsidR="0031299B" w:rsidRPr="005B6303" w:rsidTr="0004390D">
        <w:trPr>
          <w:trHeight w:val="20"/>
        </w:trPr>
        <w:tc>
          <w:tcPr>
            <w:tcW w:w="334" w:type="pct"/>
            <w:vMerge/>
            <w:hideMark/>
          </w:tcPr>
          <w:p w:rsidR="0031299B" w:rsidRPr="005B6303" w:rsidRDefault="0031299B" w:rsidP="00A64979">
            <w:pPr>
              <w:ind w:firstLine="0"/>
              <w:jc w:val="left"/>
              <w:rPr>
                <w:sz w:val="24"/>
                <w:szCs w:val="24"/>
              </w:rPr>
            </w:pPr>
          </w:p>
        </w:tc>
        <w:tc>
          <w:tcPr>
            <w:tcW w:w="858" w:type="pct"/>
            <w:shd w:val="clear" w:color="auto" w:fill="auto"/>
            <w:hideMark/>
          </w:tcPr>
          <w:p w:rsidR="0031299B" w:rsidRPr="005B6303" w:rsidRDefault="0031299B" w:rsidP="00A64979">
            <w:pPr>
              <w:ind w:firstLine="0"/>
              <w:jc w:val="left"/>
              <w:rPr>
                <w:sz w:val="24"/>
                <w:szCs w:val="24"/>
              </w:rPr>
            </w:pPr>
            <w:r w:rsidRPr="005B6303">
              <w:rPr>
                <w:sz w:val="24"/>
                <w:szCs w:val="24"/>
              </w:rPr>
              <w:t>Производственные зоны, зоны инженерной и транспортной инфраструктур, планируемые</w:t>
            </w:r>
          </w:p>
        </w:tc>
        <w:tc>
          <w:tcPr>
            <w:tcW w:w="581" w:type="pct"/>
            <w:shd w:val="clear" w:color="auto" w:fill="auto"/>
            <w:hideMark/>
          </w:tcPr>
          <w:p w:rsidR="0031299B" w:rsidRPr="005B6303" w:rsidRDefault="0031299B" w:rsidP="00A64979">
            <w:pPr>
              <w:ind w:firstLine="0"/>
              <w:jc w:val="left"/>
              <w:rPr>
                <w:sz w:val="24"/>
                <w:szCs w:val="24"/>
              </w:rPr>
            </w:pPr>
            <w:r w:rsidRPr="005B6303">
              <w:rPr>
                <w:sz w:val="24"/>
                <w:szCs w:val="24"/>
              </w:rPr>
              <w:t>планируемая</w:t>
            </w:r>
          </w:p>
        </w:tc>
        <w:tc>
          <w:tcPr>
            <w:tcW w:w="460" w:type="pct"/>
            <w:shd w:val="clear" w:color="auto" w:fill="auto"/>
            <w:hideMark/>
          </w:tcPr>
          <w:p w:rsidR="0031299B" w:rsidRPr="005B6303" w:rsidRDefault="0031299B" w:rsidP="00A64979">
            <w:pPr>
              <w:ind w:firstLine="0"/>
              <w:jc w:val="center"/>
              <w:rPr>
                <w:sz w:val="24"/>
                <w:szCs w:val="24"/>
              </w:rPr>
            </w:pPr>
            <w:r w:rsidRPr="005B6303">
              <w:rPr>
                <w:sz w:val="24"/>
                <w:szCs w:val="24"/>
              </w:rPr>
              <w:t xml:space="preserve"> -</w:t>
            </w:r>
          </w:p>
        </w:tc>
        <w:tc>
          <w:tcPr>
            <w:tcW w:w="526" w:type="pct"/>
            <w:shd w:val="clear" w:color="auto" w:fill="auto"/>
            <w:hideMark/>
          </w:tcPr>
          <w:p w:rsidR="0031299B" w:rsidRPr="005B6303" w:rsidRDefault="0031299B" w:rsidP="00A64979">
            <w:pPr>
              <w:ind w:firstLine="0"/>
              <w:jc w:val="center"/>
              <w:rPr>
                <w:sz w:val="24"/>
                <w:szCs w:val="24"/>
              </w:rPr>
            </w:pPr>
            <w:r w:rsidRPr="005B6303">
              <w:rPr>
                <w:sz w:val="24"/>
                <w:szCs w:val="24"/>
              </w:rPr>
              <w:t xml:space="preserve"> -</w:t>
            </w:r>
          </w:p>
        </w:tc>
        <w:tc>
          <w:tcPr>
            <w:tcW w:w="454" w:type="pct"/>
            <w:shd w:val="clear" w:color="auto" w:fill="auto"/>
            <w:hideMark/>
          </w:tcPr>
          <w:p w:rsidR="0031299B" w:rsidRPr="005B6303" w:rsidRDefault="0031299B" w:rsidP="00A64979">
            <w:pPr>
              <w:ind w:firstLine="0"/>
              <w:jc w:val="center"/>
              <w:rPr>
                <w:sz w:val="24"/>
                <w:szCs w:val="24"/>
              </w:rPr>
            </w:pPr>
            <w:r w:rsidRPr="005B6303">
              <w:rPr>
                <w:sz w:val="24"/>
                <w:szCs w:val="24"/>
              </w:rPr>
              <w:t xml:space="preserve"> -</w:t>
            </w:r>
          </w:p>
        </w:tc>
        <w:tc>
          <w:tcPr>
            <w:tcW w:w="419" w:type="pct"/>
            <w:vMerge/>
            <w:shd w:val="clear" w:color="auto" w:fill="auto"/>
            <w:hideMark/>
          </w:tcPr>
          <w:p w:rsidR="0031299B" w:rsidRPr="005B6303" w:rsidRDefault="0031299B" w:rsidP="00A64979">
            <w:pPr>
              <w:ind w:firstLine="0"/>
              <w:jc w:val="center"/>
              <w:rPr>
                <w:sz w:val="24"/>
                <w:szCs w:val="24"/>
              </w:rPr>
            </w:pPr>
          </w:p>
        </w:tc>
        <w:tc>
          <w:tcPr>
            <w:tcW w:w="420" w:type="pct"/>
            <w:shd w:val="clear" w:color="auto" w:fill="auto"/>
            <w:hideMark/>
          </w:tcPr>
          <w:p w:rsidR="0031299B" w:rsidRPr="005B6303" w:rsidRDefault="0031299B" w:rsidP="00A64979">
            <w:pPr>
              <w:ind w:firstLine="0"/>
              <w:jc w:val="center"/>
              <w:rPr>
                <w:sz w:val="24"/>
                <w:szCs w:val="24"/>
              </w:rPr>
            </w:pPr>
            <w:r w:rsidRPr="005B6303">
              <w:rPr>
                <w:sz w:val="24"/>
              </w:rPr>
              <w:t>50,35</w:t>
            </w:r>
          </w:p>
        </w:tc>
        <w:tc>
          <w:tcPr>
            <w:tcW w:w="948" w:type="pct"/>
            <w:shd w:val="clear" w:color="auto" w:fill="auto"/>
            <w:hideMark/>
          </w:tcPr>
          <w:p w:rsidR="0031299B" w:rsidRPr="005B6303" w:rsidRDefault="0031299B" w:rsidP="00A64979">
            <w:pPr>
              <w:ind w:firstLine="0"/>
              <w:jc w:val="left"/>
              <w:rPr>
                <w:sz w:val="24"/>
                <w:szCs w:val="24"/>
              </w:rPr>
            </w:pPr>
            <w:r w:rsidRPr="005B6303">
              <w:rPr>
                <w:sz w:val="24"/>
                <w:szCs w:val="24"/>
              </w:rPr>
              <w:t>-</w:t>
            </w:r>
          </w:p>
        </w:tc>
      </w:tr>
      <w:tr w:rsidR="000F1478" w:rsidRPr="005B6303" w:rsidTr="0004390D">
        <w:trPr>
          <w:trHeight w:val="20"/>
        </w:trPr>
        <w:tc>
          <w:tcPr>
            <w:tcW w:w="334" w:type="pct"/>
            <w:vMerge w:val="restart"/>
          </w:tcPr>
          <w:p w:rsidR="000F1478" w:rsidRPr="005B6303" w:rsidRDefault="000F1478" w:rsidP="000F1478">
            <w:pPr>
              <w:ind w:firstLine="0"/>
              <w:jc w:val="center"/>
              <w:rPr>
                <w:sz w:val="24"/>
                <w:szCs w:val="24"/>
              </w:rPr>
            </w:pPr>
            <w:r w:rsidRPr="005B6303">
              <w:rPr>
                <w:sz w:val="24"/>
                <w:szCs w:val="24"/>
              </w:rPr>
              <w:t>Т</w:t>
            </w:r>
          </w:p>
        </w:tc>
        <w:tc>
          <w:tcPr>
            <w:tcW w:w="858" w:type="pct"/>
            <w:shd w:val="clear" w:color="auto" w:fill="auto"/>
          </w:tcPr>
          <w:p w:rsidR="000F1478" w:rsidRPr="005B6303" w:rsidRDefault="000F1478" w:rsidP="00A64979">
            <w:pPr>
              <w:ind w:firstLine="0"/>
              <w:jc w:val="left"/>
              <w:rPr>
                <w:sz w:val="24"/>
                <w:szCs w:val="24"/>
              </w:rPr>
            </w:pPr>
            <w:r w:rsidRPr="005B6303">
              <w:rPr>
                <w:sz w:val="24"/>
              </w:rPr>
              <w:t>Зона транспортной инфраструктуры</w:t>
            </w:r>
          </w:p>
        </w:tc>
        <w:tc>
          <w:tcPr>
            <w:tcW w:w="581" w:type="pct"/>
            <w:shd w:val="clear" w:color="auto" w:fill="auto"/>
          </w:tcPr>
          <w:p w:rsidR="000F1478" w:rsidRPr="005B6303" w:rsidRDefault="000F1478" w:rsidP="00A64979">
            <w:pPr>
              <w:ind w:firstLine="0"/>
              <w:jc w:val="left"/>
              <w:rPr>
                <w:sz w:val="24"/>
                <w:szCs w:val="24"/>
              </w:rPr>
            </w:pPr>
            <w:r w:rsidRPr="005B6303">
              <w:rPr>
                <w:sz w:val="24"/>
                <w:szCs w:val="24"/>
              </w:rPr>
              <w:t>существующая</w:t>
            </w:r>
          </w:p>
        </w:tc>
        <w:tc>
          <w:tcPr>
            <w:tcW w:w="460" w:type="pct"/>
            <w:shd w:val="clear" w:color="auto" w:fill="auto"/>
          </w:tcPr>
          <w:p w:rsidR="000F1478" w:rsidRPr="005B6303" w:rsidRDefault="0031299B" w:rsidP="00A64979">
            <w:pPr>
              <w:ind w:firstLine="0"/>
              <w:jc w:val="center"/>
              <w:rPr>
                <w:sz w:val="24"/>
                <w:szCs w:val="24"/>
              </w:rPr>
            </w:pPr>
            <w:r w:rsidRPr="005B6303">
              <w:rPr>
                <w:sz w:val="24"/>
                <w:szCs w:val="24"/>
              </w:rPr>
              <w:t>-</w:t>
            </w:r>
          </w:p>
        </w:tc>
        <w:tc>
          <w:tcPr>
            <w:tcW w:w="526" w:type="pct"/>
            <w:shd w:val="clear" w:color="auto" w:fill="auto"/>
          </w:tcPr>
          <w:p w:rsidR="000F1478" w:rsidRPr="005B6303" w:rsidRDefault="0031299B" w:rsidP="00A64979">
            <w:pPr>
              <w:ind w:firstLine="0"/>
              <w:jc w:val="center"/>
              <w:rPr>
                <w:sz w:val="24"/>
                <w:szCs w:val="24"/>
              </w:rPr>
            </w:pPr>
            <w:r w:rsidRPr="005B6303">
              <w:rPr>
                <w:sz w:val="24"/>
                <w:szCs w:val="24"/>
              </w:rPr>
              <w:t>-</w:t>
            </w:r>
          </w:p>
        </w:tc>
        <w:tc>
          <w:tcPr>
            <w:tcW w:w="454" w:type="pct"/>
            <w:shd w:val="clear" w:color="auto" w:fill="auto"/>
          </w:tcPr>
          <w:p w:rsidR="000F1478" w:rsidRPr="005B6303" w:rsidRDefault="0031299B" w:rsidP="00A64979">
            <w:pPr>
              <w:ind w:firstLine="0"/>
              <w:jc w:val="center"/>
              <w:rPr>
                <w:sz w:val="24"/>
                <w:szCs w:val="24"/>
              </w:rPr>
            </w:pPr>
            <w:r w:rsidRPr="005B6303">
              <w:rPr>
                <w:sz w:val="24"/>
                <w:szCs w:val="24"/>
              </w:rPr>
              <w:t>-</w:t>
            </w:r>
          </w:p>
        </w:tc>
        <w:tc>
          <w:tcPr>
            <w:tcW w:w="419" w:type="pct"/>
            <w:shd w:val="clear" w:color="auto" w:fill="auto"/>
          </w:tcPr>
          <w:p w:rsidR="000F1478" w:rsidRPr="005B6303" w:rsidRDefault="0031299B" w:rsidP="00A64979">
            <w:pPr>
              <w:ind w:firstLine="0"/>
              <w:jc w:val="center"/>
              <w:rPr>
                <w:sz w:val="24"/>
                <w:szCs w:val="24"/>
              </w:rPr>
            </w:pPr>
            <w:r w:rsidRPr="005B6303">
              <w:rPr>
                <w:sz w:val="24"/>
                <w:szCs w:val="24"/>
              </w:rPr>
              <w:t>-</w:t>
            </w:r>
          </w:p>
        </w:tc>
        <w:tc>
          <w:tcPr>
            <w:tcW w:w="420" w:type="pct"/>
            <w:shd w:val="clear" w:color="auto" w:fill="auto"/>
          </w:tcPr>
          <w:p w:rsidR="000F1478" w:rsidRPr="005B6303" w:rsidRDefault="000F1478" w:rsidP="00A64979">
            <w:pPr>
              <w:ind w:firstLine="0"/>
              <w:jc w:val="center"/>
              <w:rPr>
                <w:sz w:val="24"/>
                <w:szCs w:val="24"/>
              </w:rPr>
            </w:pPr>
            <w:r w:rsidRPr="005B6303">
              <w:rPr>
                <w:sz w:val="24"/>
              </w:rPr>
              <w:t>216,62</w:t>
            </w:r>
          </w:p>
        </w:tc>
        <w:tc>
          <w:tcPr>
            <w:tcW w:w="948" w:type="pct"/>
            <w:shd w:val="clear" w:color="auto" w:fill="auto"/>
          </w:tcPr>
          <w:p w:rsidR="000F1478" w:rsidRPr="005B6303" w:rsidRDefault="0031299B" w:rsidP="00A64979">
            <w:pPr>
              <w:ind w:firstLine="0"/>
              <w:jc w:val="left"/>
              <w:rPr>
                <w:sz w:val="24"/>
                <w:szCs w:val="24"/>
              </w:rPr>
            </w:pPr>
            <w:r w:rsidRPr="005B6303">
              <w:rPr>
                <w:sz w:val="24"/>
                <w:szCs w:val="24"/>
              </w:rPr>
              <w:t>-</w:t>
            </w:r>
          </w:p>
        </w:tc>
      </w:tr>
      <w:tr w:rsidR="000F1478" w:rsidRPr="005B6303" w:rsidTr="0004390D">
        <w:trPr>
          <w:trHeight w:val="20"/>
        </w:trPr>
        <w:tc>
          <w:tcPr>
            <w:tcW w:w="334" w:type="pct"/>
            <w:vMerge/>
          </w:tcPr>
          <w:p w:rsidR="000F1478" w:rsidRPr="005B6303" w:rsidRDefault="000F1478" w:rsidP="00A64979">
            <w:pPr>
              <w:ind w:firstLine="0"/>
              <w:jc w:val="left"/>
              <w:rPr>
                <w:sz w:val="24"/>
                <w:szCs w:val="24"/>
              </w:rPr>
            </w:pPr>
          </w:p>
        </w:tc>
        <w:tc>
          <w:tcPr>
            <w:tcW w:w="858" w:type="pct"/>
            <w:shd w:val="clear" w:color="auto" w:fill="auto"/>
          </w:tcPr>
          <w:p w:rsidR="000F1478" w:rsidRPr="005B6303" w:rsidRDefault="000F1478" w:rsidP="00A64979">
            <w:pPr>
              <w:ind w:firstLine="0"/>
              <w:jc w:val="left"/>
              <w:rPr>
                <w:sz w:val="24"/>
              </w:rPr>
            </w:pPr>
            <w:r w:rsidRPr="005B6303">
              <w:rPr>
                <w:sz w:val="24"/>
              </w:rPr>
              <w:t xml:space="preserve">Зона транспортной инфраструктуры, </w:t>
            </w:r>
            <w:r w:rsidRPr="005B6303">
              <w:rPr>
                <w:sz w:val="24"/>
                <w:szCs w:val="24"/>
              </w:rPr>
              <w:t>планируемая</w:t>
            </w:r>
          </w:p>
        </w:tc>
        <w:tc>
          <w:tcPr>
            <w:tcW w:w="581" w:type="pct"/>
            <w:shd w:val="clear" w:color="auto" w:fill="auto"/>
          </w:tcPr>
          <w:p w:rsidR="000F1478" w:rsidRPr="005B6303" w:rsidRDefault="000F1478" w:rsidP="00A64979">
            <w:pPr>
              <w:ind w:firstLine="0"/>
              <w:jc w:val="left"/>
              <w:rPr>
                <w:sz w:val="24"/>
                <w:szCs w:val="24"/>
              </w:rPr>
            </w:pPr>
            <w:r w:rsidRPr="005B6303">
              <w:rPr>
                <w:sz w:val="24"/>
                <w:szCs w:val="24"/>
              </w:rPr>
              <w:t>планируемая</w:t>
            </w:r>
          </w:p>
        </w:tc>
        <w:tc>
          <w:tcPr>
            <w:tcW w:w="460" w:type="pct"/>
            <w:shd w:val="clear" w:color="auto" w:fill="auto"/>
          </w:tcPr>
          <w:p w:rsidR="000F1478" w:rsidRPr="005B6303" w:rsidRDefault="0031299B" w:rsidP="00A64979">
            <w:pPr>
              <w:ind w:firstLine="0"/>
              <w:jc w:val="center"/>
              <w:rPr>
                <w:sz w:val="24"/>
                <w:szCs w:val="24"/>
              </w:rPr>
            </w:pPr>
            <w:r w:rsidRPr="005B6303">
              <w:rPr>
                <w:sz w:val="24"/>
                <w:szCs w:val="24"/>
              </w:rPr>
              <w:t>-</w:t>
            </w:r>
          </w:p>
        </w:tc>
        <w:tc>
          <w:tcPr>
            <w:tcW w:w="526" w:type="pct"/>
            <w:shd w:val="clear" w:color="auto" w:fill="auto"/>
          </w:tcPr>
          <w:p w:rsidR="000F1478" w:rsidRPr="005B6303" w:rsidRDefault="0031299B" w:rsidP="00A64979">
            <w:pPr>
              <w:ind w:firstLine="0"/>
              <w:jc w:val="center"/>
              <w:rPr>
                <w:sz w:val="24"/>
                <w:szCs w:val="24"/>
              </w:rPr>
            </w:pPr>
            <w:r w:rsidRPr="005B6303">
              <w:rPr>
                <w:sz w:val="24"/>
                <w:szCs w:val="24"/>
              </w:rPr>
              <w:t>-</w:t>
            </w:r>
          </w:p>
        </w:tc>
        <w:tc>
          <w:tcPr>
            <w:tcW w:w="454" w:type="pct"/>
            <w:shd w:val="clear" w:color="auto" w:fill="auto"/>
          </w:tcPr>
          <w:p w:rsidR="000F1478" w:rsidRPr="005B6303" w:rsidRDefault="0031299B" w:rsidP="00A64979">
            <w:pPr>
              <w:ind w:firstLine="0"/>
              <w:jc w:val="center"/>
              <w:rPr>
                <w:sz w:val="24"/>
                <w:szCs w:val="24"/>
              </w:rPr>
            </w:pPr>
            <w:r w:rsidRPr="005B6303">
              <w:rPr>
                <w:sz w:val="24"/>
                <w:szCs w:val="24"/>
              </w:rPr>
              <w:t>-</w:t>
            </w:r>
          </w:p>
        </w:tc>
        <w:tc>
          <w:tcPr>
            <w:tcW w:w="419" w:type="pct"/>
            <w:shd w:val="clear" w:color="auto" w:fill="auto"/>
          </w:tcPr>
          <w:p w:rsidR="000F1478" w:rsidRPr="005B6303" w:rsidRDefault="0031299B" w:rsidP="00A64979">
            <w:pPr>
              <w:ind w:firstLine="0"/>
              <w:jc w:val="center"/>
              <w:rPr>
                <w:sz w:val="24"/>
                <w:szCs w:val="24"/>
              </w:rPr>
            </w:pPr>
            <w:r w:rsidRPr="005B6303">
              <w:rPr>
                <w:sz w:val="24"/>
                <w:szCs w:val="24"/>
              </w:rPr>
              <w:t>-</w:t>
            </w:r>
          </w:p>
        </w:tc>
        <w:tc>
          <w:tcPr>
            <w:tcW w:w="420" w:type="pct"/>
            <w:shd w:val="clear" w:color="auto" w:fill="auto"/>
          </w:tcPr>
          <w:p w:rsidR="000F1478" w:rsidRPr="005B6303" w:rsidRDefault="000F1478" w:rsidP="00A64979">
            <w:pPr>
              <w:ind w:firstLine="0"/>
              <w:jc w:val="center"/>
              <w:rPr>
                <w:sz w:val="24"/>
                <w:szCs w:val="24"/>
              </w:rPr>
            </w:pPr>
            <w:r w:rsidRPr="005B6303">
              <w:rPr>
                <w:sz w:val="24"/>
                <w:szCs w:val="24"/>
              </w:rPr>
              <w:t>-</w:t>
            </w:r>
          </w:p>
        </w:tc>
        <w:tc>
          <w:tcPr>
            <w:tcW w:w="948" w:type="pct"/>
            <w:shd w:val="clear" w:color="auto" w:fill="auto"/>
          </w:tcPr>
          <w:p w:rsidR="000F1478" w:rsidRPr="005B6303" w:rsidRDefault="0031299B" w:rsidP="00A64979">
            <w:pPr>
              <w:ind w:firstLine="0"/>
              <w:jc w:val="left"/>
              <w:rPr>
                <w:sz w:val="24"/>
                <w:szCs w:val="24"/>
              </w:rPr>
            </w:pPr>
            <w:r w:rsidRPr="005B6303">
              <w:rPr>
                <w:sz w:val="24"/>
                <w:szCs w:val="24"/>
              </w:rPr>
              <w:t>-</w:t>
            </w:r>
          </w:p>
        </w:tc>
      </w:tr>
      <w:tr w:rsidR="0031299B" w:rsidRPr="005B6303" w:rsidTr="0004390D">
        <w:trPr>
          <w:trHeight w:val="20"/>
        </w:trPr>
        <w:tc>
          <w:tcPr>
            <w:tcW w:w="334" w:type="pct"/>
            <w:vMerge w:val="restart"/>
          </w:tcPr>
          <w:p w:rsidR="0031299B" w:rsidRPr="005B6303" w:rsidRDefault="0031299B" w:rsidP="0004390D">
            <w:pPr>
              <w:ind w:firstLine="0"/>
              <w:jc w:val="center"/>
              <w:rPr>
                <w:sz w:val="24"/>
                <w:szCs w:val="24"/>
              </w:rPr>
            </w:pPr>
            <w:r w:rsidRPr="005B6303">
              <w:rPr>
                <w:sz w:val="24"/>
                <w:szCs w:val="24"/>
              </w:rPr>
              <w:lastRenderedPageBreak/>
              <w:t>П</w:t>
            </w:r>
          </w:p>
        </w:tc>
        <w:tc>
          <w:tcPr>
            <w:tcW w:w="858" w:type="pct"/>
            <w:shd w:val="clear" w:color="auto" w:fill="auto"/>
          </w:tcPr>
          <w:p w:rsidR="0031299B" w:rsidRPr="005B6303" w:rsidRDefault="0031299B" w:rsidP="00A64979">
            <w:pPr>
              <w:ind w:firstLine="0"/>
              <w:jc w:val="left"/>
              <w:rPr>
                <w:sz w:val="24"/>
                <w:szCs w:val="24"/>
              </w:rPr>
            </w:pPr>
            <w:r w:rsidRPr="005B6303">
              <w:rPr>
                <w:sz w:val="24"/>
                <w:szCs w:val="24"/>
              </w:rPr>
              <w:t>Производственная зона</w:t>
            </w:r>
          </w:p>
        </w:tc>
        <w:tc>
          <w:tcPr>
            <w:tcW w:w="581" w:type="pct"/>
            <w:shd w:val="clear" w:color="auto" w:fill="auto"/>
          </w:tcPr>
          <w:p w:rsidR="0031299B" w:rsidRPr="005B6303" w:rsidRDefault="0031299B" w:rsidP="00A64979">
            <w:pPr>
              <w:ind w:firstLine="0"/>
              <w:jc w:val="left"/>
              <w:rPr>
                <w:sz w:val="24"/>
                <w:szCs w:val="24"/>
              </w:rPr>
            </w:pPr>
            <w:r w:rsidRPr="005B6303">
              <w:rPr>
                <w:sz w:val="24"/>
                <w:szCs w:val="24"/>
              </w:rPr>
              <w:t>существующая</w:t>
            </w:r>
          </w:p>
        </w:tc>
        <w:tc>
          <w:tcPr>
            <w:tcW w:w="460" w:type="pct"/>
            <w:shd w:val="clear" w:color="auto" w:fill="auto"/>
          </w:tcPr>
          <w:p w:rsidR="0031299B" w:rsidRPr="005B6303" w:rsidRDefault="0031299B" w:rsidP="00A64979">
            <w:pPr>
              <w:ind w:firstLine="0"/>
              <w:jc w:val="center"/>
              <w:rPr>
                <w:sz w:val="24"/>
                <w:szCs w:val="24"/>
              </w:rPr>
            </w:pPr>
            <w:r w:rsidRPr="005B6303">
              <w:rPr>
                <w:sz w:val="24"/>
                <w:szCs w:val="24"/>
              </w:rPr>
              <w:t>-</w:t>
            </w:r>
          </w:p>
        </w:tc>
        <w:tc>
          <w:tcPr>
            <w:tcW w:w="526" w:type="pct"/>
            <w:shd w:val="clear" w:color="auto" w:fill="auto"/>
          </w:tcPr>
          <w:p w:rsidR="0031299B" w:rsidRPr="005B6303" w:rsidRDefault="0031299B" w:rsidP="00A64979">
            <w:pPr>
              <w:ind w:firstLine="0"/>
              <w:jc w:val="center"/>
              <w:rPr>
                <w:sz w:val="24"/>
                <w:szCs w:val="24"/>
              </w:rPr>
            </w:pPr>
            <w:r w:rsidRPr="005B6303">
              <w:rPr>
                <w:sz w:val="24"/>
                <w:szCs w:val="24"/>
              </w:rPr>
              <w:t>-</w:t>
            </w:r>
          </w:p>
        </w:tc>
        <w:tc>
          <w:tcPr>
            <w:tcW w:w="454" w:type="pct"/>
            <w:shd w:val="clear" w:color="auto" w:fill="auto"/>
          </w:tcPr>
          <w:p w:rsidR="0031299B" w:rsidRPr="005B6303" w:rsidRDefault="0031299B" w:rsidP="00A64979">
            <w:pPr>
              <w:ind w:firstLine="0"/>
              <w:jc w:val="center"/>
              <w:rPr>
                <w:sz w:val="24"/>
                <w:szCs w:val="24"/>
              </w:rPr>
            </w:pPr>
            <w:r w:rsidRPr="005B6303">
              <w:rPr>
                <w:sz w:val="24"/>
                <w:szCs w:val="24"/>
              </w:rPr>
              <w:t>-</w:t>
            </w:r>
          </w:p>
        </w:tc>
        <w:tc>
          <w:tcPr>
            <w:tcW w:w="419" w:type="pct"/>
            <w:vMerge w:val="restart"/>
            <w:shd w:val="clear" w:color="auto" w:fill="auto"/>
          </w:tcPr>
          <w:p w:rsidR="0031299B" w:rsidRPr="005B6303" w:rsidRDefault="0031299B" w:rsidP="00A64979">
            <w:pPr>
              <w:ind w:firstLine="0"/>
              <w:jc w:val="center"/>
              <w:rPr>
                <w:sz w:val="24"/>
                <w:szCs w:val="24"/>
              </w:rPr>
            </w:pPr>
            <w:r w:rsidRPr="005B6303">
              <w:rPr>
                <w:sz w:val="24"/>
                <w:szCs w:val="24"/>
              </w:rPr>
              <w:t>3</w:t>
            </w:r>
          </w:p>
        </w:tc>
        <w:tc>
          <w:tcPr>
            <w:tcW w:w="420" w:type="pct"/>
            <w:shd w:val="clear" w:color="auto" w:fill="auto"/>
          </w:tcPr>
          <w:p w:rsidR="0031299B" w:rsidRPr="005B6303" w:rsidRDefault="00C524EE" w:rsidP="00913178">
            <w:pPr>
              <w:ind w:firstLine="0"/>
              <w:jc w:val="center"/>
              <w:rPr>
                <w:sz w:val="24"/>
                <w:szCs w:val="24"/>
              </w:rPr>
            </w:pPr>
            <w:r w:rsidRPr="005B6303">
              <w:rPr>
                <w:sz w:val="24"/>
              </w:rPr>
              <w:t>134,47</w:t>
            </w:r>
          </w:p>
        </w:tc>
        <w:tc>
          <w:tcPr>
            <w:tcW w:w="948" w:type="pct"/>
            <w:shd w:val="clear" w:color="auto" w:fill="auto"/>
          </w:tcPr>
          <w:p w:rsidR="0031299B" w:rsidRPr="005B6303" w:rsidRDefault="0031299B" w:rsidP="00A64979">
            <w:pPr>
              <w:ind w:firstLine="0"/>
              <w:jc w:val="left"/>
              <w:rPr>
                <w:sz w:val="24"/>
                <w:szCs w:val="24"/>
              </w:rPr>
            </w:pPr>
            <w:r w:rsidRPr="005B6303">
              <w:rPr>
                <w:sz w:val="24"/>
                <w:szCs w:val="24"/>
              </w:rPr>
              <w:t>-</w:t>
            </w:r>
          </w:p>
        </w:tc>
      </w:tr>
      <w:tr w:rsidR="0031299B" w:rsidRPr="005B6303" w:rsidTr="0004390D">
        <w:trPr>
          <w:trHeight w:val="20"/>
        </w:trPr>
        <w:tc>
          <w:tcPr>
            <w:tcW w:w="334" w:type="pct"/>
            <w:vMerge/>
          </w:tcPr>
          <w:p w:rsidR="0031299B" w:rsidRPr="005B6303" w:rsidRDefault="0031299B" w:rsidP="0004390D">
            <w:pPr>
              <w:ind w:firstLine="0"/>
              <w:jc w:val="center"/>
              <w:rPr>
                <w:sz w:val="24"/>
                <w:szCs w:val="24"/>
              </w:rPr>
            </w:pPr>
          </w:p>
        </w:tc>
        <w:tc>
          <w:tcPr>
            <w:tcW w:w="858" w:type="pct"/>
            <w:shd w:val="clear" w:color="auto" w:fill="auto"/>
          </w:tcPr>
          <w:p w:rsidR="0031299B" w:rsidRPr="005B6303" w:rsidRDefault="0031299B" w:rsidP="0004390D">
            <w:pPr>
              <w:ind w:firstLine="0"/>
              <w:jc w:val="left"/>
              <w:rPr>
                <w:sz w:val="24"/>
                <w:szCs w:val="24"/>
              </w:rPr>
            </w:pPr>
            <w:r w:rsidRPr="005B6303">
              <w:rPr>
                <w:sz w:val="24"/>
                <w:szCs w:val="24"/>
              </w:rPr>
              <w:t>Производственная зона, планируемая</w:t>
            </w:r>
          </w:p>
        </w:tc>
        <w:tc>
          <w:tcPr>
            <w:tcW w:w="581" w:type="pct"/>
            <w:shd w:val="clear" w:color="auto" w:fill="auto"/>
          </w:tcPr>
          <w:p w:rsidR="0031299B" w:rsidRPr="005B6303" w:rsidRDefault="0031299B" w:rsidP="00A64979">
            <w:pPr>
              <w:ind w:firstLine="0"/>
              <w:jc w:val="left"/>
              <w:rPr>
                <w:sz w:val="24"/>
                <w:szCs w:val="24"/>
              </w:rPr>
            </w:pPr>
            <w:r w:rsidRPr="005B6303">
              <w:rPr>
                <w:sz w:val="24"/>
                <w:szCs w:val="24"/>
              </w:rPr>
              <w:t>планируемая</w:t>
            </w:r>
          </w:p>
        </w:tc>
        <w:tc>
          <w:tcPr>
            <w:tcW w:w="460" w:type="pct"/>
            <w:shd w:val="clear" w:color="auto" w:fill="auto"/>
          </w:tcPr>
          <w:p w:rsidR="0031299B" w:rsidRPr="005B6303" w:rsidRDefault="0031299B" w:rsidP="00A64979">
            <w:pPr>
              <w:ind w:firstLine="0"/>
              <w:jc w:val="center"/>
              <w:rPr>
                <w:sz w:val="24"/>
                <w:szCs w:val="24"/>
              </w:rPr>
            </w:pPr>
            <w:r w:rsidRPr="005B6303">
              <w:rPr>
                <w:sz w:val="24"/>
                <w:szCs w:val="24"/>
              </w:rPr>
              <w:t>-</w:t>
            </w:r>
          </w:p>
        </w:tc>
        <w:tc>
          <w:tcPr>
            <w:tcW w:w="526" w:type="pct"/>
            <w:shd w:val="clear" w:color="auto" w:fill="auto"/>
          </w:tcPr>
          <w:p w:rsidR="0031299B" w:rsidRPr="005B6303" w:rsidRDefault="0031299B" w:rsidP="00A64979">
            <w:pPr>
              <w:ind w:firstLine="0"/>
              <w:jc w:val="center"/>
              <w:rPr>
                <w:sz w:val="24"/>
                <w:szCs w:val="24"/>
              </w:rPr>
            </w:pPr>
            <w:r w:rsidRPr="005B6303">
              <w:rPr>
                <w:sz w:val="24"/>
                <w:szCs w:val="24"/>
              </w:rPr>
              <w:t>-</w:t>
            </w:r>
          </w:p>
        </w:tc>
        <w:tc>
          <w:tcPr>
            <w:tcW w:w="454" w:type="pct"/>
            <w:shd w:val="clear" w:color="auto" w:fill="auto"/>
          </w:tcPr>
          <w:p w:rsidR="0031299B" w:rsidRPr="005B6303" w:rsidRDefault="0031299B" w:rsidP="00A64979">
            <w:pPr>
              <w:ind w:firstLine="0"/>
              <w:jc w:val="center"/>
              <w:rPr>
                <w:sz w:val="24"/>
                <w:szCs w:val="24"/>
              </w:rPr>
            </w:pPr>
            <w:r w:rsidRPr="005B6303">
              <w:rPr>
                <w:sz w:val="24"/>
                <w:szCs w:val="24"/>
              </w:rPr>
              <w:t>-</w:t>
            </w:r>
          </w:p>
        </w:tc>
        <w:tc>
          <w:tcPr>
            <w:tcW w:w="419" w:type="pct"/>
            <w:vMerge/>
            <w:shd w:val="clear" w:color="auto" w:fill="auto"/>
          </w:tcPr>
          <w:p w:rsidR="0031299B" w:rsidRPr="005B6303" w:rsidRDefault="0031299B" w:rsidP="00A64979">
            <w:pPr>
              <w:ind w:firstLine="0"/>
              <w:jc w:val="center"/>
              <w:rPr>
                <w:sz w:val="24"/>
                <w:szCs w:val="24"/>
              </w:rPr>
            </w:pPr>
          </w:p>
        </w:tc>
        <w:tc>
          <w:tcPr>
            <w:tcW w:w="420" w:type="pct"/>
            <w:shd w:val="clear" w:color="auto" w:fill="auto"/>
          </w:tcPr>
          <w:p w:rsidR="0031299B" w:rsidRPr="005B6303" w:rsidRDefault="00C524EE" w:rsidP="00A64979">
            <w:pPr>
              <w:ind w:firstLine="0"/>
              <w:jc w:val="center"/>
              <w:rPr>
                <w:sz w:val="24"/>
                <w:szCs w:val="24"/>
              </w:rPr>
            </w:pPr>
            <w:r w:rsidRPr="005B6303">
              <w:rPr>
                <w:sz w:val="24"/>
              </w:rPr>
              <w:t>418,15</w:t>
            </w:r>
          </w:p>
        </w:tc>
        <w:tc>
          <w:tcPr>
            <w:tcW w:w="948" w:type="pct"/>
            <w:shd w:val="clear" w:color="auto" w:fill="auto"/>
          </w:tcPr>
          <w:p w:rsidR="0031299B" w:rsidRPr="005B6303" w:rsidRDefault="0031299B" w:rsidP="00A64979">
            <w:pPr>
              <w:ind w:firstLine="0"/>
              <w:jc w:val="left"/>
              <w:rPr>
                <w:sz w:val="24"/>
                <w:szCs w:val="24"/>
              </w:rPr>
            </w:pPr>
            <w:r w:rsidRPr="005B6303">
              <w:rPr>
                <w:sz w:val="24"/>
                <w:szCs w:val="24"/>
              </w:rPr>
              <w:t>-</w:t>
            </w:r>
          </w:p>
        </w:tc>
      </w:tr>
      <w:tr w:rsidR="00A64979" w:rsidRPr="005B6303" w:rsidTr="000E2D0B">
        <w:trPr>
          <w:trHeight w:val="20"/>
        </w:trPr>
        <w:tc>
          <w:tcPr>
            <w:tcW w:w="334" w:type="pct"/>
            <w:shd w:val="clear" w:color="auto" w:fill="auto"/>
            <w:hideMark/>
          </w:tcPr>
          <w:p w:rsidR="00A64979" w:rsidRPr="005B6303" w:rsidRDefault="00A64979" w:rsidP="00A64979">
            <w:pPr>
              <w:ind w:firstLine="0"/>
              <w:jc w:val="center"/>
              <w:rPr>
                <w:sz w:val="24"/>
                <w:szCs w:val="24"/>
              </w:rPr>
            </w:pPr>
            <w:r w:rsidRPr="005B6303">
              <w:rPr>
                <w:sz w:val="24"/>
                <w:szCs w:val="24"/>
              </w:rPr>
              <w:t>СХ</w:t>
            </w:r>
            <w:r w:rsidR="0004390D" w:rsidRPr="005B6303">
              <w:rPr>
                <w:sz w:val="24"/>
                <w:szCs w:val="24"/>
              </w:rPr>
              <w:t>У</w:t>
            </w:r>
          </w:p>
        </w:tc>
        <w:tc>
          <w:tcPr>
            <w:tcW w:w="858" w:type="pct"/>
            <w:shd w:val="clear" w:color="auto" w:fill="auto"/>
            <w:hideMark/>
          </w:tcPr>
          <w:p w:rsidR="00A64979" w:rsidRPr="005B6303" w:rsidRDefault="0004390D" w:rsidP="0004390D">
            <w:pPr>
              <w:ind w:firstLine="0"/>
              <w:jc w:val="left"/>
              <w:rPr>
                <w:sz w:val="24"/>
                <w:szCs w:val="24"/>
              </w:rPr>
            </w:pPr>
            <w:r w:rsidRPr="005B6303">
              <w:rPr>
                <w:sz w:val="24"/>
                <w:szCs w:val="24"/>
              </w:rPr>
              <w:t>Зона сельскохозяйственных угодий</w:t>
            </w:r>
          </w:p>
        </w:tc>
        <w:tc>
          <w:tcPr>
            <w:tcW w:w="581" w:type="pct"/>
            <w:shd w:val="clear" w:color="auto" w:fill="auto"/>
            <w:hideMark/>
          </w:tcPr>
          <w:p w:rsidR="00A64979" w:rsidRPr="005B6303" w:rsidRDefault="00A64979" w:rsidP="00A64979">
            <w:pPr>
              <w:ind w:firstLine="0"/>
              <w:rPr>
                <w:sz w:val="24"/>
                <w:szCs w:val="24"/>
              </w:rPr>
            </w:pPr>
            <w:r w:rsidRPr="005B6303">
              <w:rPr>
                <w:sz w:val="24"/>
                <w:szCs w:val="24"/>
              </w:rPr>
              <w:t>существующая</w:t>
            </w:r>
          </w:p>
        </w:tc>
        <w:tc>
          <w:tcPr>
            <w:tcW w:w="460"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526"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54"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19"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20" w:type="pct"/>
            <w:shd w:val="clear" w:color="auto" w:fill="auto"/>
            <w:hideMark/>
          </w:tcPr>
          <w:p w:rsidR="00A64979" w:rsidRPr="005B6303" w:rsidRDefault="00C524EE" w:rsidP="00A64979">
            <w:pPr>
              <w:ind w:firstLine="0"/>
              <w:jc w:val="center"/>
              <w:rPr>
                <w:sz w:val="24"/>
                <w:szCs w:val="24"/>
              </w:rPr>
            </w:pPr>
            <w:r w:rsidRPr="005B6303">
              <w:rPr>
                <w:sz w:val="24"/>
              </w:rPr>
              <w:t>58785,05</w:t>
            </w:r>
          </w:p>
        </w:tc>
        <w:tc>
          <w:tcPr>
            <w:tcW w:w="948" w:type="pct"/>
            <w:shd w:val="clear" w:color="auto" w:fill="auto"/>
            <w:hideMark/>
          </w:tcPr>
          <w:p w:rsidR="00A64979" w:rsidRPr="005B6303" w:rsidRDefault="0004390D" w:rsidP="00A64979">
            <w:pPr>
              <w:ind w:firstLine="0"/>
              <w:jc w:val="left"/>
              <w:rPr>
                <w:sz w:val="24"/>
                <w:szCs w:val="24"/>
              </w:rPr>
            </w:pPr>
            <w:r w:rsidRPr="005B6303">
              <w:rPr>
                <w:sz w:val="24"/>
                <w:szCs w:val="24"/>
              </w:rPr>
              <w:t>-</w:t>
            </w:r>
          </w:p>
        </w:tc>
      </w:tr>
      <w:tr w:rsidR="00A64979" w:rsidRPr="005B6303" w:rsidTr="000E2D0B">
        <w:trPr>
          <w:trHeight w:val="20"/>
        </w:trPr>
        <w:tc>
          <w:tcPr>
            <w:tcW w:w="334" w:type="pct"/>
            <w:shd w:val="clear" w:color="auto" w:fill="auto"/>
            <w:hideMark/>
          </w:tcPr>
          <w:p w:rsidR="00A64979" w:rsidRPr="005B6303" w:rsidRDefault="00A64979" w:rsidP="00A64979">
            <w:pPr>
              <w:ind w:firstLine="0"/>
              <w:jc w:val="center"/>
              <w:rPr>
                <w:sz w:val="24"/>
                <w:szCs w:val="24"/>
              </w:rPr>
            </w:pPr>
            <w:r w:rsidRPr="005B6303">
              <w:rPr>
                <w:sz w:val="24"/>
                <w:szCs w:val="24"/>
              </w:rPr>
              <w:t>СХП</w:t>
            </w:r>
          </w:p>
        </w:tc>
        <w:tc>
          <w:tcPr>
            <w:tcW w:w="858" w:type="pct"/>
            <w:shd w:val="clear" w:color="auto" w:fill="auto"/>
            <w:hideMark/>
          </w:tcPr>
          <w:p w:rsidR="00A64979" w:rsidRPr="005B6303" w:rsidRDefault="00A64979" w:rsidP="00A64979">
            <w:pPr>
              <w:ind w:firstLine="0"/>
              <w:jc w:val="left"/>
              <w:rPr>
                <w:sz w:val="24"/>
                <w:szCs w:val="24"/>
              </w:rPr>
            </w:pPr>
            <w:r w:rsidRPr="005B6303">
              <w:rPr>
                <w:sz w:val="24"/>
                <w:szCs w:val="24"/>
              </w:rPr>
              <w:t>Производственная зона сельскохозяйственных предприятий</w:t>
            </w:r>
          </w:p>
        </w:tc>
        <w:tc>
          <w:tcPr>
            <w:tcW w:w="581" w:type="pct"/>
            <w:shd w:val="clear" w:color="auto" w:fill="auto"/>
            <w:hideMark/>
          </w:tcPr>
          <w:p w:rsidR="00A64979" w:rsidRPr="005B6303" w:rsidRDefault="00A64979" w:rsidP="00A64979">
            <w:pPr>
              <w:ind w:firstLine="0"/>
              <w:rPr>
                <w:sz w:val="24"/>
                <w:szCs w:val="24"/>
              </w:rPr>
            </w:pPr>
            <w:r w:rsidRPr="005B6303">
              <w:rPr>
                <w:sz w:val="24"/>
                <w:szCs w:val="24"/>
              </w:rPr>
              <w:t>существующая</w:t>
            </w:r>
          </w:p>
        </w:tc>
        <w:tc>
          <w:tcPr>
            <w:tcW w:w="460"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526"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54"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19"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20" w:type="pct"/>
            <w:shd w:val="clear" w:color="auto" w:fill="auto"/>
            <w:hideMark/>
          </w:tcPr>
          <w:p w:rsidR="00A64979" w:rsidRPr="005B6303" w:rsidRDefault="00C524EE" w:rsidP="00A64979">
            <w:pPr>
              <w:ind w:firstLine="0"/>
              <w:jc w:val="center"/>
              <w:rPr>
                <w:sz w:val="24"/>
                <w:szCs w:val="24"/>
                <w:lang w:val="en-US"/>
              </w:rPr>
            </w:pPr>
            <w:r w:rsidRPr="005B6303">
              <w:rPr>
                <w:sz w:val="24"/>
              </w:rPr>
              <w:t>376,79</w:t>
            </w:r>
          </w:p>
        </w:tc>
        <w:tc>
          <w:tcPr>
            <w:tcW w:w="948" w:type="pct"/>
            <w:shd w:val="clear" w:color="auto" w:fill="auto"/>
            <w:hideMark/>
          </w:tcPr>
          <w:p w:rsidR="00A64979" w:rsidRPr="005B6303" w:rsidRDefault="0004390D" w:rsidP="00A64979">
            <w:pPr>
              <w:ind w:firstLine="0"/>
              <w:jc w:val="left"/>
              <w:rPr>
                <w:sz w:val="24"/>
                <w:szCs w:val="24"/>
              </w:rPr>
            </w:pPr>
            <w:r w:rsidRPr="005B6303">
              <w:rPr>
                <w:sz w:val="24"/>
                <w:szCs w:val="24"/>
              </w:rPr>
              <w:t>-</w:t>
            </w:r>
          </w:p>
        </w:tc>
      </w:tr>
      <w:tr w:rsidR="00913178" w:rsidRPr="005B6303" w:rsidTr="000E2D0B">
        <w:trPr>
          <w:trHeight w:val="20"/>
        </w:trPr>
        <w:tc>
          <w:tcPr>
            <w:tcW w:w="334" w:type="pct"/>
            <w:vMerge w:val="restart"/>
            <w:shd w:val="clear" w:color="auto" w:fill="auto"/>
            <w:hideMark/>
          </w:tcPr>
          <w:p w:rsidR="00913178" w:rsidRPr="005B6303" w:rsidRDefault="00913178" w:rsidP="00A64979">
            <w:pPr>
              <w:ind w:firstLine="0"/>
              <w:jc w:val="center"/>
              <w:rPr>
                <w:sz w:val="24"/>
                <w:szCs w:val="24"/>
              </w:rPr>
            </w:pPr>
            <w:r w:rsidRPr="005B6303">
              <w:rPr>
                <w:sz w:val="24"/>
                <w:szCs w:val="24"/>
              </w:rPr>
              <w:t>Р</w:t>
            </w:r>
          </w:p>
        </w:tc>
        <w:tc>
          <w:tcPr>
            <w:tcW w:w="858" w:type="pct"/>
            <w:shd w:val="clear" w:color="auto" w:fill="auto"/>
            <w:hideMark/>
          </w:tcPr>
          <w:p w:rsidR="00913178" w:rsidRPr="005B6303" w:rsidRDefault="00913178" w:rsidP="00A64979">
            <w:pPr>
              <w:ind w:firstLine="0"/>
              <w:jc w:val="left"/>
              <w:rPr>
                <w:sz w:val="24"/>
                <w:szCs w:val="24"/>
              </w:rPr>
            </w:pPr>
            <w:r w:rsidRPr="005B6303">
              <w:rPr>
                <w:sz w:val="24"/>
                <w:szCs w:val="24"/>
              </w:rPr>
              <w:t>Зоны рекреационного назначения</w:t>
            </w:r>
          </w:p>
        </w:tc>
        <w:tc>
          <w:tcPr>
            <w:tcW w:w="581" w:type="pct"/>
            <w:shd w:val="clear" w:color="auto" w:fill="auto"/>
            <w:hideMark/>
          </w:tcPr>
          <w:p w:rsidR="00913178" w:rsidRPr="005B6303" w:rsidRDefault="00913178" w:rsidP="00A64979">
            <w:pPr>
              <w:ind w:firstLine="0"/>
              <w:rPr>
                <w:sz w:val="24"/>
                <w:szCs w:val="24"/>
              </w:rPr>
            </w:pPr>
            <w:r w:rsidRPr="005B6303">
              <w:rPr>
                <w:sz w:val="24"/>
                <w:szCs w:val="24"/>
              </w:rPr>
              <w:t>существующая</w:t>
            </w:r>
          </w:p>
        </w:tc>
        <w:tc>
          <w:tcPr>
            <w:tcW w:w="460" w:type="pct"/>
            <w:shd w:val="clear" w:color="auto" w:fill="auto"/>
            <w:hideMark/>
          </w:tcPr>
          <w:p w:rsidR="00913178" w:rsidRPr="005B6303" w:rsidRDefault="00913178" w:rsidP="00A64979">
            <w:pPr>
              <w:ind w:firstLine="0"/>
              <w:jc w:val="center"/>
              <w:rPr>
                <w:sz w:val="24"/>
                <w:szCs w:val="24"/>
              </w:rPr>
            </w:pPr>
            <w:r w:rsidRPr="005B6303">
              <w:rPr>
                <w:sz w:val="24"/>
                <w:szCs w:val="24"/>
              </w:rPr>
              <w:t xml:space="preserve"> -</w:t>
            </w:r>
          </w:p>
        </w:tc>
        <w:tc>
          <w:tcPr>
            <w:tcW w:w="526" w:type="pct"/>
            <w:shd w:val="clear" w:color="auto" w:fill="auto"/>
            <w:hideMark/>
          </w:tcPr>
          <w:p w:rsidR="00913178" w:rsidRPr="005B6303" w:rsidRDefault="00913178" w:rsidP="00A64979">
            <w:pPr>
              <w:ind w:firstLine="0"/>
              <w:jc w:val="center"/>
              <w:rPr>
                <w:sz w:val="24"/>
                <w:szCs w:val="24"/>
              </w:rPr>
            </w:pPr>
            <w:r w:rsidRPr="005B6303">
              <w:rPr>
                <w:sz w:val="24"/>
                <w:szCs w:val="24"/>
              </w:rPr>
              <w:t xml:space="preserve"> -</w:t>
            </w:r>
          </w:p>
        </w:tc>
        <w:tc>
          <w:tcPr>
            <w:tcW w:w="454" w:type="pct"/>
            <w:shd w:val="clear" w:color="auto" w:fill="auto"/>
            <w:hideMark/>
          </w:tcPr>
          <w:p w:rsidR="00913178" w:rsidRPr="005B6303" w:rsidRDefault="00913178" w:rsidP="00A64979">
            <w:pPr>
              <w:ind w:firstLine="0"/>
              <w:jc w:val="center"/>
              <w:rPr>
                <w:sz w:val="24"/>
                <w:szCs w:val="24"/>
              </w:rPr>
            </w:pPr>
            <w:r w:rsidRPr="005B6303">
              <w:rPr>
                <w:sz w:val="24"/>
                <w:szCs w:val="24"/>
              </w:rPr>
              <w:t xml:space="preserve"> -</w:t>
            </w:r>
          </w:p>
        </w:tc>
        <w:tc>
          <w:tcPr>
            <w:tcW w:w="419" w:type="pct"/>
            <w:shd w:val="clear" w:color="auto" w:fill="auto"/>
            <w:hideMark/>
          </w:tcPr>
          <w:p w:rsidR="00913178" w:rsidRPr="005B6303" w:rsidRDefault="00913178" w:rsidP="00A64979">
            <w:pPr>
              <w:ind w:firstLine="0"/>
              <w:jc w:val="center"/>
              <w:rPr>
                <w:sz w:val="24"/>
                <w:szCs w:val="24"/>
              </w:rPr>
            </w:pPr>
            <w:r w:rsidRPr="005B6303">
              <w:rPr>
                <w:sz w:val="24"/>
                <w:szCs w:val="24"/>
              </w:rPr>
              <w:t xml:space="preserve"> -</w:t>
            </w:r>
          </w:p>
        </w:tc>
        <w:tc>
          <w:tcPr>
            <w:tcW w:w="420" w:type="pct"/>
            <w:shd w:val="clear" w:color="auto" w:fill="auto"/>
            <w:hideMark/>
          </w:tcPr>
          <w:p w:rsidR="00913178" w:rsidRPr="005B6303" w:rsidRDefault="00913178" w:rsidP="00A64979">
            <w:pPr>
              <w:ind w:firstLine="0"/>
              <w:jc w:val="center"/>
              <w:rPr>
                <w:sz w:val="24"/>
                <w:szCs w:val="24"/>
              </w:rPr>
            </w:pPr>
            <w:r w:rsidRPr="005B6303">
              <w:rPr>
                <w:sz w:val="24"/>
              </w:rPr>
              <w:t>226,55</w:t>
            </w:r>
          </w:p>
        </w:tc>
        <w:tc>
          <w:tcPr>
            <w:tcW w:w="948" w:type="pct"/>
            <w:shd w:val="clear" w:color="auto" w:fill="auto"/>
            <w:hideMark/>
          </w:tcPr>
          <w:p w:rsidR="00913178" w:rsidRPr="005B6303" w:rsidRDefault="00913178" w:rsidP="00A64979">
            <w:pPr>
              <w:ind w:firstLine="0"/>
              <w:jc w:val="left"/>
              <w:rPr>
                <w:sz w:val="24"/>
                <w:szCs w:val="24"/>
              </w:rPr>
            </w:pPr>
            <w:r w:rsidRPr="005B6303">
              <w:rPr>
                <w:sz w:val="24"/>
                <w:szCs w:val="24"/>
              </w:rPr>
              <w:t xml:space="preserve"> -</w:t>
            </w:r>
          </w:p>
        </w:tc>
      </w:tr>
      <w:tr w:rsidR="00913178" w:rsidRPr="005B6303" w:rsidTr="000E2D0B">
        <w:trPr>
          <w:trHeight w:val="20"/>
        </w:trPr>
        <w:tc>
          <w:tcPr>
            <w:tcW w:w="334" w:type="pct"/>
            <w:vMerge/>
            <w:shd w:val="clear" w:color="auto" w:fill="auto"/>
          </w:tcPr>
          <w:p w:rsidR="00913178" w:rsidRPr="005B6303" w:rsidRDefault="00913178" w:rsidP="00A64979">
            <w:pPr>
              <w:ind w:firstLine="0"/>
              <w:jc w:val="center"/>
              <w:rPr>
                <w:sz w:val="24"/>
                <w:szCs w:val="24"/>
              </w:rPr>
            </w:pPr>
          </w:p>
        </w:tc>
        <w:tc>
          <w:tcPr>
            <w:tcW w:w="858" w:type="pct"/>
            <w:shd w:val="clear" w:color="auto" w:fill="auto"/>
          </w:tcPr>
          <w:p w:rsidR="00913178" w:rsidRPr="005B6303" w:rsidRDefault="00913178" w:rsidP="00A64979">
            <w:pPr>
              <w:ind w:firstLine="0"/>
              <w:jc w:val="left"/>
              <w:rPr>
                <w:sz w:val="24"/>
                <w:szCs w:val="24"/>
              </w:rPr>
            </w:pPr>
            <w:r w:rsidRPr="005B6303">
              <w:rPr>
                <w:sz w:val="24"/>
                <w:szCs w:val="24"/>
              </w:rPr>
              <w:t>Зоны рекреационного назначения, планируемая</w:t>
            </w:r>
          </w:p>
        </w:tc>
        <w:tc>
          <w:tcPr>
            <w:tcW w:w="581" w:type="pct"/>
            <w:shd w:val="clear" w:color="auto" w:fill="auto"/>
          </w:tcPr>
          <w:p w:rsidR="00913178" w:rsidRPr="005B6303" w:rsidRDefault="00913178" w:rsidP="00A64979">
            <w:pPr>
              <w:ind w:firstLine="0"/>
              <w:rPr>
                <w:sz w:val="24"/>
                <w:szCs w:val="24"/>
              </w:rPr>
            </w:pPr>
            <w:r w:rsidRPr="005B6303">
              <w:rPr>
                <w:sz w:val="24"/>
                <w:szCs w:val="24"/>
              </w:rPr>
              <w:t>планируемая</w:t>
            </w:r>
          </w:p>
        </w:tc>
        <w:tc>
          <w:tcPr>
            <w:tcW w:w="460" w:type="pct"/>
            <w:shd w:val="clear" w:color="auto" w:fill="auto"/>
          </w:tcPr>
          <w:p w:rsidR="00913178" w:rsidRPr="005B6303" w:rsidRDefault="00913178" w:rsidP="00A64979">
            <w:pPr>
              <w:ind w:firstLine="0"/>
              <w:jc w:val="center"/>
              <w:rPr>
                <w:sz w:val="24"/>
                <w:szCs w:val="24"/>
              </w:rPr>
            </w:pPr>
            <w:r w:rsidRPr="005B6303">
              <w:rPr>
                <w:sz w:val="24"/>
                <w:szCs w:val="24"/>
              </w:rPr>
              <w:t>-</w:t>
            </w:r>
          </w:p>
        </w:tc>
        <w:tc>
          <w:tcPr>
            <w:tcW w:w="526" w:type="pct"/>
            <w:shd w:val="clear" w:color="auto" w:fill="auto"/>
          </w:tcPr>
          <w:p w:rsidR="00913178" w:rsidRPr="005B6303" w:rsidRDefault="00913178" w:rsidP="00A64979">
            <w:pPr>
              <w:ind w:firstLine="0"/>
              <w:jc w:val="center"/>
              <w:rPr>
                <w:sz w:val="24"/>
                <w:szCs w:val="24"/>
              </w:rPr>
            </w:pPr>
            <w:r w:rsidRPr="005B6303">
              <w:rPr>
                <w:sz w:val="24"/>
                <w:szCs w:val="24"/>
              </w:rPr>
              <w:t>-</w:t>
            </w:r>
          </w:p>
        </w:tc>
        <w:tc>
          <w:tcPr>
            <w:tcW w:w="454" w:type="pct"/>
            <w:shd w:val="clear" w:color="auto" w:fill="auto"/>
          </w:tcPr>
          <w:p w:rsidR="00913178" w:rsidRPr="005B6303" w:rsidRDefault="00913178" w:rsidP="00A64979">
            <w:pPr>
              <w:ind w:firstLine="0"/>
              <w:jc w:val="center"/>
              <w:rPr>
                <w:sz w:val="24"/>
                <w:szCs w:val="24"/>
              </w:rPr>
            </w:pPr>
            <w:r w:rsidRPr="005B6303">
              <w:rPr>
                <w:sz w:val="24"/>
                <w:szCs w:val="24"/>
              </w:rPr>
              <w:t>-</w:t>
            </w:r>
          </w:p>
        </w:tc>
        <w:tc>
          <w:tcPr>
            <w:tcW w:w="419" w:type="pct"/>
            <w:shd w:val="clear" w:color="auto" w:fill="auto"/>
          </w:tcPr>
          <w:p w:rsidR="00913178" w:rsidRPr="005B6303" w:rsidRDefault="00913178" w:rsidP="00A64979">
            <w:pPr>
              <w:ind w:firstLine="0"/>
              <w:jc w:val="center"/>
              <w:rPr>
                <w:sz w:val="24"/>
                <w:szCs w:val="24"/>
              </w:rPr>
            </w:pPr>
            <w:r w:rsidRPr="005B6303">
              <w:rPr>
                <w:sz w:val="24"/>
                <w:szCs w:val="24"/>
              </w:rPr>
              <w:t>-</w:t>
            </w:r>
          </w:p>
        </w:tc>
        <w:tc>
          <w:tcPr>
            <w:tcW w:w="420" w:type="pct"/>
            <w:shd w:val="clear" w:color="auto" w:fill="auto"/>
          </w:tcPr>
          <w:p w:rsidR="00913178" w:rsidRPr="005B6303" w:rsidRDefault="00C524EE" w:rsidP="00A64979">
            <w:pPr>
              <w:ind w:firstLine="0"/>
              <w:jc w:val="center"/>
              <w:rPr>
                <w:sz w:val="24"/>
              </w:rPr>
            </w:pPr>
            <w:r w:rsidRPr="005B6303">
              <w:rPr>
                <w:sz w:val="24"/>
              </w:rPr>
              <w:t>29,21</w:t>
            </w:r>
          </w:p>
        </w:tc>
        <w:tc>
          <w:tcPr>
            <w:tcW w:w="948" w:type="pct"/>
            <w:shd w:val="clear" w:color="auto" w:fill="auto"/>
          </w:tcPr>
          <w:p w:rsidR="00913178" w:rsidRPr="005B6303" w:rsidRDefault="00913178" w:rsidP="00A64979">
            <w:pPr>
              <w:ind w:firstLine="0"/>
              <w:jc w:val="left"/>
              <w:rPr>
                <w:sz w:val="24"/>
                <w:szCs w:val="24"/>
              </w:rPr>
            </w:pPr>
            <w:r w:rsidRPr="005B6303">
              <w:rPr>
                <w:sz w:val="24"/>
                <w:szCs w:val="24"/>
              </w:rPr>
              <w:t>-</w:t>
            </w:r>
          </w:p>
        </w:tc>
      </w:tr>
      <w:tr w:rsidR="0004390D" w:rsidRPr="005B6303" w:rsidTr="000E2D0B">
        <w:trPr>
          <w:trHeight w:val="20"/>
        </w:trPr>
        <w:tc>
          <w:tcPr>
            <w:tcW w:w="334" w:type="pct"/>
            <w:vMerge w:val="restart"/>
            <w:shd w:val="clear" w:color="auto" w:fill="auto"/>
          </w:tcPr>
          <w:p w:rsidR="0004390D" w:rsidRPr="005B6303" w:rsidRDefault="0004390D" w:rsidP="00A64979">
            <w:pPr>
              <w:ind w:firstLine="0"/>
              <w:jc w:val="center"/>
              <w:rPr>
                <w:sz w:val="24"/>
                <w:szCs w:val="24"/>
              </w:rPr>
            </w:pPr>
            <w:r w:rsidRPr="005B6303">
              <w:rPr>
                <w:sz w:val="24"/>
                <w:szCs w:val="24"/>
              </w:rPr>
              <w:t>ОЗ</w:t>
            </w:r>
          </w:p>
        </w:tc>
        <w:tc>
          <w:tcPr>
            <w:tcW w:w="858" w:type="pct"/>
            <w:shd w:val="clear" w:color="auto" w:fill="auto"/>
          </w:tcPr>
          <w:p w:rsidR="0004390D" w:rsidRPr="005B6303" w:rsidRDefault="0004390D" w:rsidP="00A64979">
            <w:pPr>
              <w:ind w:firstLine="0"/>
              <w:jc w:val="left"/>
              <w:rPr>
                <w:sz w:val="24"/>
                <w:szCs w:val="24"/>
              </w:rPr>
            </w:pPr>
            <w:r w:rsidRPr="005B6303">
              <w:rPr>
                <w:sz w:val="24"/>
              </w:rPr>
              <w:t>Зона озелененных территорий общего пользования (парки, сады, скверы, бульвары)</w:t>
            </w:r>
          </w:p>
        </w:tc>
        <w:tc>
          <w:tcPr>
            <w:tcW w:w="581" w:type="pct"/>
            <w:shd w:val="clear" w:color="auto" w:fill="auto"/>
          </w:tcPr>
          <w:p w:rsidR="0004390D" w:rsidRPr="005B6303" w:rsidRDefault="0004390D" w:rsidP="00A64979">
            <w:pPr>
              <w:ind w:firstLine="0"/>
              <w:rPr>
                <w:sz w:val="24"/>
                <w:szCs w:val="24"/>
              </w:rPr>
            </w:pPr>
            <w:r w:rsidRPr="005B6303">
              <w:rPr>
                <w:sz w:val="24"/>
                <w:szCs w:val="24"/>
              </w:rPr>
              <w:t>существующая</w:t>
            </w:r>
          </w:p>
        </w:tc>
        <w:tc>
          <w:tcPr>
            <w:tcW w:w="460" w:type="pct"/>
            <w:shd w:val="clear" w:color="auto" w:fill="auto"/>
          </w:tcPr>
          <w:p w:rsidR="0004390D" w:rsidRPr="005B6303" w:rsidRDefault="0004390D" w:rsidP="00A64979">
            <w:pPr>
              <w:ind w:firstLine="0"/>
              <w:jc w:val="center"/>
              <w:rPr>
                <w:sz w:val="24"/>
                <w:szCs w:val="24"/>
              </w:rPr>
            </w:pPr>
            <w:r w:rsidRPr="005B6303">
              <w:rPr>
                <w:sz w:val="24"/>
                <w:szCs w:val="24"/>
              </w:rPr>
              <w:t>-</w:t>
            </w:r>
          </w:p>
        </w:tc>
        <w:tc>
          <w:tcPr>
            <w:tcW w:w="526" w:type="pct"/>
            <w:shd w:val="clear" w:color="auto" w:fill="auto"/>
          </w:tcPr>
          <w:p w:rsidR="0004390D" w:rsidRPr="005B6303" w:rsidRDefault="0004390D" w:rsidP="00A64979">
            <w:pPr>
              <w:ind w:firstLine="0"/>
              <w:jc w:val="center"/>
              <w:rPr>
                <w:sz w:val="24"/>
                <w:szCs w:val="24"/>
              </w:rPr>
            </w:pPr>
            <w:r w:rsidRPr="005B6303">
              <w:rPr>
                <w:sz w:val="24"/>
                <w:szCs w:val="24"/>
              </w:rPr>
              <w:t>-</w:t>
            </w:r>
          </w:p>
        </w:tc>
        <w:tc>
          <w:tcPr>
            <w:tcW w:w="454" w:type="pct"/>
            <w:shd w:val="clear" w:color="auto" w:fill="auto"/>
          </w:tcPr>
          <w:p w:rsidR="0004390D" w:rsidRPr="005B6303" w:rsidRDefault="0004390D" w:rsidP="00A64979">
            <w:pPr>
              <w:ind w:firstLine="0"/>
              <w:jc w:val="center"/>
              <w:rPr>
                <w:sz w:val="24"/>
                <w:szCs w:val="24"/>
              </w:rPr>
            </w:pPr>
            <w:r w:rsidRPr="005B6303">
              <w:rPr>
                <w:sz w:val="24"/>
                <w:szCs w:val="24"/>
              </w:rPr>
              <w:t>-</w:t>
            </w:r>
          </w:p>
        </w:tc>
        <w:tc>
          <w:tcPr>
            <w:tcW w:w="419" w:type="pct"/>
            <w:shd w:val="clear" w:color="auto" w:fill="auto"/>
          </w:tcPr>
          <w:p w:rsidR="0004390D" w:rsidRPr="005B6303" w:rsidRDefault="0004390D" w:rsidP="00A64979">
            <w:pPr>
              <w:ind w:firstLine="0"/>
              <w:jc w:val="center"/>
              <w:rPr>
                <w:sz w:val="24"/>
                <w:szCs w:val="24"/>
              </w:rPr>
            </w:pPr>
            <w:r w:rsidRPr="005B6303">
              <w:rPr>
                <w:sz w:val="24"/>
                <w:szCs w:val="24"/>
              </w:rPr>
              <w:t>-</w:t>
            </w:r>
          </w:p>
        </w:tc>
        <w:tc>
          <w:tcPr>
            <w:tcW w:w="420" w:type="pct"/>
            <w:shd w:val="clear" w:color="auto" w:fill="auto"/>
          </w:tcPr>
          <w:p w:rsidR="0004390D" w:rsidRPr="005B6303" w:rsidRDefault="0004390D" w:rsidP="00A64979">
            <w:pPr>
              <w:ind w:firstLine="0"/>
              <w:jc w:val="center"/>
              <w:rPr>
                <w:sz w:val="24"/>
              </w:rPr>
            </w:pPr>
            <w:r w:rsidRPr="005B6303">
              <w:rPr>
                <w:sz w:val="24"/>
              </w:rPr>
              <w:t>-</w:t>
            </w:r>
          </w:p>
        </w:tc>
        <w:tc>
          <w:tcPr>
            <w:tcW w:w="948" w:type="pct"/>
            <w:shd w:val="clear" w:color="auto" w:fill="auto"/>
          </w:tcPr>
          <w:p w:rsidR="0004390D" w:rsidRPr="005B6303" w:rsidRDefault="0031299B" w:rsidP="00A64979">
            <w:pPr>
              <w:ind w:firstLine="0"/>
              <w:jc w:val="left"/>
              <w:rPr>
                <w:sz w:val="24"/>
                <w:szCs w:val="24"/>
              </w:rPr>
            </w:pPr>
            <w:r w:rsidRPr="005B6303">
              <w:rPr>
                <w:sz w:val="24"/>
                <w:szCs w:val="24"/>
              </w:rPr>
              <w:t>-</w:t>
            </w:r>
          </w:p>
        </w:tc>
      </w:tr>
      <w:tr w:rsidR="0004390D" w:rsidRPr="005B6303" w:rsidTr="000E2D0B">
        <w:trPr>
          <w:trHeight w:val="20"/>
        </w:trPr>
        <w:tc>
          <w:tcPr>
            <w:tcW w:w="334" w:type="pct"/>
            <w:vMerge/>
            <w:shd w:val="clear" w:color="auto" w:fill="auto"/>
          </w:tcPr>
          <w:p w:rsidR="0004390D" w:rsidRPr="005B6303" w:rsidRDefault="0004390D" w:rsidP="00A64979">
            <w:pPr>
              <w:ind w:firstLine="0"/>
              <w:jc w:val="center"/>
              <w:rPr>
                <w:sz w:val="24"/>
                <w:szCs w:val="24"/>
              </w:rPr>
            </w:pPr>
          </w:p>
        </w:tc>
        <w:tc>
          <w:tcPr>
            <w:tcW w:w="858" w:type="pct"/>
            <w:shd w:val="clear" w:color="auto" w:fill="auto"/>
          </w:tcPr>
          <w:p w:rsidR="0004390D" w:rsidRPr="005B6303" w:rsidRDefault="0004390D" w:rsidP="00A64979">
            <w:pPr>
              <w:ind w:firstLine="0"/>
              <w:jc w:val="left"/>
              <w:rPr>
                <w:sz w:val="24"/>
              </w:rPr>
            </w:pPr>
            <w:r w:rsidRPr="005B6303">
              <w:rPr>
                <w:sz w:val="24"/>
              </w:rPr>
              <w:t xml:space="preserve">Зона озелененных территорий общего пользования (парки, сады, скверы, бульвары), </w:t>
            </w:r>
            <w:r w:rsidRPr="005B6303">
              <w:rPr>
                <w:sz w:val="24"/>
              </w:rPr>
              <w:lastRenderedPageBreak/>
              <w:t>планируемая</w:t>
            </w:r>
          </w:p>
        </w:tc>
        <w:tc>
          <w:tcPr>
            <w:tcW w:w="581" w:type="pct"/>
            <w:shd w:val="clear" w:color="auto" w:fill="auto"/>
          </w:tcPr>
          <w:p w:rsidR="0004390D" w:rsidRPr="005B6303" w:rsidRDefault="0004390D" w:rsidP="00A64979">
            <w:pPr>
              <w:ind w:firstLine="0"/>
              <w:rPr>
                <w:sz w:val="24"/>
                <w:szCs w:val="24"/>
              </w:rPr>
            </w:pPr>
            <w:r w:rsidRPr="005B6303">
              <w:rPr>
                <w:sz w:val="24"/>
                <w:szCs w:val="24"/>
              </w:rPr>
              <w:lastRenderedPageBreak/>
              <w:t>планируемая</w:t>
            </w:r>
          </w:p>
        </w:tc>
        <w:tc>
          <w:tcPr>
            <w:tcW w:w="460" w:type="pct"/>
            <w:shd w:val="clear" w:color="auto" w:fill="auto"/>
          </w:tcPr>
          <w:p w:rsidR="0004390D" w:rsidRPr="005B6303" w:rsidRDefault="0004390D" w:rsidP="00A64979">
            <w:pPr>
              <w:ind w:firstLine="0"/>
              <w:jc w:val="center"/>
              <w:rPr>
                <w:sz w:val="24"/>
                <w:szCs w:val="24"/>
              </w:rPr>
            </w:pPr>
            <w:r w:rsidRPr="005B6303">
              <w:rPr>
                <w:sz w:val="24"/>
                <w:szCs w:val="24"/>
              </w:rPr>
              <w:t>-</w:t>
            </w:r>
          </w:p>
        </w:tc>
        <w:tc>
          <w:tcPr>
            <w:tcW w:w="526" w:type="pct"/>
            <w:shd w:val="clear" w:color="auto" w:fill="auto"/>
          </w:tcPr>
          <w:p w:rsidR="0004390D" w:rsidRPr="005B6303" w:rsidRDefault="0004390D" w:rsidP="00A64979">
            <w:pPr>
              <w:ind w:firstLine="0"/>
              <w:jc w:val="center"/>
              <w:rPr>
                <w:sz w:val="24"/>
                <w:szCs w:val="24"/>
              </w:rPr>
            </w:pPr>
            <w:r w:rsidRPr="005B6303">
              <w:rPr>
                <w:sz w:val="24"/>
                <w:szCs w:val="24"/>
              </w:rPr>
              <w:t>-</w:t>
            </w:r>
          </w:p>
        </w:tc>
        <w:tc>
          <w:tcPr>
            <w:tcW w:w="454" w:type="pct"/>
            <w:shd w:val="clear" w:color="auto" w:fill="auto"/>
          </w:tcPr>
          <w:p w:rsidR="0004390D" w:rsidRPr="005B6303" w:rsidRDefault="0004390D" w:rsidP="00A64979">
            <w:pPr>
              <w:ind w:firstLine="0"/>
              <w:jc w:val="center"/>
              <w:rPr>
                <w:sz w:val="24"/>
                <w:szCs w:val="24"/>
              </w:rPr>
            </w:pPr>
            <w:r w:rsidRPr="005B6303">
              <w:rPr>
                <w:sz w:val="24"/>
                <w:szCs w:val="24"/>
              </w:rPr>
              <w:t>-</w:t>
            </w:r>
          </w:p>
        </w:tc>
        <w:tc>
          <w:tcPr>
            <w:tcW w:w="419" w:type="pct"/>
            <w:shd w:val="clear" w:color="auto" w:fill="auto"/>
          </w:tcPr>
          <w:p w:rsidR="0004390D" w:rsidRPr="005B6303" w:rsidRDefault="0004390D" w:rsidP="00A64979">
            <w:pPr>
              <w:ind w:firstLine="0"/>
              <w:jc w:val="center"/>
              <w:rPr>
                <w:sz w:val="24"/>
                <w:szCs w:val="24"/>
              </w:rPr>
            </w:pPr>
            <w:r w:rsidRPr="005B6303">
              <w:rPr>
                <w:sz w:val="24"/>
                <w:szCs w:val="24"/>
              </w:rPr>
              <w:t>-</w:t>
            </w:r>
          </w:p>
        </w:tc>
        <w:tc>
          <w:tcPr>
            <w:tcW w:w="420" w:type="pct"/>
            <w:shd w:val="clear" w:color="auto" w:fill="auto"/>
          </w:tcPr>
          <w:p w:rsidR="0004390D" w:rsidRPr="005B6303" w:rsidRDefault="0004390D" w:rsidP="00A64979">
            <w:pPr>
              <w:ind w:firstLine="0"/>
              <w:jc w:val="center"/>
              <w:rPr>
                <w:sz w:val="24"/>
              </w:rPr>
            </w:pPr>
            <w:r w:rsidRPr="005B6303">
              <w:rPr>
                <w:sz w:val="24"/>
              </w:rPr>
              <w:t>2,43</w:t>
            </w:r>
          </w:p>
        </w:tc>
        <w:tc>
          <w:tcPr>
            <w:tcW w:w="948" w:type="pct"/>
            <w:shd w:val="clear" w:color="auto" w:fill="auto"/>
          </w:tcPr>
          <w:p w:rsidR="0004390D" w:rsidRPr="005B6303" w:rsidRDefault="0031299B" w:rsidP="00A64979">
            <w:pPr>
              <w:ind w:firstLine="0"/>
              <w:jc w:val="left"/>
              <w:rPr>
                <w:sz w:val="24"/>
                <w:szCs w:val="24"/>
              </w:rPr>
            </w:pPr>
            <w:r w:rsidRPr="005B6303">
              <w:rPr>
                <w:sz w:val="24"/>
                <w:szCs w:val="24"/>
              </w:rPr>
              <w:t>-</w:t>
            </w:r>
          </w:p>
        </w:tc>
      </w:tr>
      <w:tr w:rsidR="00A64979" w:rsidRPr="005B6303" w:rsidTr="000E2D0B">
        <w:trPr>
          <w:trHeight w:val="20"/>
        </w:trPr>
        <w:tc>
          <w:tcPr>
            <w:tcW w:w="334" w:type="pct"/>
            <w:vMerge w:val="restart"/>
          </w:tcPr>
          <w:p w:rsidR="00A64979" w:rsidRPr="005B6303" w:rsidRDefault="00A64979" w:rsidP="00A64979">
            <w:pPr>
              <w:ind w:firstLine="0"/>
              <w:jc w:val="center"/>
              <w:rPr>
                <w:sz w:val="24"/>
                <w:szCs w:val="24"/>
              </w:rPr>
            </w:pPr>
            <w:r w:rsidRPr="005B6303">
              <w:rPr>
                <w:sz w:val="24"/>
                <w:szCs w:val="24"/>
              </w:rPr>
              <w:lastRenderedPageBreak/>
              <w:t>ОТД</w:t>
            </w:r>
          </w:p>
        </w:tc>
        <w:tc>
          <w:tcPr>
            <w:tcW w:w="858" w:type="pct"/>
            <w:shd w:val="clear" w:color="auto" w:fill="auto"/>
          </w:tcPr>
          <w:p w:rsidR="00A64979" w:rsidRPr="005B6303" w:rsidRDefault="00A64979" w:rsidP="00A64979">
            <w:pPr>
              <w:ind w:firstLine="0"/>
              <w:jc w:val="left"/>
              <w:rPr>
                <w:sz w:val="24"/>
                <w:szCs w:val="24"/>
              </w:rPr>
            </w:pPr>
            <w:r w:rsidRPr="005B6303">
              <w:rPr>
                <w:sz w:val="24"/>
                <w:szCs w:val="24"/>
              </w:rPr>
              <w:t>Зона отдыха</w:t>
            </w:r>
          </w:p>
        </w:tc>
        <w:tc>
          <w:tcPr>
            <w:tcW w:w="581" w:type="pct"/>
            <w:shd w:val="clear" w:color="auto" w:fill="auto"/>
          </w:tcPr>
          <w:p w:rsidR="00A64979" w:rsidRPr="005B6303" w:rsidRDefault="00A64979" w:rsidP="00A64979">
            <w:pPr>
              <w:ind w:firstLine="0"/>
              <w:jc w:val="left"/>
              <w:rPr>
                <w:sz w:val="24"/>
                <w:szCs w:val="24"/>
              </w:rPr>
            </w:pPr>
            <w:r w:rsidRPr="005B6303">
              <w:rPr>
                <w:sz w:val="24"/>
                <w:szCs w:val="24"/>
              </w:rPr>
              <w:t>существующая</w:t>
            </w:r>
          </w:p>
        </w:tc>
        <w:tc>
          <w:tcPr>
            <w:tcW w:w="460" w:type="pct"/>
            <w:shd w:val="clear" w:color="auto" w:fill="auto"/>
          </w:tcPr>
          <w:p w:rsidR="00A64979" w:rsidRPr="005B6303" w:rsidRDefault="00A64979" w:rsidP="00A64979">
            <w:pPr>
              <w:ind w:firstLine="0"/>
              <w:jc w:val="center"/>
              <w:rPr>
                <w:sz w:val="24"/>
                <w:szCs w:val="24"/>
              </w:rPr>
            </w:pPr>
            <w:r w:rsidRPr="005B6303">
              <w:rPr>
                <w:sz w:val="24"/>
                <w:szCs w:val="24"/>
              </w:rPr>
              <w:t>-</w:t>
            </w:r>
          </w:p>
        </w:tc>
        <w:tc>
          <w:tcPr>
            <w:tcW w:w="526" w:type="pct"/>
            <w:shd w:val="clear" w:color="auto" w:fill="auto"/>
          </w:tcPr>
          <w:p w:rsidR="00A64979" w:rsidRPr="005B6303" w:rsidRDefault="0004390D" w:rsidP="00A64979">
            <w:pPr>
              <w:ind w:firstLine="0"/>
              <w:jc w:val="center"/>
              <w:rPr>
                <w:sz w:val="24"/>
                <w:szCs w:val="24"/>
              </w:rPr>
            </w:pPr>
            <w:r w:rsidRPr="005B6303">
              <w:rPr>
                <w:sz w:val="24"/>
                <w:szCs w:val="24"/>
              </w:rPr>
              <w:t>-</w:t>
            </w:r>
          </w:p>
        </w:tc>
        <w:tc>
          <w:tcPr>
            <w:tcW w:w="454" w:type="pct"/>
            <w:shd w:val="clear" w:color="auto" w:fill="auto"/>
          </w:tcPr>
          <w:p w:rsidR="00A64979" w:rsidRPr="005B6303" w:rsidRDefault="0004390D" w:rsidP="00A64979">
            <w:pPr>
              <w:ind w:firstLine="0"/>
              <w:jc w:val="center"/>
              <w:rPr>
                <w:sz w:val="24"/>
                <w:szCs w:val="24"/>
              </w:rPr>
            </w:pPr>
            <w:r w:rsidRPr="005B6303">
              <w:rPr>
                <w:sz w:val="24"/>
                <w:szCs w:val="24"/>
              </w:rPr>
              <w:t>-</w:t>
            </w:r>
          </w:p>
        </w:tc>
        <w:tc>
          <w:tcPr>
            <w:tcW w:w="419" w:type="pct"/>
            <w:shd w:val="clear" w:color="auto" w:fill="auto"/>
          </w:tcPr>
          <w:p w:rsidR="00A64979" w:rsidRPr="005B6303" w:rsidRDefault="0004390D" w:rsidP="00A64979">
            <w:pPr>
              <w:ind w:firstLine="0"/>
              <w:jc w:val="center"/>
              <w:rPr>
                <w:sz w:val="24"/>
                <w:szCs w:val="24"/>
              </w:rPr>
            </w:pPr>
            <w:r w:rsidRPr="005B6303">
              <w:rPr>
                <w:sz w:val="24"/>
                <w:szCs w:val="24"/>
              </w:rPr>
              <w:t>-</w:t>
            </w:r>
          </w:p>
        </w:tc>
        <w:tc>
          <w:tcPr>
            <w:tcW w:w="420" w:type="pct"/>
            <w:shd w:val="clear" w:color="auto" w:fill="auto"/>
          </w:tcPr>
          <w:p w:rsidR="00A64979" w:rsidRPr="005B6303" w:rsidRDefault="00913178" w:rsidP="00A64979">
            <w:pPr>
              <w:ind w:firstLine="0"/>
              <w:jc w:val="center"/>
              <w:rPr>
                <w:sz w:val="24"/>
                <w:szCs w:val="24"/>
              </w:rPr>
            </w:pPr>
            <w:r w:rsidRPr="005B6303">
              <w:rPr>
                <w:sz w:val="24"/>
                <w:szCs w:val="24"/>
              </w:rPr>
              <w:t>-</w:t>
            </w:r>
          </w:p>
        </w:tc>
        <w:tc>
          <w:tcPr>
            <w:tcW w:w="948" w:type="pct"/>
          </w:tcPr>
          <w:p w:rsidR="00A64979" w:rsidRPr="005B6303" w:rsidRDefault="0004390D" w:rsidP="00A64979">
            <w:pPr>
              <w:ind w:firstLine="0"/>
              <w:jc w:val="left"/>
              <w:rPr>
                <w:sz w:val="24"/>
                <w:szCs w:val="24"/>
              </w:rPr>
            </w:pPr>
            <w:r w:rsidRPr="005B6303">
              <w:rPr>
                <w:sz w:val="24"/>
                <w:szCs w:val="24"/>
              </w:rPr>
              <w:t>-</w:t>
            </w:r>
          </w:p>
        </w:tc>
      </w:tr>
      <w:tr w:rsidR="00A64979" w:rsidRPr="005B6303" w:rsidTr="000E2D0B">
        <w:trPr>
          <w:trHeight w:val="20"/>
        </w:trPr>
        <w:tc>
          <w:tcPr>
            <w:tcW w:w="334" w:type="pct"/>
            <w:vMerge/>
          </w:tcPr>
          <w:p w:rsidR="00A64979" w:rsidRPr="005B6303" w:rsidRDefault="00A64979" w:rsidP="00A64979">
            <w:pPr>
              <w:ind w:firstLine="0"/>
              <w:jc w:val="center"/>
              <w:rPr>
                <w:sz w:val="24"/>
                <w:szCs w:val="24"/>
              </w:rPr>
            </w:pPr>
          </w:p>
        </w:tc>
        <w:tc>
          <w:tcPr>
            <w:tcW w:w="858" w:type="pct"/>
            <w:shd w:val="clear" w:color="auto" w:fill="auto"/>
          </w:tcPr>
          <w:p w:rsidR="00A64979" w:rsidRPr="005B6303" w:rsidRDefault="00A64979" w:rsidP="00A64979">
            <w:pPr>
              <w:ind w:firstLine="0"/>
              <w:jc w:val="left"/>
              <w:rPr>
                <w:sz w:val="24"/>
                <w:szCs w:val="24"/>
              </w:rPr>
            </w:pPr>
            <w:r w:rsidRPr="005B6303">
              <w:rPr>
                <w:sz w:val="24"/>
                <w:szCs w:val="24"/>
              </w:rPr>
              <w:t>Зона отдыха, планируемая</w:t>
            </w:r>
          </w:p>
        </w:tc>
        <w:tc>
          <w:tcPr>
            <w:tcW w:w="581" w:type="pct"/>
            <w:shd w:val="clear" w:color="auto" w:fill="auto"/>
          </w:tcPr>
          <w:p w:rsidR="00A64979" w:rsidRPr="005B6303" w:rsidRDefault="00A64979" w:rsidP="00A64979">
            <w:pPr>
              <w:ind w:firstLine="0"/>
              <w:jc w:val="left"/>
              <w:rPr>
                <w:sz w:val="24"/>
                <w:szCs w:val="24"/>
              </w:rPr>
            </w:pPr>
            <w:r w:rsidRPr="005B6303">
              <w:rPr>
                <w:sz w:val="24"/>
                <w:szCs w:val="24"/>
              </w:rPr>
              <w:t>планируемая</w:t>
            </w:r>
          </w:p>
        </w:tc>
        <w:tc>
          <w:tcPr>
            <w:tcW w:w="460" w:type="pct"/>
            <w:shd w:val="clear" w:color="auto" w:fill="auto"/>
          </w:tcPr>
          <w:p w:rsidR="00A64979" w:rsidRPr="005B6303" w:rsidRDefault="00A64979" w:rsidP="00A64979">
            <w:pPr>
              <w:ind w:firstLine="0"/>
              <w:jc w:val="center"/>
              <w:rPr>
                <w:sz w:val="24"/>
                <w:szCs w:val="24"/>
              </w:rPr>
            </w:pPr>
            <w:r w:rsidRPr="005B6303">
              <w:rPr>
                <w:sz w:val="24"/>
                <w:szCs w:val="24"/>
              </w:rPr>
              <w:t>-</w:t>
            </w:r>
          </w:p>
        </w:tc>
        <w:tc>
          <w:tcPr>
            <w:tcW w:w="526" w:type="pct"/>
            <w:shd w:val="clear" w:color="auto" w:fill="auto"/>
          </w:tcPr>
          <w:p w:rsidR="00A64979" w:rsidRPr="005B6303" w:rsidRDefault="0004390D" w:rsidP="00A64979">
            <w:pPr>
              <w:ind w:firstLine="0"/>
              <w:jc w:val="center"/>
              <w:rPr>
                <w:sz w:val="24"/>
                <w:szCs w:val="24"/>
              </w:rPr>
            </w:pPr>
            <w:r w:rsidRPr="005B6303">
              <w:rPr>
                <w:sz w:val="24"/>
                <w:szCs w:val="24"/>
              </w:rPr>
              <w:t>-</w:t>
            </w:r>
          </w:p>
        </w:tc>
        <w:tc>
          <w:tcPr>
            <w:tcW w:w="454" w:type="pct"/>
            <w:shd w:val="clear" w:color="auto" w:fill="auto"/>
          </w:tcPr>
          <w:p w:rsidR="00A64979" w:rsidRPr="005B6303" w:rsidRDefault="0004390D" w:rsidP="00A64979">
            <w:pPr>
              <w:ind w:firstLine="0"/>
              <w:jc w:val="center"/>
              <w:rPr>
                <w:sz w:val="24"/>
                <w:szCs w:val="24"/>
              </w:rPr>
            </w:pPr>
            <w:r w:rsidRPr="005B6303">
              <w:rPr>
                <w:sz w:val="24"/>
                <w:szCs w:val="24"/>
              </w:rPr>
              <w:t>-</w:t>
            </w:r>
          </w:p>
        </w:tc>
        <w:tc>
          <w:tcPr>
            <w:tcW w:w="419" w:type="pct"/>
            <w:shd w:val="clear" w:color="auto" w:fill="auto"/>
          </w:tcPr>
          <w:p w:rsidR="00A64979" w:rsidRPr="005B6303" w:rsidRDefault="0004390D" w:rsidP="00A64979">
            <w:pPr>
              <w:ind w:firstLine="0"/>
              <w:jc w:val="center"/>
              <w:rPr>
                <w:sz w:val="24"/>
                <w:szCs w:val="24"/>
              </w:rPr>
            </w:pPr>
            <w:r w:rsidRPr="005B6303">
              <w:rPr>
                <w:sz w:val="24"/>
                <w:szCs w:val="24"/>
              </w:rPr>
              <w:t>-</w:t>
            </w:r>
          </w:p>
        </w:tc>
        <w:tc>
          <w:tcPr>
            <w:tcW w:w="420" w:type="pct"/>
            <w:shd w:val="clear" w:color="auto" w:fill="auto"/>
          </w:tcPr>
          <w:p w:rsidR="00A64979" w:rsidRPr="005B6303" w:rsidRDefault="00913178" w:rsidP="00A64979">
            <w:pPr>
              <w:ind w:firstLine="0"/>
              <w:jc w:val="center"/>
              <w:rPr>
                <w:sz w:val="24"/>
                <w:szCs w:val="24"/>
              </w:rPr>
            </w:pPr>
            <w:r w:rsidRPr="005B6303">
              <w:rPr>
                <w:sz w:val="24"/>
                <w:szCs w:val="24"/>
              </w:rPr>
              <w:t>17,10</w:t>
            </w:r>
          </w:p>
        </w:tc>
        <w:tc>
          <w:tcPr>
            <w:tcW w:w="948" w:type="pct"/>
          </w:tcPr>
          <w:p w:rsidR="00A64979" w:rsidRPr="005B6303" w:rsidRDefault="0004390D" w:rsidP="00A64979">
            <w:pPr>
              <w:ind w:firstLine="0"/>
              <w:jc w:val="left"/>
              <w:rPr>
                <w:sz w:val="24"/>
                <w:szCs w:val="24"/>
              </w:rPr>
            </w:pPr>
            <w:r w:rsidRPr="005B6303">
              <w:rPr>
                <w:sz w:val="24"/>
                <w:szCs w:val="24"/>
              </w:rPr>
              <w:t>-</w:t>
            </w:r>
          </w:p>
        </w:tc>
      </w:tr>
      <w:tr w:rsidR="00A64979" w:rsidRPr="005B6303" w:rsidTr="000E2D0B">
        <w:trPr>
          <w:trHeight w:val="20"/>
        </w:trPr>
        <w:tc>
          <w:tcPr>
            <w:tcW w:w="334" w:type="pct"/>
            <w:shd w:val="clear" w:color="auto" w:fill="auto"/>
            <w:hideMark/>
          </w:tcPr>
          <w:p w:rsidR="00A64979" w:rsidRPr="005B6303" w:rsidRDefault="00A64979" w:rsidP="00A64979">
            <w:pPr>
              <w:ind w:firstLine="0"/>
              <w:jc w:val="center"/>
              <w:rPr>
                <w:sz w:val="24"/>
                <w:szCs w:val="24"/>
              </w:rPr>
            </w:pPr>
            <w:r w:rsidRPr="005B6303">
              <w:rPr>
                <w:sz w:val="24"/>
                <w:szCs w:val="24"/>
              </w:rPr>
              <w:t>Л</w:t>
            </w:r>
          </w:p>
        </w:tc>
        <w:tc>
          <w:tcPr>
            <w:tcW w:w="858" w:type="pct"/>
            <w:shd w:val="clear" w:color="auto" w:fill="auto"/>
            <w:hideMark/>
          </w:tcPr>
          <w:p w:rsidR="00A64979" w:rsidRPr="005B6303" w:rsidRDefault="00A64979" w:rsidP="00A64979">
            <w:pPr>
              <w:ind w:firstLine="0"/>
              <w:jc w:val="left"/>
              <w:rPr>
                <w:sz w:val="24"/>
                <w:szCs w:val="24"/>
              </w:rPr>
            </w:pPr>
            <w:r w:rsidRPr="005B6303">
              <w:rPr>
                <w:sz w:val="24"/>
                <w:szCs w:val="24"/>
              </w:rPr>
              <w:t>Зона лесов</w:t>
            </w:r>
          </w:p>
        </w:tc>
        <w:tc>
          <w:tcPr>
            <w:tcW w:w="581" w:type="pct"/>
            <w:shd w:val="clear" w:color="auto" w:fill="auto"/>
            <w:hideMark/>
          </w:tcPr>
          <w:p w:rsidR="00A64979" w:rsidRPr="005B6303" w:rsidRDefault="00A64979" w:rsidP="00A64979">
            <w:pPr>
              <w:ind w:firstLine="0"/>
              <w:rPr>
                <w:sz w:val="24"/>
                <w:szCs w:val="24"/>
              </w:rPr>
            </w:pPr>
            <w:r w:rsidRPr="005B6303">
              <w:rPr>
                <w:sz w:val="24"/>
                <w:szCs w:val="24"/>
              </w:rPr>
              <w:t>существующая</w:t>
            </w:r>
          </w:p>
        </w:tc>
        <w:tc>
          <w:tcPr>
            <w:tcW w:w="460"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526"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54"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19"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20" w:type="pct"/>
            <w:shd w:val="clear" w:color="auto" w:fill="auto"/>
            <w:hideMark/>
          </w:tcPr>
          <w:p w:rsidR="00A64979" w:rsidRPr="005B6303" w:rsidRDefault="00C524EE" w:rsidP="00A64979">
            <w:pPr>
              <w:ind w:firstLine="0"/>
              <w:jc w:val="center"/>
              <w:rPr>
                <w:sz w:val="24"/>
                <w:szCs w:val="24"/>
              </w:rPr>
            </w:pPr>
            <w:r w:rsidRPr="005B6303">
              <w:rPr>
                <w:sz w:val="24"/>
              </w:rPr>
              <w:t>92482,63</w:t>
            </w:r>
          </w:p>
        </w:tc>
        <w:tc>
          <w:tcPr>
            <w:tcW w:w="948" w:type="pct"/>
            <w:shd w:val="clear" w:color="auto" w:fill="auto"/>
            <w:hideMark/>
          </w:tcPr>
          <w:p w:rsidR="00A64979" w:rsidRPr="005B6303" w:rsidRDefault="00A64979" w:rsidP="00A64979">
            <w:pPr>
              <w:ind w:firstLine="0"/>
              <w:jc w:val="left"/>
              <w:rPr>
                <w:sz w:val="24"/>
                <w:szCs w:val="24"/>
              </w:rPr>
            </w:pPr>
            <w:r w:rsidRPr="005B6303">
              <w:rPr>
                <w:sz w:val="24"/>
                <w:szCs w:val="24"/>
              </w:rPr>
              <w:t xml:space="preserve"> -</w:t>
            </w:r>
          </w:p>
        </w:tc>
      </w:tr>
      <w:tr w:rsidR="00A64979" w:rsidRPr="005B6303" w:rsidTr="000E2D0B">
        <w:trPr>
          <w:trHeight w:val="20"/>
        </w:trPr>
        <w:tc>
          <w:tcPr>
            <w:tcW w:w="334" w:type="pct"/>
            <w:vMerge w:val="restart"/>
            <w:shd w:val="clear" w:color="auto" w:fill="auto"/>
            <w:hideMark/>
          </w:tcPr>
          <w:p w:rsidR="00A64979" w:rsidRPr="005B6303" w:rsidRDefault="00A64979" w:rsidP="00A64979">
            <w:pPr>
              <w:ind w:firstLine="0"/>
              <w:jc w:val="center"/>
              <w:rPr>
                <w:sz w:val="24"/>
                <w:szCs w:val="24"/>
              </w:rPr>
            </w:pPr>
            <w:r w:rsidRPr="005B6303">
              <w:rPr>
                <w:sz w:val="24"/>
                <w:szCs w:val="24"/>
              </w:rPr>
              <w:t>СК</w:t>
            </w:r>
          </w:p>
        </w:tc>
        <w:tc>
          <w:tcPr>
            <w:tcW w:w="858" w:type="pct"/>
            <w:shd w:val="clear" w:color="auto" w:fill="auto"/>
            <w:hideMark/>
          </w:tcPr>
          <w:p w:rsidR="00A64979" w:rsidRPr="005B6303" w:rsidRDefault="00A64979" w:rsidP="00A64979">
            <w:pPr>
              <w:ind w:firstLine="0"/>
              <w:jc w:val="left"/>
              <w:rPr>
                <w:sz w:val="24"/>
                <w:szCs w:val="24"/>
              </w:rPr>
            </w:pPr>
            <w:r w:rsidRPr="005B6303">
              <w:rPr>
                <w:sz w:val="24"/>
                <w:szCs w:val="24"/>
              </w:rPr>
              <w:t>Зона кладбищ</w:t>
            </w:r>
          </w:p>
        </w:tc>
        <w:tc>
          <w:tcPr>
            <w:tcW w:w="581" w:type="pct"/>
            <w:shd w:val="clear" w:color="auto" w:fill="auto"/>
            <w:hideMark/>
          </w:tcPr>
          <w:p w:rsidR="00A64979" w:rsidRPr="005B6303" w:rsidRDefault="00A64979" w:rsidP="00A64979">
            <w:pPr>
              <w:ind w:firstLine="0"/>
              <w:rPr>
                <w:sz w:val="24"/>
                <w:szCs w:val="24"/>
              </w:rPr>
            </w:pPr>
            <w:r w:rsidRPr="005B6303">
              <w:rPr>
                <w:sz w:val="24"/>
                <w:szCs w:val="24"/>
              </w:rPr>
              <w:t>существующая</w:t>
            </w:r>
          </w:p>
        </w:tc>
        <w:tc>
          <w:tcPr>
            <w:tcW w:w="460"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526"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54"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19"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20" w:type="pct"/>
            <w:shd w:val="clear" w:color="auto" w:fill="auto"/>
            <w:hideMark/>
          </w:tcPr>
          <w:p w:rsidR="00A64979" w:rsidRPr="005B6303" w:rsidRDefault="00C524EE" w:rsidP="00913178">
            <w:pPr>
              <w:ind w:firstLine="0"/>
              <w:jc w:val="center"/>
              <w:rPr>
                <w:sz w:val="24"/>
                <w:szCs w:val="24"/>
              </w:rPr>
            </w:pPr>
            <w:r w:rsidRPr="005B6303">
              <w:rPr>
                <w:sz w:val="24"/>
                <w:szCs w:val="24"/>
              </w:rPr>
              <w:t>57,77</w:t>
            </w:r>
          </w:p>
        </w:tc>
        <w:tc>
          <w:tcPr>
            <w:tcW w:w="948" w:type="pct"/>
            <w:vMerge w:val="restart"/>
            <w:shd w:val="clear" w:color="auto" w:fill="auto"/>
            <w:hideMark/>
          </w:tcPr>
          <w:p w:rsidR="00A64979" w:rsidRPr="005B6303" w:rsidRDefault="0004390D" w:rsidP="00A64979">
            <w:pPr>
              <w:ind w:firstLine="0"/>
              <w:jc w:val="left"/>
              <w:rPr>
                <w:sz w:val="24"/>
                <w:szCs w:val="24"/>
              </w:rPr>
            </w:pPr>
            <w:r w:rsidRPr="005B6303">
              <w:rPr>
                <w:sz w:val="24"/>
                <w:szCs w:val="24"/>
              </w:rPr>
              <w:t>-</w:t>
            </w:r>
          </w:p>
        </w:tc>
      </w:tr>
      <w:tr w:rsidR="00A64979" w:rsidRPr="005B6303" w:rsidTr="000E2D0B">
        <w:trPr>
          <w:trHeight w:val="20"/>
        </w:trPr>
        <w:tc>
          <w:tcPr>
            <w:tcW w:w="334" w:type="pct"/>
            <w:vMerge/>
            <w:hideMark/>
          </w:tcPr>
          <w:p w:rsidR="00A64979" w:rsidRPr="005B6303" w:rsidRDefault="00A64979" w:rsidP="00A64979">
            <w:pPr>
              <w:ind w:firstLine="0"/>
              <w:jc w:val="left"/>
              <w:rPr>
                <w:sz w:val="24"/>
                <w:szCs w:val="24"/>
              </w:rPr>
            </w:pPr>
          </w:p>
        </w:tc>
        <w:tc>
          <w:tcPr>
            <w:tcW w:w="858" w:type="pct"/>
            <w:shd w:val="clear" w:color="auto" w:fill="auto"/>
            <w:hideMark/>
          </w:tcPr>
          <w:p w:rsidR="00A64979" w:rsidRPr="005B6303" w:rsidRDefault="00A64979" w:rsidP="00A64979">
            <w:pPr>
              <w:ind w:firstLine="0"/>
              <w:jc w:val="left"/>
              <w:rPr>
                <w:sz w:val="24"/>
                <w:szCs w:val="24"/>
              </w:rPr>
            </w:pPr>
            <w:r w:rsidRPr="005B6303">
              <w:rPr>
                <w:sz w:val="24"/>
                <w:szCs w:val="24"/>
              </w:rPr>
              <w:t>Зона кладбищ, планируемая</w:t>
            </w:r>
          </w:p>
        </w:tc>
        <w:tc>
          <w:tcPr>
            <w:tcW w:w="581" w:type="pct"/>
            <w:shd w:val="clear" w:color="auto" w:fill="auto"/>
            <w:hideMark/>
          </w:tcPr>
          <w:p w:rsidR="00A64979" w:rsidRPr="005B6303" w:rsidRDefault="00A64979" w:rsidP="00A64979">
            <w:pPr>
              <w:ind w:firstLine="0"/>
              <w:jc w:val="left"/>
              <w:rPr>
                <w:sz w:val="24"/>
                <w:szCs w:val="24"/>
              </w:rPr>
            </w:pPr>
            <w:r w:rsidRPr="005B6303">
              <w:rPr>
                <w:sz w:val="24"/>
                <w:szCs w:val="24"/>
              </w:rPr>
              <w:t>планируемая</w:t>
            </w:r>
          </w:p>
        </w:tc>
        <w:tc>
          <w:tcPr>
            <w:tcW w:w="460"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526"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54"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19"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20" w:type="pct"/>
            <w:shd w:val="clear" w:color="auto" w:fill="auto"/>
            <w:hideMark/>
          </w:tcPr>
          <w:p w:rsidR="00A64979" w:rsidRPr="005B6303" w:rsidRDefault="00C524EE" w:rsidP="00A64979">
            <w:pPr>
              <w:ind w:firstLine="0"/>
              <w:jc w:val="center"/>
              <w:rPr>
                <w:sz w:val="24"/>
                <w:szCs w:val="24"/>
              </w:rPr>
            </w:pPr>
            <w:r w:rsidRPr="005B6303">
              <w:rPr>
                <w:sz w:val="24"/>
                <w:szCs w:val="24"/>
              </w:rPr>
              <w:t>1,03</w:t>
            </w:r>
          </w:p>
        </w:tc>
        <w:tc>
          <w:tcPr>
            <w:tcW w:w="948" w:type="pct"/>
            <w:vMerge/>
            <w:hideMark/>
          </w:tcPr>
          <w:p w:rsidR="00A64979" w:rsidRPr="005B6303" w:rsidRDefault="00A64979" w:rsidP="00A64979">
            <w:pPr>
              <w:ind w:firstLine="0"/>
              <w:jc w:val="left"/>
              <w:rPr>
                <w:sz w:val="24"/>
                <w:szCs w:val="24"/>
              </w:rPr>
            </w:pPr>
          </w:p>
        </w:tc>
      </w:tr>
      <w:tr w:rsidR="00A64979" w:rsidRPr="005B6303" w:rsidTr="000E2D0B">
        <w:trPr>
          <w:trHeight w:val="20"/>
        </w:trPr>
        <w:tc>
          <w:tcPr>
            <w:tcW w:w="334" w:type="pct"/>
            <w:vMerge w:val="restart"/>
            <w:shd w:val="clear" w:color="auto" w:fill="auto"/>
            <w:hideMark/>
          </w:tcPr>
          <w:p w:rsidR="00A64979" w:rsidRPr="005B6303" w:rsidRDefault="00A64979" w:rsidP="00A64979">
            <w:pPr>
              <w:ind w:firstLine="0"/>
              <w:jc w:val="center"/>
              <w:rPr>
                <w:sz w:val="24"/>
                <w:szCs w:val="24"/>
              </w:rPr>
            </w:pPr>
            <w:r w:rsidRPr="005B6303">
              <w:rPr>
                <w:sz w:val="24"/>
                <w:szCs w:val="24"/>
              </w:rPr>
              <w:t>СО</w:t>
            </w:r>
          </w:p>
        </w:tc>
        <w:tc>
          <w:tcPr>
            <w:tcW w:w="858" w:type="pct"/>
            <w:shd w:val="clear" w:color="auto" w:fill="auto"/>
            <w:hideMark/>
          </w:tcPr>
          <w:p w:rsidR="00A64979" w:rsidRPr="005B6303" w:rsidRDefault="00A64979" w:rsidP="00A64979">
            <w:pPr>
              <w:ind w:firstLine="0"/>
              <w:jc w:val="left"/>
              <w:rPr>
                <w:sz w:val="24"/>
                <w:szCs w:val="24"/>
              </w:rPr>
            </w:pPr>
            <w:r w:rsidRPr="005B6303">
              <w:rPr>
                <w:sz w:val="24"/>
                <w:szCs w:val="24"/>
              </w:rPr>
              <w:t>Зона складирования и захоронения отходов</w:t>
            </w:r>
          </w:p>
        </w:tc>
        <w:tc>
          <w:tcPr>
            <w:tcW w:w="581" w:type="pct"/>
            <w:shd w:val="clear" w:color="auto" w:fill="auto"/>
            <w:hideMark/>
          </w:tcPr>
          <w:p w:rsidR="00A64979" w:rsidRPr="005B6303" w:rsidRDefault="00A64979" w:rsidP="00A64979">
            <w:pPr>
              <w:ind w:firstLine="0"/>
              <w:rPr>
                <w:sz w:val="24"/>
                <w:szCs w:val="24"/>
              </w:rPr>
            </w:pPr>
            <w:r w:rsidRPr="005B6303">
              <w:rPr>
                <w:sz w:val="24"/>
                <w:szCs w:val="24"/>
              </w:rPr>
              <w:t>существующая</w:t>
            </w:r>
          </w:p>
        </w:tc>
        <w:tc>
          <w:tcPr>
            <w:tcW w:w="460"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526"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54"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19"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20" w:type="pct"/>
            <w:shd w:val="clear" w:color="auto" w:fill="auto"/>
            <w:hideMark/>
          </w:tcPr>
          <w:p w:rsidR="00A64979" w:rsidRPr="005B6303" w:rsidRDefault="000F1478" w:rsidP="00913178">
            <w:pPr>
              <w:ind w:firstLine="0"/>
              <w:jc w:val="center"/>
              <w:rPr>
                <w:sz w:val="24"/>
                <w:szCs w:val="24"/>
              </w:rPr>
            </w:pPr>
            <w:r w:rsidRPr="005B6303">
              <w:rPr>
                <w:sz w:val="24"/>
              </w:rPr>
              <w:t>15,</w:t>
            </w:r>
            <w:r w:rsidR="00913178" w:rsidRPr="005B6303">
              <w:rPr>
                <w:sz w:val="24"/>
              </w:rPr>
              <w:t>22</w:t>
            </w:r>
          </w:p>
        </w:tc>
        <w:tc>
          <w:tcPr>
            <w:tcW w:w="948" w:type="pct"/>
            <w:vMerge w:val="restart"/>
            <w:shd w:val="clear" w:color="auto" w:fill="auto"/>
            <w:hideMark/>
          </w:tcPr>
          <w:p w:rsidR="00A64979" w:rsidRPr="005B6303" w:rsidRDefault="0004390D" w:rsidP="00A64979">
            <w:pPr>
              <w:ind w:firstLine="0"/>
              <w:jc w:val="left"/>
              <w:rPr>
                <w:sz w:val="24"/>
                <w:szCs w:val="24"/>
              </w:rPr>
            </w:pPr>
            <w:r w:rsidRPr="005B6303">
              <w:rPr>
                <w:sz w:val="24"/>
                <w:szCs w:val="24"/>
              </w:rPr>
              <w:t>-</w:t>
            </w:r>
          </w:p>
        </w:tc>
      </w:tr>
      <w:tr w:rsidR="00A64979" w:rsidRPr="005B6303" w:rsidTr="000E2D0B">
        <w:trPr>
          <w:trHeight w:val="20"/>
        </w:trPr>
        <w:tc>
          <w:tcPr>
            <w:tcW w:w="334" w:type="pct"/>
            <w:vMerge/>
            <w:hideMark/>
          </w:tcPr>
          <w:p w:rsidR="00A64979" w:rsidRPr="005B6303" w:rsidRDefault="00A64979" w:rsidP="00A64979">
            <w:pPr>
              <w:ind w:firstLine="0"/>
              <w:jc w:val="left"/>
              <w:rPr>
                <w:sz w:val="24"/>
                <w:szCs w:val="24"/>
              </w:rPr>
            </w:pPr>
          </w:p>
        </w:tc>
        <w:tc>
          <w:tcPr>
            <w:tcW w:w="858" w:type="pct"/>
            <w:shd w:val="clear" w:color="auto" w:fill="auto"/>
            <w:hideMark/>
          </w:tcPr>
          <w:p w:rsidR="00A64979" w:rsidRPr="005B6303" w:rsidRDefault="00A64979" w:rsidP="00A64979">
            <w:pPr>
              <w:ind w:firstLine="0"/>
              <w:jc w:val="left"/>
              <w:rPr>
                <w:sz w:val="24"/>
                <w:szCs w:val="24"/>
              </w:rPr>
            </w:pPr>
            <w:r w:rsidRPr="005B6303">
              <w:rPr>
                <w:sz w:val="24"/>
                <w:szCs w:val="24"/>
              </w:rPr>
              <w:t>Зона складирования и захоронения отходов, планируемая</w:t>
            </w:r>
          </w:p>
        </w:tc>
        <w:tc>
          <w:tcPr>
            <w:tcW w:w="581" w:type="pct"/>
            <w:shd w:val="clear" w:color="auto" w:fill="auto"/>
            <w:hideMark/>
          </w:tcPr>
          <w:p w:rsidR="00A64979" w:rsidRPr="005B6303" w:rsidRDefault="00A64979" w:rsidP="00A64979">
            <w:pPr>
              <w:ind w:firstLine="0"/>
              <w:jc w:val="left"/>
              <w:rPr>
                <w:sz w:val="24"/>
                <w:szCs w:val="24"/>
              </w:rPr>
            </w:pPr>
            <w:r w:rsidRPr="005B6303">
              <w:rPr>
                <w:sz w:val="24"/>
                <w:szCs w:val="24"/>
              </w:rPr>
              <w:t>планируемая</w:t>
            </w:r>
          </w:p>
        </w:tc>
        <w:tc>
          <w:tcPr>
            <w:tcW w:w="460"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526"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54"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19" w:type="pct"/>
            <w:shd w:val="clear" w:color="auto" w:fill="auto"/>
            <w:hideMark/>
          </w:tcPr>
          <w:p w:rsidR="00A64979" w:rsidRPr="005B6303" w:rsidRDefault="00A64979" w:rsidP="00A64979">
            <w:pPr>
              <w:ind w:firstLine="0"/>
              <w:jc w:val="center"/>
              <w:rPr>
                <w:sz w:val="24"/>
                <w:szCs w:val="24"/>
              </w:rPr>
            </w:pPr>
            <w:r w:rsidRPr="005B6303">
              <w:rPr>
                <w:sz w:val="24"/>
                <w:szCs w:val="24"/>
              </w:rPr>
              <w:t xml:space="preserve"> -</w:t>
            </w:r>
          </w:p>
        </w:tc>
        <w:tc>
          <w:tcPr>
            <w:tcW w:w="420" w:type="pct"/>
            <w:shd w:val="clear" w:color="auto" w:fill="auto"/>
            <w:hideMark/>
          </w:tcPr>
          <w:p w:rsidR="00A64979" w:rsidRPr="005B6303" w:rsidRDefault="000F1478" w:rsidP="00A64979">
            <w:pPr>
              <w:ind w:firstLine="0"/>
              <w:jc w:val="center"/>
              <w:rPr>
                <w:sz w:val="24"/>
                <w:szCs w:val="24"/>
              </w:rPr>
            </w:pPr>
            <w:r w:rsidRPr="005B6303">
              <w:rPr>
                <w:sz w:val="24"/>
                <w:szCs w:val="24"/>
              </w:rPr>
              <w:t>-</w:t>
            </w:r>
          </w:p>
        </w:tc>
        <w:tc>
          <w:tcPr>
            <w:tcW w:w="948" w:type="pct"/>
            <w:vMerge/>
            <w:hideMark/>
          </w:tcPr>
          <w:p w:rsidR="00A64979" w:rsidRPr="005B6303" w:rsidRDefault="00A64979" w:rsidP="00A64979">
            <w:pPr>
              <w:ind w:firstLine="0"/>
              <w:jc w:val="left"/>
              <w:rPr>
                <w:sz w:val="24"/>
                <w:szCs w:val="24"/>
              </w:rPr>
            </w:pPr>
          </w:p>
        </w:tc>
      </w:tr>
    </w:tbl>
    <w:p w:rsidR="00A90955" w:rsidRPr="005B6303" w:rsidRDefault="00A90955" w:rsidP="00A90955">
      <w:pPr>
        <w:rPr>
          <w:sz w:val="22"/>
          <w:szCs w:val="22"/>
        </w:rPr>
      </w:pPr>
    </w:p>
    <w:p w:rsidR="00A90955" w:rsidRPr="005B6303" w:rsidRDefault="00A90955" w:rsidP="00785D35">
      <w:pPr>
        <w:ind w:firstLine="0"/>
        <w:rPr>
          <w:sz w:val="22"/>
          <w:szCs w:val="22"/>
        </w:rPr>
        <w:sectPr w:rsidR="00A90955" w:rsidRPr="005B6303" w:rsidSect="00CD3C4C">
          <w:pgSz w:w="16838" w:h="11906" w:orient="landscape"/>
          <w:pgMar w:top="1701" w:right="1134" w:bottom="851" w:left="1134" w:header="709" w:footer="709" w:gutter="0"/>
          <w:cols w:space="708"/>
          <w:docGrid w:linePitch="360"/>
        </w:sectPr>
      </w:pPr>
    </w:p>
    <w:p w:rsidR="00A90955" w:rsidRPr="005B6303" w:rsidRDefault="00A90955" w:rsidP="00A90955">
      <w:pPr>
        <w:ind w:firstLine="720"/>
      </w:pPr>
    </w:p>
    <w:p w:rsidR="00A90955" w:rsidRPr="005B6303" w:rsidRDefault="00A90955" w:rsidP="00A90955">
      <w:pPr>
        <w:pStyle w:val="3"/>
      </w:pPr>
      <w:bookmarkStart w:id="89" w:name="_Toc221622220"/>
      <w:r w:rsidRPr="005B6303">
        <w:t>Зоны с особыми условиями использования территории</w:t>
      </w:r>
      <w:bookmarkEnd w:id="89"/>
    </w:p>
    <w:p w:rsidR="00A90955" w:rsidRPr="005B6303" w:rsidRDefault="00A90955" w:rsidP="00A90955">
      <w:pPr>
        <w:spacing w:line="23" w:lineRule="atLeast"/>
      </w:pPr>
      <w:r w:rsidRPr="005B6303">
        <w:t>Анализ территориальных ресурсов, оценка возможностей перспективного развития Уинского муниципального округа выполнена с учетом системы планировочных ограничений, основанных на требованиях Градостроительного кодекса РФ и действующих нормативных документов.</w:t>
      </w:r>
    </w:p>
    <w:p w:rsidR="00A90955" w:rsidRPr="005B6303" w:rsidRDefault="00A90955" w:rsidP="006A1C9C">
      <w:pPr>
        <w:pStyle w:val="affb"/>
      </w:pPr>
      <w:r w:rsidRPr="005B6303">
        <w:t>В соответствии со ст. 105 Земельного кодекса РФ к зонам с особыми условиями использования территорий на территории округа отнесены:</w:t>
      </w:r>
    </w:p>
    <w:p w:rsidR="00A90955" w:rsidRPr="005B6303" w:rsidRDefault="00A90955" w:rsidP="00956BC9">
      <w:pPr>
        <w:numPr>
          <w:ilvl w:val="0"/>
          <w:numId w:val="37"/>
        </w:numPr>
        <w:suppressAutoHyphens/>
      </w:pPr>
      <w:r w:rsidRPr="005B6303">
        <w:t>зоны охраны объектов культурного наследия;</w:t>
      </w:r>
    </w:p>
    <w:p w:rsidR="00A90955" w:rsidRPr="005B6303" w:rsidRDefault="00A90955" w:rsidP="00956BC9">
      <w:pPr>
        <w:numPr>
          <w:ilvl w:val="0"/>
          <w:numId w:val="37"/>
        </w:numPr>
        <w:suppressAutoHyphens/>
      </w:pPr>
      <w:r w:rsidRPr="005B6303">
        <w:t>защитные зоны объектов культурного наследия;</w:t>
      </w:r>
    </w:p>
    <w:p w:rsidR="00A90955" w:rsidRPr="005B6303" w:rsidRDefault="00A90955" w:rsidP="00956BC9">
      <w:pPr>
        <w:numPr>
          <w:ilvl w:val="0"/>
          <w:numId w:val="37"/>
        </w:numPr>
        <w:suppressAutoHyphens/>
      </w:pPr>
      <w:r w:rsidRPr="005B6303">
        <w:t>охранная зона объектов электроэнергетики;</w:t>
      </w:r>
    </w:p>
    <w:p w:rsidR="00A90955" w:rsidRPr="005B6303" w:rsidRDefault="00A90955" w:rsidP="00956BC9">
      <w:pPr>
        <w:numPr>
          <w:ilvl w:val="0"/>
          <w:numId w:val="37"/>
        </w:numPr>
        <w:suppressAutoHyphens/>
      </w:pPr>
      <w:r w:rsidRPr="005B6303">
        <w:t>придорожные полосы автомобильных дорог;</w:t>
      </w:r>
    </w:p>
    <w:p w:rsidR="00A90955" w:rsidRPr="005B6303" w:rsidRDefault="00A90955" w:rsidP="00956BC9">
      <w:pPr>
        <w:numPr>
          <w:ilvl w:val="0"/>
          <w:numId w:val="37"/>
        </w:numPr>
        <w:suppressAutoHyphens/>
      </w:pPr>
      <w:r w:rsidRPr="005B6303">
        <w:t>охранная зона трубопроводов;</w:t>
      </w:r>
    </w:p>
    <w:p w:rsidR="00A90955" w:rsidRPr="005B6303" w:rsidRDefault="00A90955" w:rsidP="00956BC9">
      <w:pPr>
        <w:numPr>
          <w:ilvl w:val="0"/>
          <w:numId w:val="37"/>
        </w:numPr>
        <w:suppressAutoHyphens/>
      </w:pPr>
      <w:r w:rsidRPr="005B6303">
        <w:t>зона минимальных расстояний до магистральных или промышленных трубопроводов;</w:t>
      </w:r>
    </w:p>
    <w:p w:rsidR="00A90955" w:rsidRPr="005B6303" w:rsidRDefault="00A90955" w:rsidP="00956BC9">
      <w:pPr>
        <w:numPr>
          <w:ilvl w:val="0"/>
          <w:numId w:val="37"/>
        </w:numPr>
        <w:suppressAutoHyphens/>
      </w:pPr>
      <w:r w:rsidRPr="005B6303">
        <w:t>охранная зона линий и сооружений связи;</w:t>
      </w:r>
    </w:p>
    <w:p w:rsidR="006674CE" w:rsidRPr="005B6303" w:rsidRDefault="006674CE" w:rsidP="00956BC9">
      <w:pPr>
        <w:numPr>
          <w:ilvl w:val="0"/>
          <w:numId w:val="37"/>
        </w:numPr>
        <w:suppressAutoHyphens/>
      </w:pPr>
      <w:r w:rsidRPr="005B6303">
        <w:t>охранная зона тепловых сетей;</w:t>
      </w:r>
    </w:p>
    <w:p w:rsidR="002A1421" w:rsidRPr="005B6303" w:rsidRDefault="002A1421" w:rsidP="00956BC9">
      <w:pPr>
        <w:numPr>
          <w:ilvl w:val="0"/>
          <w:numId w:val="37"/>
        </w:numPr>
        <w:suppressAutoHyphens/>
      </w:pPr>
      <w:r w:rsidRPr="005B6303">
        <w:t>приаэродромная территория; </w:t>
      </w:r>
    </w:p>
    <w:p w:rsidR="00A90955" w:rsidRPr="005B6303" w:rsidRDefault="00A90955" w:rsidP="00956BC9">
      <w:pPr>
        <w:numPr>
          <w:ilvl w:val="0"/>
          <w:numId w:val="37"/>
        </w:numPr>
        <w:suppressAutoHyphens/>
      </w:pPr>
      <w:r w:rsidRPr="005B6303">
        <w:t>водоохранная (рыбоохранная) зона;</w:t>
      </w:r>
    </w:p>
    <w:p w:rsidR="00A90955" w:rsidRPr="005B6303" w:rsidRDefault="00A90955" w:rsidP="00956BC9">
      <w:pPr>
        <w:numPr>
          <w:ilvl w:val="0"/>
          <w:numId w:val="37"/>
        </w:numPr>
        <w:suppressAutoHyphens/>
      </w:pPr>
      <w:r w:rsidRPr="005B6303">
        <w:t>прибрежная защитная полоса;</w:t>
      </w:r>
    </w:p>
    <w:p w:rsidR="00A90955" w:rsidRPr="005B6303" w:rsidRDefault="00A90955" w:rsidP="00956BC9">
      <w:pPr>
        <w:numPr>
          <w:ilvl w:val="0"/>
          <w:numId w:val="37"/>
        </w:numPr>
        <w:suppressAutoHyphens/>
      </w:pPr>
      <w:r w:rsidRPr="005B6303">
        <w:t>зоны санитарной охраны источников питьевого и хозяйственно-бытового водоснабжения;</w:t>
      </w:r>
    </w:p>
    <w:p w:rsidR="00A90955" w:rsidRPr="005B6303" w:rsidRDefault="00A90955" w:rsidP="00956BC9">
      <w:pPr>
        <w:numPr>
          <w:ilvl w:val="0"/>
          <w:numId w:val="37"/>
        </w:numPr>
        <w:suppressAutoHyphens/>
      </w:pPr>
      <w:r w:rsidRPr="005B6303">
        <w:t>зоны затопления и подтопления;</w:t>
      </w:r>
    </w:p>
    <w:p w:rsidR="00A90955" w:rsidRPr="005B6303" w:rsidRDefault="00A90955" w:rsidP="00956BC9">
      <w:pPr>
        <w:numPr>
          <w:ilvl w:val="0"/>
          <w:numId w:val="37"/>
        </w:numPr>
        <w:suppressAutoHyphens/>
      </w:pPr>
      <w:r w:rsidRPr="005B6303">
        <w:t>санитарно-защитная зона;</w:t>
      </w:r>
    </w:p>
    <w:p w:rsidR="00A90955" w:rsidRPr="005B6303" w:rsidRDefault="00A90955" w:rsidP="00956BC9">
      <w:pPr>
        <w:numPr>
          <w:ilvl w:val="0"/>
          <w:numId w:val="37"/>
        </w:numPr>
        <w:suppressAutoHyphens/>
      </w:pPr>
      <w:r w:rsidRPr="005B6303">
        <w:t>зона ограничений передающего радиотехнического объекта, являющегося объектом капитального строительства;</w:t>
      </w:r>
    </w:p>
    <w:p w:rsidR="00A90955" w:rsidRPr="005B6303" w:rsidRDefault="00A90955" w:rsidP="00956BC9">
      <w:pPr>
        <w:numPr>
          <w:ilvl w:val="0"/>
          <w:numId w:val="37"/>
        </w:numPr>
        <w:suppressAutoHyphens/>
      </w:pPr>
      <w:r w:rsidRPr="005B6303">
        <w:t>иные зоны.</w:t>
      </w:r>
    </w:p>
    <w:p w:rsidR="00A90955" w:rsidRPr="005B6303" w:rsidRDefault="00A90955" w:rsidP="0081581B">
      <w:pPr>
        <w:pStyle w:val="6"/>
      </w:pPr>
      <w:r w:rsidRPr="005B6303">
        <w:t xml:space="preserve">Зоны охраны объектов культурного наследия.  </w:t>
      </w:r>
    </w:p>
    <w:p w:rsidR="00A90955" w:rsidRPr="005B6303" w:rsidRDefault="00A90955" w:rsidP="006A1C9C">
      <w:pPr>
        <w:pStyle w:val="affb"/>
      </w:pPr>
      <w:r w:rsidRPr="005B6303">
        <w:t xml:space="preserve">В </w:t>
      </w:r>
      <w:r w:rsidRPr="005B6303">
        <w:rPr>
          <w:rStyle w:val="1a"/>
          <w:sz w:val="28"/>
          <w:szCs w:val="28"/>
        </w:rPr>
        <w:t>соответствии с Федеральным законом от 25.6.2002 № 73-ФЗ «</w:t>
      </w:r>
      <w:hyperlink r:id="rId29" w:anchor="I0" w:tgtFrame="_top" w:history="1">
        <w:r w:rsidRPr="005B6303">
          <w:rPr>
            <w:rStyle w:val="1a"/>
            <w:sz w:val="28"/>
            <w:szCs w:val="28"/>
          </w:rPr>
          <w:t xml:space="preserve">Об объектах культурного наследия (памятниках истории и культуры) народов Российской Федерации» </w:t>
        </w:r>
      </w:hyperlink>
      <w:r w:rsidRPr="005B6303">
        <w:t xml:space="preserve">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 </w:t>
      </w:r>
    </w:p>
    <w:p w:rsidR="00A90955" w:rsidRPr="005B6303" w:rsidRDefault="00A90955" w:rsidP="006A1C9C">
      <w:pPr>
        <w:pStyle w:val="affb"/>
      </w:pPr>
      <w:r w:rsidRPr="005B6303">
        <w:rPr>
          <w:i/>
        </w:rPr>
        <w:t>Охранная зона объекта культурного наследия</w:t>
      </w:r>
      <w:r w:rsidRPr="005B6303">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w:t>
      </w:r>
      <w:r w:rsidRPr="005B6303">
        <w:lastRenderedPageBreak/>
        <w:t>направленных на сохранение и регенерацию историко-градостроительной или природной среды объекта культурного наследия.</w:t>
      </w:r>
    </w:p>
    <w:p w:rsidR="00A90955" w:rsidRPr="005B6303" w:rsidRDefault="00A90955" w:rsidP="006A1C9C">
      <w:pPr>
        <w:pStyle w:val="affb"/>
      </w:pPr>
      <w:r w:rsidRPr="005B6303">
        <w:rPr>
          <w:i/>
        </w:rPr>
        <w:t>Зона регулирования застройки и хозяйственной деятельности</w:t>
      </w:r>
      <w:r w:rsidRPr="005B6303">
        <w:t xml:space="preserve">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A90955" w:rsidRPr="005B6303" w:rsidRDefault="00A90955" w:rsidP="006A1C9C">
      <w:pPr>
        <w:pStyle w:val="affb"/>
      </w:pPr>
      <w:r w:rsidRPr="005B6303">
        <w:rPr>
          <w:i/>
        </w:rPr>
        <w:t>Зона охраняемого природного ландшафта</w:t>
      </w:r>
      <w:r w:rsidRPr="005B6303">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A90955" w:rsidRPr="005B6303" w:rsidRDefault="00A90955" w:rsidP="006A1C9C">
      <w:pPr>
        <w:pStyle w:val="affb"/>
      </w:pPr>
      <w:r w:rsidRPr="005B6303">
        <w:t>Порядок разработки проектов зон охраны объектов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A90955" w:rsidRPr="005B6303" w:rsidRDefault="00A90955" w:rsidP="0081581B">
      <w:pPr>
        <w:pStyle w:val="6"/>
      </w:pPr>
      <w:r w:rsidRPr="005B6303">
        <w:t xml:space="preserve">Защитные зоны объектов культурного наследия.  </w:t>
      </w:r>
    </w:p>
    <w:p w:rsidR="00A90955" w:rsidRPr="005B6303" w:rsidRDefault="00A90955" w:rsidP="00A90955">
      <w:pPr>
        <w:rPr>
          <w:shd w:val="clear" w:color="auto" w:fill="FFFFFF"/>
        </w:rPr>
      </w:pPr>
      <w:r w:rsidRPr="005B6303">
        <w:rPr>
          <w:shd w:val="clear" w:color="auto" w:fill="FFFFFF"/>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A90955" w:rsidRPr="005B6303" w:rsidRDefault="00A90955" w:rsidP="00A90955">
      <w:pPr>
        <w:rPr>
          <w:shd w:val="clear" w:color="auto" w:fill="FFFFFF"/>
        </w:rPr>
      </w:pPr>
      <w:r w:rsidRPr="005B6303">
        <w:rPr>
          <w:shd w:val="clear" w:color="auto" w:fill="FFFFFF"/>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w:t>
      </w:r>
      <w:r w:rsidR="00AC0A21" w:rsidRPr="005B6303">
        <w:rPr>
          <w:shd w:val="clear" w:color="auto" w:fill="FFFFFF"/>
        </w:rPr>
        <w:t>56.4 Федерального</w:t>
      </w:r>
      <w:r w:rsidRPr="005B6303">
        <w:rPr>
          <w:shd w:val="clear" w:color="auto" w:fill="FFFFFF"/>
        </w:rPr>
        <w:t xml:space="preserve"> закона №73-ФЗ требования и ограничения.</w:t>
      </w:r>
    </w:p>
    <w:p w:rsidR="00A90955" w:rsidRPr="005B6303" w:rsidRDefault="00A90955" w:rsidP="00A90955">
      <w:pPr>
        <w:shd w:val="clear" w:color="auto" w:fill="FFFFFF"/>
        <w:spacing w:line="315" w:lineRule="atLeast"/>
        <w:ind w:firstLine="540"/>
      </w:pPr>
      <w:r w:rsidRPr="005B6303">
        <w:t>Границы защитной зоны объекта культурного наследия устанавливаются:</w:t>
      </w:r>
    </w:p>
    <w:p w:rsidR="00A90955" w:rsidRPr="005B6303" w:rsidRDefault="00A90955" w:rsidP="00A90955">
      <w:pPr>
        <w:shd w:val="clear" w:color="auto" w:fill="FFFFFF"/>
        <w:spacing w:line="315" w:lineRule="atLeast"/>
        <w:ind w:firstLine="540"/>
      </w:pPr>
      <w:bookmarkStart w:id="90" w:name="dst856"/>
      <w:bookmarkEnd w:id="90"/>
      <w:r w:rsidRPr="005B6303">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A90955" w:rsidRPr="005B6303" w:rsidRDefault="00A90955" w:rsidP="00A90955">
      <w:pPr>
        <w:shd w:val="clear" w:color="auto" w:fill="FFFFFF"/>
        <w:spacing w:line="315" w:lineRule="atLeast"/>
        <w:ind w:firstLine="540"/>
      </w:pPr>
      <w:bookmarkStart w:id="91" w:name="dst857"/>
      <w:bookmarkEnd w:id="91"/>
      <w:r w:rsidRPr="005B6303">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A90955" w:rsidRPr="005B6303" w:rsidRDefault="00A90955" w:rsidP="00A90955">
      <w:pPr>
        <w:rPr>
          <w:shd w:val="clear" w:color="auto" w:fill="FFFFFF"/>
        </w:rPr>
      </w:pPr>
      <w:r w:rsidRPr="005B6303">
        <w:rPr>
          <w:shd w:val="clear" w:color="auto" w:fill="FFFFFF"/>
        </w:rPr>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w:t>
      </w:r>
      <w:r w:rsidRPr="005B6303">
        <w:rPr>
          <w:shd w:val="clear" w:color="auto" w:fill="FFFFFF"/>
        </w:rPr>
        <w:lastRenderedPageBreak/>
        <w:t>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A90955" w:rsidRPr="005B6303" w:rsidRDefault="00A90955" w:rsidP="00A90955">
      <w:r w:rsidRPr="005B6303">
        <w:rPr>
          <w:shd w:val="clear" w:color="auto" w:fill="FFFFFF"/>
        </w:rPr>
        <w:t xml:space="preserve">Сведения о размерах защитных зон для объектов культурного наследия, расположенных на территории Уинского муниципального округа, приведены в разделе </w:t>
      </w:r>
      <w:r w:rsidR="0081581B" w:rsidRPr="005B6303">
        <w:rPr>
          <w:shd w:val="clear" w:color="auto" w:fill="FFFFFF"/>
        </w:rPr>
        <w:t>1.5</w:t>
      </w:r>
      <w:r w:rsidRPr="005B6303">
        <w:rPr>
          <w:shd w:val="clear" w:color="auto" w:fill="FFFFFF"/>
        </w:rPr>
        <w:t>.</w:t>
      </w:r>
    </w:p>
    <w:p w:rsidR="00A90955" w:rsidRPr="005B6303" w:rsidRDefault="00A90955" w:rsidP="0081581B">
      <w:pPr>
        <w:pStyle w:val="6"/>
      </w:pPr>
      <w:r w:rsidRPr="005B6303">
        <w:t xml:space="preserve">Охранные зоны электрических сетей. </w:t>
      </w:r>
    </w:p>
    <w:p w:rsidR="002B6C5E" w:rsidRPr="005B6303" w:rsidRDefault="002B6C5E" w:rsidP="002B6C5E">
      <w:pPr>
        <w:rPr>
          <w:spacing w:val="2"/>
          <w:shd w:val="clear" w:color="auto" w:fill="FFFFFF"/>
        </w:rPr>
      </w:pPr>
      <w:r w:rsidRPr="005B6303">
        <w:t xml:space="preserve">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5B6303">
        <w:rPr>
          <w:spacing w:val="2"/>
          <w:shd w:val="clear" w:color="auto" w:fill="FFFFFF"/>
        </w:rPr>
        <w:t>Охранные зоны устанавливаются:</w:t>
      </w:r>
    </w:p>
    <w:p w:rsidR="002B6C5E" w:rsidRPr="005B6303" w:rsidRDefault="002B6C5E" w:rsidP="00956BC9">
      <w:pPr>
        <w:numPr>
          <w:ilvl w:val="0"/>
          <w:numId w:val="48"/>
        </w:numPr>
        <w:tabs>
          <w:tab w:val="clear" w:pos="1219"/>
          <w:tab w:val="num" w:pos="1560"/>
        </w:tabs>
        <w:ind w:left="0" w:firstLine="709"/>
      </w:pPr>
      <w:r w:rsidRPr="005B6303">
        <w:rPr>
          <w:spacing w:val="2"/>
          <w:shd w:val="clear" w:color="auto" w:fill="FFFFFF"/>
        </w:rPr>
        <w:t>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A90955" w:rsidRPr="005B6303" w:rsidRDefault="00A90955" w:rsidP="00956BC9">
      <w:pPr>
        <w:numPr>
          <w:ilvl w:val="0"/>
          <w:numId w:val="38"/>
        </w:numPr>
        <w:spacing w:line="23" w:lineRule="atLeast"/>
        <w:ind w:left="0" w:firstLine="709"/>
      </w:pPr>
      <w:r w:rsidRPr="005B6303">
        <w:t>до 1 кВ – 2м;</w:t>
      </w:r>
    </w:p>
    <w:p w:rsidR="00A90955" w:rsidRPr="005B6303" w:rsidRDefault="00A90955" w:rsidP="00956BC9">
      <w:pPr>
        <w:numPr>
          <w:ilvl w:val="0"/>
          <w:numId w:val="38"/>
        </w:numPr>
        <w:spacing w:line="23" w:lineRule="atLeast"/>
        <w:ind w:left="0" w:firstLine="709"/>
      </w:pPr>
      <w:r w:rsidRPr="005B6303">
        <w:t>1-20 кВ – 10 м (</w:t>
      </w:r>
      <w:r w:rsidRPr="005B6303">
        <w:rPr>
          <w:spacing w:val="2"/>
          <w:shd w:val="clear" w:color="auto" w:fill="FFFFFF"/>
        </w:rPr>
        <w:t>5 - для линий с самонесущими или изолированными проводами, размещенных в границах населенных пунктов)</w:t>
      </w:r>
      <w:r w:rsidRPr="005B6303">
        <w:t xml:space="preserve">; </w:t>
      </w:r>
    </w:p>
    <w:p w:rsidR="00A90955" w:rsidRPr="005B6303" w:rsidRDefault="00A90955" w:rsidP="00956BC9">
      <w:pPr>
        <w:numPr>
          <w:ilvl w:val="0"/>
          <w:numId w:val="38"/>
        </w:numPr>
        <w:spacing w:line="23" w:lineRule="atLeast"/>
        <w:ind w:left="0" w:firstLine="709"/>
      </w:pPr>
      <w:r w:rsidRPr="005B6303">
        <w:t xml:space="preserve">35 киловольт – </w:t>
      </w:r>
      <w:smartTag w:uri="urn:schemas-microsoft-com:office:smarttags" w:element="metricconverter">
        <w:smartTagPr>
          <w:attr w:name="ProductID" w:val="15 м"/>
        </w:smartTagPr>
        <w:r w:rsidRPr="005B6303">
          <w:t>15 м</w:t>
        </w:r>
      </w:smartTag>
      <w:r w:rsidRPr="005B6303">
        <w:t xml:space="preserve">; </w:t>
      </w:r>
    </w:p>
    <w:p w:rsidR="00A90955" w:rsidRPr="005B6303" w:rsidRDefault="00A90955" w:rsidP="00956BC9">
      <w:pPr>
        <w:numPr>
          <w:ilvl w:val="0"/>
          <w:numId w:val="38"/>
        </w:numPr>
        <w:spacing w:line="23" w:lineRule="atLeast"/>
        <w:ind w:left="0" w:firstLine="709"/>
      </w:pPr>
      <w:r w:rsidRPr="005B6303">
        <w:t>110 киловольт – 20 м;</w:t>
      </w:r>
    </w:p>
    <w:p w:rsidR="00A90955" w:rsidRPr="005B6303" w:rsidRDefault="00A90955" w:rsidP="00956BC9">
      <w:pPr>
        <w:numPr>
          <w:ilvl w:val="0"/>
          <w:numId w:val="38"/>
        </w:numPr>
        <w:spacing w:line="23" w:lineRule="atLeast"/>
        <w:ind w:left="0" w:firstLine="709"/>
      </w:pPr>
      <w:r w:rsidRPr="005B6303">
        <w:t>500 киловольт – 30 м.</w:t>
      </w:r>
    </w:p>
    <w:p w:rsidR="002B6C5E" w:rsidRPr="005B6303" w:rsidRDefault="002B6C5E" w:rsidP="00956BC9">
      <w:pPr>
        <w:numPr>
          <w:ilvl w:val="0"/>
          <w:numId w:val="48"/>
        </w:numPr>
        <w:tabs>
          <w:tab w:val="clear" w:pos="1219"/>
          <w:tab w:val="num" w:pos="1560"/>
        </w:tabs>
        <w:ind w:left="0" w:firstLine="709"/>
        <w:rPr>
          <w:spacing w:val="2"/>
          <w:shd w:val="clear" w:color="auto" w:fill="FFFFFF"/>
        </w:rPr>
      </w:pPr>
      <w:r w:rsidRPr="005B6303">
        <w:rPr>
          <w:spacing w:val="2"/>
          <w:shd w:val="clear" w:color="auto" w:fill="FFFFFF"/>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A90955" w:rsidRPr="005B6303" w:rsidRDefault="00A90955" w:rsidP="00A90955">
      <w:r w:rsidRPr="005B6303">
        <w:t>Охранные зоны электрических подстанций – это земельные участки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выше, применительно к высшему классу напряжения подстанции.</w:t>
      </w:r>
    </w:p>
    <w:p w:rsidR="00A90955" w:rsidRPr="005B6303" w:rsidRDefault="00A90955" w:rsidP="006A1C9C">
      <w:pPr>
        <w:pStyle w:val="affb"/>
      </w:pPr>
      <w:r w:rsidRPr="005B6303">
        <w:t xml:space="preserve">Охранные зоны подлежат маркировке путем установки за счет сетевой организации предупреждающих знаков с указанием размера охранной зоны. </w:t>
      </w:r>
      <w:r w:rsidRPr="005B6303">
        <w:lastRenderedPageBreak/>
        <w:t>Выполнение любых работ, включая посадку и вырубку деревьев и кустарников, в охранной зоне ЛЭП допустимо только с письменного разрешения сетевой организации.</w:t>
      </w:r>
    </w:p>
    <w:p w:rsidR="00A90955" w:rsidRPr="005B6303" w:rsidRDefault="00A90955" w:rsidP="0081581B">
      <w:pPr>
        <w:pStyle w:val="6"/>
      </w:pPr>
      <w:r w:rsidRPr="005B6303">
        <w:t>Придорожные полосы автомобильных дорог.</w:t>
      </w:r>
    </w:p>
    <w:p w:rsidR="006A1C9C" w:rsidRPr="005B6303" w:rsidRDefault="006A1C9C" w:rsidP="006A1C9C">
      <w:pPr>
        <w:pStyle w:val="affb"/>
      </w:pPr>
      <w:r w:rsidRPr="005B6303">
        <w:t xml:space="preserve">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 В соответствии с п. 16 ст. 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Закон) придорожной полосой автомобильной дороги является территория, которая прилегает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содержания автомобильной дороги, ее сохранности с учетом перспектив развития автомобильной дороги. </w:t>
      </w:r>
    </w:p>
    <w:p w:rsidR="006A1C9C" w:rsidRPr="005B6303" w:rsidRDefault="006A1C9C" w:rsidP="006A1C9C">
      <w:pPr>
        <w:pStyle w:val="affb"/>
      </w:pPr>
      <w:r w:rsidRPr="005B6303">
        <w:t>В соответствии с частью 2 ст.26 Закона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6A1C9C" w:rsidRPr="005B6303" w:rsidRDefault="006A1C9C" w:rsidP="006A1C9C">
      <w:pPr>
        <w:pStyle w:val="affb"/>
      </w:pPr>
      <w:r w:rsidRPr="005B6303">
        <w:t>1) семидесяти пяти метров - для автомобильных дорог первой и второй</w:t>
      </w:r>
      <w:r w:rsidRPr="005B6303">
        <w:br/>
        <w:t>категорий;</w:t>
      </w:r>
    </w:p>
    <w:p w:rsidR="006A1C9C" w:rsidRPr="005B6303" w:rsidRDefault="006A1C9C" w:rsidP="006A1C9C">
      <w:pPr>
        <w:pStyle w:val="affb"/>
      </w:pPr>
      <w:r w:rsidRPr="005B6303">
        <w:t>2) пятидесяти метров - для автомобильных дорог третьей категории.</w:t>
      </w:r>
    </w:p>
    <w:p w:rsidR="006A1C9C" w:rsidRPr="005B6303" w:rsidRDefault="006A1C9C" w:rsidP="006A1C9C">
      <w:pPr>
        <w:pStyle w:val="affb"/>
      </w:pPr>
      <w:r w:rsidRPr="005B6303">
        <w:t>Частью 8 ст. 26 Закона установлено, что строительство, реконструкция в границах придорожных полос автомобильной дороги объектов капитального строительства, объектов дорожного сервиса,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A90955" w:rsidRPr="005B6303" w:rsidRDefault="00A90955" w:rsidP="00A90955">
      <w:pPr>
        <w:spacing w:line="23" w:lineRule="atLeast"/>
      </w:pPr>
      <w:r w:rsidRPr="005B6303">
        <w:t xml:space="preserve">Для автомобильных дорог регионального или межмуниципального значения, проходящих по территории Уинского округа, ширина придорожной полосы установлена </w:t>
      </w:r>
      <w:r w:rsidR="006A1C9C" w:rsidRPr="005B6303">
        <w:t>приказом</w:t>
      </w:r>
      <w:r w:rsidRPr="005B6303">
        <w:t xml:space="preserve"> </w:t>
      </w:r>
      <w:r w:rsidR="006A1C9C" w:rsidRPr="005B6303">
        <w:t>Министерства транспорта</w:t>
      </w:r>
      <w:r w:rsidRPr="005B6303">
        <w:t xml:space="preserve"> Пермского края от</w:t>
      </w:r>
      <w:r w:rsidRPr="005B6303">
        <w:rPr>
          <w:lang w:val="en-US"/>
        </w:rPr>
        <w:t> </w:t>
      </w:r>
      <w:r w:rsidR="006A1C9C" w:rsidRPr="005B6303">
        <w:t>1</w:t>
      </w:r>
      <w:r w:rsidRPr="005B6303">
        <w:t>5.0</w:t>
      </w:r>
      <w:r w:rsidR="006A1C9C" w:rsidRPr="005B6303">
        <w:t>7</w:t>
      </w:r>
      <w:r w:rsidRPr="005B6303">
        <w:t>.20</w:t>
      </w:r>
      <w:r w:rsidR="006A1C9C" w:rsidRPr="005B6303">
        <w:t>22</w:t>
      </w:r>
      <w:r w:rsidRPr="005B6303">
        <w:t xml:space="preserve"> № СЭД-44-01-0</w:t>
      </w:r>
      <w:r w:rsidR="006A1C9C" w:rsidRPr="005B6303">
        <w:t>2</w:t>
      </w:r>
      <w:r w:rsidRPr="005B6303">
        <w:t>-</w:t>
      </w:r>
      <w:r w:rsidR="006A1C9C" w:rsidRPr="005B6303">
        <w:t>530</w:t>
      </w:r>
      <w:r w:rsidRPr="005B6303">
        <w:t xml:space="preserve"> (таблица </w:t>
      </w:r>
      <w:r w:rsidR="00D36FD9" w:rsidRPr="005B6303">
        <w:t>3.5.1</w:t>
      </w:r>
      <w:r w:rsidRPr="005B6303">
        <w:t>).</w:t>
      </w:r>
    </w:p>
    <w:p w:rsidR="00A90955" w:rsidRPr="005B6303" w:rsidRDefault="00A90955" w:rsidP="00A90955">
      <w:pPr>
        <w:spacing w:line="23" w:lineRule="atLeast"/>
      </w:pPr>
    </w:p>
    <w:p w:rsidR="00A90955" w:rsidRPr="005B6303" w:rsidRDefault="00A90955" w:rsidP="00A90955">
      <w:pPr>
        <w:spacing w:line="23" w:lineRule="atLeast"/>
        <w:ind w:firstLine="0"/>
        <w:rPr>
          <w:rStyle w:val="18"/>
        </w:rPr>
      </w:pPr>
      <w:r w:rsidRPr="005B6303">
        <w:rPr>
          <w:rStyle w:val="18"/>
        </w:rPr>
        <w:t>Т</w:t>
      </w:r>
      <w:r w:rsidR="0081581B" w:rsidRPr="005B6303">
        <w:rPr>
          <w:rStyle w:val="18"/>
        </w:rPr>
        <w:t xml:space="preserve">аблица </w:t>
      </w:r>
      <w:r w:rsidR="00D36FD9" w:rsidRPr="005B6303">
        <w:rPr>
          <w:rStyle w:val="18"/>
        </w:rPr>
        <w:t>3</w:t>
      </w:r>
      <w:r w:rsidRPr="005B6303">
        <w:rPr>
          <w:rStyle w:val="18"/>
        </w:rPr>
        <w:t>.</w:t>
      </w:r>
      <w:r w:rsidR="0081581B" w:rsidRPr="005B6303">
        <w:rPr>
          <w:rStyle w:val="18"/>
        </w:rPr>
        <w:t>5</w:t>
      </w:r>
      <w:r w:rsidRPr="005B6303">
        <w:rPr>
          <w:rStyle w:val="18"/>
        </w:rPr>
        <w:t>.1 Охранные зоны автомобильных дорог регионального или межмуниципального значения, проходящих по территории Уинского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089"/>
        <w:gridCol w:w="4148"/>
        <w:gridCol w:w="1713"/>
      </w:tblGrid>
      <w:tr w:rsidR="00A90955" w:rsidRPr="005B6303" w:rsidTr="00CD3C4C">
        <w:trPr>
          <w:cantSplit/>
        </w:trPr>
        <w:tc>
          <w:tcPr>
            <w:tcW w:w="324" w:type="pct"/>
            <w:shd w:val="clear" w:color="auto" w:fill="auto"/>
            <w:vAlign w:val="center"/>
          </w:tcPr>
          <w:p w:rsidR="00A90955" w:rsidRPr="005B6303" w:rsidRDefault="00A90955" w:rsidP="00CD3C4C">
            <w:pPr>
              <w:pStyle w:val="af"/>
              <w:jc w:val="center"/>
              <w:rPr>
                <w:b/>
              </w:rPr>
            </w:pPr>
            <w:r w:rsidRPr="005B6303">
              <w:rPr>
                <w:b/>
              </w:rPr>
              <w:t>№ п.п.</w:t>
            </w:r>
          </w:p>
        </w:tc>
        <w:tc>
          <w:tcPr>
            <w:tcW w:w="1614" w:type="pct"/>
            <w:shd w:val="clear" w:color="auto" w:fill="auto"/>
            <w:vAlign w:val="center"/>
          </w:tcPr>
          <w:p w:rsidR="00A90955" w:rsidRPr="005B6303" w:rsidRDefault="00A90955" w:rsidP="00CD3C4C">
            <w:pPr>
              <w:pStyle w:val="af"/>
              <w:jc w:val="center"/>
              <w:rPr>
                <w:b/>
              </w:rPr>
            </w:pPr>
            <w:r w:rsidRPr="005B6303">
              <w:rPr>
                <w:b/>
              </w:rPr>
              <w:t>Наименование объекта</w:t>
            </w:r>
          </w:p>
        </w:tc>
        <w:tc>
          <w:tcPr>
            <w:tcW w:w="2167" w:type="pct"/>
            <w:shd w:val="clear" w:color="auto" w:fill="auto"/>
            <w:vAlign w:val="center"/>
          </w:tcPr>
          <w:p w:rsidR="00A90955" w:rsidRPr="005B6303" w:rsidRDefault="00A90955" w:rsidP="00CD3C4C">
            <w:pPr>
              <w:pStyle w:val="af"/>
              <w:jc w:val="center"/>
              <w:rPr>
                <w:b/>
              </w:rPr>
            </w:pPr>
            <w:r w:rsidRPr="005B6303">
              <w:rPr>
                <w:b/>
              </w:rPr>
              <w:t>Основание в соответствии с Законом Пермского края от 14.11.2008 №326-ПК</w:t>
            </w:r>
          </w:p>
        </w:tc>
        <w:tc>
          <w:tcPr>
            <w:tcW w:w="895" w:type="pct"/>
            <w:shd w:val="clear" w:color="auto" w:fill="auto"/>
            <w:vAlign w:val="center"/>
          </w:tcPr>
          <w:p w:rsidR="00A90955" w:rsidRPr="005B6303" w:rsidRDefault="00A90955" w:rsidP="00CD3C4C">
            <w:pPr>
              <w:pStyle w:val="af"/>
              <w:jc w:val="center"/>
              <w:rPr>
                <w:b/>
              </w:rPr>
            </w:pPr>
            <w:r w:rsidRPr="005B6303">
              <w:rPr>
                <w:b/>
              </w:rPr>
              <w:t>Ширина придорожной полосы, м</w:t>
            </w:r>
          </w:p>
        </w:tc>
      </w:tr>
      <w:tr w:rsidR="00A90955" w:rsidRPr="005B6303" w:rsidTr="00CD3C4C">
        <w:trPr>
          <w:cantSplit/>
        </w:trPr>
        <w:tc>
          <w:tcPr>
            <w:tcW w:w="324" w:type="pct"/>
            <w:shd w:val="clear" w:color="auto" w:fill="auto"/>
            <w:vAlign w:val="center"/>
          </w:tcPr>
          <w:p w:rsidR="00A90955" w:rsidRPr="005B6303" w:rsidRDefault="00A90955" w:rsidP="00956BC9">
            <w:pPr>
              <w:pStyle w:val="af"/>
              <w:numPr>
                <w:ilvl w:val="0"/>
                <w:numId w:val="39"/>
              </w:numPr>
              <w:ind w:left="417"/>
            </w:pPr>
          </w:p>
        </w:tc>
        <w:tc>
          <w:tcPr>
            <w:tcW w:w="1614" w:type="pct"/>
            <w:shd w:val="clear" w:color="auto" w:fill="auto"/>
            <w:vAlign w:val="center"/>
          </w:tcPr>
          <w:p w:rsidR="00A90955" w:rsidRPr="005B6303" w:rsidRDefault="00A90955" w:rsidP="00CD3C4C">
            <w:pPr>
              <w:pStyle w:val="af"/>
              <w:rPr>
                <w:szCs w:val="24"/>
              </w:rPr>
            </w:pPr>
            <w:r w:rsidRPr="005B6303">
              <w:t>Голдыри - Орда – Октябрьский</w:t>
            </w:r>
          </w:p>
        </w:tc>
        <w:tc>
          <w:tcPr>
            <w:tcW w:w="2167" w:type="pct"/>
            <w:shd w:val="clear" w:color="auto" w:fill="auto"/>
            <w:vAlign w:val="center"/>
          </w:tcPr>
          <w:p w:rsidR="00A90955" w:rsidRPr="005B6303" w:rsidRDefault="00A90955" w:rsidP="00CD3C4C">
            <w:pPr>
              <w:pStyle w:val="af"/>
              <w:jc w:val="left"/>
            </w:pPr>
            <w:r w:rsidRPr="005B6303">
              <w:t xml:space="preserve">Соединяет Пермь с другим населенным пунктом     </w:t>
            </w:r>
          </w:p>
        </w:tc>
        <w:tc>
          <w:tcPr>
            <w:tcW w:w="895" w:type="pct"/>
            <w:shd w:val="clear" w:color="auto" w:fill="auto"/>
            <w:vAlign w:val="center"/>
          </w:tcPr>
          <w:p w:rsidR="00A90955" w:rsidRPr="005B6303" w:rsidRDefault="000A4CDC" w:rsidP="00CD3C4C">
            <w:pPr>
              <w:pStyle w:val="af"/>
              <w:jc w:val="center"/>
            </w:pPr>
            <w:r w:rsidRPr="005B6303">
              <w:t>50</w:t>
            </w:r>
          </w:p>
        </w:tc>
      </w:tr>
      <w:tr w:rsidR="00A90955" w:rsidRPr="005B6303" w:rsidTr="00CD3C4C">
        <w:trPr>
          <w:cantSplit/>
        </w:trPr>
        <w:tc>
          <w:tcPr>
            <w:tcW w:w="324" w:type="pct"/>
            <w:shd w:val="clear" w:color="auto" w:fill="auto"/>
            <w:vAlign w:val="center"/>
          </w:tcPr>
          <w:p w:rsidR="00A90955" w:rsidRPr="005B6303" w:rsidRDefault="00A90955" w:rsidP="00956BC9">
            <w:pPr>
              <w:pStyle w:val="af"/>
              <w:numPr>
                <w:ilvl w:val="0"/>
                <w:numId w:val="39"/>
              </w:numPr>
              <w:ind w:left="417"/>
            </w:pPr>
          </w:p>
        </w:tc>
        <w:tc>
          <w:tcPr>
            <w:tcW w:w="1614" w:type="pct"/>
            <w:shd w:val="clear" w:color="auto" w:fill="auto"/>
            <w:vAlign w:val="center"/>
          </w:tcPr>
          <w:p w:rsidR="00A90955" w:rsidRPr="005B6303" w:rsidRDefault="00A90955" w:rsidP="00CD3C4C">
            <w:pPr>
              <w:pStyle w:val="af"/>
            </w:pPr>
            <w:r w:rsidRPr="005B6303">
              <w:t xml:space="preserve">Уинское - Деменево   </w:t>
            </w:r>
          </w:p>
        </w:tc>
        <w:tc>
          <w:tcPr>
            <w:tcW w:w="2167" w:type="pct"/>
            <w:shd w:val="clear" w:color="auto" w:fill="auto"/>
            <w:vAlign w:val="center"/>
          </w:tcPr>
          <w:p w:rsidR="00A90955" w:rsidRPr="005B6303" w:rsidRDefault="00AC0A21" w:rsidP="00CD3C4C">
            <w:pPr>
              <w:pStyle w:val="af"/>
              <w:jc w:val="left"/>
            </w:pPr>
            <w:r w:rsidRPr="005B6303">
              <w:t>Категория III</w:t>
            </w:r>
            <w:r w:rsidR="00A90955" w:rsidRPr="005B6303">
              <w:t xml:space="preserve">, IV     </w:t>
            </w:r>
          </w:p>
        </w:tc>
        <w:tc>
          <w:tcPr>
            <w:tcW w:w="895" w:type="pct"/>
            <w:shd w:val="clear" w:color="auto" w:fill="auto"/>
            <w:vAlign w:val="center"/>
          </w:tcPr>
          <w:p w:rsidR="00A90955" w:rsidRPr="005B6303" w:rsidRDefault="00A90955" w:rsidP="00CD3C4C">
            <w:pPr>
              <w:pStyle w:val="af"/>
              <w:jc w:val="center"/>
            </w:pPr>
            <w:r w:rsidRPr="005B6303">
              <w:t>50</w:t>
            </w:r>
          </w:p>
        </w:tc>
      </w:tr>
      <w:tr w:rsidR="00A90955" w:rsidRPr="005B6303" w:rsidTr="00CD3C4C">
        <w:trPr>
          <w:cantSplit/>
        </w:trPr>
        <w:tc>
          <w:tcPr>
            <w:tcW w:w="324" w:type="pct"/>
            <w:shd w:val="clear" w:color="auto" w:fill="auto"/>
            <w:vAlign w:val="center"/>
          </w:tcPr>
          <w:p w:rsidR="00A90955" w:rsidRPr="005B6303" w:rsidRDefault="00A90955" w:rsidP="00956BC9">
            <w:pPr>
              <w:pStyle w:val="af"/>
              <w:numPr>
                <w:ilvl w:val="0"/>
                <w:numId w:val="39"/>
              </w:numPr>
              <w:ind w:left="417"/>
            </w:pPr>
          </w:p>
        </w:tc>
        <w:tc>
          <w:tcPr>
            <w:tcW w:w="1614" w:type="pct"/>
            <w:shd w:val="clear" w:color="auto" w:fill="auto"/>
            <w:vAlign w:val="center"/>
          </w:tcPr>
          <w:p w:rsidR="00A90955" w:rsidRPr="005B6303" w:rsidRDefault="00A90955" w:rsidP="00CD3C4C">
            <w:pPr>
              <w:pStyle w:val="af"/>
            </w:pPr>
            <w:r w:rsidRPr="005B6303">
              <w:t>Михино - Уинское</w:t>
            </w:r>
          </w:p>
        </w:tc>
        <w:tc>
          <w:tcPr>
            <w:tcW w:w="2167" w:type="pct"/>
            <w:shd w:val="clear" w:color="auto" w:fill="auto"/>
            <w:vAlign w:val="center"/>
          </w:tcPr>
          <w:p w:rsidR="00A90955" w:rsidRPr="005B6303" w:rsidRDefault="00A90955" w:rsidP="00CD3C4C">
            <w:pPr>
              <w:pStyle w:val="af"/>
              <w:jc w:val="left"/>
            </w:pPr>
            <w:r w:rsidRPr="005B6303">
              <w:t xml:space="preserve">Соединяет Пермь с другим населенным пунктом     </w:t>
            </w:r>
          </w:p>
        </w:tc>
        <w:tc>
          <w:tcPr>
            <w:tcW w:w="895" w:type="pct"/>
            <w:shd w:val="clear" w:color="auto" w:fill="auto"/>
            <w:vAlign w:val="center"/>
          </w:tcPr>
          <w:p w:rsidR="00A90955" w:rsidRPr="005B6303" w:rsidRDefault="000A4CDC" w:rsidP="00CD3C4C">
            <w:pPr>
              <w:pStyle w:val="af"/>
              <w:jc w:val="center"/>
            </w:pPr>
            <w:r w:rsidRPr="005B6303">
              <w:t>50</w:t>
            </w:r>
          </w:p>
        </w:tc>
      </w:tr>
      <w:tr w:rsidR="00A90955" w:rsidRPr="005B6303" w:rsidTr="00CD3C4C">
        <w:trPr>
          <w:cantSplit/>
        </w:trPr>
        <w:tc>
          <w:tcPr>
            <w:tcW w:w="324" w:type="pct"/>
            <w:shd w:val="clear" w:color="auto" w:fill="auto"/>
            <w:vAlign w:val="center"/>
          </w:tcPr>
          <w:p w:rsidR="00A90955" w:rsidRPr="005B6303" w:rsidRDefault="00A90955" w:rsidP="00956BC9">
            <w:pPr>
              <w:pStyle w:val="af"/>
              <w:numPr>
                <w:ilvl w:val="0"/>
                <w:numId w:val="39"/>
              </w:numPr>
              <w:ind w:left="417"/>
            </w:pPr>
          </w:p>
        </w:tc>
        <w:tc>
          <w:tcPr>
            <w:tcW w:w="1614" w:type="pct"/>
            <w:shd w:val="clear" w:color="auto" w:fill="auto"/>
            <w:vAlign w:val="center"/>
          </w:tcPr>
          <w:p w:rsidR="00A90955" w:rsidRPr="005B6303" w:rsidRDefault="00A90955" w:rsidP="00CD3C4C">
            <w:pPr>
              <w:pStyle w:val="af"/>
            </w:pPr>
            <w:r w:rsidRPr="005B6303">
              <w:t>Оса – Чернушка</w:t>
            </w:r>
          </w:p>
        </w:tc>
        <w:tc>
          <w:tcPr>
            <w:tcW w:w="2167" w:type="pct"/>
            <w:shd w:val="clear" w:color="auto" w:fill="auto"/>
            <w:vAlign w:val="center"/>
          </w:tcPr>
          <w:p w:rsidR="00A90955" w:rsidRPr="005B6303" w:rsidRDefault="00A90955" w:rsidP="00CD3C4C">
            <w:pPr>
              <w:pStyle w:val="af"/>
              <w:jc w:val="left"/>
            </w:pPr>
            <w:r w:rsidRPr="005B6303">
              <w:t xml:space="preserve">Соединяет Пермь с другим населенным пунктом     </w:t>
            </w:r>
          </w:p>
        </w:tc>
        <w:tc>
          <w:tcPr>
            <w:tcW w:w="895" w:type="pct"/>
            <w:shd w:val="clear" w:color="auto" w:fill="auto"/>
            <w:vAlign w:val="center"/>
          </w:tcPr>
          <w:p w:rsidR="00A90955" w:rsidRPr="005B6303" w:rsidRDefault="000A4CDC" w:rsidP="00CD3C4C">
            <w:pPr>
              <w:pStyle w:val="af"/>
              <w:jc w:val="center"/>
            </w:pPr>
            <w:r w:rsidRPr="005B6303">
              <w:t>50</w:t>
            </w:r>
          </w:p>
        </w:tc>
      </w:tr>
    </w:tbl>
    <w:p w:rsidR="00A90955" w:rsidRPr="005B6303" w:rsidRDefault="00A90955" w:rsidP="0081581B">
      <w:pPr>
        <w:pStyle w:val="6"/>
      </w:pPr>
      <w:r w:rsidRPr="005B6303">
        <w:t xml:space="preserve">Охранная зона трубопроводов. </w:t>
      </w:r>
    </w:p>
    <w:p w:rsidR="00A90955" w:rsidRPr="005B6303" w:rsidRDefault="00A90955" w:rsidP="00A90955">
      <w:pPr>
        <w:spacing w:line="23" w:lineRule="atLeast"/>
      </w:pPr>
      <w:r w:rsidRPr="005B6303">
        <w:rPr>
          <w:i/>
        </w:rPr>
        <w:t>Охранная зона, зона минимальных расстояний магистрального трубопровода.</w:t>
      </w:r>
      <w:r w:rsidRPr="005B6303">
        <w:t xml:space="preserve"> В целях обеспечения сохранности, создания нормальных условий эксплуатации, предотвращения несчастных случаев, исключения возможности повреждения трубопровода в соответствии с «Правилами охраны магистральных трубопроводов», утверждёнными постановлением Гостехнадзора России от 22.04.1992 г. № 9, Минтопэнергии России от 29.04.1992 г. устанавливается охранная зона шириной  25  метров вдоль трасс многониточного трубопровода в виде участка земли, ограниченного условными линиями, проходящими на указанном расстоянии от осей крайних трубопроводов.</w:t>
      </w:r>
    </w:p>
    <w:p w:rsidR="00A90955" w:rsidRPr="005B6303" w:rsidRDefault="00A90955" w:rsidP="00A90955">
      <w:pPr>
        <w:spacing w:line="23" w:lineRule="atLeast"/>
      </w:pPr>
      <w:r w:rsidRPr="005B6303">
        <w:t>В охранных зонах трубопровода без письменного разрешения предприятий трубопроводного транспорта запрещается:</w:t>
      </w:r>
      <w:r w:rsidRPr="005B6303">
        <w:cr/>
        <w:t xml:space="preserve">         а) возводить любые постройки и сооружения;</w:t>
      </w:r>
      <w:r w:rsidRPr="005B6303">
        <w:cr/>
        <w:t xml:space="preserve">         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r w:rsidRPr="005B6303">
        <w:cr/>
        <w:t xml:space="preserve">          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r w:rsidRPr="005B6303">
        <w:cr/>
        <w:t xml:space="preserve">         г) производить мелиоративные земляные работы, сооружать оросительные и осушительные системы; </w:t>
      </w:r>
      <w:r w:rsidRPr="005B6303">
        <w:cr/>
        <w:t xml:space="preserve">         д) производить всякого рода открытые и подземные, горные, строительные, монтажные и взрывные работы, планировку грунта;</w:t>
      </w:r>
      <w:r w:rsidRPr="005B6303">
        <w:cr/>
        <w:t xml:space="preserve">         е) производить геолого-съёмочные,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  </w:t>
      </w:r>
      <w:r w:rsidRPr="005B6303">
        <w:cr/>
        <w:t xml:space="preserve">           Земельные участки, входящие в охранную зону трубопроводов, не изымаются у землепользователей и используются ими для проведения сельскохозяйственных и иных работ с обязательным соблюдением правил охраны магистральных трубопроводов. </w:t>
      </w:r>
    </w:p>
    <w:p w:rsidR="00A90955" w:rsidRPr="005B6303" w:rsidRDefault="00A90955" w:rsidP="00A90955">
      <w:r w:rsidRPr="005B6303">
        <w:t>Размер зоны минимальных расстояний линейных сооружений – магистральных трубопроводов принимается согласно СНиП 2.05.06-85* Магистральные трубопроводы.</w:t>
      </w:r>
    </w:p>
    <w:p w:rsidR="00A90955" w:rsidRPr="005B6303" w:rsidRDefault="00A90955" w:rsidP="006A1C9C">
      <w:pPr>
        <w:pStyle w:val="affb"/>
      </w:pPr>
      <w:r w:rsidRPr="005B6303">
        <w:rPr>
          <w:i/>
        </w:rPr>
        <w:t>Охранные зоны распределительных газопроводов</w:t>
      </w:r>
      <w:r w:rsidRPr="005B6303">
        <w:t>.</w:t>
      </w:r>
      <w:r w:rsidRPr="005B6303">
        <w:rPr>
          <w:b/>
          <w:i/>
        </w:rPr>
        <w:t xml:space="preserve"> </w:t>
      </w:r>
      <w:r w:rsidRPr="005B6303">
        <w:t>В соответствии с «Правилами охраны газораспределительных сетей», установленными Постановлением Правительства Р</w:t>
      </w:r>
      <w:r w:rsidR="00366ED4" w:rsidRPr="005B6303">
        <w:t xml:space="preserve">оссийской </w:t>
      </w:r>
      <w:r w:rsidRPr="005B6303">
        <w:t>Ф</w:t>
      </w:r>
      <w:r w:rsidR="00366ED4" w:rsidRPr="005B6303">
        <w:t>едерации</w:t>
      </w:r>
      <w:r w:rsidRPr="005B6303">
        <w:t xml:space="preserve"> от 20 ноября 2000 г. №878 </w:t>
      </w:r>
      <w:r w:rsidRPr="005B6303">
        <w:lastRenderedPageBreak/>
        <w:t>для распределительных газопроводов устанавливаются следующие охранные зоны:</w:t>
      </w:r>
    </w:p>
    <w:p w:rsidR="00A90955" w:rsidRPr="005B6303" w:rsidRDefault="00A90955" w:rsidP="00956BC9">
      <w:pPr>
        <w:pStyle w:val="affb"/>
        <w:numPr>
          <w:ilvl w:val="0"/>
          <w:numId w:val="40"/>
        </w:numPr>
      </w:pPr>
      <w:r w:rsidRPr="005B6303">
        <w:t xml:space="preserve">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w:t>
      </w:r>
      <w:smartTag w:uri="urn:schemas-microsoft-com:office:smarttags" w:element="metricconverter">
        <w:smartTagPr>
          <w:attr w:name="ProductID" w:val="3 метров"/>
        </w:smartTagPr>
        <w:r w:rsidRPr="005B6303">
          <w:t>3 метров</w:t>
        </w:r>
      </w:smartTag>
      <w:r w:rsidRPr="005B6303">
        <w:t xml:space="preserve"> от газопровода со стороны провода и </w:t>
      </w:r>
      <w:smartTag w:uri="urn:schemas-microsoft-com:office:smarttags" w:element="metricconverter">
        <w:smartTagPr>
          <w:attr w:name="ProductID" w:val="2 метров"/>
        </w:smartTagPr>
        <w:r w:rsidRPr="005B6303">
          <w:t>2 метров</w:t>
        </w:r>
      </w:smartTag>
      <w:r w:rsidRPr="005B6303">
        <w:t xml:space="preserve"> - с противоположной стороны;</w:t>
      </w:r>
    </w:p>
    <w:p w:rsidR="00A90955" w:rsidRPr="005B6303" w:rsidRDefault="00A90955" w:rsidP="00956BC9">
      <w:pPr>
        <w:pStyle w:val="affb"/>
        <w:numPr>
          <w:ilvl w:val="0"/>
          <w:numId w:val="40"/>
        </w:numPr>
      </w:pPr>
      <w:r w:rsidRPr="005B6303">
        <w:t xml:space="preserve">вокруг отдельно стоящих газорегуляторных пунктов - в виде территории, ограниченной замкнутой линией, проведенной на расстоянии </w:t>
      </w:r>
      <w:smartTag w:uri="urn:schemas-microsoft-com:office:smarttags" w:element="metricconverter">
        <w:smartTagPr>
          <w:attr w:name="ProductID" w:val="10 метров"/>
        </w:smartTagPr>
        <w:r w:rsidRPr="005B6303">
          <w:t>10 метров</w:t>
        </w:r>
      </w:smartTag>
      <w:r w:rsidRPr="005B6303">
        <w:t xml:space="preserve"> от границ этих объектов. Для газорегуляторных пунктов, пристроенных к зданиям, охранная зона не регламентируется;</w:t>
      </w:r>
    </w:p>
    <w:p w:rsidR="00A90955" w:rsidRPr="005B6303" w:rsidRDefault="00A90955" w:rsidP="00956BC9">
      <w:pPr>
        <w:pStyle w:val="affb"/>
        <w:numPr>
          <w:ilvl w:val="0"/>
          <w:numId w:val="40"/>
        </w:numPr>
      </w:pPr>
      <w:r w:rsidRPr="005B6303">
        <w:t xml:space="preserve">вдоль трасс межпоселковых газопроводов, проходящих по лесам и древесно - кустарниковой растительности, - в виде просек шириной </w:t>
      </w:r>
      <w:smartTag w:uri="urn:schemas-microsoft-com:office:smarttags" w:element="metricconverter">
        <w:smartTagPr>
          <w:attr w:name="ProductID" w:val="6 метров"/>
        </w:smartTagPr>
        <w:r w:rsidRPr="005B6303">
          <w:t>6 метров</w:t>
        </w:r>
      </w:smartTag>
      <w:r w:rsidRPr="005B6303">
        <w:t xml:space="preserve">, по </w:t>
      </w:r>
      <w:smartTag w:uri="urn:schemas-microsoft-com:office:smarttags" w:element="metricconverter">
        <w:smartTagPr>
          <w:attr w:name="ProductID" w:val="3 метра"/>
        </w:smartTagPr>
        <w:r w:rsidRPr="005B6303">
          <w:t>3 метра</w:t>
        </w:r>
      </w:smartTag>
      <w:r w:rsidRPr="005B6303">
        <w:t xml:space="preserve">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A90955" w:rsidRPr="005B6303" w:rsidRDefault="00A90955" w:rsidP="006A1C9C">
      <w:pPr>
        <w:pStyle w:val="affb"/>
      </w:pPr>
      <w:r w:rsidRPr="005B6303">
        <w:t>При этом в соответствии с СП 62.13330.2011 расстояние от подземного газопровода до фундаментов зданий и сооружений в свету составляет:</w:t>
      </w:r>
    </w:p>
    <w:p w:rsidR="00A90955" w:rsidRPr="005B6303" w:rsidRDefault="00A90955" w:rsidP="006A1C9C">
      <w:pPr>
        <w:pStyle w:val="affb"/>
      </w:pPr>
      <w:r w:rsidRPr="005B6303">
        <w:t>- 2 м для газопровода давлением до 0,1 МПа;</w:t>
      </w:r>
    </w:p>
    <w:p w:rsidR="00A90955" w:rsidRPr="005B6303" w:rsidRDefault="00A90955" w:rsidP="006A1C9C">
      <w:pPr>
        <w:pStyle w:val="affb"/>
      </w:pPr>
      <w:r w:rsidRPr="005B6303">
        <w:t>- 4 м для газопровода давлением св. 0,1 до 0,3 МПа;</w:t>
      </w:r>
    </w:p>
    <w:p w:rsidR="00A90955" w:rsidRPr="005B6303" w:rsidRDefault="00A90955" w:rsidP="006A1C9C">
      <w:pPr>
        <w:pStyle w:val="affb"/>
      </w:pPr>
      <w:r w:rsidRPr="005B6303">
        <w:t xml:space="preserve">- </w:t>
      </w:r>
      <w:smartTag w:uri="urn:schemas-microsoft-com:office:smarttags" w:element="metricconverter">
        <w:smartTagPr>
          <w:attr w:name="ProductID" w:val="7 м"/>
        </w:smartTagPr>
        <w:r w:rsidRPr="005B6303">
          <w:t>7 м</w:t>
        </w:r>
      </w:smartTag>
      <w:r w:rsidRPr="005B6303">
        <w:t xml:space="preserve"> для газопровода давлением св. 0,3 до 0,6 МПа;</w:t>
      </w:r>
    </w:p>
    <w:p w:rsidR="00A90955" w:rsidRPr="005B6303" w:rsidRDefault="00A90955" w:rsidP="006A1C9C">
      <w:pPr>
        <w:pStyle w:val="affb"/>
      </w:pPr>
      <w:r w:rsidRPr="005B6303">
        <w:t xml:space="preserve">- </w:t>
      </w:r>
      <w:smartTag w:uri="urn:schemas-microsoft-com:office:smarttags" w:element="metricconverter">
        <w:smartTagPr>
          <w:attr w:name="ProductID" w:val="10 м"/>
        </w:smartTagPr>
        <w:r w:rsidRPr="005B6303">
          <w:t>10 м</w:t>
        </w:r>
      </w:smartTag>
      <w:r w:rsidRPr="005B6303">
        <w:t xml:space="preserve"> для газопровода давлением св. 0,6 Мпа.</w:t>
      </w:r>
    </w:p>
    <w:p w:rsidR="001F2883" w:rsidRPr="005B6303" w:rsidRDefault="001F2883" w:rsidP="006A1C9C">
      <w:pPr>
        <w:pStyle w:val="affb"/>
      </w:pPr>
      <w:r w:rsidRPr="005B6303">
        <w:t>Для газопроводов, находящихся в собственности акционерного общества «Газпром газораспределение Пермь», проходящих по территории Уинского округа, установлены охранные зоны, сведения о них внесены в ЕГРН (кадастровый номер 59:36-6.389).</w:t>
      </w:r>
    </w:p>
    <w:p w:rsidR="00A90955" w:rsidRPr="005B6303" w:rsidRDefault="00A90955" w:rsidP="0081581B">
      <w:pPr>
        <w:pStyle w:val="6"/>
      </w:pPr>
      <w:r w:rsidRPr="005B6303">
        <w:t>Зона минимальных расстояний до магистральных или промышленных трубопроводов.</w:t>
      </w:r>
    </w:p>
    <w:p w:rsidR="00A90955" w:rsidRPr="005B6303" w:rsidRDefault="00A90955" w:rsidP="006A1C9C">
      <w:pPr>
        <w:pStyle w:val="affb"/>
      </w:pPr>
      <w:r w:rsidRPr="005B6303">
        <w:t>Для магистральных трубопроводов углеводородного сырья, компрессорных установок, создаются санитарные разрывы (санитарные полосы отчуждения). Минимальные размеры санитарных разрывов устанавливаются в</w:t>
      </w:r>
      <w:r w:rsidRPr="005B6303">
        <w:rPr>
          <w:lang w:val="en-US"/>
        </w:rPr>
        <w:t> </w:t>
      </w:r>
      <w:r w:rsidRPr="005B6303">
        <w:t>соответствии с СанПиН 2.2.1/2.1.1.1200-03.</w:t>
      </w:r>
    </w:p>
    <w:p w:rsidR="00A90955" w:rsidRPr="005B6303" w:rsidRDefault="00A90955" w:rsidP="00A90955">
      <w:pPr>
        <w:spacing w:line="23" w:lineRule="atLeast"/>
      </w:pPr>
      <w:r w:rsidRPr="005B6303">
        <w:t>В зоне минимальных расстояний объектов системы газоснабжения, без согласования с организацией-собственником или уполномоченной ею организацией запрещено строить какие бы то ни было здания, строения, сооружения. Здания, строения и сооружения, построенные ближе установленных строительными нормами и правилами минимальных расстояний до объектов систем газоснабжения, подлежат сносу за счет средств юридических и физических лиц, допустивших нарушения. Вмешательство в работу объектов систем газоснабжения, не уполномоченных на то юридических и физических лиц запрещается. Владельцы земельных участков не имеют права препятствовать организации-собственнику системы газоснабжения или уполномо</w:t>
      </w:r>
      <w:r w:rsidRPr="005B6303">
        <w:lastRenderedPageBreak/>
        <w:t>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A90955" w:rsidRPr="005B6303" w:rsidRDefault="00A90955" w:rsidP="0081581B">
      <w:pPr>
        <w:pStyle w:val="6"/>
      </w:pPr>
      <w:r w:rsidRPr="005B6303">
        <w:t xml:space="preserve">Охранные зоны линий и сооружений связи. </w:t>
      </w:r>
    </w:p>
    <w:p w:rsidR="002B6C5E" w:rsidRPr="005B6303" w:rsidRDefault="002B6C5E" w:rsidP="002B6C5E">
      <w:r w:rsidRPr="005B6303">
        <w:t xml:space="preserve">Размеры охранных зон устанавливаются согласно правилам охраны линий и сооружений связи Российской Федерации, утвержденным постановлением Правительства Российской Федерации от 09.06.95 № 578. </w:t>
      </w:r>
    </w:p>
    <w:p w:rsidR="002B6C5E" w:rsidRPr="005B6303" w:rsidRDefault="002B6C5E" w:rsidP="002B6C5E">
      <w:r w:rsidRPr="005B6303">
        <w:t>На трассах кабельных и воздушных линий связи и линий радиофикации устанавливаются охранные зоны с особыми условиями использования:</w:t>
      </w:r>
    </w:p>
    <w:p w:rsidR="002B6C5E" w:rsidRPr="005B6303" w:rsidRDefault="002B6C5E" w:rsidP="00956BC9">
      <w:pPr>
        <w:numPr>
          <w:ilvl w:val="0"/>
          <w:numId w:val="49"/>
        </w:numPr>
      </w:pPr>
      <w:r w:rsidRPr="005B6303">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2B6C5E" w:rsidRPr="005B6303" w:rsidRDefault="002B6C5E" w:rsidP="00956BC9">
      <w:pPr>
        <w:pStyle w:val="s1"/>
        <w:numPr>
          <w:ilvl w:val="0"/>
          <w:numId w:val="49"/>
        </w:numPr>
        <w:shd w:val="clear" w:color="auto" w:fill="FFFFFF"/>
        <w:spacing w:before="0" w:beforeAutospacing="0" w:after="0" w:afterAutospacing="0"/>
        <w:jc w:val="both"/>
        <w:rPr>
          <w:sz w:val="28"/>
          <w:szCs w:val="28"/>
        </w:rPr>
      </w:pPr>
      <w:r w:rsidRPr="005B6303">
        <w:rPr>
          <w:sz w:val="28"/>
          <w:szCs w:val="28"/>
        </w:rPr>
        <w:t>для морских кабельных линий связи и 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2B6C5E" w:rsidRPr="005B6303" w:rsidRDefault="002B6C5E" w:rsidP="00956BC9">
      <w:pPr>
        <w:pStyle w:val="s1"/>
        <w:numPr>
          <w:ilvl w:val="0"/>
          <w:numId w:val="49"/>
        </w:numPr>
        <w:shd w:val="clear" w:color="auto" w:fill="FFFFFF"/>
        <w:spacing w:before="0" w:beforeAutospacing="0" w:after="0" w:afterAutospacing="0"/>
        <w:jc w:val="both"/>
        <w:rPr>
          <w:sz w:val="28"/>
          <w:szCs w:val="28"/>
        </w:rPr>
      </w:pPr>
      <w:r w:rsidRPr="005B6303">
        <w:rPr>
          <w:sz w:val="28"/>
          <w:szCs w:val="28"/>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366ED4" w:rsidRPr="005B6303" w:rsidRDefault="00366ED4" w:rsidP="002B6C5E">
      <w:r w:rsidRPr="005B6303">
        <w:t>В городах и других населенных пунктах прохождение трасс подземных кабельных линий связи определяется по табличкам на зданиях, опорах воздушных линий связи, линий электропередач, ограждениях, а также по технической документации. Границы охранных зон на трассах подземных кабельных линий связи определяются владельцами или предприятиями, эксплуатирующими эти линии.</w:t>
      </w:r>
    </w:p>
    <w:p w:rsidR="002B6C5E" w:rsidRPr="005B6303" w:rsidRDefault="002B6C5E" w:rsidP="002B6C5E">
      <w:r w:rsidRPr="005B6303">
        <w:t>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A90955" w:rsidRPr="005B6303" w:rsidRDefault="00A90955" w:rsidP="006674CE">
      <w:pPr>
        <w:pStyle w:val="6"/>
      </w:pPr>
      <w:r w:rsidRPr="005B6303">
        <w:t>Охранная зона тепловых сетей.</w:t>
      </w:r>
    </w:p>
    <w:p w:rsidR="00A90955" w:rsidRPr="005B6303" w:rsidRDefault="00A90955" w:rsidP="006A1C9C">
      <w:pPr>
        <w:pStyle w:val="affb"/>
      </w:pPr>
      <w:r w:rsidRPr="005B6303">
        <w:rPr>
          <w:shd w:val="clear" w:color="auto" w:fill="FFFFFF"/>
        </w:rPr>
        <w:t>В соответствии с «Типовыми правилами охраны коммунальных тепловых сетей», утвержденными Приказом Министерства архитектуры, строительства и жилищно-коммунального хозяйства Р</w:t>
      </w:r>
      <w:r w:rsidR="00C121C1" w:rsidRPr="005B6303">
        <w:rPr>
          <w:shd w:val="clear" w:color="auto" w:fill="FFFFFF"/>
        </w:rPr>
        <w:t xml:space="preserve">оссийский </w:t>
      </w:r>
      <w:r w:rsidRPr="005B6303">
        <w:rPr>
          <w:shd w:val="clear" w:color="auto" w:fill="FFFFFF"/>
        </w:rPr>
        <w:t>Ф</w:t>
      </w:r>
      <w:r w:rsidR="00C121C1" w:rsidRPr="005B6303">
        <w:rPr>
          <w:shd w:val="clear" w:color="auto" w:fill="FFFFFF"/>
        </w:rPr>
        <w:t>едерации</w:t>
      </w:r>
      <w:r w:rsidRPr="005B6303">
        <w:rPr>
          <w:shd w:val="clear" w:color="auto" w:fill="FFFFFF"/>
        </w:rPr>
        <w:t xml:space="preserve"> от 17 августа 1992 года №197, 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w:t>
      </w:r>
      <w:r w:rsidRPr="005B6303">
        <w:rPr>
          <w:shd w:val="clear" w:color="auto" w:fill="FFFFFF"/>
        </w:rPr>
        <w:lastRenderedPageBreak/>
        <w:t>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rsidR="00A90955" w:rsidRPr="005B6303" w:rsidRDefault="00A90955" w:rsidP="006A1C9C">
      <w:pPr>
        <w:pStyle w:val="affb"/>
        <w:rPr>
          <w:shd w:val="clear" w:color="auto" w:fill="FFFFFF"/>
        </w:rPr>
      </w:pPr>
      <w:r w:rsidRPr="005B6303">
        <w:rPr>
          <w:shd w:val="clear" w:color="auto" w:fill="FFFFFF"/>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СНиП 2.04.07-86 "Тепловые сети".</w:t>
      </w:r>
    </w:p>
    <w:p w:rsidR="00A90955" w:rsidRPr="005B6303" w:rsidRDefault="00A90955" w:rsidP="006A1C9C">
      <w:pPr>
        <w:pStyle w:val="affb"/>
        <w:rPr>
          <w:shd w:val="clear" w:color="auto" w:fill="FFFFFF"/>
        </w:rPr>
      </w:pPr>
      <w:r w:rsidRPr="005B6303">
        <w:rPr>
          <w:shd w:val="clear" w:color="auto" w:fill="FFFFFF"/>
        </w:rPr>
        <w:t> 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A90955" w:rsidRPr="005B6303" w:rsidRDefault="00A90955" w:rsidP="00956BC9">
      <w:pPr>
        <w:pStyle w:val="affb"/>
        <w:numPr>
          <w:ilvl w:val="0"/>
          <w:numId w:val="41"/>
        </w:numPr>
        <w:rPr>
          <w:shd w:val="clear" w:color="auto" w:fill="FFFFFF"/>
        </w:rPr>
      </w:pPr>
      <w:r w:rsidRPr="005B6303">
        <w:rPr>
          <w:shd w:val="clear" w:color="auto" w:fill="FFFFFF"/>
        </w:rPr>
        <w:t>размещать автозаправочные станции, хранилища горюче-смазочных материалов, складировать агрессивные химические материалы;</w:t>
      </w:r>
    </w:p>
    <w:p w:rsidR="00A90955" w:rsidRPr="005B6303" w:rsidRDefault="00A90955" w:rsidP="00956BC9">
      <w:pPr>
        <w:pStyle w:val="affb"/>
        <w:numPr>
          <w:ilvl w:val="0"/>
          <w:numId w:val="41"/>
        </w:numPr>
        <w:rPr>
          <w:shd w:val="clear" w:color="auto" w:fill="FFFFFF"/>
        </w:rPr>
      </w:pPr>
      <w:r w:rsidRPr="005B6303">
        <w:rPr>
          <w:shd w:val="clear" w:color="auto" w:fill="FFFFFF"/>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A90955" w:rsidRPr="005B6303" w:rsidRDefault="00A90955" w:rsidP="00956BC9">
      <w:pPr>
        <w:pStyle w:val="affb"/>
        <w:numPr>
          <w:ilvl w:val="0"/>
          <w:numId w:val="41"/>
        </w:numPr>
        <w:rPr>
          <w:shd w:val="clear" w:color="auto" w:fill="FFFFFF"/>
        </w:rPr>
      </w:pPr>
      <w:r w:rsidRPr="005B6303">
        <w:rPr>
          <w:shd w:val="clear" w:color="auto" w:fill="FFFFFF"/>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A90955" w:rsidRPr="005B6303" w:rsidRDefault="00A90955" w:rsidP="00956BC9">
      <w:pPr>
        <w:pStyle w:val="affb"/>
        <w:numPr>
          <w:ilvl w:val="0"/>
          <w:numId w:val="41"/>
        </w:numPr>
        <w:rPr>
          <w:shd w:val="clear" w:color="auto" w:fill="FFFFFF"/>
        </w:rPr>
      </w:pPr>
      <w:r w:rsidRPr="005B6303">
        <w:rPr>
          <w:shd w:val="clear" w:color="auto" w:fill="FFFFFF"/>
        </w:rPr>
        <w:t>устраивать всякого рода свалки, разжигать костры, сжигать бытовой мусор или промышленные отходы;</w:t>
      </w:r>
    </w:p>
    <w:p w:rsidR="00A90955" w:rsidRPr="005B6303" w:rsidRDefault="00A90955" w:rsidP="00956BC9">
      <w:pPr>
        <w:pStyle w:val="affb"/>
        <w:numPr>
          <w:ilvl w:val="0"/>
          <w:numId w:val="41"/>
        </w:numPr>
        <w:rPr>
          <w:shd w:val="clear" w:color="auto" w:fill="FFFFFF"/>
        </w:rPr>
      </w:pPr>
      <w:r w:rsidRPr="005B6303">
        <w:rPr>
          <w:shd w:val="clear" w:color="auto" w:fill="FFFFFF"/>
        </w:rPr>
        <w:t>производить работы ударными механизмами, производить сброс и слив едких и коррозионно-активных веществ и горюче-смазочных материалов;</w:t>
      </w:r>
    </w:p>
    <w:p w:rsidR="00A90955" w:rsidRPr="005B6303" w:rsidRDefault="00A90955" w:rsidP="00956BC9">
      <w:pPr>
        <w:pStyle w:val="affb"/>
        <w:numPr>
          <w:ilvl w:val="0"/>
          <w:numId w:val="41"/>
        </w:numPr>
        <w:rPr>
          <w:shd w:val="clear" w:color="auto" w:fill="FFFFFF"/>
        </w:rPr>
      </w:pPr>
      <w:r w:rsidRPr="005B6303">
        <w:rPr>
          <w:shd w:val="clear" w:color="auto" w:fill="FFFFFF"/>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A90955" w:rsidRPr="005B6303" w:rsidRDefault="00A90955" w:rsidP="00956BC9">
      <w:pPr>
        <w:pStyle w:val="affb"/>
        <w:numPr>
          <w:ilvl w:val="0"/>
          <w:numId w:val="41"/>
        </w:numPr>
        <w:rPr>
          <w:shd w:val="clear" w:color="auto" w:fill="FFFFFF"/>
        </w:rPr>
      </w:pPr>
      <w:r w:rsidRPr="005B6303">
        <w:rPr>
          <w:shd w:val="clear" w:color="auto" w:fill="FFFFFF"/>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A90955" w:rsidRPr="005B6303" w:rsidRDefault="00A90955" w:rsidP="00956BC9">
      <w:pPr>
        <w:pStyle w:val="affb"/>
        <w:numPr>
          <w:ilvl w:val="0"/>
          <w:numId w:val="41"/>
        </w:numPr>
        <w:rPr>
          <w:shd w:val="clear" w:color="auto" w:fill="FFFFFF"/>
        </w:rPr>
      </w:pPr>
      <w:r w:rsidRPr="005B6303">
        <w:rPr>
          <w:shd w:val="clear" w:color="auto" w:fill="FFFFFF"/>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A90955" w:rsidRPr="005B6303" w:rsidRDefault="00A90955" w:rsidP="006A1C9C">
      <w:pPr>
        <w:pStyle w:val="affb"/>
        <w:rPr>
          <w:shd w:val="clear" w:color="auto" w:fill="FFFFFF"/>
        </w:rPr>
      </w:pPr>
      <w:r w:rsidRPr="005B6303">
        <w:rPr>
          <w:shd w:val="clear" w:color="auto" w:fill="FFFFFF"/>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A90955" w:rsidRPr="005B6303" w:rsidRDefault="00A90955" w:rsidP="00956BC9">
      <w:pPr>
        <w:pStyle w:val="affb"/>
        <w:numPr>
          <w:ilvl w:val="0"/>
          <w:numId w:val="41"/>
        </w:numPr>
        <w:rPr>
          <w:shd w:val="clear" w:color="auto" w:fill="FFFFFF"/>
        </w:rPr>
      </w:pPr>
      <w:r w:rsidRPr="005B6303">
        <w:rPr>
          <w:shd w:val="clear" w:color="auto" w:fill="FFFFFF"/>
        </w:rPr>
        <w:t>производить строительство, капитальный ремонт, реконструкцию или снос любых зданий и сооружений;</w:t>
      </w:r>
    </w:p>
    <w:p w:rsidR="00A90955" w:rsidRPr="005B6303" w:rsidRDefault="00A90955" w:rsidP="00956BC9">
      <w:pPr>
        <w:pStyle w:val="affb"/>
        <w:numPr>
          <w:ilvl w:val="0"/>
          <w:numId w:val="41"/>
        </w:numPr>
        <w:rPr>
          <w:shd w:val="clear" w:color="auto" w:fill="FFFFFF"/>
        </w:rPr>
      </w:pPr>
      <w:r w:rsidRPr="005B6303">
        <w:rPr>
          <w:shd w:val="clear" w:color="auto" w:fill="FFFFFF"/>
        </w:rPr>
        <w:t>производить земляные работы, планировку грунта, посадку деревьев и кустарников, устраивать монументальные клумбы;</w:t>
      </w:r>
    </w:p>
    <w:p w:rsidR="00A90955" w:rsidRPr="005B6303" w:rsidRDefault="00A90955" w:rsidP="00956BC9">
      <w:pPr>
        <w:pStyle w:val="affb"/>
        <w:numPr>
          <w:ilvl w:val="0"/>
          <w:numId w:val="41"/>
        </w:numPr>
        <w:rPr>
          <w:shd w:val="clear" w:color="auto" w:fill="FFFFFF"/>
        </w:rPr>
      </w:pPr>
      <w:r w:rsidRPr="005B6303">
        <w:rPr>
          <w:shd w:val="clear" w:color="auto" w:fill="FFFFFF"/>
        </w:rPr>
        <w:lastRenderedPageBreak/>
        <w:t>производить погрузочно-разгрузочные работы, а также работы, связанные с разбиванием грунта и дорожных покрытий;</w:t>
      </w:r>
    </w:p>
    <w:p w:rsidR="00A90955" w:rsidRPr="005B6303" w:rsidRDefault="00A90955" w:rsidP="00956BC9">
      <w:pPr>
        <w:pStyle w:val="affb"/>
        <w:numPr>
          <w:ilvl w:val="0"/>
          <w:numId w:val="41"/>
        </w:numPr>
        <w:rPr>
          <w:shd w:val="clear" w:color="auto" w:fill="FFFFFF"/>
        </w:rPr>
      </w:pPr>
      <w:r w:rsidRPr="005B6303">
        <w:rPr>
          <w:shd w:val="clear" w:color="auto" w:fill="FFFFFF"/>
        </w:rPr>
        <w:t>сооружать переезды и переходы через трубопроводы тепловых сетей.</w:t>
      </w:r>
    </w:p>
    <w:p w:rsidR="002A1421" w:rsidRPr="005B6303" w:rsidRDefault="002A1421" w:rsidP="002A1421">
      <w:pPr>
        <w:pStyle w:val="6"/>
      </w:pPr>
      <w:r w:rsidRPr="005B6303">
        <w:t>Приаэродромная территория.</w:t>
      </w:r>
    </w:p>
    <w:p w:rsidR="002A1421" w:rsidRPr="005B6303" w:rsidRDefault="002A1421" w:rsidP="006A1C9C">
      <w:pPr>
        <w:pStyle w:val="affb"/>
      </w:pPr>
      <w:r w:rsidRPr="005B6303">
        <w:t xml:space="preserve">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w:t>
      </w:r>
      <w:r w:rsidR="00C121C1" w:rsidRPr="005B6303">
        <w:t xml:space="preserve">Воздушным </w:t>
      </w:r>
      <w:r w:rsidRPr="005B6303">
        <w:t>Кодексом</w:t>
      </w:r>
      <w:r w:rsidR="00C121C1" w:rsidRPr="005B6303">
        <w:t xml:space="preserve"> Российской Федерации</w:t>
      </w:r>
      <w:r w:rsidRPr="005B6303">
        <w:t xml:space="preserve">,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w:t>
      </w:r>
    </w:p>
    <w:p w:rsidR="002A1421" w:rsidRPr="005B6303" w:rsidRDefault="00C121C1" w:rsidP="006A1C9C">
      <w:pPr>
        <w:pStyle w:val="affb"/>
        <w:rPr>
          <w:shd w:val="clear" w:color="auto" w:fill="FFFFFF"/>
        </w:rPr>
      </w:pPr>
      <w:r w:rsidRPr="005B6303">
        <w:t>Указанным</w:t>
      </w:r>
      <w:r w:rsidR="002A1421" w:rsidRPr="005B6303">
        <w:t xml:space="preserve"> Решением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Воздушным Кодексом </w:t>
      </w:r>
      <w:r w:rsidRPr="005B6303">
        <w:t>Российской Федерации</w:t>
      </w:r>
      <w:r w:rsidR="002A1421" w:rsidRPr="005B6303">
        <w:t>.</w:t>
      </w:r>
    </w:p>
    <w:p w:rsidR="00A90955" w:rsidRPr="005B6303" w:rsidRDefault="00A90955" w:rsidP="006674CE">
      <w:pPr>
        <w:pStyle w:val="6"/>
      </w:pPr>
      <w:r w:rsidRPr="005B6303">
        <w:t>Водоохранная (рыбоохранная) зона и прибрежная защитная полоса.</w:t>
      </w:r>
    </w:p>
    <w:p w:rsidR="00A90955" w:rsidRPr="005B6303" w:rsidRDefault="00A90955" w:rsidP="006A1C9C">
      <w:pPr>
        <w:pStyle w:val="affb"/>
      </w:pPr>
      <w:r w:rsidRPr="005B6303">
        <w:rPr>
          <w:i/>
        </w:rPr>
        <w:t>Водоохранные зоны</w:t>
      </w:r>
      <w:r w:rsidRPr="005B6303">
        <w:t xml:space="preserve"> устанавливаются в соответствии со ст. 65 Водного кодекса Российской Федерации. </w:t>
      </w:r>
    </w:p>
    <w:p w:rsidR="00A90955" w:rsidRPr="005B6303" w:rsidRDefault="00A90955" w:rsidP="006A1C9C">
      <w:pPr>
        <w:pStyle w:val="affb"/>
      </w:pPr>
      <w:r w:rsidRPr="005B6303">
        <w:t>Ширина водоохранной зоны рек или ручьев устанавливается от их истока для рек или ручьев протяженностью:</w:t>
      </w:r>
    </w:p>
    <w:p w:rsidR="00A90955" w:rsidRPr="005B6303" w:rsidRDefault="00A90955" w:rsidP="006A1C9C">
      <w:pPr>
        <w:pStyle w:val="affb"/>
      </w:pPr>
      <w:r w:rsidRPr="005B6303">
        <w:t>1) до десяти километров - в размере пятидесяти метров;</w:t>
      </w:r>
    </w:p>
    <w:p w:rsidR="00A90955" w:rsidRPr="005B6303" w:rsidRDefault="00A90955" w:rsidP="006A1C9C">
      <w:pPr>
        <w:pStyle w:val="affb"/>
      </w:pPr>
      <w:r w:rsidRPr="005B6303">
        <w:t>2) от десяти до пятидесяти километров - в размере ста метров;</w:t>
      </w:r>
    </w:p>
    <w:p w:rsidR="00A90955" w:rsidRPr="005B6303" w:rsidRDefault="00A90955" w:rsidP="006A1C9C">
      <w:pPr>
        <w:pStyle w:val="affb"/>
      </w:pPr>
      <w:r w:rsidRPr="005B6303">
        <w:t>3) от пятидесяти километров и более - в размере двухсот метров.</w:t>
      </w:r>
    </w:p>
    <w:p w:rsidR="00A90955" w:rsidRPr="005B6303" w:rsidRDefault="00A90955" w:rsidP="006A1C9C">
      <w:pPr>
        <w:pStyle w:val="affb"/>
      </w:pPr>
      <w:r w:rsidRPr="005B6303">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A90955" w:rsidRPr="005B6303" w:rsidRDefault="00A90955" w:rsidP="006A1C9C">
      <w:pPr>
        <w:pStyle w:val="affb"/>
      </w:pPr>
      <w:r w:rsidRPr="005B6303">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A90955" w:rsidRPr="005B6303" w:rsidRDefault="00A90955" w:rsidP="006A1C9C">
      <w:pPr>
        <w:pStyle w:val="affb"/>
      </w:pPr>
      <w:r w:rsidRPr="005B6303">
        <w:t xml:space="preserve">Ширина </w:t>
      </w:r>
      <w:r w:rsidRPr="005B6303">
        <w:rPr>
          <w:i/>
        </w:rPr>
        <w:t>прибрежной защитной</w:t>
      </w:r>
      <w:r w:rsidRPr="005B6303">
        <w:t xml:space="preserve">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A90955" w:rsidRPr="005B6303" w:rsidRDefault="00A90955" w:rsidP="006A1C9C">
      <w:pPr>
        <w:pStyle w:val="affb"/>
      </w:pPr>
      <w:r w:rsidRPr="005B6303">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A90955" w:rsidRPr="005B6303" w:rsidRDefault="00A90955" w:rsidP="006A1C9C">
      <w:pPr>
        <w:pStyle w:val="affb"/>
      </w:pPr>
      <w:r w:rsidRPr="005B6303">
        <w:lastRenderedPageBreak/>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A90955" w:rsidRPr="005B6303" w:rsidRDefault="00A90955" w:rsidP="006A1C9C">
      <w:pPr>
        <w:pStyle w:val="affb"/>
      </w:pPr>
      <w:r w:rsidRPr="005B6303">
        <w:t xml:space="preserve">Также в соответствии со ст. 6 Водного кодекса РФ устанавливается </w:t>
      </w:r>
      <w:r w:rsidRPr="005B6303">
        <w:rPr>
          <w:i/>
        </w:rPr>
        <w:t>береговая полоса</w:t>
      </w:r>
      <w:r w:rsidRPr="005B6303">
        <w:t xml:space="preserve"> – полоса вдоль береговой линии (границы водного объекта) водного объекта общего пользования. Ширина береговой полосы водных объектов общего пользования составляет </w:t>
      </w:r>
      <w:smartTag w:uri="urn:schemas-microsoft-com:office:smarttags" w:element="metricconverter">
        <w:smartTagPr>
          <w:attr w:name="ProductID" w:val="20 м"/>
        </w:smartTagPr>
        <w:r w:rsidRPr="005B6303">
          <w:t>20 м</w:t>
        </w:r>
      </w:smartTag>
      <w:r w:rsidRPr="005B6303">
        <w:t xml:space="preserve">, за исключением береговой полосы каналов, а также рек и ручьев, протяженность которых от истока до устья не более чем </w:t>
      </w:r>
      <w:smartTag w:uri="urn:schemas-microsoft-com:office:smarttags" w:element="metricconverter">
        <w:smartTagPr>
          <w:attr w:name="ProductID" w:val="10 км"/>
        </w:smartTagPr>
        <w:r w:rsidRPr="005B6303">
          <w:t>10 км</w:t>
        </w:r>
      </w:smartTag>
      <w:r w:rsidRPr="005B6303">
        <w:t xml:space="preserve">. Ширина береговой полосы каналов, рек и ручьев длиной не более, чем </w:t>
      </w:r>
      <w:smartTag w:uri="urn:schemas-microsoft-com:office:smarttags" w:element="metricconverter">
        <w:smartTagPr>
          <w:attr w:name="ProductID" w:val="10 км"/>
        </w:smartTagPr>
        <w:r w:rsidRPr="005B6303">
          <w:t>10 км</w:t>
        </w:r>
      </w:smartTag>
      <w:r w:rsidRPr="005B6303">
        <w:t xml:space="preserve">, составляет </w:t>
      </w:r>
      <w:smartTag w:uri="urn:schemas-microsoft-com:office:smarttags" w:element="metricconverter">
        <w:smartTagPr>
          <w:attr w:name="ProductID" w:val="5 м"/>
        </w:smartTagPr>
        <w:r w:rsidRPr="005B6303">
          <w:t>5 м</w:t>
        </w:r>
      </w:smartTag>
      <w:r w:rsidRPr="005B6303">
        <w:t>.</w:t>
      </w:r>
    </w:p>
    <w:p w:rsidR="00C121C1" w:rsidRPr="005B6303" w:rsidRDefault="00C121C1" w:rsidP="00A90955">
      <w:pPr>
        <w:ind w:firstLine="0"/>
      </w:pPr>
    </w:p>
    <w:p w:rsidR="00A90955" w:rsidRPr="005B6303" w:rsidRDefault="00A90955" w:rsidP="00A90955">
      <w:pPr>
        <w:ind w:firstLine="0"/>
      </w:pPr>
      <w:r w:rsidRPr="005B6303">
        <w:t xml:space="preserve">Таблица </w:t>
      </w:r>
      <w:r w:rsidR="00D36FD9" w:rsidRPr="005B6303">
        <w:t>3</w:t>
      </w:r>
      <w:r w:rsidRPr="005B6303">
        <w:t>.</w:t>
      </w:r>
      <w:r w:rsidR="006674CE" w:rsidRPr="005B6303">
        <w:t>5</w:t>
      </w:r>
      <w:r w:rsidRPr="005B6303">
        <w:t>.2. Ширина водоохранных зон, прибрежных полос, береговой полосы основных водных объектов Уинского муниципального округа</w:t>
      </w:r>
    </w:p>
    <w:tbl>
      <w:tblPr>
        <w:tblW w:w="5000" w:type="pct"/>
        <w:tblLayout w:type="fixed"/>
        <w:tblLook w:val="04A0" w:firstRow="1" w:lastRow="0" w:firstColumn="1" w:lastColumn="0" w:noHBand="0" w:noVBand="1"/>
      </w:tblPr>
      <w:tblGrid>
        <w:gridCol w:w="665"/>
        <w:gridCol w:w="2309"/>
        <w:gridCol w:w="1550"/>
        <w:gridCol w:w="1767"/>
        <w:gridCol w:w="1631"/>
        <w:gridCol w:w="1648"/>
      </w:tblGrid>
      <w:tr w:rsidR="00A90955" w:rsidRPr="005B6303" w:rsidTr="00CD3C4C">
        <w:trPr>
          <w:cantSplit/>
          <w:trHeight w:val="20"/>
          <w:tblHeader/>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b/>
                <w:bCs/>
                <w:sz w:val="24"/>
                <w:szCs w:val="24"/>
              </w:rPr>
            </w:pPr>
            <w:r w:rsidRPr="005B6303">
              <w:rPr>
                <w:b/>
                <w:bCs/>
                <w:sz w:val="24"/>
                <w:szCs w:val="24"/>
              </w:rPr>
              <w:t>№</w:t>
            </w:r>
          </w:p>
        </w:tc>
        <w:tc>
          <w:tcPr>
            <w:tcW w:w="1206" w:type="pct"/>
            <w:tcBorders>
              <w:top w:val="single" w:sz="4" w:space="0" w:color="auto"/>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b/>
                <w:bCs/>
                <w:sz w:val="24"/>
                <w:szCs w:val="24"/>
              </w:rPr>
            </w:pPr>
            <w:r w:rsidRPr="005B6303">
              <w:rPr>
                <w:b/>
                <w:bCs/>
                <w:sz w:val="24"/>
                <w:szCs w:val="24"/>
              </w:rPr>
              <w:t>Наименование водного объекта</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b/>
                <w:bCs/>
                <w:sz w:val="24"/>
                <w:szCs w:val="24"/>
              </w:rPr>
            </w:pPr>
            <w:r w:rsidRPr="005B6303">
              <w:rPr>
                <w:b/>
                <w:bCs/>
                <w:sz w:val="24"/>
                <w:szCs w:val="24"/>
              </w:rPr>
              <w:t>Общая протяженность, км</w:t>
            </w:r>
          </w:p>
        </w:tc>
        <w:tc>
          <w:tcPr>
            <w:tcW w:w="923" w:type="pct"/>
            <w:tcBorders>
              <w:top w:val="single" w:sz="4" w:space="0" w:color="auto"/>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b/>
                <w:bCs/>
                <w:sz w:val="24"/>
                <w:szCs w:val="24"/>
              </w:rPr>
            </w:pPr>
            <w:r w:rsidRPr="005B6303">
              <w:rPr>
                <w:b/>
                <w:bCs/>
                <w:sz w:val="24"/>
                <w:szCs w:val="24"/>
              </w:rPr>
              <w:t>Ширина водоохранной зоны, м</w:t>
            </w:r>
          </w:p>
        </w:tc>
        <w:tc>
          <w:tcPr>
            <w:tcW w:w="852" w:type="pct"/>
            <w:tcBorders>
              <w:top w:val="single" w:sz="4" w:space="0" w:color="auto"/>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b/>
                <w:bCs/>
                <w:sz w:val="24"/>
                <w:szCs w:val="24"/>
              </w:rPr>
            </w:pPr>
            <w:r w:rsidRPr="005B6303">
              <w:rPr>
                <w:b/>
                <w:bCs/>
                <w:sz w:val="24"/>
                <w:szCs w:val="24"/>
              </w:rPr>
              <w:t>Ширина прибрежной полосы, м</w:t>
            </w:r>
          </w:p>
        </w:tc>
        <w:tc>
          <w:tcPr>
            <w:tcW w:w="861" w:type="pct"/>
            <w:tcBorders>
              <w:top w:val="single" w:sz="4" w:space="0" w:color="auto"/>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b/>
                <w:bCs/>
                <w:sz w:val="24"/>
                <w:szCs w:val="24"/>
              </w:rPr>
            </w:pPr>
            <w:r w:rsidRPr="005B6303">
              <w:rPr>
                <w:b/>
                <w:bCs/>
                <w:sz w:val="24"/>
                <w:szCs w:val="24"/>
              </w:rPr>
              <w:t>Ширина береговой полосы, м</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Ирень</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214</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Тюй (Большой Тюй)</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193</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Тулва</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118</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4</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Сып</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61</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5</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Аспа</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51</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6</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Телес (Большой Телес)</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42</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7</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Большой Тарт (Тарт)</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35</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8</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Малый Телес (Сухой Телес)</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28</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9</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Малый Ашап</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25</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Большая Уя (Уя)</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19</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11</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Курмакаш</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15</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12</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Усекай (Большой Усекай)</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14</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13</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Малая Уя</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13</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14</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Березовка</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11</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15</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Ключевка</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11</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16</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Судинка</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100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30-50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20</w:t>
            </w:r>
          </w:p>
        </w:tc>
      </w:tr>
      <w:tr w:rsidR="00A90955" w:rsidRPr="005B6303" w:rsidTr="00CD3C4C">
        <w:trPr>
          <w:cantSplit/>
          <w:trHeight w:val="2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A90955" w:rsidRPr="005B6303" w:rsidRDefault="00A90955" w:rsidP="00CD3C4C">
            <w:pPr>
              <w:ind w:firstLine="0"/>
              <w:jc w:val="center"/>
              <w:rPr>
                <w:rFonts w:ascii="Calibri" w:hAnsi="Calibri"/>
                <w:sz w:val="22"/>
                <w:szCs w:val="22"/>
              </w:rPr>
            </w:pPr>
            <w:r w:rsidRPr="005B6303">
              <w:rPr>
                <w:rFonts w:ascii="Calibri" w:hAnsi="Calibri"/>
                <w:sz w:val="22"/>
                <w:szCs w:val="22"/>
              </w:rPr>
              <w:t>17</w:t>
            </w:r>
          </w:p>
        </w:tc>
        <w:tc>
          <w:tcPr>
            <w:tcW w:w="1206"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rPr>
                <w:sz w:val="24"/>
                <w:szCs w:val="24"/>
              </w:rPr>
            </w:pPr>
            <w:r w:rsidRPr="005B6303">
              <w:rPr>
                <w:sz w:val="24"/>
                <w:szCs w:val="24"/>
              </w:rPr>
              <w:t>Прочие реки и ручьи</w:t>
            </w:r>
          </w:p>
        </w:tc>
        <w:tc>
          <w:tcPr>
            <w:tcW w:w="810"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менее 10</w:t>
            </w:r>
          </w:p>
        </w:tc>
        <w:tc>
          <w:tcPr>
            <w:tcW w:w="923"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50</w:t>
            </w:r>
          </w:p>
        </w:tc>
        <w:tc>
          <w:tcPr>
            <w:tcW w:w="852"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50</w:t>
            </w:r>
          </w:p>
        </w:tc>
        <w:tc>
          <w:tcPr>
            <w:tcW w:w="861" w:type="pct"/>
            <w:tcBorders>
              <w:top w:val="nil"/>
              <w:left w:val="nil"/>
              <w:bottom w:val="single" w:sz="4" w:space="0" w:color="auto"/>
              <w:right w:val="single" w:sz="4" w:space="0" w:color="auto"/>
            </w:tcBorders>
            <w:shd w:val="clear" w:color="auto" w:fill="auto"/>
            <w:vAlign w:val="center"/>
            <w:hideMark/>
          </w:tcPr>
          <w:p w:rsidR="00A90955" w:rsidRPr="005B6303" w:rsidRDefault="00A90955" w:rsidP="00CD3C4C">
            <w:pPr>
              <w:ind w:firstLine="0"/>
              <w:jc w:val="center"/>
              <w:rPr>
                <w:sz w:val="24"/>
                <w:szCs w:val="24"/>
              </w:rPr>
            </w:pPr>
            <w:r w:rsidRPr="005B6303">
              <w:rPr>
                <w:sz w:val="24"/>
                <w:szCs w:val="24"/>
              </w:rPr>
              <w:t>5</w:t>
            </w:r>
          </w:p>
        </w:tc>
      </w:tr>
    </w:tbl>
    <w:p w:rsidR="00A90955" w:rsidRPr="005B6303" w:rsidRDefault="00A90955" w:rsidP="006A1C9C">
      <w:pPr>
        <w:pStyle w:val="affb"/>
      </w:pPr>
    </w:p>
    <w:p w:rsidR="00C121C1" w:rsidRPr="005B6303" w:rsidRDefault="00C121C1" w:rsidP="00C121C1">
      <w:pPr>
        <w:pStyle w:val="ConsNormal"/>
        <w:widowControl/>
        <w:spacing w:line="23" w:lineRule="atLeast"/>
        <w:ind w:firstLine="709"/>
        <w:jc w:val="both"/>
        <w:rPr>
          <w:rFonts w:ascii="Times New Roman" w:hAnsi="Times New Roman" w:cs="Times New Roman"/>
          <w:i/>
          <w:sz w:val="28"/>
          <w:szCs w:val="28"/>
        </w:rPr>
      </w:pPr>
      <w:r w:rsidRPr="005B6303">
        <w:rPr>
          <w:rFonts w:ascii="Times New Roman" w:hAnsi="Times New Roman" w:cs="Times New Roman"/>
          <w:i/>
          <w:sz w:val="28"/>
          <w:szCs w:val="28"/>
        </w:rPr>
        <w:t>В границах водоохранных зон запрещаются:</w:t>
      </w:r>
    </w:p>
    <w:p w:rsidR="00C121C1" w:rsidRPr="005B6303" w:rsidRDefault="00C121C1" w:rsidP="00C121C1">
      <w:pPr>
        <w:pStyle w:val="ConsNormal"/>
        <w:widowControl/>
        <w:spacing w:line="23" w:lineRule="atLeast"/>
        <w:ind w:firstLine="709"/>
        <w:jc w:val="both"/>
        <w:rPr>
          <w:rFonts w:ascii="Times New Roman" w:hAnsi="Times New Roman" w:cs="Times New Roman"/>
          <w:sz w:val="28"/>
          <w:szCs w:val="28"/>
        </w:rPr>
      </w:pPr>
      <w:r w:rsidRPr="005B6303">
        <w:rPr>
          <w:rFonts w:ascii="Times New Roman" w:hAnsi="Times New Roman" w:cs="Times New Roman"/>
          <w:sz w:val="28"/>
          <w:szCs w:val="28"/>
        </w:rPr>
        <w:t>1) использование сточных вод в целях регулирования плодородия почв;</w:t>
      </w:r>
    </w:p>
    <w:p w:rsidR="00C121C1" w:rsidRPr="005B6303" w:rsidRDefault="00C121C1" w:rsidP="00C121C1">
      <w:pPr>
        <w:pStyle w:val="ConsNormal"/>
        <w:widowControl/>
        <w:spacing w:line="23" w:lineRule="atLeast"/>
        <w:ind w:firstLine="709"/>
        <w:jc w:val="both"/>
        <w:rPr>
          <w:rFonts w:ascii="Times New Roman" w:hAnsi="Times New Roman" w:cs="Times New Roman"/>
          <w:sz w:val="28"/>
          <w:szCs w:val="28"/>
        </w:rPr>
      </w:pPr>
      <w:r w:rsidRPr="005B6303">
        <w:rPr>
          <w:rFonts w:ascii="Times New Roman" w:hAnsi="Times New Roman" w:cs="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C121C1" w:rsidRPr="005B6303" w:rsidRDefault="00C121C1" w:rsidP="00C121C1">
      <w:pPr>
        <w:pStyle w:val="ConsNormal"/>
        <w:widowControl/>
        <w:spacing w:line="23" w:lineRule="atLeast"/>
        <w:ind w:firstLine="709"/>
        <w:jc w:val="both"/>
        <w:rPr>
          <w:rFonts w:ascii="Times New Roman" w:hAnsi="Times New Roman" w:cs="Times New Roman"/>
          <w:sz w:val="28"/>
          <w:szCs w:val="28"/>
        </w:rPr>
      </w:pPr>
      <w:r w:rsidRPr="005B6303">
        <w:rPr>
          <w:rFonts w:ascii="Times New Roman" w:hAnsi="Times New Roman" w:cs="Times New Roman"/>
          <w:sz w:val="28"/>
          <w:szCs w:val="28"/>
        </w:rPr>
        <w:lastRenderedPageBreak/>
        <w:t>3) осуществление авиационных мер по борьбе с вредными организмами;</w:t>
      </w:r>
    </w:p>
    <w:p w:rsidR="00C121C1" w:rsidRPr="005B6303" w:rsidRDefault="00C121C1" w:rsidP="00C121C1">
      <w:pPr>
        <w:pStyle w:val="ConsNormal"/>
        <w:widowControl/>
        <w:spacing w:line="23" w:lineRule="atLeast"/>
        <w:ind w:firstLine="709"/>
        <w:jc w:val="both"/>
        <w:rPr>
          <w:rFonts w:ascii="Times New Roman" w:hAnsi="Times New Roman" w:cs="Times New Roman"/>
          <w:sz w:val="28"/>
          <w:szCs w:val="28"/>
        </w:rPr>
      </w:pPr>
      <w:r w:rsidRPr="005B6303">
        <w:rPr>
          <w:rFonts w:ascii="Times New Roman" w:hAnsi="Times New Roman" w:cs="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121C1" w:rsidRPr="005B6303" w:rsidRDefault="00C121C1" w:rsidP="00C121C1">
      <w:pPr>
        <w:pStyle w:val="ConsNormal"/>
        <w:widowControl/>
        <w:spacing w:line="23" w:lineRule="atLeast"/>
        <w:ind w:firstLine="709"/>
        <w:jc w:val="both"/>
        <w:rPr>
          <w:rFonts w:ascii="Times New Roman" w:hAnsi="Times New Roman" w:cs="Times New Roman"/>
          <w:sz w:val="28"/>
          <w:szCs w:val="28"/>
        </w:rPr>
      </w:pPr>
      <w:r w:rsidRPr="005B6303">
        <w:rPr>
          <w:rFonts w:ascii="Times New Roman" w:hAnsi="Times New Roman" w:cs="Times New Roman"/>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121C1" w:rsidRPr="005B6303" w:rsidRDefault="00C121C1" w:rsidP="00C121C1">
      <w:pPr>
        <w:pStyle w:val="ConsNormal"/>
        <w:widowControl/>
        <w:spacing w:line="23" w:lineRule="atLeast"/>
        <w:ind w:firstLine="709"/>
        <w:jc w:val="both"/>
        <w:rPr>
          <w:rFonts w:ascii="Times New Roman" w:hAnsi="Times New Roman" w:cs="Times New Roman"/>
          <w:sz w:val="28"/>
          <w:szCs w:val="28"/>
        </w:rPr>
      </w:pPr>
      <w:r w:rsidRPr="005B6303">
        <w:rPr>
          <w:rFonts w:ascii="Times New Roman" w:hAnsi="Times New Roman" w:cs="Times New Roman"/>
          <w:sz w:val="28"/>
          <w:szCs w:val="28"/>
        </w:rPr>
        <w:t>6) размещение специализированных хранилищ пестицидов и агрохимикатов, применение пестицидов и агрохимикатов;</w:t>
      </w:r>
    </w:p>
    <w:p w:rsidR="00C121C1" w:rsidRPr="005B6303" w:rsidRDefault="00C121C1" w:rsidP="00C121C1">
      <w:pPr>
        <w:pStyle w:val="ConsNormal"/>
        <w:widowControl/>
        <w:spacing w:line="23" w:lineRule="atLeast"/>
        <w:ind w:firstLine="709"/>
        <w:jc w:val="both"/>
        <w:rPr>
          <w:rFonts w:ascii="Times New Roman" w:hAnsi="Times New Roman" w:cs="Times New Roman"/>
          <w:sz w:val="28"/>
          <w:szCs w:val="28"/>
        </w:rPr>
      </w:pPr>
      <w:r w:rsidRPr="005B6303">
        <w:rPr>
          <w:rFonts w:ascii="Times New Roman" w:hAnsi="Times New Roman" w:cs="Times New Roman"/>
          <w:sz w:val="28"/>
          <w:szCs w:val="28"/>
        </w:rPr>
        <w:t>7) сброс сточных, в том числе дренажных, вод;</w:t>
      </w:r>
    </w:p>
    <w:p w:rsidR="00C121C1" w:rsidRPr="005B6303" w:rsidRDefault="00C121C1" w:rsidP="00C121C1">
      <w:pPr>
        <w:pStyle w:val="ConsNormal"/>
        <w:widowControl/>
        <w:spacing w:line="23" w:lineRule="atLeast"/>
        <w:ind w:firstLine="709"/>
        <w:jc w:val="both"/>
        <w:rPr>
          <w:rFonts w:ascii="Times New Roman" w:hAnsi="Times New Roman" w:cs="Times New Roman"/>
          <w:sz w:val="28"/>
          <w:szCs w:val="28"/>
        </w:rPr>
      </w:pPr>
      <w:r w:rsidRPr="005B6303">
        <w:rPr>
          <w:rFonts w:ascii="Times New Roman" w:hAnsi="Times New Roman" w:cs="Times New Roman"/>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30" w:anchor="block_7" w:history="1">
        <w:r w:rsidRPr="005B6303">
          <w:rPr>
            <w:rFonts w:ascii="Times New Roman" w:hAnsi="Times New Roman" w:cs="Times New Roman"/>
            <w:sz w:val="28"/>
            <w:szCs w:val="28"/>
          </w:rPr>
          <w:t>законодательством</w:t>
        </w:r>
      </w:hyperlink>
      <w:r w:rsidRPr="005B6303">
        <w:rPr>
          <w:rFonts w:ascii="Times New Roman" w:hAnsi="Times New Roman" w:cs="Times New Roman"/>
          <w:sz w:val="28"/>
          <w:szCs w:val="28"/>
        </w:rPr>
        <w:t>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1" w:anchor="block_191" w:history="1">
        <w:r w:rsidRPr="005B6303">
          <w:rPr>
            <w:rFonts w:ascii="Times New Roman" w:hAnsi="Times New Roman" w:cs="Times New Roman"/>
            <w:sz w:val="28"/>
            <w:szCs w:val="28"/>
          </w:rPr>
          <w:t>статьей 19.1</w:t>
        </w:r>
      </w:hyperlink>
      <w:r w:rsidRPr="005B6303">
        <w:rPr>
          <w:rFonts w:ascii="Times New Roman" w:hAnsi="Times New Roman" w:cs="Times New Roman"/>
          <w:sz w:val="28"/>
          <w:szCs w:val="28"/>
        </w:rPr>
        <w:t> Закона Российской Федерации от 21 февраля 1992 года N 2395-I "О недрах").</w:t>
      </w:r>
    </w:p>
    <w:p w:rsidR="00C121C1" w:rsidRPr="005B6303" w:rsidRDefault="00C121C1" w:rsidP="00C121C1">
      <w:pPr>
        <w:shd w:val="clear" w:color="auto" w:fill="FFFFFF"/>
        <w:spacing w:line="315" w:lineRule="atLeast"/>
        <w:ind w:firstLine="540"/>
      </w:pPr>
      <w:r w:rsidRPr="005B6303">
        <w:rPr>
          <w:rStyle w:val="blk"/>
        </w:rPr>
        <w:t>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C121C1" w:rsidRPr="005B6303" w:rsidRDefault="00C121C1" w:rsidP="00C121C1">
      <w:pPr>
        <w:shd w:val="clear" w:color="auto" w:fill="FFFFFF"/>
        <w:spacing w:line="315" w:lineRule="atLeast"/>
        <w:ind w:firstLine="540"/>
      </w:pPr>
      <w:bookmarkStart w:id="92" w:name="dst99"/>
      <w:bookmarkEnd w:id="92"/>
      <w:r w:rsidRPr="005B6303">
        <w:rPr>
          <w:rStyle w:val="blk"/>
        </w:rPr>
        <w:t>1) централизованные системы водоотведения (канализации), централизованные ливневые системы водоотведения;</w:t>
      </w:r>
    </w:p>
    <w:p w:rsidR="00C121C1" w:rsidRPr="005B6303" w:rsidRDefault="00C121C1" w:rsidP="00C121C1">
      <w:pPr>
        <w:shd w:val="clear" w:color="auto" w:fill="FFFFFF"/>
        <w:spacing w:line="315" w:lineRule="atLeast"/>
        <w:ind w:firstLine="540"/>
      </w:pPr>
      <w:bookmarkStart w:id="93" w:name="dst100"/>
      <w:bookmarkEnd w:id="93"/>
      <w:r w:rsidRPr="005B6303">
        <w:rPr>
          <w:rStyle w:val="blk"/>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C121C1" w:rsidRPr="005B6303" w:rsidRDefault="00C121C1" w:rsidP="00C121C1">
      <w:pPr>
        <w:shd w:val="clear" w:color="auto" w:fill="FFFFFF"/>
        <w:spacing w:line="315" w:lineRule="atLeast"/>
        <w:ind w:firstLine="540"/>
      </w:pPr>
      <w:bookmarkStart w:id="94" w:name="dst101"/>
      <w:bookmarkEnd w:id="94"/>
      <w:r w:rsidRPr="005B6303">
        <w:rPr>
          <w:rStyle w:val="blk"/>
        </w:rPr>
        <w:lastRenderedPageBreak/>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C121C1" w:rsidRPr="005B6303" w:rsidRDefault="00C121C1" w:rsidP="00C121C1">
      <w:pPr>
        <w:shd w:val="clear" w:color="auto" w:fill="FFFFFF"/>
        <w:spacing w:line="315" w:lineRule="atLeast"/>
        <w:ind w:firstLine="540"/>
      </w:pPr>
      <w:bookmarkStart w:id="95" w:name="dst102"/>
      <w:bookmarkEnd w:id="95"/>
      <w:r w:rsidRPr="005B6303">
        <w:rPr>
          <w:rStyle w:val="blk"/>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C121C1" w:rsidRPr="005B6303" w:rsidRDefault="00C121C1" w:rsidP="00C121C1">
      <w:pPr>
        <w:shd w:val="clear" w:color="auto" w:fill="FFFFFF"/>
        <w:spacing w:line="315" w:lineRule="atLeast"/>
        <w:ind w:firstLine="540"/>
        <w:rPr>
          <w:rStyle w:val="blk"/>
        </w:rPr>
      </w:pPr>
      <w:bookmarkStart w:id="96" w:name="dst255"/>
      <w:bookmarkEnd w:id="96"/>
      <w:r w:rsidRPr="005B6303">
        <w:rPr>
          <w:rStyle w:val="blk"/>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C121C1" w:rsidRPr="005B6303" w:rsidRDefault="00C121C1" w:rsidP="00C121C1">
      <w:pPr>
        <w:shd w:val="clear" w:color="auto" w:fill="FFFFFF"/>
        <w:spacing w:line="315" w:lineRule="atLeast"/>
        <w:ind w:firstLine="540"/>
        <w:rPr>
          <w:rStyle w:val="blk"/>
          <w:i/>
        </w:rPr>
      </w:pPr>
      <w:r w:rsidRPr="005B6303">
        <w:rPr>
          <w:rStyle w:val="blk"/>
          <w:i/>
        </w:rPr>
        <w:t>В границах прибрежных защитных полос, наряду с установленными ограничениями в водоохранных зонах, также запрещаются</w:t>
      </w:r>
      <w:r w:rsidR="001104EB" w:rsidRPr="005B6303">
        <w:rPr>
          <w:rStyle w:val="blk"/>
          <w:i/>
        </w:rPr>
        <w:t>:</w:t>
      </w:r>
      <w:r w:rsidRPr="005B6303">
        <w:rPr>
          <w:rStyle w:val="blk"/>
          <w:i/>
        </w:rPr>
        <w:t xml:space="preserve"> </w:t>
      </w:r>
    </w:p>
    <w:p w:rsidR="00C121C1" w:rsidRPr="005B6303" w:rsidRDefault="00C121C1" w:rsidP="00C121C1">
      <w:pPr>
        <w:shd w:val="clear" w:color="auto" w:fill="FFFFFF"/>
        <w:spacing w:line="315" w:lineRule="atLeast"/>
        <w:ind w:firstLine="540"/>
        <w:rPr>
          <w:rStyle w:val="blk"/>
        </w:rPr>
      </w:pPr>
      <w:r w:rsidRPr="005B6303">
        <w:rPr>
          <w:rStyle w:val="blk"/>
        </w:rPr>
        <w:t>1) распашка земель;</w:t>
      </w:r>
    </w:p>
    <w:p w:rsidR="00C121C1" w:rsidRPr="005B6303" w:rsidRDefault="00C121C1" w:rsidP="00C121C1">
      <w:pPr>
        <w:shd w:val="clear" w:color="auto" w:fill="FFFFFF"/>
        <w:spacing w:line="315" w:lineRule="atLeast"/>
        <w:ind w:firstLine="540"/>
        <w:rPr>
          <w:rStyle w:val="blk"/>
        </w:rPr>
      </w:pPr>
      <w:r w:rsidRPr="005B6303">
        <w:rPr>
          <w:rStyle w:val="blk"/>
        </w:rPr>
        <w:t>2) размещение отвалов размываемых грунтов;</w:t>
      </w:r>
    </w:p>
    <w:p w:rsidR="00C121C1" w:rsidRPr="005B6303" w:rsidRDefault="00C121C1" w:rsidP="00C121C1">
      <w:pPr>
        <w:pStyle w:val="ConsNormal"/>
        <w:widowControl/>
        <w:spacing w:line="23" w:lineRule="atLeast"/>
        <w:ind w:firstLine="567"/>
        <w:jc w:val="both"/>
        <w:rPr>
          <w:rFonts w:ascii="Times New Roman" w:hAnsi="Times New Roman" w:cs="Times New Roman"/>
          <w:sz w:val="28"/>
          <w:szCs w:val="28"/>
        </w:rPr>
      </w:pPr>
      <w:r w:rsidRPr="005B6303">
        <w:rPr>
          <w:rFonts w:ascii="Times New Roman" w:hAnsi="Times New Roman" w:cs="Times New Roman"/>
          <w:sz w:val="28"/>
          <w:szCs w:val="28"/>
        </w:rPr>
        <w:t>3) выпас сельскохозяйственных животных и организация для них летних лагерей, ванн.</w:t>
      </w:r>
    </w:p>
    <w:p w:rsidR="00A90955" w:rsidRPr="005B6303" w:rsidRDefault="00A90955" w:rsidP="006A1C9C">
      <w:pPr>
        <w:pStyle w:val="affb"/>
      </w:pPr>
      <w:r w:rsidRPr="005B6303">
        <w:rPr>
          <w:i/>
        </w:rPr>
        <w:t>Береговая полоса</w:t>
      </w:r>
      <w:r w:rsidRPr="005B6303">
        <w:t xml:space="preserve">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w:t>
      </w:r>
      <w:r w:rsidRPr="005B6303">
        <w:rPr>
          <w:lang w:val="en-US"/>
        </w:rPr>
        <w:t> </w:t>
      </w:r>
      <w:r w:rsidRPr="005B6303">
        <w:t>осуществления любительского и спортивного рыболовства и причаливания плавучих средств.</w:t>
      </w:r>
    </w:p>
    <w:p w:rsidR="002B6C5E" w:rsidRPr="005B6303" w:rsidRDefault="00A90955" w:rsidP="002B6C5E">
      <w:pPr>
        <w:pStyle w:val="6"/>
        <w:jc w:val="both"/>
      </w:pPr>
      <w:r w:rsidRPr="005B6303">
        <w:t xml:space="preserve">Зоны санитарной охраны источников питьевого и хозяйственно-бытового водоснабжения. </w:t>
      </w:r>
    </w:p>
    <w:p w:rsidR="00C121C1" w:rsidRPr="005B6303" w:rsidRDefault="00C121C1" w:rsidP="006A1C9C">
      <w:pPr>
        <w:pStyle w:val="affb"/>
      </w:pPr>
      <w:r w:rsidRPr="005B6303">
        <w:t>Устанавливаются в соответствии с СанПиН 2.1.4.1110-02.</w:t>
      </w:r>
    </w:p>
    <w:p w:rsidR="00C121C1" w:rsidRPr="005B6303" w:rsidRDefault="00C121C1" w:rsidP="006A1C9C">
      <w:pPr>
        <w:pStyle w:val="affb"/>
      </w:pPr>
      <w:r w:rsidRPr="005B6303">
        <w:rPr>
          <w:b/>
          <w:lang w:val="en-US"/>
        </w:rPr>
        <w:t>I</w:t>
      </w:r>
      <w:r w:rsidRPr="005B6303">
        <w:rPr>
          <w:b/>
          <w:i/>
        </w:rPr>
        <w:t xml:space="preserve"> пояс ЗСО источника водоснабжения (строгого режима)</w:t>
      </w:r>
      <w:r w:rsidRPr="005B6303">
        <w:t xml:space="preserve">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w:t>
      </w:r>
    </w:p>
    <w:p w:rsidR="00C121C1" w:rsidRPr="005B6303" w:rsidRDefault="00C121C1" w:rsidP="006A1C9C">
      <w:pPr>
        <w:pStyle w:val="affb"/>
      </w:pPr>
      <w:r w:rsidRPr="005B6303">
        <w:t xml:space="preserve">Граница </w:t>
      </w:r>
      <w:r w:rsidRPr="005B6303">
        <w:rPr>
          <w:lang w:val="en-US"/>
        </w:rPr>
        <w:t>I</w:t>
      </w:r>
      <w:r w:rsidRPr="005B6303">
        <w:t xml:space="preserve"> пояса </w:t>
      </w:r>
      <w:r w:rsidRPr="005B6303">
        <w:rPr>
          <w:b/>
          <w:i/>
        </w:rPr>
        <w:t>подземных источников</w:t>
      </w:r>
      <w:r w:rsidRPr="005B6303">
        <w:t xml:space="preserve"> </w:t>
      </w:r>
      <w:r w:rsidRPr="005B6303">
        <w:rPr>
          <w:b/>
          <w:i/>
        </w:rPr>
        <w:t xml:space="preserve">водоснабжения </w:t>
      </w:r>
      <w:r w:rsidRPr="005B6303">
        <w:t xml:space="preserve">устанавливается на расстоянии не менее </w:t>
      </w:r>
      <w:smartTag w:uri="urn:schemas-microsoft-com:office:smarttags" w:element="metricconverter">
        <w:smartTagPr>
          <w:attr w:name="ProductID" w:val="30 м"/>
        </w:smartTagPr>
        <w:r w:rsidRPr="005B6303">
          <w:t>30 м</w:t>
        </w:r>
      </w:smartTag>
      <w:r w:rsidRPr="005B6303">
        <w:t xml:space="preserve"> от водозабора при использовании защищенных подземных вод и на расстоянии не менее </w:t>
      </w:r>
      <w:smartTag w:uri="urn:schemas-microsoft-com:office:smarttags" w:element="metricconverter">
        <w:smartTagPr>
          <w:attr w:name="ProductID" w:val="50 м"/>
        </w:smartTagPr>
        <w:r w:rsidRPr="005B6303">
          <w:t>50 м</w:t>
        </w:r>
      </w:smartTag>
      <w:r w:rsidRPr="005B6303">
        <w:t xml:space="preserve"> при использовании недостаточно защищенных подземных вод.</w:t>
      </w:r>
    </w:p>
    <w:p w:rsidR="00C121C1" w:rsidRPr="005B6303" w:rsidRDefault="00C121C1" w:rsidP="00C121C1">
      <w:r w:rsidRPr="005B6303">
        <w:rPr>
          <w:i/>
          <w:iCs/>
        </w:rPr>
        <w:t xml:space="preserve">Мероприятия по </w:t>
      </w:r>
      <w:r w:rsidRPr="005B6303">
        <w:rPr>
          <w:i/>
          <w:lang w:val="en-US"/>
        </w:rPr>
        <w:t>I</w:t>
      </w:r>
      <w:r w:rsidRPr="005B6303">
        <w:rPr>
          <w:i/>
          <w:iCs/>
        </w:rPr>
        <w:t xml:space="preserve"> поясу для подземных источников водоснабжения:</w:t>
      </w:r>
    </w:p>
    <w:p w:rsidR="00C121C1" w:rsidRPr="005B6303" w:rsidRDefault="00C121C1" w:rsidP="00956BC9">
      <w:pPr>
        <w:numPr>
          <w:ilvl w:val="0"/>
          <w:numId w:val="50"/>
        </w:numPr>
        <w:ind w:left="0" w:firstLine="709"/>
      </w:pPr>
      <w:r w:rsidRPr="005B6303">
        <w:t xml:space="preserve">Территория </w:t>
      </w:r>
      <w:r w:rsidRPr="005B6303">
        <w:rPr>
          <w:lang w:val="en-US"/>
        </w:rPr>
        <w:t>I</w:t>
      </w:r>
      <w:r w:rsidRPr="005B6303">
        <w:t xml:space="preserve">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C121C1" w:rsidRPr="005B6303" w:rsidRDefault="00C121C1" w:rsidP="00C121C1">
      <w:r w:rsidRPr="005B6303">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т.ч. прокладка трубо</w:t>
      </w:r>
      <w:r w:rsidRPr="005B6303">
        <w:lastRenderedPageBreak/>
        <w:t>проводов различного назначения, размещение жилых и хозяйственно-бытовых зданий, проживание людей, применение ядохимикатов и удобрений.</w:t>
      </w:r>
    </w:p>
    <w:p w:rsidR="00C121C1" w:rsidRPr="005B6303" w:rsidRDefault="00C121C1" w:rsidP="00C121C1">
      <w:r w:rsidRPr="005B6303">
        <w:t xml:space="preserve">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w:t>
      </w:r>
      <w:r w:rsidRPr="005B6303">
        <w:rPr>
          <w:lang w:val="en-US"/>
        </w:rPr>
        <w:t>I</w:t>
      </w:r>
      <w:r w:rsidRPr="005B6303">
        <w:t xml:space="preserve">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C121C1" w:rsidRPr="005B6303" w:rsidRDefault="00C121C1" w:rsidP="00C121C1">
      <w:r w:rsidRPr="005B6303">
        <w:t xml:space="preserve">4. Водопроводные сооружения, расположенные в </w:t>
      </w:r>
      <w:r w:rsidRPr="005B6303">
        <w:rPr>
          <w:lang w:val="en-US"/>
        </w:rPr>
        <w:t>I</w:t>
      </w:r>
      <w:r w:rsidRPr="005B6303">
        <w:t xml:space="preserve">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C121C1" w:rsidRPr="005B6303" w:rsidRDefault="00C121C1" w:rsidP="00C121C1">
      <w:r w:rsidRPr="005B6303">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C121C1" w:rsidRPr="005B6303" w:rsidRDefault="00C121C1" w:rsidP="00C121C1">
      <w:r w:rsidRPr="005B6303">
        <w:t xml:space="preserve">Граница первого пояса ЗСО водопровода с </w:t>
      </w:r>
      <w:r w:rsidRPr="005B6303">
        <w:rPr>
          <w:b/>
          <w:i/>
        </w:rPr>
        <w:t>поверхностным источником</w:t>
      </w:r>
      <w:r w:rsidRPr="005B6303">
        <w:t xml:space="preserve"> устанавливается, с учетом конкретных условий, в следующих пределах:</w:t>
      </w:r>
    </w:p>
    <w:p w:rsidR="00C121C1" w:rsidRPr="005B6303" w:rsidRDefault="00C121C1" w:rsidP="00C121C1">
      <w:r w:rsidRPr="005B6303">
        <w:t>а) для водотоков:</w:t>
      </w:r>
    </w:p>
    <w:p w:rsidR="00C121C1" w:rsidRPr="005B6303" w:rsidRDefault="00C121C1" w:rsidP="00C121C1">
      <w:r w:rsidRPr="005B6303">
        <w:t>• вверх по течению - не менее 200 м от водозабора;</w:t>
      </w:r>
    </w:p>
    <w:p w:rsidR="00C121C1" w:rsidRPr="005B6303" w:rsidRDefault="00C121C1" w:rsidP="00C121C1">
      <w:r w:rsidRPr="005B6303">
        <w:t>• вниз по течению - не менее 100 м от водозабора;</w:t>
      </w:r>
    </w:p>
    <w:p w:rsidR="00C121C1" w:rsidRPr="005B6303" w:rsidRDefault="00C121C1" w:rsidP="00C121C1">
      <w:r w:rsidRPr="005B6303">
        <w:t>• по прилегающему к водозабору берегу - не менее 100 м от линии уреза воды летне-осенней межени;</w:t>
      </w:r>
    </w:p>
    <w:p w:rsidR="00C121C1" w:rsidRPr="005B6303" w:rsidRDefault="00C121C1" w:rsidP="00C121C1">
      <w:r w:rsidRPr="005B6303">
        <w:t>• в направлении к противоположному от водозабора берегу при ширине реки или канала менее 100 м - вся акватория и противоположный берег шириной 50 м от линии уреза воды при летне-осенней межени, при ширине реки или канала более 100 м - полоса акватории шириной не менее 100 м;</w:t>
      </w:r>
    </w:p>
    <w:p w:rsidR="00C121C1" w:rsidRPr="005B6303" w:rsidRDefault="00C121C1" w:rsidP="00C121C1">
      <w:r w:rsidRPr="005B6303">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rsidR="00C121C1" w:rsidRPr="005B6303" w:rsidRDefault="00C121C1" w:rsidP="00C121C1">
      <w:r w:rsidRPr="005B6303">
        <w:rPr>
          <w:i/>
          <w:iCs/>
        </w:rPr>
        <w:t xml:space="preserve">Мероприятия по </w:t>
      </w:r>
      <w:r w:rsidRPr="005B6303">
        <w:rPr>
          <w:i/>
          <w:lang w:val="en-US"/>
        </w:rPr>
        <w:t>I</w:t>
      </w:r>
      <w:r w:rsidRPr="005B6303">
        <w:rPr>
          <w:i/>
          <w:iCs/>
        </w:rPr>
        <w:t xml:space="preserve"> поясу для поверхностных источников водоснабжения:</w:t>
      </w:r>
    </w:p>
    <w:p w:rsidR="00C121C1" w:rsidRPr="005B6303" w:rsidRDefault="00C121C1" w:rsidP="00956BC9">
      <w:pPr>
        <w:numPr>
          <w:ilvl w:val="0"/>
          <w:numId w:val="53"/>
        </w:numPr>
        <w:ind w:left="0" w:firstLine="709"/>
      </w:pPr>
      <w:r w:rsidRPr="005B6303">
        <w:t>На территории первого пояса ЗСО поверхностного источника водоснабжения должны предусматриваться мероприятия, указанные в п.п. 1-3 м</w:t>
      </w:r>
      <w:r w:rsidRPr="005B6303">
        <w:rPr>
          <w:iCs/>
        </w:rPr>
        <w:t xml:space="preserve">ероприятий по </w:t>
      </w:r>
      <w:r w:rsidRPr="005B6303">
        <w:rPr>
          <w:lang w:val="en-US"/>
        </w:rPr>
        <w:t>I</w:t>
      </w:r>
      <w:r w:rsidRPr="005B6303">
        <w:rPr>
          <w:iCs/>
        </w:rPr>
        <w:t xml:space="preserve"> поясу для подземных источников водоснабжения.</w:t>
      </w:r>
    </w:p>
    <w:p w:rsidR="00C121C1" w:rsidRPr="005B6303" w:rsidRDefault="00C121C1" w:rsidP="00956BC9">
      <w:pPr>
        <w:numPr>
          <w:ilvl w:val="0"/>
          <w:numId w:val="53"/>
        </w:numPr>
        <w:ind w:left="0" w:firstLine="709"/>
      </w:pPr>
      <w:r w:rsidRPr="005B6303">
        <w:t>Не допускается спуск любых сточных вод, в т.ч.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C121C1" w:rsidRPr="005B6303" w:rsidRDefault="00C121C1" w:rsidP="00C121C1">
      <w:r w:rsidRPr="005B6303">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C121C1" w:rsidRPr="005B6303" w:rsidRDefault="00C121C1" w:rsidP="006A1C9C">
      <w:pPr>
        <w:pStyle w:val="affb"/>
      </w:pPr>
      <w:r w:rsidRPr="005B6303">
        <w:rPr>
          <w:b/>
          <w:i/>
          <w:lang w:val="en-US"/>
        </w:rPr>
        <w:lastRenderedPageBreak/>
        <w:t>II</w:t>
      </w:r>
      <w:r w:rsidRPr="005B6303">
        <w:rPr>
          <w:b/>
          <w:i/>
        </w:rPr>
        <w:t xml:space="preserve"> и </w:t>
      </w:r>
      <w:r w:rsidRPr="005B6303">
        <w:rPr>
          <w:b/>
          <w:i/>
          <w:lang w:val="en-US"/>
        </w:rPr>
        <w:t>III</w:t>
      </w:r>
      <w:r w:rsidRPr="005B6303">
        <w:rPr>
          <w:b/>
          <w:i/>
        </w:rPr>
        <w:t xml:space="preserve"> пояса ЗСО источников водоснабжения (пояса ограничений</w:t>
      </w:r>
      <w:r w:rsidRPr="005B6303">
        <w:t>) включают территорию, предназначенную для предупреждения загрязнения воды источников водоснабжения.</w:t>
      </w:r>
    </w:p>
    <w:p w:rsidR="00C121C1" w:rsidRPr="005B6303" w:rsidRDefault="00C121C1" w:rsidP="006A1C9C">
      <w:pPr>
        <w:pStyle w:val="affb"/>
      </w:pPr>
      <w:r w:rsidRPr="005B6303">
        <w:t xml:space="preserve">Границы </w:t>
      </w:r>
      <w:r w:rsidRPr="005B6303">
        <w:rPr>
          <w:lang w:val="en-US"/>
        </w:rPr>
        <w:t>II</w:t>
      </w:r>
      <w:r w:rsidRPr="005B6303">
        <w:t xml:space="preserve"> и </w:t>
      </w:r>
      <w:r w:rsidRPr="005B6303">
        <w:rPr>
          <w:lang w:val="en-US"/>
        </w:rPr>
        <w:t>III</w:t>
      </w:r>
      <w:r w:rsidRPr="005B6303">
        <w:t xml:space="preserve"> пояса ЗСО </w:t>
      </w:r>
      <w:r w:rsidRPr="005B6303">
        <w:rPr>
          <w:b/>
          <w:i/>
        </w:rPr>
        <w:t>подземных источников</w:t>
      </w:r>
      <w:r w:rsidRPr="005B6303">
        <w:t xml:space="preserve"> </w:t>
      </w:r>
      <w:r w:rsidRPr="005B6303">
        <w:rPr>
          <w:b/>
          <w:i/>
        </w:rPr>
        <w:t>водоснабжения</w:t>
      </w:r>
      <w:r w:rsidRPr="005B6303">
        <w:t xml:space="preserve">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химическое загрязнение, поступающее в водоносный пласт за пределами третьего пояса, не достигает водозабора. </w:t>
      </w:r>
    </w:p>
    <w:p w:rsidR="00C121C1" w:rsidRPr="005B6303" w:rsidRDefault="00C121C1" w:rsidP="00C121C1">
      <w:r w:rsidRPr="005B6303">
        <w:rPr>
          <w:i/>
          <w:iCs/>
        </w:rPr>
        <w:t xml:space="preserve">Мероприятия по </w:t>
      </w:r>
      <w:r w:rsidRPr="005B6303">
        <w:rPr>
          <w:i/>
          <w:lang w:val="en-US"/>
        </w:rPr>
        <w:t>II</w:t>
      </w:r>
      <w:r w:rsidRPr="005B6303">
        <w:rPr>
          <w:i/>
        </w:rPr>
        <w:t xml:space="preserve"> и </w:t>
      </w:r>
      <w:r w:rsidRPr="005B6303">
        <w:rPr>
          <w:i/>
          <w:lang w:val="en-US"/>
        </w:rPr>
        <w:t>III</w:t>
      </w:r>
      <w:r w:rsidRPr="005B6303">
        <w:rPr>
          <w:i/>
          <w:iCs/>
        </w:rPr>
        <w:t xml:space="preserve"> поясам для подземных источников водоснабжения:</w:t>
      </w:r>
    </w:p>
    <w:p w:rsidR="00C121C1" w:rsidRPr="005B6303" w:rsidRDefault="00C121C1" w:rsidP="00C121C1">
      <w:r w:rsidRPr="005B6303">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C121C1" w:rsidRPr="005B6303" w:rsidRDefault="00C121C1" w:rsidP="00C121C1">
      <w:r w:rsidRPr="005B6303">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C121C1" w:rsidRPr="005B6303" w:rsidRDefault="00C121C1" w:rsidP="00C121C1">
      <w:r w:rsidRPr="005B6303">
        <w:t>3. Запрещена закачка отработанных вод в подземные горизонты, подземного складирования твердых отходов и разработки недр земли.</w:t>
      </w:r>
    </w:p>
    <w:p w:rsidR="00C121C1" w:rsidRPr="005B6303" w:rsidRDefault="00C121C1" w:rsidP="00C121C1">
      <w:r w:rsidRPr="005B6303">
        <w:t xml:space="preserve">4. Запрещено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w:t>
      </w:r>
      <w:r w:rsidRPr="005B6303">
        <w:rPr>
          <w:lang w:val="en-US"/>
        </w:rPr>
        <w:t>III</w:t>
      </w:r>
      <w:r w:rsidRPr="005B6303">
        <w:t xml:space="preserve">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C121C1" w:rsidRPr="005B6303" w:rsidRDefault="00C121C1" w:rsidP="00C121C1">
      <w:r w:rsidRPr="005B6303">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C121C1" w:rsidRPr="005B6303" w:rsidRDefault="00C121C1" w:rsidP="00C121C1">
      <w:r w:rsidRPr="005B6303">
        <w:rPr>
          <w:i/>
          <w:iCs/>
        </w:rPr>
        <w:t xml:space="preserve">Мероприятия по </w:t>
      </w:r>
      <w:r w:rsidRPr="005B6303">
        <w:rPr>
          <w:i/>
          <w:lang w:val="en-US"/>
        </w:rPr>
        <w:t>II</w:t>
      </w:r>
      <w:r w:rsidRPr="005B6303">
        <w:rPr>
          <w:i/>
          <w:iCs/>
        </w:rPr>
        <w:t xml:space="preserve"> поясу для подземных источников водоснабжения. </w:t>
      </w:r>
      <w:r w:rsidRPr="005B6303">
        <w:t xml:space="preserve">Кроме мероприятий, указанных в п. 1-5, в пределах </w:t>
      </w:r>
      <w:r w:rsidRPr="005B6303">
        <w:rPr>
          <w:lang w:val="en-US"/>
        </w:rPr>
        <w:t>II</w:t>
      </w:r>
      <w:r w:rsidRPr="005B6303">
        <w:t xml:space="preserve"> пояса ЗСО подземных источников водоснабжения подлежат выполнению следующие дополнительные мероприятия:</w:t>
      </w:r>
    </w:p>
    <w:p w:rsidR="00C121C1" w:rsidRPr="005B6303" w:rsidRDefault="00C121C1" w:rsidP="00C121C1">
      <w:r w:rsidRPr="005B6303">
        <w:t>- 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 и реконструкции.</w:t>
      </w:r>
    </w:p>
    <w:p w:rsidR="00C121C1" w:rsidRPr="005B6303" w:rsidRDefault="00C121C1" w:rsidP="00C121C1">
      <w:r w:rsidRPr="005B6303">
        <w:t>-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C121C1" w:rsidRPr="005B6303" w:rsidRDefault="00C121C1" w:rsidP="00C121C1">
      <w:pPr>
        <w:tabs>
          <w:tab w:val="left" w:pos="993"/>
        </w:tabs>
      </w:pPr>
      <w:r w:rsidRPr="005B6303">
        <w:lastRenderedPageBreak/>
        <w:t xml:space="preserve">Границы второго пояса ЗСО </w:t>
      </w:r>
      <w:r w:rsidRPr="005B6303">
        <w:rPr>
          <w:b/>
          <w:i/>
        </w:rPr>
        <w:t>водотоков (реки, канала) и водоемов (водохранилища, озера)</w:t>
      </w:r>
      <w:r w:rsidRPr="005B6303">
        <w:rPr>
          <w:b/>
        </w:rPr>
        <w:t xml:space="preserve"> </w:t>
      </w:r>
      <w:r w:rsidRPr="005B6303">
        <w:t>определяются в зависимости от</w:t>
      </w:r>
      <w:r w:rsidRPr="005B6303">
        <w:rPr>
          <w:b/>
          <w:bCs/>
        </w:rPr>
        <w:t> </w:t>
      </w:r>
      <w:r w:rsidRPr="005B6303">
        <w:t>природных, климатических и гидрологических условий.</w:t>
      </w:r>
    </w:p>
    <w:p w:rsidR="00C121C1" w:rsidRPr="005B6303" w:rsidRDefault="00C121C1" w:rsidP="00956BC9">
      <w:pPr>
        <w:numPr>
          <w:ilvl w:val="0"/>
          <w:numId w:val="54"/>
        </w:numPr>
        <w:tabs>
          <w:tab w:val="left" w:pos="993"/>
        </w:tabs>
        <w:ind w:left="0" w:firstLine="709"/>
      </w:pPr>
      <w:r w:rsidRPr="005B6303">
        <w:t>Граница второго пояса на водотоке в целях микробного самоочищения должна быть удалена вверх по течению водозабора настолько, чтобы время пробега по основному водотоку и его притокам, при расходе воды в водотоке 95 % обеспеченности, было не менее 5 суток - для IА, Б, В и Г, а также IIА климатических районов, и не менее 3 суток - для IД, IIБ, В, Г, а также III климатического района.</w:t>
      </w:r>
    </w:p>
    <w:p w:rsidR="00C121C1" w:rsidRPr="005B6303" w:rsidRDefault="00C121C1" w:rsidP="00C121C1">
      <w:pPr>
        <w:tabs>
          <w:tab w:val="left" w:pos="993"/>
        </w:tabs>
      </w:pPr>
      <w:r w:rsidRPr="005B6303">
        <w:t>Скорость движения воды в м/сутки принимается усредненной по ширине и длине водотока или для отдельных его участков при резких колебаниях скорости течения.</w:t>
      </w:r>
    </w:p>
    <w:p w:rsidR="00C121C1" w:rsidRPr="005B6303" w:rsidRDefault="00C121C1" w:rsidP="00956BC9">
      <w:pPr>
        <w:numPr>
          <w:ilvl w:val="0"/>
          <w:numId w:val="54"/>
        </w:numPr>
        <w:tabs>
          <w:tab w:val="left" w:pos="993"/>
        </w:tabs>
        <w:ind w:left="0" w:firstLine="709"/>
      </w:pPr>
      <w:r w:rsidRPr="005B6303">
        <w:t>Граница второго пояса ЗСО водотока ниже по течению должна быть определена с учетом исключения влияния ветровых обратных течений, но не менее 250 м от водозабора.</w:t>
      </w:r>
    </w:p>
    <w:p w:rsidR="00C121C1" w:rsidRPr="005B6303" w:rsidRDefault="00C121C1" w:rsidP="00C121C1">
      <w:pPr>
        <w:tabs>
          <w:tab w:val="left" w:pos="993"/>
        </w:tabs>
      </w:pPr>
      <w:r w:rsidRPr="005B6303">
        <w:t>3. Боковые границы второго пояса ЗСО от уреза воды при летне-осенней межени должны быть расположены на расстоянии:</w:t>
      </w:r>
    </w:p>
    <w:p w:rsidR="00C121C1" w:rsidRPr="005B6303" w:rsidRDefault="00C121C1" w:rsidP="00C121C1">
      <w:pPr>
        <w:tabs>
          <w:tab w:val="left" w:pos="993"/>
        </w:tabs>
      </w:pPr>
      <w:r w:rsidRPr="005B6303">
        <w:t>а) при равнинном рельефе местности - не менее 500 м;</w:t>
      </w:r>
    </w:p>
    <w:p w:rsidR="00C121C1" w:rsidRPr="005B6303" w:rsidRDefault="00C121C1" w:rsidP="00C121C1">
      <w:pPr>
        <w:tabs>
          <w:tab w:val="left" w:pos="993"/>
        </w:tabs>
      </w:pPr>
      <w:r w:rsidRPr="005B6303">
        <w:t>б) при гористом рельефе местности - до вершины первого склона, обращенного в сторону источника водоснабжения, но не менее 750 м при пологом склоне и не менее 1 000 м при крутом.</w:t>
      </w:r>
    </w:p>
    <w:p w:rsidR="00C121C1" w:rsidRPr="005B6303" w:rsidRDefault="00C121C1" w:rsidP="00C121C1">
      <w:pPr>
        <w:tabs>
          <w:tab w:val="left" w:pos="993"/>
        </w:tabs>
      </w:pPr>
      <w:r w:rsidRPr="005B6303">
        <w:t>4. Граница второго пояса ЗСО на водоемах должна быть удалена по акватории во все стороны от водозабора на расстояние 3 км - при наличии нагонных ветров до 10 % и 5 км - при наличии наганных ветров более 10 %.</w:t>
      </w:r>
    </w:p>
    <w:p w:rsidR="00C121C1" w:rsidRPr="005B6303" w:rsidRDefault="00C121C1" w:rsidP="00C121C1">
      <w:pPr>
        <w:tabs>
          <w:tab w:val="left" w:pos="993"/>
        </w:tabs>
      </w:pPr>
      <w:r w:rsidRPr="005B6303">
        <w:t>5. Граница 2 пояса ЗСО на водоемах по территории должна быть удалена в обе стороны по берегу на 3 или 5 км в соответствии с п. 4 и от уреза воды при нормальном подпорном уровне (НПУ) на 500-1000 м в соответствии с п. 3.</w:t>
      </w:r>
    </w:p>
    <w:p w:rsidR="00C121C1" w:rsidRPr="005B6303" w:rsidRDefault="00C121C1" w:rsidP="00C121C1">
      <w:pPr>
        <w:tabs>
          <w:tab w:val="left" w:pos="993"/>
        </w:tabs>
      </w:pPr>
      <w:r w:rsidRPr="005B6303">
        <w:t>6. В отдельных случаях, с учетом конкретной санитарной ситуации и при соответствующем обосновании, территория второго пояса может быть увеличена по согласованию с центром государственного санитарно-эпидемиологического надзора.</w:t>
      </w:r>
    </w:p>
    <w:p w:rsidR="00C121C1" w:rsidRPr="005B6303" w:rsidRDefault="00C121C1" w:rsidP="00C121C1">
      <w:pPr>
        <w:tabs>
          <w:tab w:val="left" w:pos="993"/>
        </w:tabs>
      </w:pPr>
      <w:r w:rsidRPr="005B6303">
        <w:t>7. Границы третьего пояса ЗСО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км, включая притоки. Границы третьего пояса поверхностного источника на водоеме полностью совпадают с границами второго пояса.</w:t>
      </w:r>
    </w:p>
    <w:p w:rsidR="00C121C1" w:rsidRPr="005B6303" w:rsidRDefault="00C121C1" w:rsidP="006A1C9C">
      <w:pPr>
        <w:pStyle w:val="affb"/>
      </w:pPr>
      <w:r w:rsidRPr="005B6303">
        <w:t xml:space="preserve">Мероприятия по </w:t>
      </w:r>
      <w:r w:rsidRPr="005B6303">
        <w:rPr>
          <w:lang w:val="en-US"/>
        </w:rPr>
        <w:t>II</w:t>
      </w:r>
      <w:r w:rsidRPr="005B6303">
        <w:t xml:space="preserve"> и </w:t>
      </w:r>
      <w:r w:rsidRPr="005B6303">
        <w:rPr>
          <w:lang w:val="en-US"/>
        </w:rPr>
        <w:t>III</w:t>
      </w:r>
      <w:r w:rsidRPr="005B6303">
        <w:t xml:space="preserve"> поясу для поверхностных источников водоснабжения.</w:t>
      </w:r>
    </w:p>
    <w:p w:rsidR="00C121C1" w:rsidRPr="005B6303" w:rsidRDefault="00C121C1" w:rsidP="00C121C1">
      <w:r w:rsidRPr="005B6303">
        <w:t>1. 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rsidR="00C121C1" w:rsidRPr="005B6303" w:rsidRDefault="00C121C1" w:rsidP="00C121C1">
      <w:r w:rsidRPr="005B6303">
        <w:t>2. Регулирование отведения территории для нового строительства жилых, промышленных и сельскохозяйственных объектов, а также согласова</w:t>
      </w:r>
      <w:r w:rsidRPr="005B6303">
        <w:lastRenderedPageBreak/>
        <w:t>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C121C1" w:rsidRPr="005B6303" w:rsidRDefault="00C121C1" w:rsidP="00C121C1">
      <w:r w:rsidRPr="005B6303">
        <w:t>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C121C1" w:rsidRPr="005B6303" w:rsidRDefault="00C121C1" w:rsidP="00C121C1">
      <w:r w:rsidRPr="005B6303">
        <w:t>4. Все работы, в т.ч. добыча песка, гравия, донноуглубительные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C121C1" w:rsidRPr="005B6303" w:rsidRDefault="00C121C1" w:rsidP="00C121C1">
      <w:r w:rsidRPr="005B6303">
        <w:t>5.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rsidR="00C121C1" w:rsidRPr="005B6303" w:rsidRDefault="00C121C1" w:rsidP="00C121C1">
      <w:r w:rsidRPr="005B6303">
        <w:t>6. 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C121C1" w:rsidRPr="005B6303" w:rsidRDefault="00C121C1" w:rsidP="006A1C9C">
      <w:pPr>
        <w:pStyle w:val="affb"/>
      </w:pPr>
      <w:r w:rsidRPr="005B6303">
        <w:t xml:space="preserve">Мероприятия по </w:t>
      </w:r>
      <w:r w:rsidRPr="005B6303">
        <w:rPr>
          <w:lang w:val="en-US"/>
        </w:rPr>
        <w:t>II</w:t>
      </w:r>
      <w:r w:rsidRPr="005B6303">
        <w:t xml:space="preserve"> поясу для поверхностных источников водоснабжения.</w:t>
      </w:r>
    </w:p>
    <w:p w:rsidR="00C121C1" w:rsidRPr="005B6303" w:rsidRDefault="00C121C1" w:rsidP="00C121C1">
      <w:r w:rsidRPr="005B6303">
        <w:t>Кроме мероприятий, указанных в п. 1-6, в пределах второго пояса ЗСО поверхностных источников водоснабжения подлежат выполнению мероприятия:</w:t>
      </w:r>
    </w:p>
    <w:p w:rsidR="00C121C1" w:rsidRPr="005B6303" w:rsidRDefault="00C121C1" w:rsidP="00956BC9">
      <w:pPr>
        <w:numPr>
          <w:ilvl w:val="0"/>
          <w:numId w:val="55"/>
        </w:numPr>
        <w:ind w:left="0" w:firstLine="709"/>
      </w:pPr>
      <w:r w:rsidRPr="005B6303">
        <w:t>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C121C1" w:rsidRPr="005B6303" w:rsidRDefault="00C121C1" w:rsidP="00956BC9">
      <w:pPr>
        <w:numPr>
          <w:ilvl w:val="0"/>
          <w:numId w:val="55"/>
        </w:numPr>
        <w:ind w:left="0" w:firstLine="709"/>
      </w:pPr>
      <w:r w:rsidRPr="005B6303">
        <w:t>Не допускается:</w:t>
      </w:r>
    </w:p>
    <w:p w:rsidR="00C121C1" w:rsidRPr="005B6303" w:rsidRDefault="00C121C1" w:rsidP="00C121C1">
      <w:r w:rsidRPr="005B6303">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C121C1" w:rsidRPr="005B6303" w:rsidRDefault="00C121C1" w:rsidP="00C121C1">
      <w:r w:rsidRPr="005B6303">
        <w:t>• применение удобрений и ядохимикатов;</w:t>
      </w:r>
    </w:p>
    <w:p w:rsidR="00C121C1" w:rsidRPr="005B6303" w:rsidRDefault="00C121C1" w:rsidP="00C121C1">
      <w:r w:rsidRPr="005B6303">
        <w:t>• рубка леса главного пользования и реконструкции.</w:t>
      </w:r>
    </w:p>
    <w:p w:rsidR="00C121C1" w:rsidRPr="005B6303" w:rsidRDefault="00C121C1" w:rsidP="00C121C1">
      <w:r w:rsidRPr="005B6303">
        <w:t>3.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C121C1" w:rsidRPr="005B6303" w:rsidRDefault="00C121C1" w:rsidP="00C121C1">
      <w:r w:rsidRPr="005B6303">
        <w:t>4.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C121C1" w:rsidRPr="005B6303" w:rsidRDefault="00C121C1" w:rsidP="00C121C1">
      <w:r w:rsidRPr="005B6303">
        <w:t>5. Запрещение расположения стойбищ и выпаса скота, а также всякое другое использование водоема и земельных участков, лесных угодий в пре</w:t>
      </w:r>
      <w:r w:rsidRPr="005B6303">
        <w:lastRenderedPageBreak/>
        <w:t>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C121C1" w:rsidRPr="005B6303" w:rsidRDefault="00C121C1" w:rsidP="00C121C1">
      <w:r w:rsidRPr="005B6303">
        <w:t>6. 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C121C1" w:rsidRPr="005B6303" w:rsidRDefault="00C121C1" w:rsidP="00C121C1">
      <w:r w:rsidRPr="005B6303">
        <w:t>7. 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C121C1" w:rsidRPr="005B6303" w:rsidRDefault="00C121C1" w:rsidP="00C121C1">
      <w:r w:rsidRPr="005B6303">
        <w:t>8. Границы второго пояса ЗСО на пересечении дорог, пешеходных троп и пр. обозначаются столбами со специальными знаками.</w:t>
      </w:r>
    </w:p>
    <w:p w:rsidR="00C121C1" w:rsidRPr="005B6303" w:rsidRDefault="00C121C1" w:rsidP="006A1C9C">
      <w:pPr>
        <w:pStyle w:val="affb"/>
        <w:rPr>
          <w:b/>
          <w:i/>
        </w:rPr>
      </w:pPr>
      <w:r w:rsidRPr="005B6303">
        <w:t xml:space="preserve">Зона санитарной охраны </w:t>
      </w:r>
      <w:r w:rsidRPr="005B6303">
        <w:rPr>
          <w:b/>
          <w:i/>
        </w:rPr>
        <w:t>водопроводных сооружений</w:t>
      </w:r>
      <w:r w:rsidRPr="005B6303">
        <w:t>, расположенных вне территории водозабора, представлена первым поясом (строгого режима), водоводов – санитарно-защитной полосой</w:t>
      </w:r>
      <w:r w:rsidRPr="005B6303">
        <w:rPr>
          <w:b/>
          <w:i/>
        </w:rPr>
        <w:t>.</w:t>
      </w:r>
    </w:p>
    <w:p w:rsidR="00C121C1" w:rsidRPr="005B6303" w:rsidRDefault="00C121C1" w:rsidP="006A1C9C">
      <w:pPr>
        <w:pStyle w:val="affb"/>
      </w:pPr>
      <w:r w:rsidRPr="005B6303">
        <w:t xml:space="preserve">Граница </w:t>
      </w:r>
      <w:r w:rsidRPr="005B6303">
        <w:rPr>
          <w:lang w:val="en-US"/>
        </w:rPr>
        <w:t>I</w:t>
      </w:r>
      <w:r w:rsidRPr="005B6303">
        <w:t xml:space="preserve"> пояса ЗСО водопроводных сооружений принимается на расстоянии:</w:t>
      </w:r>
    </w:p>
    <w:p w:rsidR="00C121C1" w:rsidRPr="005B6303" w:rsidRDefault="00C121C1" w:rsidP="006A1C9C">
      <w:pPr>
        <w:pStyle w:val="affb"/>
      </w:pPr>
      <w:r w:rsidRPr="005B6303">
        <w:t xml:space="preserve">от стен запасных и регулирующих емкостей, фильтров и контактных осветлителей – не менее </w:t>
      </w:r>
      <w:smartTag w:uri="urn:schemas-microsoft-com:office:smarttags" w:element="metricconverter">
        <w:smartTagPr>
          <w:attr w:name="ProductID" w:val="30 м"/>
        </w:smartTagPr>
        <w:r w:rsidRPr="005B6303">
          <w:t>30 м</w:t>
        </w:r>
      </w:smartTag>
      <w:r w:rsidRPr="005B6303">
        <w:t>;</w:t>
      </w:r>
    </w:p>
    <w:p w:rsidR="00C121C1" w:rsidRPr="005B6303" w:rsidRDefault="00C121C1" w:rsidP="006A1C9C">
      <w:pPr>
        <w:pStyle w:val="affb"/>
      </w:pPr>
      <w:r w:rsidRPr="005B6303">
        <w:t xml:space="preserve">от водонапорных башен – не менее </w:t>
      </w:r>
      <w:smartTag w:uri="urn:schemas-microsoft-com:office:smarttags" w:element="metricconverter">
        <w:smartTagPr>
          <w:attr w:name="ProductID" w:val="10 м"/>
        </w:smartTagPr>
        <w:r w:rsidRPr="005B6303">
          <w:t>10 м</w:t>
        </w:r>
      </w:smartTag>
      <w:r w:rsidRPr="005B6303">
        <w:t>;</w:t>
      </w:r>
    </w:p>
    <w:p w:rsidR="00C121C1" w:rsidRPr="005B6303" w:rsidRDefault="00C121C1" w:rsidP="006A1C9C">
      <w:pPr>
        <w:pStyle w:val="affb"/>
      </w:pPr>
      <w:r w:rsidRPr="005B6303">
        <w:t xml:space="preserve">от остальных помещений (отстойники, реагентное хозяйство, склад хлора, насосные станции и др.) – не менее </w:t>
      </w:r>
      <w:smartTag w:uri="urn:schemas-microsoft-com:office:smarttags" w:element="metricconverter">
        <w:smartTagPr>
          <w:attr w:name="ProductID" w:val="15 м"/>
        </w:smartTagPr>
        <w:r w:rsidRPr="005B6303">
          <w:t>15 м</w:t>
        </w:r>
      </w:smartTag>
      <w:r w:rsidRPr="005B6303">
        <w:t>.</w:t>
      </w:r>
    </w:p>
    <w:p w:rsidR="00C121C1" w:rsidRPr="005B6303" w:rsidRDefault="00C121C1" w:rsidP="006A1C9C">
      <w:pPr>
        <w:pStyle w:val="affb"/>
      </w:pPr>
      <w:r w:rsidRPr="005B6303">
        <w:t>По согласованию с центром государственного санитарно-эпидемиологического надзора I пояс ЗСО для отдельно стоящих водонапорных башен, в зависимости от их конструктивных особенностей, может не устанавливаться.</w:t>
      </w:r>
    </w:p>
    <w:p w:rsidR="00A90955" w:rsidRPr="005B6303" w:rsidRDefault="00A90955" w:rsidP="00A90955">
      <w:pPr>
        <w:ind w:firstLine="720"/>
        <w:rPr>
          <w:u w:val="single"/>
        </w:rPr>
      </w:pPr>
      <w:r w:rsidRPr="005B6303">
        <w:rPr>
          <w:u w:val="single"/>
        </w:rPr>
        <w:t xml:space="preserve">На территории Уинского </w:t>
      </w:r>
      <w:r w:rsidR="001F1D33" w:rsidRPr="005B6303">
        <w:rPr>
          <w:u w:val="single"/>
        </w:rPr>
        <w:t>округа</w:t>
      </w:r>
      <w:r w:rsidRPr="005B6303">
        <w:rPr>
          <w:u w:val="single"/>
        </w:rPr>
        <w:t xml:space="preserve"> утверждены проекты ЗСО для следующих объектов водоснабжения:</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1. Приказом Министерства природных ресурсов Пермского края от 13 октября 2008 г. № СЭД-30-300-354/340 утверждён проект «Зона санитарной охраны водозабора подземных вод для хозяйственно-питьевого водоснабжения с. Уинское» МУП «Уинское ЖКХ». Р</w:t>
      </w:r>
      <w:r w:rsidRPr="005B6303">
        <w:t>азработан для скважин №1414, 1415, 1416, 4624, на него получено санитарно-эпидемиологическое заключение № 59.01.01.000.Т.000096.09.08 от 17.09.2008 г.</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ЗСО установлены в следующих границах:</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xml:space="preserve">- I пояс ЗСО для скважин №№ 1414, 1416, 4624 принимается общим </w:t>
      </w:r>
      <w:r w:rsidRPr="005B6303">
        <w:rPr>
          <w:rFonts w:eastAsia="Calibri"/>
          <w:lang w:eastAsia="en-US"/>
        </w:rPr>
        <w:br/>
        <w:t>в виде конфигурации неполного овала:</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xml:space="preserve">скважины №№ 1414, 1416: радиусом 30 м в северном, восточном </w:t>
      </w:r>
      <w:r w:rsidRPr="005B6303">
        <w:rPr>
          <w:rFonts w:eastAsia="Calibri"/>
          <w:lang w:eastAsia="en-US"/>
        </w:rPr>
        <w:br/>
        <w:t xml:space="preserve">и западном направлениях, </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xml:space="preserve">скважина №4624: расстояние до северной границы составляет 50 м, </w:t>
      </w:r>
      <w:r w:rsidRPr="005B6303">
        <w:rPr>
          <w:rFonts w:eastAsia="Calibri"/>
          <w:lang w:eastAsia="en-US"/>
        </w:rPr>
        <w:br/>
        <w:t>до восточной западной границы 30 м;</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площадь конфигурации 0,36 га;</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lastRenderedPageBreak/>
        <w:t xml:space="preserve">скважина №1415: в виде конфигурации неполного круга радиусом 30 м </w:t>
      </w:r>
      <w:r w:rsidRPr="005B6303">
        <w:rPr>
          <w:rFonts w:eastAsia="Calibri"/>
          <w:lang w:eastAsia="en-US"/>
        </w:rPr>
        <w:br/>
        <w:t>в северном, восточном и западном направлениях;</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площадь конфигурации 0,25 га.</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С южной стороны граница ЗСО I пояса на обоих участках ограничивается рекой Бол. Уя.</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xml:space="preserve">- II пояс ЗСО принимается в виде конфигурации полуовальной формы </w:t>
      </w:r>
      <w:r w:rsidRPr="005B6303">
        <w:rPr>
          <w:rFonts w:eastAsia="Calibri"/>
          <w:lang w:eastAsia="en-US"/>
        </w:rPr>
        <w:br/>
        <w:t xml:space="preserve">с примыканием ее с южной стороны к реке Бол. Уя и максимальной протяженностью вдоль реки с запада на восток на 1160 м; </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протяженность пояса с юго-запада на северо-восток 1500 м; протяженность пояса вверх по потоку подземных вод 700 м;</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xml:space="preserve">площадь 64 га. </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III пояс ЗСО принимается в виде конфигурации неправильной формы, примыкающей с юга к р. Бол. Уя с максимальной протяженностью вдоль реки 2100 м;</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протяженность границы с юго-запада на северо-восток - 2340 м;</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xml:space="preserve">протяженность ЗСО вверх по потоку подземных вод ограничивается линией водораздела и составляет по прямой от скв. № 1415 – 2250 м, </w:t>
      </w:r>
      <w:r w:rsidRPr="005B6303">
        <w:rPr>
          <w:rFonts w:eastAsia="Calibri"/>
          <w:lang w:eastAsia="en-US"/>
        </w:rPr>
        <w:br/>
        <w:t>от скв. № 1414 – 1900 м;</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площадь 440 га.</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Ширина санитарно-защитной полосы водовода, идущего от водозаборных скважин составляет 10 м по каждую сторону от водопровода.</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xml:space="preserve">Ширина санитарно-защитной зоны водопроводных сооружений (резервуаров (РЧВ), контактных резервуаров, насосной станции II подъема, водонапорной башни </w:t>
      </w:r>
      <w:r w:rsidR="00AC0A21" w:rsidRPr="005B6303">
        <w:rPr>
          <w:rFonts w:eastAsia="Calibri"/>
          <w:lang w:eastAsia="en-US"/>
        </w:rPr>
        <w:t>Рожнова</w:t>
      </w:r>
      <w:r w:rsidRPr="005B6303">
        <w:rPr>
          <w:rFonts w:eastAsia="Calibri"/>
          <w:lang w:eastAsia="en-US"/>
        </w:rPr>
        <w:t>) составляет 10 м от стен зданий и сооружений</w:t>
      </w:r>
    </w:p>
    <w:p w:rsidR="00A90955" w:rsidRPr="005B6303" w:rsidRDefault="00851715" w:rsidP="00A90955">
      <w:pPr>
        <w:autoSpaceDE w:val="0"/>
        <w:autoSpaceDN w:val="0"/>
        <w:adjustRightInd w:val="0"/>
        <w:rPr>
          <w:rFonts w:eastAsia="Calibri"/>
          <w:lang w:eastAsia="en-US"/>
        </w:rPr>
      </w:pPr>
      <w:r w:rsidRPr="005B6303">
        <w:rPr>
          <w:rFonts w:eastAsia="Calibri"/>
          <w:lang w:eastAsia="en-US"/>
        </w:rPr>
        <w:t xml:space="preserve">2. </w:t>
      </w:r>
      <w:r w:rsidR="00A90955" w:rsidRPr="005B6303">
        <w:rPr>
          <w:rFonts w:eastAsia="Calibri"/>
          <w:lang w:eastAsia="en-US"/>
        </w:rPr>
        <w:t xml:space="preserve">Приказом Министерства природных ресурсов лесного хозяйства </w:t>
      </w:r>
      <w:r w:rsidR="00A90955" w:rsidRPr="005B6303">
        <w:rPr>
          <w:rFonts w:eastAsia="Calibri"/>
          <w:lang w:eastAsia="en-US"/>
        </w:rPr>
        <w:br/>
        <w:t>и экологии Пермского края от 6 апреля 2018 г. № СЭД-30-01-02-419 утверждён «Проект зон санитарной охраны источника хозяйственно-питьевого водоснабжения села Аспа Аспинского сельского поселения Уинского муниципального района Пермского края (ООО «СТЭК», скважина № 2787)».</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ЗСО скважины № 2787 установлены в следующих границах:</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I пояс: окружность радиусом 30 м, площадь 2826 м</w:t>
      </w:r>
      <w:r w:rsidRPr="005B6303">
        <w:rPr>
          <w:rFonts w:eastAsia="Calibri"/>
          <w:vertAlign w:val="superscript"/>
          <w:lang w:eastAsia="en-US"/>
        </w:rPr>
        <w:t>2</w:t>
      </w:r>
      <w:r w:rsidRPr="005B6303">
        <w:rPr>
          <w:rFonts w:eastAsia="Calibri"/>
          <w:lang w:eastAsia="en-US"/>
        </w:rPr>
        <w:t>;</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II пояс: окружность радиусом 68 м, площадь 14519 м</w:t>
      </w:r>
      <w:r w:rsidRPr="005B6303">
        <w:rPr>
          <w:rFonts w:eastAsia="Calibri"/>
          <w:vertAlign w:val="superscript"/>
          <w:lang w:eastAsia="en-US"/>
        </w:rPr>
        <w:t>2</w:t>
      </w:r>
      <w:r w:rsidRPr="005B6303">
        <w:rPr>
          <w:rFonts w:eastAsia="Calibri"/>
          <w:lang w:eastAsia="en-US"/>
        </w:rPr>
        <w:t>;</w:t>
      </w:r>
    </w:p>
    <w:p w:rsidR="00A90955" w:rsidRPr="005B6303" w:rsidRDefault="00A90955" w:rsidP="00A90955">
      <w:pPr>
        <w:autoSpaceDE w:val="0"/>
        <w:autoSpaceDN w:val="0"/>
        <w:adjustRightInd w:val="0"/>
        <w:rPr>
          <w:rFonts w:eastAsia="Calibri"/>
          <w:lang w:eastAsia="en-US"/>
        </w:rPr>
      </w:pPr>
      <w:r w:rsidRPr="005B6303">
        <w:rPr>
          <w:rFonts w:eastAsia="Calibri"/>
          <w:lang w:eastAsia="en-US"/>
        </w:rPr>
        <w:t>- III пояс: окружность радиусом 485 м, площадь 738606 м</w:t>
      </w:r>
      <w:r w:rsidRPr="005B6303">
        <w:rPr>
          <w:rFonts w:eastAsia="Calibri"/>
          <w:vertAlign w:val="superscript"/>
          <w:lang w:eastAsia="en-US"/>
        </w:rPr>
        <w:t>2</w:t>
      </w:r>
      <w:r w:rsidRPr="005B6303">
        <w:rPr>
          <w:rFonts w:eastAsia="Calibri"/>
          <w:lang w:eastAsia="en-US"/>
        </w:rPr>
        <w:t>.</w:t>
      </w:r>
    </w:p>
    <w:p w:rsidR="00A90955" w:rsidRPr="005B6303" w:rsidRDefault="00A90955" w:rsidP="00A90955">
      <w:pPr>
        <w:ind w:firstLine="720"/>
        <w:rPr>
          <w:rFonts w:eastAsia="Calibri"/>
          <w:lang w:eastAsia="en-US"/>
        </w:rPr>
      </w:pPr>
      <w:r w:rsidRPr="005B6303">
        <w:rPr>
          <w:rFonts w:eastAsia="Calibri"/>
          <w:lang w:eastAsia="en-US"/>
        </w:rPr>
        <w:t xml:space="preserve">В соответствии с пунктом 3.2.2.2. СанПиН 2.1.4.1110-02 во 2 - 3 поясах ЗСО подземных источников водоснабжения бурение новых скважин и новое строительство, связанное с нарушением почвенного покрова, производится </w:t>
      </w:r>
      <w:r w:rsidRPr="005B6303">
        <w:rPr>
          <w:rFonts w:eastAsia="Calibri"/>
          <w:lang w:eastAsia="en-US"/>
        </w:rPr>
        <w:br/>
        <w:t>при обязательном согласовании с центром государственного санитарно-эпидемиологического надзора.</w:t>
      </w:r>
    </w:p>
    <w:p w:rsidR="002C7CA1" w:rsidRPr="005B6303" w:rsidRDefault="002C7CA1" w:rsidP="002C7CA1">
      <w:pPr>
        <w:pStyle w:val="affb"/>
        <w:rPr>
          <w:u w:val="single"/>
        </w:rPr>
      </w:pPr>
      <w:r w:rsidRPr="005B6303">
        <w:rPr>
          <w:u w:val="single"/>
        </w:rPr>
        <w:t>На территории Уинского округа установлены ЗСО:</w:t>
      </w:r>
    </w:p>
    <w:p w:rsidR="002C7CA1" w:rsidRPr="005B6303" w:rsidRDefault="002C7CA1" w:rsidP="00A90955">
      <w:pPr>
        <w:ind w:firstLine="720"/>
      </w:pPr>
      <w:r w:rsidRPr="005B6303">
        <w:t>- подзем</w:t>
      </w:r>
      <w:r w:rsidR="005428EA" w:rsidRPr="005B6303">
        <w:t>ных</w:t>
      </w:r>
      <w:r w:rsidRPr="005B6303">
        <w:t xml:space="preserve"> источников питьевого и хозяйственно-бытового водоснабжения</w:t>
      </w:r>
      <w:r w:rsidR="005428EA" w:rsidRPr="005B6303">
        <w:t xml:space="preserve"> (водозаборная скважина № 1 и № 2) д. Иштеряки (реестровые номера: 59:36-6.1361, </w:t>
      </w:r>
      <w:r w:rsidR="00BA6E0C" w:rsidRPr="005B6303">
        <w:t xml:space="preserve">59:36-6.1360, 59:36-6.1359, </w:t>
      </w:r>
      <w:r w:rsidR="005428EA" w:rsidRPr="005B6303">
        <w:t>59:36-6.1366</w:t>
      </w:r>
      <w:r w:rsidR="00BA6E0C" w:rsidRPr="005B6303">
        <w:t>, 59:36-6.1357, 59:36-6.1358</w:t>
      </w:r>
      <w:r w:rsidR="005428EA" w:rsidRPr="005B6303">
        <w:t>);</w:t>
      </w:r>
    </w:p>
    <w:p w:rsidR="005428EA" w:rsidRPr="005B6303" w:rsidRDefault="005428EA" w:rsidP="00A90955">
      <w:pPr>
        <w:ind w:firstLine="720"/>
      </w:pPr>
      <w:r w:rsidRPr="005B6303">
        <w:lastRenderedPageBreak/>
        <w:t>- подземного источника питьевого и хозяйственно-бытового водоснабжения (водозаборная скважина № 1) с. Барсаи (реестровый номер: 59:36-6.1367);</w:t>
      </w:r>
    </w:p>
    <w:p w:rsidR="005E4387" w:rsidRPr="005B6303" w:rsidRDefault="005428EA" w:rsidP="005E4387">
      <w:pPr>
        <w:ind w:firstLine="720"/>
      </w:pPr>
      <w:r w:rsidRPr="005B6303">
        <w:t xml:space="preserve">- </w:t>
      </w:r>
      <w:r w:rsidR="005E4387" w:rsidRPr="005B6303">
        <w:t>подземного источника питьевого и хозяйственно-бытового водоснабжения (водозаборная скважина № 1) д. Красногорка (реестровый номер: 59:36-6.1364);</w:t>
      </w:r>
    </w:p>
    <w:p w:rsidR="00013807" w:rsidRPr="005B6303" w:rsidRDefault="00013807" w:rsidP="00013807">
      <w:pPr>
        <w:ind w:firstLine="720"/>
      </w:pPr>
      <w:r w:rsidRPr="005B6303">
        <w:t xml:space="preserve">- подземного источника питьевого и хозяйственно-бытового водоснабжения (водозаборная скважина № 1) д. Митрохи (реестровый номер: </w:t>
      </w:r>
      <w:r w:rsidR="00B511A0" w:rsidRPr="005B6303">
        <w:t>59:36-6.1345, 59:36-6.1348, 59:36-6.1349</w:t>
      </w:r>
      <w:r w:rsidRPr="005B6303">
        <w:t>);</w:t>
      </w:r>
    </w:p>
    <w:p w:rsidR="00B511A0" w:rsidRPr="005B6303" w:rsidRDefault="00B511A0" w:rsidP="00B511A0">
      <w:pPr>
        <w:ind w:firstLine="720"/>
      </w:pPr>
      <w:r w:rsidRPr="005B6303">
        <w:t>- подземного источника питьевого и хозяйственно-бытового водоснабжения (водозаборная скважина № 1) д. Ломь (реестровый номер: 59:36-6.1347, 59:36-6.1346, 59:36-6.1365);</w:t>
      </w:r>
    </w:p>
    <w:p w:rsidR="00577F90" w:rsidRPr="005B6303" w:rsidRDefault="00577F90" w:rsidP="00577F90">
      <w:pPr>
        <w:ind w:firstLine="720"/>
      </w:pPr>
      <w:r w:rsidRPr="005B6303">
        <w:t>- подземного источника питьевого и хозяйственно-бытового водоснабжения (водозаборная скважина № 1) с. Верхний Сып (реестровый номер: 59:36-6.1354, 59:36-6.1353, 59:36-6.1355);</w:t>
      </w:r>
    </w:p>
    <w:p w:rsidR="00577F90" w:rsidRPr="005B6303" w:rsidRDefault="00577F90" w:rsidP="00577F90">
      <w:pPr>
        <w:ind w:firstLine="720"/>
      </w:pPr>
      <w:r w:rsidRPr="005B6303">
        <w:t>- подземного источника питьевого и хозяйственно-бытового водоснабжения (водозаборная скважина № 2) с. Верхний Сып (реестровый номер: 59:36-6.1352, 59:36-6.1351, 59:36-6.1356);</w:t>
      </w:r>
    </w:p>
    <w:p w:rsidR="003E2166" w:rsidRPr="005B6303" w:rsidRDefault="003E2166" w:rsidP="003E2166">
      <w:pPr>
        <w:ind w:firstLine="720"/>
      </w:pPr>
      <w:r w:rsidRPr="005B6303">
        <w:t xml:space="preserve">- подземного источника питьевого и хозяйственно-бытового водоснабжения </w:t>
      </w:r>
      <w:r w:rsidR="00CA1257" w:rsidRPr="005B6303">
        <w:t xml:space="preserve">МКОУ "Нижне-Сыповская ООШ (водозаборная скважина № 3539) </w:t>
      </w:r>
      <w:r w:rsidRPr="005B6303">
        <w:t xml:space="preserve">с. </w:t>
      </w:r>
      <w:r w:rsidR="00CA1257" w:rsidRPr="005B6303">
        <w:t>Нижний</w:t>
      </w:r>
      <w:r w:rsidRPr="005B6303">
        <w:t xml:space="preserve"> Сып (реестровый номер: </w:t>
      </w:r>
      <w:r w:rsidR="00CA1257" w:rsidRPr="005B6303">
        <w:t>59:36-6.1267</w:t>
      </w:r>
      <w:r w:rsidRPr="005B6303">
        <w:t>,</w:t>
      </w:r>
      <w:r w:rsidR="00CA1257" w:rsidRPr="005B6303">
        <w:t xml:space="preserve"> 59:36-6.1269</w:t>
      </w:r>
      <w:r w:rsidRPr="005B6303">
        <w:t>);</w:t>
      </w:r>
    </w:p>
    <w:p w:rsidR="00CA1257" w:rsidRPr="005B6303" w:rsidRDefault="00CA1257" w:rsidP="00CA1257">
      <w:pPr>
        <w:ind w:firstLine="720"/>
      </w:pPr>
      <w:r w:rsidRPr="005B6303">
        <w:t>- подземного источника питьевого и хозяйственно-бытового водоснабжения ОПБ № 1004 Чайкинского нефтяного месторождения ООО «ЛУКОЙЛ-ПЕРМЬ» (реестровый номер: 59:36-6.1256, 59:36-6.1258, 59:36-6.1257);</w:t>
      </w:r>
    </w:p>
    <w:p w:rsidR="00A90955" w:rsidRPr="005B6303" w:rsidRDefault="00A90955" w:rsidP="00F35D38">
      <w:pPr>
        <w:pStyle w:val="6"/>
      </w:pPr>
      <w:r w:rsidRPr="005B6303">
        <w:t>Зоны затопления и подтопления.</w:t>
      </w:r>
    </w:p>
    <w:p w:rsidR="00A90955" w:rsidRPr="005B6303" w:rsidRDefault="00A90955" w:rsidP="006A1C9C">
      <w:pPr>
        <w:pStyle w:val="affb"/>
      </w:pPr>
      <w:r w:rsidRPr="005B6303">
        <w:t>В соответствии со ст. 105 Земельного кодекса Российской Федерации зоны затопления и подтопления относятся к зонам с особыми условиями использования территорий.</w:t>
      </w:r>
    </w:p>
    <w:p w:rsidR="002A4559" w:rsidRPr="005B6303" w:rsidRDefault="00A90955" w:rsidP="006A1C9C">
      <w:pPr>
        <w:pStyle w:val="affb"/>
      </w:pPr>
      <w:r w:rsidRPr="005B6303">
        <w:t xml:space="preserve">Согласно постановлению Правительства Российской Федерации от 18 апреля 2014 года №360 «О зонах затопления, подтопления» зоны затопления, подтопления считаются установленными со дня внесения сведений о зонах затопления, подтопления в Единый государственный реестр недвижимости (далее – ЕГРН). </w:t>
      </w:r>
    </w:p>
    <w:p w:rsidR="00A90955" w:rsidRPr="005B6303" w:rsidRDefault="002A4559" w:rsidP="006A1C9C">
      <w:pPr>
        <w:pStyle w:val="affb"/>
      </w:pPr>
      <w:r w:rsidRPr="005B6303">
        <w:t>В настоящее время в ЕГРН внесены сведения о зонах затопления и подтопления, расположенных в границах округа:</w:t>
      </w:r>
    </w:p>
    <w:p w:rsidR="002A4559" w:rsidRPr="005B6303" w:rsidRDefault="002A4559" w:rsidP="002A4559">
      <w:pPr>
        <w:pStyle w:val="afffc"/>
        <w:ind w:firstLine="709"/>
      </w:pPr>
      <w:r w:rsidRPr="005B6303">
        <w:t>- Зона затопления территории, прилегающей к зарегулированной р. Уя в нижнем бьефе пруда на р. Уя, затапливаемой при пропуске гидроузлом половодий и паводков расчетной обеспеченности 0,5 % и к р. Аспа, затапливаемой при половодьях и паводках 1% обеспеченности (59:36-6.1334);</w:t>
      </w:r>
    </w:p>
    <w:p w:rsidR="002A4559" w:rsidRPr="005B6303" w:rsidRDefault="002A4559" w:rsidP="002A4559">
      <w:pPr>
        <w:pStyle w:val="affb"/>
      </w:pPr>
      <w:r w:rsidRPr="005B6303">
        <w:t>- Зона затопления территории, прилегающей к пруду на р. Уя, затапливаемой при уровнях воды, соответствующих форсированному подпорному уровню воды водохранилища, в границах с. Уинское (59:36-6.1333).</w:t>
      </w:r>
    </w:p>
    <w:p w:rsidR="00A90955" w:rsidRPr="005B6303" w:rsidRDefault="00A90955" w:rsidP="006A1C9C">
      <w:pPr>
        <w:pStyle w:val="affb"/>
        <w:rPr>
          <w:shd w:val="clear" w:color="auto" w:fill="FFFFFF"/>
        </w:rPr>
      </w:pPr>
      <w:r w:rsidRPr="005B6303">
        <w:rPr>
          <w:shd w:val="clear" w:color="auto" w:fill="FFFFFF"/>
        </w:rPr>
        <w:t>Зоны затопления устанавливаются в отношении:</w:t>
      </w:r>
    </w:p>
    <w:p w:rsidR="00A90955" w:rsidRPr="005B6303" w:rsidRDefault="00A90955" w:rsidP="006A1C9C">
      <w:pPr>
        <w:pStyle w:val="affb"/>
      </w:pPr>
      <w:r w:rsidRPr="005B6303">
        <w:lastRenderedPageBreak/>
        <w:t>а) 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с учетом фактически затапливаемых территорий за предыдущие 100 лет наблюдений;</w:t>
      </w:r>
    </w:p>
    <w:p w:rsidR="00A90955" w:rsidRPr="005B6303" w:rsidRDefault="00A90955" w:rsidP="006A1C9C">
      <w:pPr>
        <w:pStyle w:val="affb"/>
      </w:pPr>
      <w:r w:rsidRPr="005B6303">
        <w:t>б) территорий, прилегающих к устьевым участкам водотоков, затапливаемых в результате нагонных явлений расчетной обеспеченности;</w:t>
      </w:r>
    </w:p>
    <w:p w:rsidR="00A90955" w:rsidRPr="005B6303" w:rsidRDefault="00A90955" w:rsidP="006A1C9C">
      <w:pPr>
        <w:pStyle w:val="affb"/>
      </w:pPr>
      <w:r w:rsidRPr="005B6303">
        <w:t>в) территорий, прилегающих к естественным водоемам, затапливаемых при уровнях воды однопроцентной обеспеченности;</w:t>
      </w:r>
    </w:p>
    <w:p w:rsidR="00A90955" w:rsidRPr="005B6303" w:rsidRDefault="00A90955" w:rsidP="006A1C9C">
      <w:pPr>
        <w:pStyle w:val="affb"/>
      </w:pPr>
      <w:r w:rsidRPr="005B6303">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rsidR="00A90955" w:rsidRPr="005B6303" w:rsidRDefault="00A90955" w:rsidP="006A1C9C">
      <w:pPr>
        <w:pStyle w:val="affb"/>
      </w:pPr>
      <w:r w:rsidRPr="005B6303">
        <w:t>д) 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rsidR="00A90955" w:rsidRPr="005B6303" w:rsidRDefault="00A90955" w:rsidP="006A1C9C">
      <w:pPr>
        <w:pStyle w:val="affb"/>
      </w:pPr>
      <w:r w:rsidRPr="005B6303">
        <w:t>Зоны подтопления устанавливаются в отношении территорий, прилегающих к зонам затопления, повышение уровня грунтовых вод которых обусловливается подпором грунтовых вод уровнями высоких вод водных объектов. В границах зон подтопления устанавливаются:</w:t>
      </w:r>
    </w:p>
    <w:p w:rsidR="00A90955" w:rsidRPr="005B6303" w:rsidRDefault="00A90955" w:rsidP="006A1C9C">
      <w:pPr>
        <w:pStyle w:val="affb"/>
      </w:pPr>
      <w:r w:rsidRPr="005B6303">
        <w:t>а) территории сильного подтопления - при глубине залегания грунтовых вод менее 0,3 метра;</w:t>
      </w:r>
    </w:p>
    <w:p w:rsidR="00A90955" w:rsidRPr="005B6303" w:rsidRDefault="00A90955" w:rsidP="006A1C9C">
      <w:pPr>
        <w:pStyle w:val="affb"/>
      </w:pPr>
      <w:r w:rsidRPr="005B6303">
        <w:t>б) территории умеренного подтопления - при глубине залегания грунтовых вод от 0,3-0,7 до 1,2-2 метров от поверхности;</w:t>
      </w:r>
    </w:p>
    <w:p w:rsidR="00A90955" w:rsidRPr="005B6303" w:rsidRDefault="00A90955" w:rsidP="006A1C9C">
      <w:pPr>
        <w:pStyle w:val="affb"/>
      </w:pPr>
      <w:r w:rsidRPr="005B6303">
        <w:t>в) территории слабого подтопления - при глубине залегания грунтовых вод от 2 до 3 метров.</w:t>
      </w:r>
    </w:p>
    <w:p w:rsidR="00A90955" w:rsidRPr="005B6303" w:rsidRDefault="00A90955" w:rsidP="00A90955">
      <w:pPr>
        <w:rPr>
          <w:rStyle w:val="affc"/>
        </w:rPr>
      </w:pPr>
      <w:r w:rsidRPr="005B6303">
        <w:t xml:space="preserve">В соответствии со статьей 67.1 Водного Кодекса Российской Федерации </w:t>
      </w:r>
      <w:r w:rsidRPr="005B6303">
        <w:rPr>
          <w:rStyle w:val="affc"/>
        </w:rPr>
        <w:t>в целях предотвращения негативного воздействия вод на определенные территории и объекты и ликвидации его последствий необходимо принимать меры по предотвращению негативного воздействия вод и ликвидации его последствий, обеспечивать инженерную защиту территорий и объектов от затопления, подтопления, разрушения берегов водных объектов, заболачивания и другого негативного воздействия вод.</w:t>
      </w:r>
    </w:p>
    <w:p w:rsidR="00A90955" w:rsidRPr="005B6303" w:rsidRDefault="00A90955" w:rsidP="006A1C9C">
      <w:pPr>
        <w:pStyle w:val="affb"/>
      </w:pPr>
      <w:r w:rsidRPr="005B6303">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A90955" w:rsidRPr="005B6303" w:rsidRDefault="00A90955" w:rsidP="00956BC9">
      <w:pPr>
        <w:pStyle w:val="affb"/>
        <w:numPr>
          <w:ilvl w:val="0"/>
          <w:numId w:val="42"/>
        </w:numPr>
      </w:pPr>
      <w:r w:rsidRPr="005B6303">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A90955" w:rsidRPr="005B6303" w:rsidRDefault="00A90955" w:rsidP="00956BC9">
      <w:pPr>
        <w:pStyle w:val="affb"/>
        <w:numPr>
          <w:ilvl w:val="0"/>
          <w:numId w:val="42"/>
        </w:numPr>
      </w:pPr>
      <w:r w:rsidRPr="005B6303">
        <w:t>использование сточных вод в целях регулирования плодородия почв;</w:t>
      </w:r>
    </w:p>
    <w:p w:rsidR="00A90955" w:rsidRPr="005B6303" w:rsidRDefault="00A90955" w:rsidP="00956BC9">
      <w:pPr>
        <w:pStyle w:val="affb"/>
        <w:numPr>
          <w:ilvl w:val="0"/>
          <w:numId w:val="42"/>
        </w:numPr>
      </w:pPr>
      <w:r w:rsidRPr="005B6303">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A90955" w:rsidRPr="005B6303" w:rsidRDefault="00A90955" w:rsidP="00956BC9">
      <w:pPr>
        <w:pStyle w:val="affb"/>
        <w:numPr>
          <w:ilvl w:val="0"/>
          <w:numId w:val="42"/>
        </w:numPr>
      </w:pPr>
      <w:r w:rsidRPr="005B6303">
        <w:lastRenderedPageBreak/>
        <w:t xml:space="preserve"> осуществление авиационных мер по борьбе с вредными организмами.</w:t>
      </w:r>
    </w:p>
    <w:p w:rsidR="00A90955" w:rsidRPr="005B6303" w:rsidRDefault="00A90955" w:rsidP="00F35D38">
      <w:pPr>
        <w:pStyle w:val="6"/>
      </w:pPr>
      <w:r w:rsidRPr="005B6303">
        <w:t xml:space="preserve">Санитарно-защитные зоны. </w:t>
      </w:r>
    </w:p>
    <w:p w:rsidR="00A90955" w:rsidRPr="005B6303" w:rsidRDefault="00A90955" w:rsidP="00A90955">
      <w:pPr>
        <w:spacing w:line="23" w:lineRule="atLeast"/>
      </w:pPr>
      <w:r w:rsidRPr="005B6303">
        <w:t>Санитарно-защитная зона (СЗЗ) является обязательным элементом предприятия и объекта, являющегося источником химического, биологического или физического воздействия. Размер санитарно-защитной зоны должен быть подтвержден выполненными по утвержденным методам расчета рассеивания выбросов в атмосфере для всех загрязняющих веществ, распространения шума, вибрации и электромагнитных полей с учетом фонового загрязнения среды обитания по каждому из факторов за счет вклада действующих, намеченных к строительству или проектируемых предприятий.</w:t>
      </w:r>
    </w:p>
    <w:p w:rsidR="00A90955" w:rsidRPr="005B6303" w:rsidRDefault="00A90955" w:rsidP="00A90955">
      <w:pPr>
        <w:spacing w:line="23" w:lineRule="atLeast"/>
      </w:pPr>
      <w:r w:rsidRPr="005B6303">
        <w:t>Основные требования по организации и режимы использования территорий санитарно-защитных зон определены в СанПиН 2.2.1/2.1.1.1200-03 «Санитарно-защитные зоны и санитарная классификация предприятий, сооружений и иных объектов».</w:t>
      </w:r>
    </w:p>
    <w:p w:rsidR="00A90955" w:rsidRPr="005B6303" w:rsidRDefault="00A90955" w:rsidP="00A90955">
      <w:pPr>
        <w:ind w:firstLine="720"/>
      </w:pPr>
      <w:r w:rsidRPr="005B6303">
        <w:t>В проекте проведена инвентаризация предприятий и объектов в пределах территории округа, оказывающих воздействие на окружающую среду. На картографических материалах проекта установлены следующие санитарно-защитные зоны промышленных, коммунально-складских и сельскохозяйственных объектов:</w:t>
      </w:r>
    </w:p>
    <w:p w:rsidR="00A90955" w:rsidRPr="005B6303" w:rsidRDefault="00A90955" w:rsidP="00956BC9">
      <w:pPr>
        <w:pStyle w:val="ad"/>
        <w:numPr>
          <w:ilvl w:val="0"/>
          <w:numId w:val="44"/>
        </w:numPr>
        <w:spacing w:before="0" w:beforeAutospacing="0" w:after="0" w:afterAutospacing="0"/>
      </w:pPr>
      <w:r w:rsidRPr="005B6303">
        <w:t>скотомогильники с захоронением в ямах – 1000 м;</w:t>
      </w:r>
    </w:p>
    <w:p w:rsidR="00116860" w:rsidRPr="005B6303" w:rsidRDefault="00116860" w:rsidP="00956BC9">
      <w:pPr>
        <w:pStyle w:val="ad"/>
        <w:numPr>
          <w:ilvl w:val="0"/>
          <w:numId w:val="44"/>
        </w:numPr>
        <w:spacing w:before="0" w:beforeAutospacing="0" w:after="0" w:afterAutospacing="0"/>
      </w:pPr>
      <w:r w:rsidRPr="005B6303">
        <w:t>скотомогильники с биологическими камерами – 500 м;</w:t>
      </w:r>
    </w:p>
    <w:p w:rsidR="00A90955" w:rsidRPr="005B6303" w:rsidRDefault="00116860" w:rsidP="00956BC9">
      <w:pPr>
        <w:numPr>
          <w:ilvl w:val="0"/>
          <w:numId w:val="44"/>
        </w:numPr>
      </w:pPr>
      <w:r w:rsidRPr="005B6303">
        <w:t>полигоны твердых бытовых отходов, участки компостирования твердых бытовых отходов – 5</w:t>
      </w:r>
      <w:r w:rsidR="00A90955" w:rsidRPr="005B6303">
        <w:t>00 м;</w:t>
      </w:r>
    </w:p>
    <w:p w:rsidR="001858C4" w:rsidRPr="005B6303" w:rsidRDefault="001858C4" w:rsidP="00956BC9">
      <w:pPr>
        <w:numPr>
          <w:ilvl w:val="0"/>
          <w:numId w:val="43"/>
        </w:numPr>
      </w:pPr>
      <w:r w:rsidRPr="005B6303">
        <w:t>сооружения для механической и биологической очистки с термомеханической обработкой осадка в закрытых помещениях – 150 м;</w:t>
      </w:r>
    </w:p>
    <w:p w:rsidR="001858C4" w:rsidRPr="005B6303" w:rsidRDefault="001858C4" w:rsidP="00956BC9">
      <w:pPr>
        <w:numPr>
          <w:ilvl w:val="0"/>
          <w:numId w:val="43"/>
        </w:numPr>
      </w:pPr>
      <w:r w:rsidRPr="005B6303">
        <w:t>канализационные насосные станции – 20 м;</w:t>
      </w:r>
    </w:p>
    <w:p w:rsidR="001858C4" w:rsidRPr="005B6303" w:rsidRDefault="001858C4" w:rsidP="00956BC9">
      <w:pPr>
        <w:numPr>
          <w:ilvl w:val="0"/>
          <w:numId w:val="43"/>
        </w:numPr>
      </w:pPr>
      <w:r w:rsidRPr="005B6303">
        <w:t xml:space="preserve">сельские кладбища – </w:t>
      </w:r>
      <w:smartTag w:uri="urn:schemas-microsoft-com:office:smarttags" w:element="metricconverter">
        <w:smartTagPr>
          <w:attr w:name="ProductID" w:val="50 м"/>
        </w:smartTagPr>
        <w:r w:rsidRPr="005B6303">
          <w:t>50 м</w:t>
        </w:r>
      </w:smartTag>
      <w:r w:rsidRPr="005B6303">
        <w:t>;</w:t>
      </w:r>
    </w:p>
    <w:p w:rsidR="007D78CE" w:rsidRPr="005B6303" w:rsidRDefault="000A22F0" w:rsidP="00956BC9">
      <w:pPr>
        <w:numPr>
          <w:ilvl w:val="0"/>
          <w:numId w:val="43"/>
        </w:numPr>
      </w:pPr>
      <w:r w:rsidRPr="005B6303">
        <w:t>п</w:t>
      </w:r>
      <w:r w:rsidR="007D78CE" w:rsidRPr="005B6303">
        <w:t>ромышленные объекты по добыче нефти при выбросе сероводорода до 0,5 т/сутки с малым содержанием летучих углеводородов – 300 м</w:t>
      </w:r>
      <w:r w:rsidR="001858C4" w:rsidRPr="005B6303">
        <w:t>;</w:t>
      </w:r>
    </w:p>
    <w:p w:rsidR="001858C4" w:rsidRPr="005B6303" w:rsidRDefault="001858C4" w:rsidP="00956BC9">
      <w:pPr>
        <w:numPr>
          <w:ilvl w:val="0"/>
          <w:numId w:val="43"/>
        </w:numPr>
      </w:pPr>
      <w:r w:rsidRPr="005B6303">
        <w:t>карьеры, предприятия по добыче гравия, песка – 100 м;</w:t>
      </w:r>
    </w:p>
    <w:p w:rsidR="001858C4" w:rsidRPr="005B6303" w:rsidRDefault="001858C4" w:rsidP="00956BC9">
      <w:pPr>
        <w:numPr>
          <w:ilvl w:val="0"/>
          <w:numId w:val="43"/>
        </w:numPr>
      </w:pPr>
      <w:r w:rsidRPr="005B6303">
        <w:t>производство кирпича (красного, силикатного), строительных керамических и огнеупорных изделий – 300 м;</w:t>
      </w:r>
    </w:p>
    <w:p w:rsidR="001858C4" w:rsidRPr="005B6303" w:rsidRDefault="001858C4" w:rsidP="00956BC9">
      <w:pPr>
        <w:numPr>
          <w:ilvl w:val="0"/>
          <w:numId w:val="43"/>
        </w:numPr>
      </w:pPr>
      <w:r w:rsidRPr="005B6303">
        <w:t>производства лесопильное, фанерное и деталей деревянных изделий – 100 м;</w:t>
      </w:r>
    </w:p>
    <w:p w:rsidR="001858C4" w:rsidRPr="005B6303" w:rsidRDefault="001858C4" w:rsidP="00956BC9">
      <w:pPr>
        <w:numPr>
          <w:ilvl w:val="0"/>
          <w:numId w:val="43"/>
        </w:numPr>
      </w:pPr>
      <w:r w:rsidRPr="005B6303">
        <w:t>сборка мебели с лакировкой и окраской – 100 м;</w:t>
      </w:r>
    </w:p>
    <w:p w:rsidR="001858C4" w:rsidRPr="005B6303" w:rsidRDefault="001858C4" w:rsidP="00956BC9">
      <w:pPr>
        <w:numPr>
          <w:ilvl w:val="0"/>
          <w:numId w:val="43"/>
        </w:numPr>
      </w:pPr>
      <w:r w:rsidRPr="005B6303">
        <w:t>автобусные и троллейбусные парки, автокомбинаты, трамвайные, метродепо (с ремонтной базой) – 300 м;</w:t>
      </w:r>
    </w:p>
    <w:p w:rsidR="001858C4" w:rsidRPr="005B6303" w:rsidRDefault="001858C4" w:rsidP="00956BC9">
      <w:pPr>
        <w:numPr>
          <w:ilvl w:val="0"/>
          <w:numId w:val="43"/>
        </w:numPr>
      </w:pPr>
      <w:r w:rsidRPr="005B6303">
        <w:t>гаражи и парки по ремонту, технологическому обслуживанию и хранению грузовых автомобилей и сельскохозяйственной техники – 300 м;</w:t>
      </w:r>
    </w:p>
    <w:p w:rsidR="001858C4" w:rsidRPr="005B6303" w:rsidRDefault="001858C4" w:rsidP="00956BC9">
      <w:pPr>
        <w:numPr>
          <w:ilvl w:val="0"/>
          <w:numId w:val="43"/>
        </w:numPr>
      </w:pPr>
      <w:r w:rsidRPr="005B6303">
        <w:t>автозаправочные станции для заправки транспортных средств жидким и газовым моторным топливом – 100 м;</w:t>
      </w:r>
    </w:p>
    <w:p w:rsidR="001858C4" w:rsidRPr="005B6303" w:rsidRDefault="001858C4" w:rsidP="00956BC9">
      <w:pPr>
        <w:numPr>
          <w:ilvl w:val="0"/>
          <w:numId w:val="43"/>
        </w:numPr>
      </w:pPr>
      <w:r w:rsidRPr="005B6303">
        <w:lastRenderedPageBreak/>
        <w:t>автозаправочные станции, предназначенные только для заправки легковых транспортных средств жидким моторным топливом, с наличием не более 3-х топливораздаточных колонок – 50 м;</w:t>
      </w:r>
    </w:p>
    <w:p w:rsidR="001858C4" w:rsidRPr="005B6303" w:rsidRDefault="001858C4" w:rsidP="00956BC9">
      <w:pPr>
        <w:numPr>
          <w:ilvl w:val="0"/>
          <w:numId w:val="43"/>
        </w:numPr>
      </w:pPr>
      <w:r w:rsidRPr="005B6303">
        <w:t>автомобильные газозаправочные станции, предназначенные только для заправки транспортных средств сжиженным углеводородным газом – 50 м;</w:t>
      </w:r>
    </w:p>
    <w:p w:rsidR="001858C4" w:rsidRPr="005B6303" w:rsidRDefault="001858C4" w:rsidP="00956BC9">
      <w:pPr>
        <w:numPr>
          <w:ilvl w:val="0"/>
          <w:numId w:val="43"/>
        </w:numPr>
      </w:pPr>
      <w:r w:rsidRPr="005B6303">
        <w:t>станции технического обслуживания легковых автомобилей до 5 постов (без малярно-жестяных работ) – 50 м;</w:t>
      </w:r>
    </w:p>
    <w:p w:rsidR="001858C4" w:rsidRPr="005B6303" w:rsidRDefault="001858C4" w:rsidP="00956BC9">
      <w:pPr>
        <w:numPr>
          <w:ilvl w:val="0"/>
          <w:numId w:val="43"/>
        </w:numPr>
      </w:pPr>
      <w:r w:rsidRPr="005B6303">
        <w:t>мойка автомобилей до двух постов – 50 м;</w:t>
      </w:r>
    </w:p>
    <w:p w:rsidR="001858C4" w:rsidRPr="005B6303" w:rsidRDefault="001858C4" w:rsidP="00956BC9">
      <w:pPr>
        <w:numPr>
          <w:ilvl w:val="0"/>
          <w:numId w:val="43"/>
        </w:numPr>
      </w:pPr>
      <w:r w:rsidRPr="005B6303">
        <w:t>фермы крупного рогатого скота от 1200 до 2000 коров и до 6000 ското-мест для молодняка – 500 м;</w:t>
      </w:r>
    </w:p>
    <w:p w:rsidR="00733B76" w:rsidRPr="005B6303" w:rsidRDefault="00733B76" w:rsidP="00956BC9">
      <w:pPr>
        <w:numPr>
          <w:ilvl w:val="0"/>
          <w:numId w:val="43"/>
        </w:numPr>
      </w:pPr>
      <w:r w:rsidRPr="005B6303">
        <w:t>фермы крупного рогатого скота менее 1200 голов – 300 м;</w:t>
      </w:r>
    </w:p>
    <w:p w:rsidR="001858C4" w:rsidRPr="005B6303" w:rsidRDefault="001858C4" w:rsidP="00956BC9">
      <w:pPr>
        <w:numPr>
          <w:ilvl w:val="0"/>
          <w:numId w:val="43"/>
        </w:numPr>
      </w:pPr>
      <w:r w:rsidRPr="005B6303">
        <w:t>свинофермы до 4 тыс. голов – 300 м;</w:t>
      </w:r>
    </w:p>
    <w:p w:rsidR="00A90955" w:rsidRPr="005B6303" w:rsidRDefault="00A90955" w:rsidP="00956BC9">
      <w:pPr>
        <w:numPr>
          <w:ilvl w:val="0"/>
          <w:numId w:val="43"/>
        </w:numPr>
      </w:pPr>
      <w:r w:rsidRPr="005B6303">
        <w:t>хозяйства с содержанием животных менее 100 голов – 100 м;</w:t>
      </w:r>
    </w:p>
    <w:p w:rsidR="001858C4" w:rsidRPr="005B6303" w:rsidRDefault="001858C4" w:rsidP="00956BC9">
      <w:pPr>
        <w:numPr>
          <w:ilvl w:val="0"/>
          <w:numId w:val="43"/>
        </w:numPr>
      </w:pPr>
      <w:r w:rsidRPr="005B6303">
        <w:t>хозяйства с содержанием животных менее 50 голов – 50 м;</w:t>
      </w:r>
    </w:p>
    <w:p w:rsidR="00610916" w:rsidRPr="005B6303" w:rsidRDefault="00ED2644" w:rsidP="00956BC9">
      <w:pPr>
        <w:numPr>
          <w:ilvl w:val="0"/>
          <w:numId w:val="43"/>
        </w:numPr>
      </w:pPr>
      <w:r w:rsidRPr="005B6303">
        <w:t>м</w:t>
      </w:r>
      <w:r w:rsidR="00610916" w:rsidRPr="005B6303">
        <w:t>олочные и маслобойные производства – 100 м</w:t>
      </w:r>
      <w:r w:rsidR="001858C4" w:rsidRPr="005B6303">
        <w:t>;</w:t>
      </w:r>
    </w:p>
    <w:p w:rsidR="001858C4" w:rsidRPr="005B6303" w:rsidRDefault="001858C4" w:rsidP="00956BC9">
      <w:pPr>
        <w:numPr>
          <w:ilvl w:val="0"/>
          <w:numId w:val="43"/>
        </w:numPr>
      </w:pPr>
      <w:r w:rsidRPr="005B6303">
        <w:t>малые предприятия и цеха малой мощности: по переработке мяса до 5 тонн в сутки без копчения, молока - до 10 т/сутки, производство хлеба и хлебобулочных изделий - до 2,5 т/сутки, рыбы - до 10 т/сутки, предприятия по производству кондитерских изделий до 0,5 т/сутки – 50 м;</w:t>
      </w:r>
    </w:p>
    <w:p w:rsidR="001858C4" w:rsidRPr="005B6303" w:rsidRDefault="001858C4" w:rsidP="00956BC9">
      <w:pPr>
        <w:numPr>
          <w:ilvl w:val="0"/>
          <w:numId w:val="43"/>
        </w:numPr>
      </w:pPr>
      <w:r w:rsidRPr="005B6303">
        <w:t>хранилища зерна, овощей – 50 м</w:t>
      </w:r>
    </w:p>
    <w:p w:rsidR="001858C4" w:rsidRPr="005B6303" w:rsidRDefault="001858C4" w:rsidP="00956BC9">
      <w:pPr>
        <w:numPr>
          <w:ilvl w:val="0"/>
          <w:numId w:val="43"/>
        </w:numPr>
      </w:pPr>
      <w:r w:rsidRPr="005B6303">
        <w:t>материальные склады – 50 м;</w:t>
      </w:r>
    </w:p>
    <w:p w:rsidR="001858C4" w:rsidRPr="005B6303" w:rsidRDefault="001858C4" w:rsidP="00956BC9">
      <w:pPr>
        <w:numPr>
          <w:ilvl w:val="0"/>
          <w:numId w:val="43"/>
        </w:numPr>
      </w:pPr>
      <w:r w:rsidRPr="005B6303">
        <w:t>склады горюче-смазочных материалов – 100 м;</w:t>
      </w:r>
    </w:p>
    <w:p w:rsidR="001858C4" w:rsidRPr="005B6303" w:rsidRDefault="001858C4" w:rsidP="00956BC9">
      <w:pPr>
        <w:numPr>
          <w:ilvl w:val="0"/>
          <w:numId w:val="43"/>
        </w:numPr>
      </w:pPr>
      <w:r w:rsidRPr="005B6303">
        <w:t>склады для хранения минеральных удобрений, ядохимикатов до 50 т. – 100 м.</w:t>
      </w:r>
    </w:p>
    <w:p w:rsidR="00BE0F8C" w:rsidRPr="005B6303" w:rsidRDefault="00B456F6" w:rsidP="00A90955">
      <w:r w:rsidRPr="005B6303">
        <w:t>Для котельных разрабатывается проект ориентировочного размера санитарно-защитной зоны, который должен быть обоснован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w:t>
      </w:r>
    </w:p>
    <w:p w:rsidR="00A158D7" w:rsidRPr="005B6303" w:rsidRDefault="00A158D7" w:rsidP="00A158D7">
      <w:pPr>
        <w:pStyle w:val="affb"/>
      </w:pPr>
      <w:r w:rsidRPr="005B6303">
        <w:t>В соответствии с СанПиН 2.2.1/2.1.1.1200-03, для автомагистралей, гаражей и автостоянок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с последующим проведением натурных исследований и измерений.</w:t>
      </w:r>
    </w:p>
    <w:p w:rsidR="00BE0F8C" w:rsidRPr="005B6303" w:rsidRDefault="00A158D7" w:rsidP="00A158D7">
      <w:r w:rsidRPr="005B6303">
        <w:t xml:space="preserve">Размер санитарного разрыва от населенного пункта до сельскохозяйственных полей, обрабатываемых пестицидами и агрохимикатами авиационным способом, должен составлять не менее </w:t>
      </w:r>
      <w:smartTag w:uri="urn:schemas-microsoft-com:office:smarttags" w:element="metricconverter">
        <w:smartTagPr>
          <w:attr w:name="ProductID" w:val="2000 м"/>
        </w:smartTagPr>
        <w:r w:rsidRPr="005B6303">
          <w:t>2000 м</w:t>
        </w:r>
      </w:smartTag>
      <w:r w:rsidRPr="005B6303">
        <w:t>.</w:t>
      </w:r>
    </w:p>
    <w:p w:rsidR="00A90955" w:rsidRPr="005B6303" w:rsidRDefault="00A90955" w:rsidP="00F35D38">
      <w:pPr>
        <w:pStyle w:val="6"/>
      </w:pPr>
      <w:r w:rsidRPr="005B6303">
        <w:lastRenderedPageBreak/>
        <w:t>Зона ограничений передающего радиотехнического объекта, являющегося объектом капитального строительства.</w:t>
      </w:r>
    </w:p>
    <w:p w:rsidR="00DA107F" w:rsidRPr="005B6303" w:rsidRDefault="00DA107F" w:rsidP="00DA107F">
      <w:pPr>
        <w:pStyle w:val="affb"/>
      </w:pPr>
      <w:r w:rsidRPr="005B6303">
        <w:t>В соответствии с СанПиНом 2.1.8. /2.2.4.1383-03 в целях защиты населения от воздействия электромагнитных полей, создаваемых антеннами передающих радиотехнических объектов,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DA107F" w:rsidRPr="005B6303" w:rsidRDefault="00DA107F" w:rsidP="00DA107F">
      <w:pPr>
        <w:pStyle w:val="affb"/>
      </w:pPr>
      <w:r w:rsidRPr="005B6303">
        <w:t>Границы санитарно-защитной зоны определяются на высоте 2 м от поверхности земли по предельно допустимым уровням, указанным в пунктах 3.3 и 3.4 СанПиН 2.1.8./2.2.4.1383-03.</w:t>
      </w:r>
    </w:p>
    <w:p w:rsidR="00DA107F" w:rsidRPr="005B6303" w:rsidRDefault="00DA107F" w:rsidP="00DA107F">
      <w:pPr>
        <w:pStyle w:val="affb"/>
      </w:pPr>
      <w:r w:rsidRPr="005B6303">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предельно допустимые уровни по пунктам 3.3 и 3.4. СанПиН 2.1.8./2.2.4.1383-03.</w:t>
      </w:r>
    </w:p>
    <w:p w:rsidR="00DA107F" w:rsidRPr="005B6303" w:rsidRDefault="00DA107F" w:rsidP="00DA107F">
      <w:pPr>
        <w:pStyle w:val="affb"/>
      </w:pPr>
      <w:r w:rsidRPr="005B6303">
        <w:t>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электромагнитных полей не превышает предельно допустимые уровни по пунктам 3.3 и 3.4. СанПиН 2.1.8./2.2.4.1383-03.</w:t>
      </w:r>
    </w:p>
    <w:p w:rsidR="00DA107F" w:rsidRPr="005B6303" w:rsidRDefault="00DA107F" w:rsidP="00DA107F">
      <w:pPr>
        <w:pStyle w:val="affb"/>
      </w:pPr>
      <w:r w:rsidRPr="005B6303">
        <w:t>Для передающих радиотехнических объектов с мощностью передатчиков более 100 кВт, расположенных в черте жилой застройки, границы санитарно-защитной зоны устанавливаются решением Главного государственного санитарного врача Российской Федерации или его заместителя по результатам санитарно-эпидемиологической экспертизы, проводимой ФГУЗ «Федеральный центр гигиены и эпидемиологии» профильным научно-исследовательским институтом.</w:t>
      </w:r>
    </w:p>
    <w:p w:rsidR="00DA107F" w:rsidRPr="005B6303" w:rsidRDefault="00DA107F" w:rsidP="00DA107F">
      <w:pPr>
        <w:pStyle w:val="affb"/>
      </w:pPr>
      <w:r w:rsidRPr="005B6303">
        <w:t>Санитарно-защитная зона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тому подобного.</w:t>
      </w:r>
    </w:p>
    <w:p w:rsidR="00DA107F" w:rsidRPr="005B6303" w:rsidRDefault="00DA107F" w:rsidP="00DA107F">
      <w:pPr>
        <w:pStyle w:val="affb"/>
      </w:pPr>
      <w:r w:rsidRPr="005B6303">
        <w:t>Санитарно-защитная зона и зона ограничений или какая-либо их часть не могут рассматриваться как резервная территория передающих радиотехнических объектов и использоваться для расширения промышленной площадки.</w:t>
      </w:r>
    </w:p>
    <w:p w:rsidR="00DA107F" w:rsidRPr="005B6303" w:rsidRDefault="00DA107F" w:rsidP="00DA107F">
      <w:r w:rsidRPr="005B6303">
        <w:t>Санитарно-защитная зона не может рассматриваться как территория для размещения коллективных или индивидуальных дачных и садово-огородных участков.</w:t>
      </w:r>
    </w:p>
    <w:p w:rsidR="00A90955" w:rsidRPr="005B6303" w:rsidRDefault="00A90955" w:rsidP="005B35D3">
      <w:pPr>
        <w:pStyle w:val="6"/>
      </w:pPr>
      <w:r w:rsidRPr="005B6303">
        <w:t>Иные зоны:</w:t>
      </w:r>
    </w:p>
    <w:p w:rsidR="00DA107F" w:rsidRPr="005B6303" w:rsidRDefault="00DA107F" w:rsidP="00DA107F">
      <w:pPr>
        <w:pStyle w:val="affb"/>
      </w:pPr>
      <w:r w:rsidRPr="005B6303">
        <w:t>Ограничение застройки площадей залегания полезных ископаемых. В соответствии со статьей 25 Закона Российской Федерации от 21.02.1992 № 2395-1 «О недрах»:</w:t>
      </w:r>
    </w:p>
    <w:p w:rsidR="00DA107F" w:rsidRPr="005B6303" w:rsidRDefault="00DA107F" w:rsidP="00DA107F">
      <w:pPr>
        <w:pStyle w:val="affb"/>
      </w:pPr>
      <w:r w:rsidRPr="005B6303">
        <w:t xml:space="preserve">-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w:t>
      </w:r>
      <w:r w:rsidRPr="005B6303">
        <w:lastRenderedPageBreak/>
        <w:t>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A90955" w:rsidRPr="005B6303" w:rsidRDefault="00DA107F" w:rsidP="00DA107F">
      <w:r w:rsidRPr="005B6303">
        <w:t>-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Самовольная застройка таких земельных участков, прекращается без возмещения произведенных затрат и затрат по рекультивации территории и демонтажу возведенных объектов</w:t>
      </w:r>
      <w:r w:rsidR="00A90955" w:rsidRPr="005B6303">
        <w:t>.</w:t>
      </w:r>
    </w:p>
    <w:p w:rsidR="00D60022" w:rsidRPr="005B6303" w:rsidRDefault="00D60022" w:rsidP="00D60022">
      <w:pPr>
        <w:pStyle w:val="3"/>
      </w:pPr>
      <w:bookmarkStart w:id="97" w:name="_Toc221622221"/>
      <w:r w:rsidRPr="005B6303">
        <w:t>Соблюдение режима зон с особыми условиями использования территории</w:t>
      </w:r>
      <w:bookmarkEnd w:id="97"/>
    </w:p>
    <w:p w:rsidR="00BF1018" w:rsidRPr="005B6303" w:rsidRDefault="00D60022" w:rsidP="00D60022">
      <w:pPr>
        <w:spacing w:line="23" w:lineRule="atLeast"/>
      </w:pPr>
      <w:r w:rsidRPr="005B6303">
        <w:rPr>
          <w:b/>
          <w:i/>
        </w:rPr>
        <w:t xml:space="preserve">Соблюдение </w:t>
      </w:r>
      <w:r w:rsidR="00BF1018" w:rsidRPr="005B6303">
        <w:rPr>
          <w:b/>
          <w:i/>
        </w:rPr>
        <w:t xml:space="preserve">режима </w:t>
      </w:r>
      <w:r w:rsidRPr="005B6303">
        <w:rPr>
          <w:b/>
          <w:i/>
        </w:rPr>
        <w:t>санитарно-защитных зон.</w:t>
      </w:r>
      <w:r w:rsidRPr="005B6303">
        <w:t xml:space="preserve"> В проекте проведена инвентаризация предприятий и объектов в пределах территории </w:t>
      </w:r>
      <w:r w:rsidR="00BF1018" w:rsidRPr="005B6303">
        <w:t>муниципального округа</w:t>
      </w:r>
      <w:r w:rsidRPr="005B6303">
        <w:t xml:space="preserve">, оказывающих воздействие на окружающую среду. </w:t>
      </w:r>
    </w:p>
    <w:p w:rsidR="00A81F4D" w:rsidRPr="005B6303" w:rsidRDefault="00D60022" w:rsidP="00D60022">
      <w:pPr>
        <w:spacing w:line="23" w:lineRule="atLeast"/>
      </w:pPr>
      <w:r w:rsidRPr="005B6303">
        <w:t xml:space="preserve">В настоящее время </w:t>
      </w:r>
      <w:r w:rsidR="00BF1018" w:rsidRPr="005B6303">
        <w:t xml:space="preserve">на территории населенных пунктов </w:t>
      </w:r>
      <w:r w:rsidRPr="005B6303">
        <w:t>не соблюдается режим санитарно-защитных зон ряда объектов</w:t>
      </w:r>
      <w:r w:rsidR="00A81F4D" w:rsidRPr="005B6303">
        <w:t>:</w:t>
      </w:r>
    </w:p>
    <w:p w:rsidR="00D60022" w:rsidRPr="005B6303" w:rsidRDefault="00D60022" w:rsidP="00956BC9">
      <w:pPr>
        <w:numPr>
          <w:ilvl w:val="0"/>
          <w:numId w:val="51"/>
        </w:numPr>
        <w:tabs>
          <w:tab w:val="left" w:pos="1134"/>
        </w:tabs>
        <w:spacing w:line="23" w:lineRule="atLeast"/>
        <w:ind w:left="0" w:firstLine="709"/>
      </w:pPr>
      <w:r w:rsidRPr="005B6303">
        <w:t xml:space="preserve"> в с. Уинское –</w:t>
      </w:r>
      <w:r w:rsidR="00AB7150" w:rsidRPr="005B6303">
        <w:t xml:space="preserve"> складские помещения, </w:t>
      </w:r>
      <w:r w:rsidR="000805F8" w:rsidRPr="005B6303">
        <w:t xml:space="preserve">автотранспортное предприятие, </w:t>
      </w:r>
      <w:r w:rsidR="007C1215" w:rsidRPr="005B6303">
        <w:t xml:space="preserve">станции технического обслуживания, автомойка, столярный цех, </w:t>
      </w:r>
      <w:r w:rsidRPr="005B6303">
        <w:t xml:space="preserve">ветстанция, </w:t>
      </w:r>
      <w:r w:rsidR="007C1215" w:rsidRPr="005B6303">
        <w:t>свиноферма</w:t>
      </w:r>
      <w:r w:rsidR="00BF1018" w:rsidRPr="005B6303">
        <w:t>;</w:t>
      </w:r>
    </w:p>
    <w:p w:rsidR="00872C0F" w:rsidRPr="005B6303" w:rsidRDefault="00640F7B" w:rsidP="00956BC9">
      <w:pPr>
        <w:numPr>
          <w:ilvl w:val="0"/>
          <w:numId w:val="51"/>
        </w:numPr>
        <w:tabs>
          <w:tab w:val="left" w:pos="1134"/>
        </w:tabs>
        <w:spacing w:line="23" w:lineRule="atLeast"/>
        <w:ind w:left="0" w:firstLine="709"/>
      </w:pPr>
      <w:r w:rsidRPr="005B6303">
        <w:t>в</w:t>
      </w:r>
      <w:r w:rsidR="00B96E42" w:rsidRPr="005B6303">
        <w:t xml:space="preserve"> </w:t>
      </w:r>
      <w:r w:rsidRPr="005B6303">
        <w:t>д</w:t>
      </w:r>
      <w:r w:rsidR="00872C0F" w:rsidRPr="005B6303">
        <w:t>. Салаваты – кладбище</w:t>
      </w:r>
      <w:r w:rsidRPr="005B6303">
        <w:t>;</w:t>
      </w:r>
    </w:p>
    <w:p w:rsidR="00640F7B" w:rsidRPr="005B6303" w:rsidRDefault="00640F7B" w:rsidP="00956BC9">
      <w:pPr>
        <w:numPr>
          <w:ilvl w:val="0"/>
          <w:numId w:val="51"/>
        </w:numPr>
        <w:tabs>
          <w:tab w:val="left" w:pos="1134"/>
        </w:tabs>
        <w:spacing w:line="23" w:lineRule="atLeast"/>
        <w:ind w:left="0" w:firstLine="709"/>
      </w:pPr>
      <w:r w:rsidRPr="005B6303">
        <w:t>в с. Аспа – автосервис;</w:t>
      </w:r>
    </w:p>
    <w:p w:rsidR="00640F7B" w:rsidRPr="005B6303" w:rsidRDefault="00640F7B" w:rsidP="00956BC9">
      <w:pPr>
        <w:numPr>
          <w:ilvl w:val="0"/>
          <w:numId w:val="51"/>
        </w:numPr>
        <w:tabs>
          <w:tab w:val="left" w:pos="1134"/>
        </w:tabs>
        <w:spacing w:line="23" w:lineRule="atLeast"/>
        <w:ind w:left="0" w:firstLine="709"/>
      </w:pPr>
      <w:r w:rsidRPr="005B6303">
        <w:t>в д. Малая Аспа – ферма КРС;</w:t>
      </w:r>
    </w:p>
    <w:p w:rsidR="00640F7B" w:rsidRPr="005B6303" w:rsidRDefault="00640F7B" w:rsidP="00956BC9">
      <w:pPr>
        <w:numPr>
          <w:ilvl w:val="0"/>
          <w:numId w:val="51"/>
        </w:numPr>
        <w:tabs>
          <w:tab w:val="left" w:pos="1134"/>
        </w:tabs>
        <w:spacing w:line="23" w:lineRule="atLeast"/>
        <w:ind w:left="0" w:firstLine="709"/>
      </w:pPr>
      <w:r w:rsidRPr="005B6303">
        <w:t>в п. Аспинский – пилорама;</w:t>
      </w:r>
    </w:p>
    <w:p w:rsidR="00640F7B" w:rsidRPr="005B6303" w:rsidRDefault="00640F7B" w:rsidP="00956BC9">
      <w:pPr>
        <w:numPr>
          <w:ilvl w:val="0"/>
          <w:numId w:val="51"/>
        </w:numPr>
        <w:tabs>
          <w:tab w:val="left" w:pos="1134"/>
        </w:tabs>
        <w:spacing w:line="23" w:lineRule="atLeast"/>
        <w:ind w:left="0" w:firstLine="709"/>
      </w:pPr>
      <w:r w:rsidRPr="005B6303">
        <w:t>в д. Большой Ась – пилорама, ферма КРС, гараж сельскохозяйственной техники, скотомогильник;</w:t>
      </w:r>
    </w:p>
    <w:p w:rsidR="00640F7B" w:rsidRPr="005B6303" w:rsidRDefault="00640F7B" w:rsidP="00956BC9">
      <w:pPr>
        <w:numPr>
          <w:ilvl w:val="0"/>
          <w:numId w:val="51"/>
        </w:numPr>
        <w:tabs>
          <w:tab w:val="left" w:pos="1134"/>
        </w:tabs>
        <w:spacing w:line="23" w:lineRule="atLeast"/>
        <w:ind w:left="0" w:firstLine="709"/>
      </w:pPr>
      <w:r w:rsidRPr="005B6303">
        <w:t xml:space="preserve">в д. Мизево – </w:t>
      </w:r>
      <w:r w:rsidR="00925F76" w:rsidRPr="005B6303">
        <w:t xml:space="preserve">скотомогильник, </w:t>
      </w:r>
      <w:r w:rsidRPr="005B6303">
        <w:t>ферма КРС;</w:t>
      </w:r>
    </w:p>
    <w:p w:rsidR="00640F7B" w:rsidRPr="005B6303" w:rsidRDefault="00640F7B" w:rsidP="00956BC9">
      <w:pPr>
        <w:numPr>
          <w:ilvl w:val="0"/>
          <w:numId w:val="51"/>
        </w:numPr>
        <w:tabs>
          <w:tab w:val="left" w:pos="1134"/>
        </w:tabs>
        <w:spacing w:line="23" w:lineRule="atLeast"/>
        <w:ind w:left="0" w:firstLine="709"/>
      </w:pPr>
      <w:r w:rsidRPr="005B6303">
        <w:t>в д. Сосновка – кладбище;</w:t>
      </w:r>
    </w:p>
    <w:p w:rsidR="00640F7B" w:rsidRPr="005B6303" w:rsidRDefault="00640F7B" w:rsidP="00956BC9">
      <w:pPr>
        <w:numPr>
          <w:ilvl w:val="0"/>
          <w:numId w:val="51"/>
        </w:numPr>
        <w:tabs>
          <w:tab w:val="left" w:pos="1134"/>
        </w:tabs>
        <w:spacing w:line="23" w:lineRule="atLeast"/>
        <w:ind w:left="0" w:firstLine="709"/>
      </w:pPr>
      <w:r w:rsidRPr="005B6303">
        <w:t>в д. Ломь –</w:t>
      </w:r>
      <w:r w:rsidR="00970401" w:rsidRPr="005B6303">
        <w:t xml:space="preserve"> </w:t>
      </w:r>
      <w:r w:rsidRPr="005B6303">
        <w:t>склады, зерносушильный комплекс</w:t>
      </w:r>
      <w:r w:rsidR="00990B24" w:rsidRPr="005B6303">
        <w:t>, пилорама</w:t>
      </w:r>
      <w:r w:rsidRPr="005B6303">
        <w:t>;</w:t>
      </w:r>
    </w:p>
    <w:p w:rsidR="00640F7B" w:rsidRPr="005B6303" w:rsidRDefault="00640F7B" w:rsidP="00956BC9">
      <w:pPr>
        <w:numPr>
          <w:ilvl w:val="0"/>
          <w:numId w:val="51"/>
        </w:numPr>
        <w:tabs>
          <w:tab w:val="left" w:pos="1134"/>
        </w:tabs>
        <w:spacing w:line="23" w:lineRule="atLeast"/>
        <w:ind w:left="0" w:firstLine="709"/>
      </w:pPr>
      <w:r w:rsidRPr="005B6303">
        <w:t>в с. Суда –</w:t>
      </w:r>
      <w:r w:rsidR="00925F76" w:rsidRPr="005B6303">
        <w:t xml:space="preserve"> </w:t>
      </w:r>
      <w:r w:rsidRPr="005B6303">
        <w:t>пе</w:t>
      </w:r>
      <w:r w:rsidR="00C121C1" w:rsidRPr="005B6303">
        <w:t>карня, столярный цех, свалка твердых коммунальных отходов</w:t>
      </w:r>
      <w:r w:rsidRPr="005B6303">
        <w:t xml:space="preserve"> (закрыта);</w:t>
      </w:r>
    </w:p>
    <w:p w:rsidR="00640F7B" w:rsidRPr="005B6303" w:rsidRDefault="00640F7B" w:rsidP="00956BC9">
      <w:pPr>
        <w:numPr>
          <w:ilvl w:val="0"/>
          <w:numId w:val="51"/>
        </w:numPr>
        <w:tabs>
          <w:tab w:val="left" w:pos="1134"/>
        </w:tabs>
        <w:spacing w:line="23" w:lineRule="atLeast"/>
        <w:ind w:left="0" w:firstLine="709"/>
      </w:pPr>
      <w:r w:rsidRPr="005B6303">
        <w:t>в д. Иштеряки – автосервис;</w:t>
      </w:r>
    </w:p>
    <w:p w:rsidR="00640F7B" w:rsidRPr="005B6303" w:rsidRDefault="00640F7B" w:rsidP="00956BC9">
      <w:pPr>
        <w:numPr>
          <w:ilvl w:val="0"/>
          <w:numId w:val="51"/>
        </w:numPr>
        <w:tabs>
          <w:tab w:val="left" w:pos="1134"/>
        </w:tabs>
        <w:spacing w:line="23" w:lineRule="atLeast"/>
        <w:ind w:left="0" w:firstLine="709"/>
      </w:pPr>
      <w:r w:rsidRPr="005B6303">
        <w:t>в д. Средний Сып – кладбище;</w:t>
      </w:r>
    </w:p>
    <w:p w:rsidR="00872C0F" w:rsidRPr="005B6303" w:rsidRDefault="00640F7B" w:rsidP="00956BC9">
      <w:pPr>
        <w:numPr>
          <w:ilvl w:val="0"/>
          <w:numId w:val="51"/>
        </w:numPr>
        <w:tabs>
          <w:tab w:val="left" w:pos="1134"/>
        </w:tabs>
        <w:spacing w:line="23" w:lineRule="atLeast"/>
        <w:ind w:left="0" w:firstLine="709"/>
      </w:pPr>
      <w:r w:rsidRPr="005B6303">
        <w:t>в</w:t>
      </w:r>
      <w:r w:rsidR="00B96E42" w:rsidRPr="005B6303">
        <w:t xml:space="preserve"> </w:t>
      </w:r>
      <w:r w:rsidRPr="005B6303">
        <w:t>д</w:t>
      </w:r>
      <w:r w:rsidR="00872C0F" w:rsidRPr="005B6303">
        <w:t>. Чесноковка – объекты нефтедобычи</w:t>
      </w:r>
      <w:r w:rsidR="0040060F" w:rsidRPr="005B6303">
        <w:t>, склад пиломатериалов</w:t>
      </w:r>
      <w:r w:rsidRPr="005B6303">
        <w:t>;</w:t>
      </w:r>
    </w:p>
    <w:p w:rsidR="00A81F4D" w:rsidRPr="005B6303" w:rsidRDefault="00640F7B" w:rsidP="00956BC9">
      <w:pPr>
        <w:numPr>
          <w:ilvl w:val="0"/>
          <w:numId w:val="51"/>
        </w:numPr>
        <w:tabs>
          <w:tab w:val="left" w:pos="1134"/>
        </w:tabs>
        <w:spacing w:line="23" w:lineRule="atLeast"/>
        <w:ind w:left="0" w:firstLine="709"/>
      </w:pPr>
      <w:r w:rsidRPr="005B6303">
        <w:t>в с</w:t>
      </w:r>
      <w:r w:rsidR="00BF1018" w:rsidRPr="005B6303">
        <w:t xml:space="preserve">. Чайка – </w:t>
      </w:r>
      <w:r w:rsidR="00925F76" w:rsidRPr="005B6303">
        <w:t xml:space="preserve">скотомогильник, </w:t>
      </w:r>
      <w:r w:rsidR="00BF1018" w:rsidRPr="005B6303">
        <w:t>кладбище, склады.</w:t>
      </w:r>
    </w:p>
    <w:p w:rsidR="00D60022" w:rsidRPr="005B6303" w:rsidRDefault="00D60022" w:rsidP="00D60022">
      <w:pPr>
        <w:pStyle w:val="ConsNormal"/>
        <w:widowControl/>
        <w:spacing w:line="23" w:lineRule="atLeast"/>
        <w:ind w:firstLine="709"/>
        <w:jc w:val="both"/>
        <w:rPr>
          <w:rFonts w:ascii="Times New Roman" w:hAnsi="Times New Roman" w:cs="Times New Roman"/>
          <w:sz w:val="28"/>
          <w:szCs w:val="28"/>
        </w:rPr>
      </w:pPr>
      <w:r w:rsidRPr="005B6303">
        <w:rPr>
          <w:rFonts w:ascii="Times New Roman" w:hAnsi="Times New Roman" w:cs="Times New Roman"/>
          <w:b/>
          <w:i/>
          <w:sz w:val="28"/>
          <w:szCs w:val="28"/>
        </w:rPr>
        <w:t xml:space="preserve">Соблюдение водоохранных зон. </w:t>
      </w:r>
      <w:r w:rsidRPr="005B6303">
        <w:rPr>
          <w:rFonts w:ascii="Times New Roman" w:hAnsi="Times New Roman" w:cs="Times New Roman"/>
          <w:sz w:val="28"/>
          <w:szCs w:val="28"/>
        </w:rPr>
        <w:t>Водным кодексом Российской Федерации запрещается размещение кладбищ, скотомогильников, объектов размещения отходов производства и потребления в границах водоохранных зон водных объектов.</w:t>
      </w:r>
    </w:p>
    <w:p w:rsidR="00D60022" w:rsidRPr="005B6303" w:rsidRDefault="00D60022" w:rsidP="00D60022">
      <w:pPr>
        <w:pStyle w:val="ConsNormal"/>
        <w:widowControl/>
        <w:spacing w:line="23" w:lineRule="atLeast"/>
        <w:ind w:firstLine="709"/>
        <w:jc w:val="both"/>
        <w:rPr>
          <w:rFonts w:ascii="Times New Roman" w:hAnsi="Times New Roman" w:cs="Times New Roman"/>
          <w:sz w:val="28"/>
          <w:szCs w:val="28"/>
        </w:rPr>
      </w:pPr>
      <w:r w:rsidRPr="005B6303">
        <w:rPr>
          <w:rFonts w:ascii="Times New Roman" w:hAnsi="Times New Roman" w:cs="Times New Roman"/>
          <w:sz w:val="28"/>
          <w:szCs w:val="28"/>
        </w:rPr>
        <w:t xml:space="preserve">В настоящее время на территории </w:t>
      </w:r>
      <w:r w:rsidR="00B96E42" w:rsidRPr="005B6303">
        <w:rPr>
          <w:rFonts w:ascii="Times New Roman" w:hAnsi="Times New Roman" w:cs="Times New Roman"/>
          <w:sz w:val="28"/>
          <w:szCs w:val="28"/>
        </w:rPr>
        <w:t>муниципального округа</w:t>
      </w:r>
      <w:r w:rsidRPr="005B6303">
        <w:rPr>
          <w:rFonts w:ascii="Times New Roman" w:hAnsi="Times New Roman" w:cs="Times New Roman"/>
          <w:sz w:val="28"/>
          <w:szCs w:val="28"/>
        </w:rPr>
        <w:t xml:space="preserve"> нарушают режим </w:t>
      </w:r>
      <w:r w:rsidR="00B96E42" w:rsidRPr="005B6303">
        <w:rPr>
          <w:rFonts w:ascii="Times New Roman" w:hAnsi="Times New Roman" w:cs="Times New Roman"/>
          <w:sz w:val="28"/>
          <w:szCs w:val="28"/>
        </w:rPr>
        <w:t>водоохранных</w:t>
      </w:r>
      <w:r w:rsidRPr="005B6303">
        <w:rPr>
          <w:rFonts w:ascii="Times New Roman" w:hAnsi="Times New Roman" w:cs="Times New Roman"/>
          <w:sz w:val="28"/>
          <w:szCs w:val="28"/>
        </w:rPr>
        <w:t xml:space="preserve"> зон следующие объекты:</w:t>
      </w:r>
    </w:p>
    <w:p w:rsidR="00D60022" w:rsidRPr="005B6303" w:rsidRDefault="00D60022" w:rsidP="00956BC9">
      <w:pPr>
        <w:numPr>
          <w:ilvl w:val="0"/>
          <w:numId w:val="52"/>
        </w:numPr>
        <w:spacing w:line="23" w:lineRule="atLeast"/>
      </w:pPr>
      <w:r w:rsidRPr="005B6303">
        <w:t>кладбище д. Кочешовка располагается в водоохранной зоне р. Малый Тарт;</w:t>
      </w:r>
    </w:p>
    <w:p w:rsidR="00DB2BB3" w:rsidRPr="005B6303" w:rsidRDefault="00DB2BB3" w:rsidP="00956BC9">
      <w:pPr>
        <w:numPr>
          <w:ilvl w:val="0"/>
          <w:numId w:val="52"/>
        </w:numPr>
        <w:spacing w:line="23" w:lineRule="atLeast"/>
      </w:pPr>
      <w:r w:rsidRPr="005B6303">
        <w:lastRenderedPageBreak/>
        <w:t>кладбище д. Шамагулы располагается в водоохранной зоне р. Тарт</w:t>
      </w:r>
      <w:r w:rsidR="00CF50B6" w:rsidRPr="005B6303">
        <w:t>;</w:t>
      </w:r>
    </w:p>
    <w:p w:rsidR="00D60022" w:rsidRPr="005B6303" w:rsidRDefault="00D60022" w:rsidP="00956BC9">
      <w:pPr>
        <w:numPr>
          <w:ilvl w:val="0"/>
          <w:numId w:val="52"/>
        </w:numPr>
        <w:spacing w:line="23" w:lineRule="atLeast"/>
      </w:pPr>
      <w:r w:rsidRPr="005B6303">
        <w:t>кладбище д. Салаваты частично располагает</w:t>
      </w:r>
      <w:r w:rsidR="00C2157D" w:rsidRPr="005B6303">
        <w:t>ся в водоохранной зоне р. Ирень;</w:t>
      </w:r>
    </w:p>
    <w:p w:rsidR="00640F7B" w:rsidRPr="005B6303" w:rsidRDefault="00C2157D" w:rsidP="00956BC9">
      <w:pPr>
        <w:numPr>
          <w:ilvl w:val="0"/>
          <w:numId w:val="52"/>
        </w:numPr>
        <w:spacing w:line="23" w:lineRule="atLeast"/>
      </w:pPr>
      <w:r w:rsidRPr="005B6303">
        <w:t>к</w:t>
      </w:r>
      <w:r w:rsidR="00640F7B" w:rsidRPr="005B6303">
        <w:t>ладбище д. Сосновка</w:t>
      </w:r>
      <w:r w:rsidRPr="005B6303">
        <w:t xml:space="preserve"> частично располагается в водоохранной зоне</w:t>
      </w:r>
      <w:r w:rsidR="00640F7B" w:rsidRPr="005B6303">
        <w:t xml:space="preserve"> р. Тулва</w:t>
      </w:r>
      <w:r w:rsidRPr="005B6303">
        <w:t>;</w:t>
      </w:r>
    </w:p>
    <w:p w:rsidR="00640F7B" w:rsidRPr="005B6303" w:rsidRDefault="00C2157D" w:rsidP="00956BC9">
      <w:pPr>
        <w:numPr>
          <w:ilvl w:val="0"/>
          <w:numId w:val="52"/>
        </w:numPr>
        <w:spacing w:line="23" w:lineRule="atLeast"/>
      </w:pPr>
      <w:r w:rsidRPr="005B6303">
        <w:t>к</w:t>
      </w:r>
      <w:r w:rsidR="00640F7B" w:rsidRPr="005B6303">
        <w:t xml:space="preserve">ладбище с. Верхний Сып </w:t>
      </w:r>
      <w:r w:rsidRPr="005B6303">
        <w:t>частично располагается в водоохранной зоне</w:t>
      </w:r>
      <w:r w:rsidR="00640F7B" w:rsidRPr="005B6303">
        <w:t xml:space="preserve"> р. Сып</w:t>
      </w:r>
      <w:r w:rsidRPr="005B6303">
        <w:t>;</w:t>
      </w:r>
    </w:p>
    <w:p w:rsidR="00640F7B" w:rsidRPr="005B6303" w:rsidRDefault="00C2157D" w:rsidP="00956BC9">
      <w:pPr>
        <w:numPr>
          <w:ilvl w:val="0"/>
          <w:numId w:val="52"/>
        </w:numPr>
        <w:spacing w:line="23" w:lineRule="atLeast"/>
      </w:pPr>
      <w:r w:rsidRPr="005B6303">
        <w:t>к</w:t>
      </w:r>
      <w:r w:rsidR="00640F7B" w:rsidRPr="005B6303">
        <w:t xml:space="preserve">ладбище с. Нижний Сып </w:t>
      </w:r>
      <w:r w:rsidRPr="005B6303">
        <w:t>частично располагается в водоохранной зоне</w:t>
      </w:r>
      <w:r w:rsidR="00640F7B" w:rsidRPr="005B6303">
        <w:t xml:space="preserve"> р. Сып</w:t>
      </w:r>
      <w:r w:rsidRPr="005B6303">
        <w:t>;</w:t>
      </w:r>
    </w:p>
    <w:p w:rsidR="00640F7B" w:rsidRPr="005B6303" w:rsidRDefault="00C2157D" w:rsidP="00956BC9">
      <w:pPr>
        <w:numPr>
          <w:ilvl w:val="0"/>
          <w:numId w:val="52"/>
        </w:numPr>
        <w:spacing w:line="23" w:lineRule="atLeast"/>
      </w:pPr>
      <w:r w:rsidRPr="005B6303">
        <w:t>к</w:t>
      </w:r>
      <w:r w:rsidR="00640F7B" w:rsidRPr="005B6303">
        <w:t>ладбище у восточной границы округа</w:t>
      </w:r>
      <w:r w:rsidRPr="005B6303">
        <w:t xml:space="preserve"> располагается в водоохранной зоне</w:t>
      </w:r>
      <w:r w:rsidR="00640F7B" w:rsidRPr="005B6303">
        <w:t xml:space="preserve"> р. Большой Телес</w:t>
      </w:r>
      <w:r w:rsidRPr="005B6303">
        <w:t>;</w:t>
      </w:r>
    </w:p>
    <w:p w:rsidR="00640F7B" w:rsidRPr="005B6303" w:rsidRDefault="00C2157D" w:rsidP="00956BC9">
      <w:pPr>
        <w:numPr>
          <w:ilvl w:val="0"/>
          <w:numId w:val="52"/>
        </w:numPr>
        <w:spacing w:line="23" w:lineRule="atLeast"/>
      </w:pPr>
      <w:r w:rsidRPr="005B6303">
        <w:t>к</w:t>
      </w:r>
      <w:r w:rsidR="00640F7B" w:rsidRPr="005B6303">
        <w:t xml:space="preserve">ладбище </w:t>
      </w:r>
      <w:r w:rsidRPr="005B6303">
        <w:t xml:space="preserve">на севере </w:t>
      </w:r>
      <w:r w:rsidR="00640F7B" w:rsidRPr="005B6303">
        <w:t xml:space="preserve">с. Чайка </w:t>
      </w:r>
      <w:r w:rsidRPr="005B6303">
        <w:t xml:space="preserve">располагается в водоохранной зоне </w:t>
      </w:r>
      <w:r w:rsidR="00640F7B" w:rsidRPr="005B6303">
        <w:t>р. Ирень</w:t>
      </w:r>
      <w:r w:rsidRPr="005B6303">
        <w:t>.</w:t>
      </w:r>
    </w:p>
    <w:p w:rsidR="00D60022" w:rsidRPr="005B6303" w:rsidRDefault="00D60022" w:rsidP="00D60022">
      <w:pPr>
        <w:tabs>
          <w:tab w:val="num" w:pos="960"/>
        </w:tabs>
        <w:spacing w:line="23" w:lineRule="atLeast"/>
        <w:ind w:firstLine="720"/>
      </w:pPr>
      <w:r w:rsidRPr="005B6303">
        <w:t xml:space="preserve">С целью охраны атмосферного воздуха, почвенного покрова и водных ресурсов, а также соблюдения ограничений зон с особыми условиями использования согласно действующим нормам и правилам, </w:t>
      </w:r>
      <w:r w:rsidRPr="005B6303">
        <w:rPr>
          <w:b/>
          <w:i/>
        </w:rPr>
        <w:t>проектом предлагаются</w:t>
      </w:r>
      <w:r w:rsidRPr="005B6303">
        <w:t xml:space="preserve"> следующие мероприятия </w:t>
      </w:r>
      <w:r w:rsidRPr="005B6303">
        <w:rPr>
          <w:b/>
          <w:i/>
        </w:rPr>
        <w:t>до 20</w:t>
      </w:r>
      <w:r w:rsidR="00EF6860" w:rsidRPr="005B6303">
        <w:rPr>
          <w:b/>
          <w:i/>
        </w:rPr>
        <w:t>30</w:t>
      </w:r>
      <w:r w:rsidR="00B96E42" w:rsidRPr="005B6303">
        <w:rPr>
          <w:b/>
          <w:i/>
        </w:rPr>
        <w:t xml:space="preserve"> </w:t>
      </w:r>
      <w:r w:rsidRPr="005B6303">
        <w:rPr>
          <w:b/>
          <w:i/>
        </w:rPr>
        <w:t>г</w:t>
      </w:r>
      <w:r w:rsidRPr="005B6303">
        <w:t>.:</w:t>
      </w:r>
    </w:p>
    <w:p w:rsidR="00D60022" w:rsidRPr="005B6303" w:rsidRDefault="00D60022" w:rsidP="00D60022">
      <w:pPr>
        <w:tabs>
          <w:tab w:val="num" w:pos="960"/>
        </w:tabs>
        <w:spacing w:line="23" w:lineRule="atLeast"/>
        <w:ind w:firstLine="720"/>
      </w:pPr>
      <w:r w:rsidRPr="005B6303">
        <w:t>- разработка проект</w:t>
      </w:r>
      <w:r w:rsidR="00B96E42" w:rsidRPr="005B6303">
        <w:t>ов</w:t>
      </w:r>
      <w:r w:rsidRPr="005B6303">
        <w:t xml:space="preserve"> санитарно-защитных зон объектов, нарушающих режим СЗЗ, с целью уменьшения их размера и исключения попадания в них существующего жилищного фонда</w:t>
      </w:r>
      <w:r w:rsidR="00B96E42" w:rsidRPr="005B6303">
        <w:t xml:space="preserve"> и объектов социально-бытового назначения на территориях населенных пунктов</w:t>
      </w:r>
      <w:r w:rsidRPr="005B6303">
        <w:t>;</w:t>
      </w:r>
    </w:p>
    <w:p w:rsidR="00D60022" w:rsidRPr="005B6303" w:rsidRDefault="00D60022" w:rsidP="00D60022">
      <w:pPr>
        <w:tabs>
          <w:tab w:val="num" w:pos="960"/>
        </w:tabs>
        <w:spacing w:line="23" w:lineRule="atLeast"/>
        <w:ind w:firstLine="720"/>
      </w:pPr>
      <w:r w:rsidRPr="005B6303">
        <w:t>- планируемое жилищное строительство в санитарно-защитной зоны свинофермы с. Уинское осуществлять только после разработки проекта СЗЗ свинофермы, и исключения ее вредного воздействия на планируемую жилую застройку;</w:t>
      </w:r>
    </w:p>
    <w:p w:rsidR="00D60022" w:rsidRPr="005B6303" w:rsidRDefault="00D60022" w:rsidP="00D60022">
      <w:r w:rsidRPr="005B6303">
        <w:t xml:space="preserve">- закрытие для захоронений </w:t>
      </w:r>
      <w:r w:rsidR="00F71A4A" w:rsidRPr="005B6303">
        <w:t>кладбищ в д</w:t>
      </w:r>
      <w:r w:rsidRPr="005B6303">
        <w:t>. Кочешовка</w:t>
      </w:r>
      <w:r w:rsidR="00C2157D" w:rsidRPr="005B6303">
        <w:t xml:space="preserve">, </w:t>
      </w:r>
      <w:r w:rsidRPr="005B6303">
        <w:t>д. Салаваты</w:t>
      </w:r>
      <w:r w:rsidR="00C2157D" w:rsidRPr="005B6303">
        <w:t xml:space="preserve"> (частично), д. Сосновка (частично), с. Верхний Сып (частично), с. Нижний Сып (частично), </w:t>
      </w:r>
      <w:r w:rsidR="00F71A4A" w:rsidRPr="005B6303">
        <w:t>на севере с. Чайка, у восточной границы округа</w:t>
      </w:r>
      <w:r w:rsidRPr="005B6303">
        <w:t>, попадающих в водоохранные зоны рек.</w:t>
      </w:r>
    </w:p>
    <w:p w:rsidR="00467094" w:rsidRPr="005B6303" w:rsidRDefault="000424DB" w:rsidP="00EF21DE">
      <w:pPr>
        <w:pStyle w:val="23"/>
      </w:pPr>
      <w:r w:rsidRPr="005B6303">
        <w:br w:type="page"/>
      </w:r>
      <w:bookmarkStart w:id="98" w:name="_Toc221622222"/>
      <w:r w:rsidR="00A50CD2" w:rsidRPr="005B6303">
        <w:lastRenderedPageBreak/>
        <w:t>Охрана окружающей среды</w:t>
      </w:r>
      <w:bookmarkEnd w:id="98"/>
    </w:p>
    <w:p w:rsidR="00467094" w:rsidRPr="005B6303" w:rsidRDefault="00467094" w:rsidP="00A22426">
      <w:r w:rsidRPr="005B6303">
        <w:t xml:space="preserve">На экологическую ситуацию в </w:t>
      </w:r>
      <w:r w:rsidR="00E3272E" w:rsidRPr="005B6303">
        <w:t>Уинском</w:t>
      </w:r>
      <w:r w:rsidRPr="005B6303">
        <w:t xml:space="preserve"> </w:t>
      </w:r>
      <w:r w:rsidR="0066060D" w:rsidRPr="005B6303">
        <w:t>муниципальном округе</w:t>
      </w:r>
      <w:r w:rsidRPr="005B6303">
        <w:t xml:space="preserve"> сказывается загрязняющее влияние нефтегазодобывающих предприятий, объектов газовой промышленности, агропромышленного комплекса, интенсивное использование природных ресурсов. По территории </w:t>
      </w:r>
      <w:r w:rsidR="00E3272E" w:rsidRPr="005B6303">
        <w:t>Уинского</w:t>
      </w:r>
      <w:r w:rsidRPr="005B6303">
        <w:t xml:space="preserve"> </w:t>
      </w:r>
      <w:r w:rsidR="00B72FE2" w:rsidRPr="005B6303">
        <w:t>округа</w:t>
      </w:r>
      <w:r w:rsidRPr="005B6303">
        <w:t xml:space="preserve"> проходят транспортные магистрали – автомобильные дороги, нефте- и газопроводы. </w:t>
      </w:r>
    </w:p>
    <w:p w:rsidR="00467094" w:rsidRPr="005B6303" w:rsidRDefault="00467094" w:rsidP="00A22426">
      <w:r w:rsidRPr="005B6303">
        <w:t>Эксплуатация нефтяных месторождений неизбежно связана с техногенным воздействием на окружающую природную среду. Происходит трансформация, как отдельных компонентов, так и природных комплексов в целом.</w:t>
      </w:r>
      <w:r w:rsidRPr="005B6303">
        <w:rPr>
          <w:caps/>
        </w:rPr>
        <w:t xml:space="preserve"> н</w:t>
      </w:r>
      <w:r w:rsidRPr="005B6303">
        <w:t xml:space="preserve">а территории Пермского края с момента открытия нефтяных залежей осуществляется добыча нефти и газа. </w:t>
      </w:r>
      <w:r w:rsidR="00E3272E" w:rsidRPr="005B6303">
        <w:t xml:space="preserve">На территории Уинского </w:t>
      </w:r>
      <w:r w:rsidR="00B72FE2" w:rsidRPr="005B6303">
        <w:t>округа</w:t>
      </w:r>
      <w:r w:rsidR="00E3272E" w:rsidRPr="005B6303">
        <w:t xml:space="preserve"> располагается </w:t>
      </w:r>
      <w:r w:rsidR="002C7312" w:rsidRPr="005B6303">
        <w:t>19</w:t>
      </w:r>
      <w:r w:rsidR="00E3272E" w:rsidRPr="005B6303">
        <w:t xml:space="preserve"> месторождений углеводородного сырья</w:t>
      </w:r>
      <w:r w:rsidR="002C7312" w:rsidRPr="005B6303">
        <w:t>, 3 горных отвода и 4 структуры, подготовленные к глубокому бурению</w:t>
      </w:r>
      <w:r w:rsidRPr="005B6303">
        <w:t>.</w:t>
      </w:r>
    </w:p>
    <w:p w:rsidR="00467094" w:rsidRPr="005B6303" w:rsidRDefault="00467094" w:rsidP="00A22426">
      <w:pPr>
        <w:ind w:firstLine="567"/>
      </w:pPr>
      <w:r w:rsidRPr="005B6303">
        <w:rPr>
          <w:bCs/>
        </w:rPr>
        <w:t>Ухудшению экологической обстановки способствует ежегодно возрастающий объем образования отходов производства и потребления.</w:t>
      </w:r>
    </w:p>
    <w:p w:rsidR="00467094" w:rsidRPr="005B6303" w:rsidRDefault="00467094" w:rsidP="00A22426">
      <w:pPr>
        <w:ind w:firstLine="567"/>
      </w:pPr>
      <w:r w:rsidRPr="005B6303">
        <w:t xml:space="preserve">Дополнительным фактором негативного влияния на окружающую среду становится рост автомобилизации населения: число собственных автомобилей на 1000 человек населения ежегодно увеличивается. </w:t>
      </w:r>
    </w:p>
    <w:p w:rsidR="00A50CD2" w:rsidRPr="005B6303" w:rsidRDefault="00A50CD2" w:rsidP="00E905E5">
      <w:pPr>
        <w:pStyle w:val="3"/>
      </w:pPr>
      <w:bookmarkStart w:id="99" w:name="_Toc234132574"/>
      <w:bookmarkStart w:id="100" w:name="_Toc10559279"/>
      <w:bookmarkStart w:id="101" w:name="_Toc221622223"/>
      <w:bookmarkStart w:id="102" w:name="_Toc508216941"/>
      <w:r w:rsidRPr="005B6303">
        <w:t>Природно-экологический каркас территории</w:t>
      </w:r>
      <w:bookmarkEnd w:id="99"/>
      <w:bookmarkEnd w:id="100"/>
      <w:bookmarkEnd w:id="101"/>
    </w:p>
    <w:p w:rsidR="00A50CD2" w:rsidRPr="005B6303" w:rsidRDefault="00A50CD2" w:rsidP="003137B6">
      <w:pPr>
        <w:ind w:firstLine="708"/>
        <w:rPr>
          <w:bCs/>
          <w:iCs/>
        </w:rPr>
      </w:pPr>
      <w:r w:rsidRPr="005B6303">
        <w:rPr>
          <w:bCs/>
          <w:iCs/>
        </w:rPr>
        <w:t xml:space="preserve">Планирование социально-экономического развития административных территорий (например, размещение землепользователей, выбор места для строительства того или иного объекта, включая дороги и другие линейные сооружения) должно осуществляться с учетом задачи сохранения целостности территориальных экосистем и присущего им биоразнообразия. </w:t>
      </w:r>
    </w:p>
    <w:p w:rsidR="00A50CD2" w:rsidRPr="005B6303" w:rsidRDefault="00A50CD2" w:rsidP="003137B6">
      <w:pPr>
        <w:ind w:firstLine="708"/>
        <w:rPr>
          <w:bCs/>
          <w:iCs/>
        </w:rPr>
      </w:pPr>
      <w:r w:rsidRPr="005B6303">
        <w:rPr>
          <w:bCs/>
          <w:iCs/>
        </w:rPr>
        <w:t xml:space="preserve">Задачи территориального метода поддержания естественного природного баланса выполняет природно-экологический каркас территории, призванный защитить данную территорию от неоправданного вмешательства и освоения. </w:t>
      </w:r>
    </w:p>
    <w:p w:rsidR="00A50CD2" w:rsidRPr="005B6303" w:rsidRDefault="00A50CD2" w:rsidP="003137B6">
      <w:pPr>
        <w:ind w:firstLine="708"/>
        <w:rPr>
          <w:bCs/>
          <w:iCs/>
        </w:rPr>
      </w:pPr>
      <w:r w:rsidRPr="005B6303">
        <w:rPr>
          <w:bCs/>
          <w:iCs/>
        </w:rPr>
        <w:t xml:space="preserve">В настоящее время в теории экологического краеустройства различают несколько уровней организации территории, которым соответствуют свои целевые установки и специфика решаемых задач, а также набор, размерность и компоновка элементов экологического каркаса. </w:t>
      </w:r>
    </w:p>
    <w:p w:rsidR="00A50CD2" w:rsidRPr="005B6303" w:rsidRDefault="00A50CD2" w:rsidP="003137B6">
      <w:pPr>
        <w:ind w:firstLine="708"/>
        <w:rPr>
          <w:bCs/>
          <w:iCs/>
        </w:rPr>
      </w:pPr>
      <w:r w:rsidRPr="005B6303">
        <w:rPr>
          <w:bCs/>
          <w:iCs/>
        </w:rPr>
        <w:t xml:space="preserve">Муниципальный уровень экологического планирования территориально охватывает площадь муниципального </w:t>
      </w:r>
      <w:r w:rsidR="00DE40E4" w:rsidRPr="005B6303">
        <w:rPr>
          <w:bCs/>
          <w:iCs/>
        </w:rPr>
        <w:t>округа</w:t>
      </w:r>
      <w:r w:rsidRPr="005B6303">
        <w:rPr>
          <w:bCs/>
          <w:iCs/>
        </w:rPr>
        <w:t>. При его реализации решаются задачи сохранения баланса поверхностного и подземного стока путем охраны и заповедования болотных и лесных геосистем средних и малых рек, вопросы конструирования водоохранных зон в долинах крупных рек, вопросы проектирования системы особо охраняемых природных территорий, регулирования лесопользования и охоты путем создания лесных и фаунистических заказников.</w:t>
      </w:r>
    </w:p>
    <w:p w:rsidR="00A50CD2" w:rsidRPr="005B6303" w:rsidRDefault="00A50CD2" w:rsidP="003137B6">
      <w:pPr>
        <w:ind w:firstLine="720"/>
        <w:rPr>
          <w:bCs/>
          <w:iCs/>
        </w:rPr>
      </w:pPr>
      <w:r w:rsidRPr="005B6303">
        <w:rPr>
          <w:bCs/>
          <w:iCs/>
        </w:rPr>
        <w:t xml:space="preserve">Природно-экологический каркас </w:t>
      </w:r>
      <w:r w:rsidR="00DE40E4" w:rsidRPr="005B6303">
        <w:rPr>
          <w:bCs/>
          <w:iCs/>
        </w:rPr>
        <w:t>округа</w:t>
      </w:r>
      <w:r w:rsidRPr="005B6303">
        <w:rPr>
          <w:bCs/>
          <w:iCs/>
        </w:rPr>
        <w:t xml:space="preserve"> представляет систему связанных между собой особо охраняемых территорий и зон с особым режимом природопользования. При конструировании экологического каркаса важную </w:t>
      </w:r>
      <w:r w:rsidRPr="005B6303">
        <w:rPr>
          <w:bCs/>
          <w:iCs/>
        </w:rPr>
        <w:lastRenderedPageBreak/>
        <w:t xml:space="preserve">роль играет исторически сложившаяся модель освоения данной территории.  Территорию Уинского муниципального </w:t>
      </w:r>
      <w:r w:rsidR="00DE40E4" w:rsidRPr="005B6303">
        <w:rPr>
          <w:bCs/>
          <w:iCs/>
        </w:rPr>
        <w:t>округа</w:t>
      </w:r>
      <w:r w:rsidRPr="005B6303">
        <w:rPr>
          <w:bCs/>
          <w:iCs/>
        </w:rPr>
        <w:t xml:space="preserve"> по степени и рисунку освоенности можно условно разделить на две части - западную и восточную. Восточная часть </w:t>
      </w:r>
      <w:r w:rsidR="00EF2882" w:rsidRPr="005B6303">
        <w:rPr>
          <w:bCs/>
          <w:iCs/>
        </w:rPr>
        <w:t>округа</w:t>
      </w:r>
      <w:r w:rsidRPr="005B6303">
        <w:rPr>
          <w:bCs/>
          <w:iCs/>
        </w:rPr>
        <w:t xml:space="preserve"> практически полностью занята сельскохозяйственными угодьями и является «переосвоенной». Крупноочаговый и мозаичный типы освоения представлены в центральной и западной частях.</w:t>
      </w:r>
    </w:p>
    <w:p w:rsidR="00A50CD2" w:rsidRPr="005B6303" w:rsidRDefault="00A50CD2" w:rsidP="003137B6">
      <w:pPr>
        <w:ind w:firstLine="708"/>
        <w:rPr>
          <w:bCs/>
          <w:iCs/>
        </w:rPr>
      </w:pPr>
      <w:r w:rsidRPr="005B6303">
        <w:rPr>
          <w:bCs/>
          <w:iCs/>
        </w:rPr>
        <w:t xml:space="preserve">Территория Уинского муниципального </w:t>
      </w:r>
      <w:r w:rsidR="00EF2882" w:rsidRPr="005B6303">
        <w:rPr>
          <w:bCs/>
          <w:iCs/>
        </w:rPr>
        <w:t>округа</w:t>
      </w:r>
      <w:r w:rsidRPr="005B6303">
        <w:rPr>
          <w:bCs/>
          <w:iCs/>
        </w:rPr>
        <w:t xml:space="preserve"> занимает площадь 155</w:t>
      </w:r>
      <w:r w:rsidR="003137B6" w:rsidRPr="005B6303">
        <w:rPr>
          <w:bCs/>
          <w:iCs/>
        </w:rPr>
        <w:t>344</w:t>
      </w:r>
      <w:r w:rsidRPr="005B6303">
        <w:rPr>
          <w:bCs/>
          <w:iCs/>
        </w:rPr>
        <w:t xml:space="preserve"> га. Земли, занятые лесами, составляют</w:t>
      </w:r>
      <w:r w:rsidR="003137B6" w:rsidRPr="005B6303">
        <w:rPr>
          <w:bCs/>
          <w:iCs/>
        </w:rPr>
        <w:t xml:space="preserve"> около</w:t>
      </w:r>
      <w:r w:rsidRPr="005B6303">
        <w:rPr>
          <w:bCs/>
          <w:iCs/>
        </w:rPr>
        <w:t xml:space="preserve"> </w:t>
      </w:r>
      <w:r w:rsidR="003137B6" w:rsidRPr="005B6303">
        <w:rPr>
          <w:bCs/>
          <w:iCs/>
        </w:rPr>
        <w:t>60</w:t>
      </w:r>
      <w:r w:rsidRPr="005B6303">
        <w:rPr>
          <w:bCs/>
          <w:iCs/>
        </w:rPr>
        <w:t xml:space="preserve">% от общей площади </w:t>
      </w:r>
      <w:r w:rsidR="00EF2882" w:rsidRPr="005B6303">
        <w:rPr>
          <w:bCs/>
          <w:iCs/>
        </w:rPr>
        <w:t>округа</w:t>
      </w:r>
      <w:r w:rsidRPr="005B6303">
        <w:rPr>
          <w:bCs/>
          <w:iCs/>
        </w:rPr>
        <w:t xml:space="preserve">. Величина лесных массивов определяет их значение в экологическом каркасе территории. С одной стороны, сохранность самих лесов в значительной степени связана с их массивностью, поскольку история существования небольших лесных массивов, перемежающихся с хозяйственными угодьями, сопряжена с интенсивным антропогенным воздействием. С другой стороны, размер лесного массива непосредственно определяет степень выраженности его средостабилизирующих функций: чем больше массив, тем в большей степени он способен влиять на фильтрацию воздушных масс, регулирование поверхностного и подземного стока, предотвращение химической денудации с водосборов и т.д. </w:t>
      </w:r>
    </w:p>
    <w:p w:rsidR="00A50CD2" w:rsidRPr="005B6303" w:rsidRDefault="00A50CD2" w:rsidP="003137B6">
      <w:pPr>
        <w:pStyle w:val="aff2"/>
        <w:widowControl/>
        <w:spacing w:line="240" w:lineRule="auto"/>
        <w:rPr>
          <w:snapToGrid/>
          <w:szCs w:val="24"/>
        </w:rPr>
      </w:pPr>
      <w:r w:rsidRPr="005B6303">
        <w:rPr>
          <w:snapToGrid/>
          <w:szCs w:val="24"/>
        </w:rPr>
        <w:t>Для формирования экологического каркаса следует установить определенные ограничения на использование территории путем выделения охраняемых ландшафтов, заповедных территорий, водоохранных зон, резервирования значительного пространства, необходимого как для организации массового отдыха, так и для сохранения и воспроизводства важнейших природных ресурсов.</w:t>
      </w:r>
    </w:p>
    <w:p w:rsidR="00A50CD2" w:rsidRPr="005B6303" w:rsidRDefault="00A50CD2" w:rsidP="003137B6">
      <w:pPr>
        <w:pStyle w:val="aff2"/>
        <w:widowControl/>
        <w:spacing w:line="240" w:lineRule="auto"/>
        <w:rPr>
          <w:snapToGrid/>
          <w:szCs w:val="24"/>
        </w:rPr>
      </w:pPr>
      <w:r w:rsidRPr="005B6303">
        <w:rPr>
          <w:snapToGrid/>
          <w:szCs w:val="24"/>
        </w:rPr>
        <w:t xml:space="preserve">Основным элементом экологического каркаса </w:t>
      </w:r>
      <w:r w:rsidR="00EF2882" w:rsidRPr="005B6303">
        <w:rPr>
          <w:snapToGrid/>
          <w:szCs w:val="24"/>
        </w:rPr>
        <w:t>округа</w:t>
      </w:r>
      <w:r w:rsidRPr="005B6303">
        <w:rPr>
          <w:snapToGrid/>
          <w:szCs w:val="24"/>
        </w:rPr>
        <w:t xml:space="preserve"> следует считать земли лесного фонда. Это ключевые территории, обеспечивающие стабильность природной среды за счет сохранения связей между различными компонентами ландшафтов на всем пространстве </w:t>
      </w:r>
      <w:r w:rsidR="00EF2882" w:rsidRPr="005B6303">
        <w:rPr>
          <w:snapToGrid/>
          <w:szCs w:val="24"/>
        </w:rPr>
        <w:t>округа</w:t>
      </w:r>
      <w:r w:rsidRPr="005B6303">
        <w:rPr>
          <w:snapToGrid/>
          <w:szCs w:val="24"/>
        </w:rPr>
        <w:t xml:space="preserve">. </w:t>
      </w:r>
    </w:p>
    <w:p w:rsidR="00A50CD2" w:rsidRPr="005B6303" w:rsidRDefault="00A50CD2" w:rsidP="003137B6">
      <w:pPr>
        <w:pStyle w:val="aff2"/>
        <w:widowControl/>
        <w:spacing w:line="240" w:lineRule="auto"/>
        <w:rPr>
          <w:snapToGrid/>
          <w:szCs w:val="24"/>
        </w:rPr>
      </w:pPr>
      <w:r w:rsidRPr="005B6303">
        <w:rPr>
          <w:snapToGrid/>
          <w:szCs w:val="24"/>
        </w:rPr>
        <w:t xml:space="preserve">Одним из наиболее важных условий сохранения экологического равновесия в </w:t>
      </w:r>
      <w:r w:rsidR="00EF2882" w:rsidRPr="005B6303">
        <w:rPr>
          <w:snapToGrid/>
          <w:szCs w:val="24"/>
        </w:rPr>
        <w:t>округе</w:t>
      </w:r>
      <w:r w:rsidRPr="005B6303">
        <w:rPr>
          <w:snapToGrid/>
          <w:szCs w:val="24"/>
        </w:rPr>
        <w:t xml:space="preserve">, является сохранение лесопокрытой площади. Лес должен рассматриваться не только как один из основных природных ресурсов </w:t>
      </w:r>
      <w:r w:rsidR="00EF2882" w:rsidRPr="005B6303">
        <w:rPr>
          <w:snapToGrid/>
          <w:szCs w:val="24"/>
        </w:rPr>
        <w:t>округа</w:t>
      </w:r>
      <w:r w:rsidRPr="005B6303">
        <w:rPr>
          <w:snapToGrid/>
          <w:szCs w:val="24"/>
        </w:rPr>
        <w:t xml:space="preserve">, но и как важнейший средоформирующий и средосберегающий компонент ландшафта. </w:t>
      </w:r>
    </w:p>
    <w:p w:rsidR="00A50CD2" w:rsidRPr="005B6303" w:rsidRDefault="00A50CD2" w:rsidP="003137B6">
      <w:pPr>
        <w:pStyle w:val="aff2"/>
        <w:widowControl/>
        <w:spacing w:line="240" w:lineRule="auto"/>
        <w:rPr>
          <w:snapToGrid/>
          <w:szCs w:val="24"/>
        </w:rPr>
      </w:pPr>
      <w:r w:rsidRPr="005B6303">
        <w:rPr>
          <w:snapToGrid/>
          <w:szCs w:val="24"/>
        </w:rPr>
        <w:t xml:space="preserve">Проектом предлагается включение в природно-экологический каркас </w:t>
      </w:r>
      <w:r w:rsidR="00EF2882" w:rsidRPr="005B6303">
        <w:rPr>
          <w:snapToGrid/>
          <w:szCs w:val="24"/>
        </w:rPr>
        <w:t>округа</w:t>
      </w:r>
      <w:r w:rsidRPr="005B6303">
        <w:rPr>
          <w:snapToGrid/>
          <w:szCs w:val="24"/>
        </w:rPr>
        <w:t xml:space="preserve"> защитных лесов различных категорий: лесов, расположенных в водоохранных зонах, выполняющих функции защиты природных и иных объектов, защитных полос лесов вдоль автомобильных дорог, лесопарков.</w:t>
      </w:r>
    </w:p>
    <w:p w:rsidR="00A50CD2" w:rsidRPr="005B6303" w:rsidRDefault="00A50CD2" w:rsidP="003137B6">
      <w:pPr>
        <w:pStyle w:val="aff2"/>
        <w:widowControl/>
        <w:spacing w:line="240" w:lineRule="auto"/>
        <w:rPr>
          <w:snapToGrid/>
          <w:szCs w:val="24"/>
        </w:rPr>
      </w:pPr>
      <w:r w:rsidRPr="005B6303">
        <w:rPr>
          <w:snapToGrid/>
          <w:szCs w:val="24"/>
        </w:rPr>
        <w:t xml:space="preserve">В общем комплексе мероприятий по созданию экологического каркаса </w:t>
      </w:r>
      <w:r w:rsidR="00EF2882" w:rsidRPr="005B6303">
        <w:rPr>
          <w:snapToGrid/>
          <w:szCs w:val="24"/>
        </w:rPr>
        <w:t>округа</w:t>
      </w:r>
      <w:r w:rsidRPr="005B6303">
        <w:rPr>
          <w:snapToGrid/>
          <w:szCs w:val="24"/>
        </w:rPr>
        <w:t xml:space="preserve"> одно из ведущих мест принадлежит охране лесов. В число охранных мероприятий входит охрана лесов от пожаров, различных видов вредителей и заболеваний леса, рубки ухода.</w:t>
      </w:r>
    </w:p>
    <w:p w:rsidR="00A50CD2" w:rsidRPr="005B6303" w:rsidRDefault="00A50CD2" w:rsidP="003137B6">
      <w:pPr>
        <w:pStyle w:val="aff2"/>
        <w:widowControl/>
        <w:spacing w:line="240" w:lineRule="auto"/>
        <w:rPr>
          <w:snapToGrid/>
        </w:rPr>
      </w:pPr>
      <w:r w:rsidRPr="005B6303">
        <w:rPr>
          <w:snapToGrid/>
        </w:rPr>
        <w:t xml:space="preserve"> Важное место в лесном хозяйстве занимают лесовосстановительные мероприятия. Забота о восстановлении лесов на местах рубок - непременное условие неистощительного использования этого важнейшего природного ресурса. В настоящее время наибольшее количество вырубок находится в лесах </w:t>
      </w:r>
      <w:r w:rsidR="003137B6" w:rsidRPr="005B6303">
        <w:rPr>
          <w:snapToGrid/>
        </w:rPr>
        <w:lastRenderedPageBreak/>
        <w:t>в районе с. Аспа</w:t>
      </w:r>
      <w:r w:rsidRPr="005B6303">
        <w:rPr>
          <w:snapToGrid/>
        </w:rPr>
        <w:t>. Здесь должна проводиться активная лесовосстановительная политика.</w:t>
      </w:r>
    </w:p>
    <w:p w:rsidR="00A50CD2" w:rsidRPr="005B6303" w:rsidRDefault="00A50CD2" w:rsidP="00D44581">
      <w:pPr>
        <w:pStyle w:val="aff2"/>
        <w:widowControl/>
        <w:spacing w:line="240" w:lineRule="auto"/>
      </w:pPr>
      <w:r w:rsidRPr="005B6303">
        <w:t xml:space="preserve">Важная роль в создании экологического каркаса территории отводится особо охраняемым природным территориям (ООПТ). Создание и развитие системы ООПТ является главной задачей организации экологических буферных территорий, призванных сохранить уникальные и типичные экосистемы, генофонд животных и растений. </w:t>
      </w:r>
    </w:p>
    <w:p w:rsidR="00A50CD2" w:rsidRPr="005B6303" w:rsidRDefault="00A50CD2" w:rsidP="00D44581">
      <w:pPr>
        <w:ind w:firstLine="720"/>
        <w:rPr>
          <w:bCs/>
          <w:iCs/>
        </w:rPr>
      </w:pPr>
      <w:r w:rsidRPr="005B6303">
        <w:rPr>
          <w:bCs/>
          <w:iCs/>
        </w:rPr>
        <w:t>С градостроительной точки зрения ООПТ – опорные ключевые пункты единого экологического каркаса, устойчивого к антропогенным нагрузкам, способного предотвратить необратимые процессы в экосистемах и обеспечивающего сбалансированное развитие территории.</w:t>
      </w:r>
    </w:p>
    <w:p w:rsidR="00A50CD2" w:rsidRPr="005B6303" w:rsidRDefault="00A50CD2" w:rsidP="00D44581">
      <w:pPr>
        <w:ind w:firstLine="720"/>
        <w:rPr>
          <w:bCs/>
          <w:iCs/>
        </w:rPr>
      </w:pPr>
      <w:r w:rsidRPr="005B6303">
        <w:rPr>
          <w:bCs/>
          <w:iCs/>
        </w:rPr>
        <w:t xml:space="preserve">На сегодняшний день </w:t>
      </w:r>
      <w:r w:rsidRPr="005B6303">
        <w:t xml:space="preserve">на территории Уинского муниципального </w:t>
      </w:r>
      <w:r w:rsidR="00EF2882" w:rsidRPr="005B6303">
        <w:t>округа</w:t>
      </w:r>
      <w:r w:rsidRPr="005B6303">
        <w:t xml:space="preserve"> располагаются 6 ООПТ регионального значения и 3 ООПТ местного значения, перечень их приведен в </w:t>
      </w:r>
      <w:r w:rsidR="00EF2882" w:rsidRPr="005B6303">
        <w:t>разделе 1.4 настоящего проекта</w:t>
      </w:r>
      <w:r w:rsidRPr="005B6303">
        <w:t xml:space="preserve">. </w:t>
      </w:r>
    </w:p>
    <w:p w:rsidR="00A50CD2" w:rsidRPr="005B6303" w:rsidRDefault="00A50CD2" w:rsidP="00BB23B1">
      <w:pPr>
        <w:pStyle w:val="BodyText21"/>
        <w:widowControl/>
        <w:ind w:firstLine="720"/>
        <w:rPr>
          <w:szCs w:val="24"/>
        </w:rPr>
      </w:pPr>
      <w:r w:rsidRPr="005B6303">
        <w:rPr>
          <w:szCs w:val="24"/>
        </w:rPr>
        <w:t>Согласно современным представлениям, территории с особым режимом использования должны в сумме занимать не менее 10 - 15% общей площади. При этом речь идет не о разрозненных и неуправляемых ООПТ, а об их целостной системе, при разработке которой следует учитывать взаимосвязь между величиной площади ООПТ и устойчивостью к воздействию факторов окружающей среды:</w:t>
      </w:r>
    </w:p>
    <w:p w:rsidR="00A50CD2" w:rsidRPr="005B6303" w:rsidRDefault="00A50CD2" w:rsidP="00956BC9">
      <w:pPr>
        <w:numPr>
          <w:ilvl w:val="0"/>
          <w:numId w:val="32"/>
        </w:numPr>
      </w:pPr>
      <w:r w:rsidRPr="005B6303">
        <w:t>территории с большей площадью более устойчивы к внешним воздействиям;</w:t>
      </w:r>
    </w:p>
    <w:p w:rsidR="00A50CD2" w:rsidRPr="005B6303" w:rsidRDefault="00A50CD2" w:rsidP="00956BC9">
      <w:pPr>
        <w:numPr>
          <w:ilvl w:val="0"/>
          <w:numId w:val="32"/>
        </w:numPr>
      </w:pPr>
      <w:r w:rsidRPr="005B6303">
        <w:t>большое количество малых по размерам ООПТ обеспечивает суммарно большее разнообразие видов.</w:t>
      </w:r>
    </w:p>
    <w:p w:rsidR="00A50CD2" w:rsidRPr="005B6303" w:rsidRDefault="00A50CD2" w:rsidP="00BB23B1">
      <w:pPr>
        <w:pStyle w:val="aff2"/>
        <w:widowControl/>
        <w:spacing w:line="240" w:lineRule="auto"/>
        <w:rPr>
          <w:snapToGrid/>
          <w:szCs w:val="24"/>
        </w:rPr>
      </w:pPr>
      <w:r w:rsidRPr="005B6303">
        <w:rPr>
          <w:snapToGrid/>
          <w:szCs w:val="24"/>
        </w:rPr>
        <w:t xml:space="preserve">Таким образом, разумное соотношение в системе ООПТ больших (заказники, природные парки, охраняемые ландшафты) и малых по площади охраняемых территорий (памятники природы, природные резерваты, историко-природные территории и комплексы и т.д), позволит наиболее полно сохранить ландшафтное и биологическое разнообразие </w:t>
      </w:r>
      <w:r w:rsidR="00EF2882" w:rsidRPr="005B6303">
        <w:rPr>
          <w:snapToGrid/>
          <w:szCs w:val="24"/>
        </w:rPr>
        <w:t>округа</w:t>
      </w:r>
      <w:r w:rsidRPr="005B6303">
        <w:rPr>
          <w:snapToGrid/>
          <w:szCs w:val="24"/>
        </w:rPr>
        <w:t xml:space="preserve">.  </w:t>
      </w:r>
    </w:p>
    <w:p w:rsidR="00A50CD2" w:rsidRPr="005B6303" w:rsidRDefault="00A50CD2" w:rsidP="00BB23B1">
      <w:pPr>
        <w:pStyle w:val="aff2"/>
        <w:widowControl/>
        <w:spacing w:line="240" w:lineRule="auto"/>
        <w:rPr>
          <w:snapToGrid/>
          <w:szCs w:val="24"/>
        </w:rPr>
      </w:pPr>
      <w:r w:rsidRPr="005B6303">
        <w:rPr>
          <w:snapToGrid/>
          <w:szCs w:val="24"/>
        </w:rPr>
        <w:t xml:space="preserve">На территории Уинского муниципального </w:t>
      </w:r>
      <w:r w:rsidR="00EF2882" w:rsidRPr="005B6303">
        <w:rPr>
          <w:snapToGrid/>
          <w:szCs w:val="24"/>
        </w:rPr>
        <w:t>округа</w:t>
      </w:r>
      <w:r w:rsidRPr="005B6303">
        <w:rPr>
          <w:snapToGrid/>
          <w:szCs w:val="24"/>
        </w:rPr>
        <w:t xml:space="preserve"> сложилась достаточно разветвленная сеть ООПТ, занимающая площадь</w:t>
      </w:r>
      <w:r w:rsidR="00BB23B1" w:rsidRPr="005B6303">
        <w:rPr>
          <w:snapToGrid/>
          <w:szCs w:val="24"/>
        </w:rPr>
        <w:t xml:space="preserve"> около</w:t>
      </w:r>
      <w:r w:rsidRPr="005B6303">
        <w:rPr>
          <w:snapToGrid/>
          <w:szCs w:val="24"/>
        </w:rPr>
        <w:t xml:space="preserve"> 28% всех земель </w:t>
      </w:r>
      <w:r w:rsidR="00EF2882" w:rsidRPr="005B6303">
        <w:rPr>
          <w:snapToGrid/>
          <w:szCs w:val="24"/>
        </w:rPr>
        <w:t>округа</w:t>
      </w:r>
      <w:r w:rsidRPr="005B6303">
        <w:rPr>
          <w:snapToGrid/>
          <w:szCs w:val="24"/>
        </w:rPr>
        <w:t xml:space="preserve">.  </w:t>
      </w:r>
    </w:p>
    <w:p w:rsidR="00A50CD2" w:rsidRPr="005B6303" w:rsidRDefault="00A50CD2" w:rsidP="00E06062">
      <w:pPr>
        <w:ind w:firstLine="720"/>
        <w:rPr>
          <w:bCs/>
          <w:iCs/>
        </w:rPr>
      </w:pPr>
      <w:r w:rsidRPr="005B6303">
        <w:t>Несмотря на статус «особо охраняемых природных территорий» все ООПТ в той или иной степени подвергаются антропогенным воздействиям. Основными факторами воздействия на системы объектов этих групп являются: рекреация, влияние промышленных объектов, автодорог, традиционные виды деятельности местного населения (собирательство, сенокошение и выпас скота на территории ООПТ) и сочетание перечисленных факторов.</w:t>
      </w:r>
      <w:r w:rsidRPr="005B6303">
        <w:rPr>
          <w:bCs/>
          <w:iCs/>
        </w:rPr>
        <w:t xml:space="preserve"> Уинский </w:t>
      </w:r>
      <w:r w:rsidR="00EF2882" w:rsidRPr="005B6303">
        <w:rPr>
          <w:bCs/>
          <w:iCs/>
        </w:rPr>
        <w:t>округа</w:t>
      </w:r>
      <w:r w:rsidRPr="005B6303">
        <w:rPr>
          <w:bCs/>
          <w:iCs/>
        </w:rPr>
        <w:t xml:space="preserve">, по сравнению с другими </w:t>
      </w:r>
      <w:r w:rsidR="00EF2882" w:rsidRPr="005B6303">
        <w:rPr>
          <w:bCs/>
          <w:iCs/>
        </w:rPr>
        <w:t>территориями</w:t>
      </w:r>
      <w:r w:rsidRPr="005B6303">
        <w:rPr>
          <w:bCs/>
          <w:iCs/>
        </w:rPr>
        <w:t xml:space="preserve"> Пермского края, является наиболее благоприятным для создания и поддержания баланса ООПТ, т.к. в Уинском </w:t>
      </w:r>
      <w:r w:rsidR="00EF2882" w:rsidRPr="005B6303">
        <w:rPr>
          <w:bCs/>
          <w:iCs/>
        </w:rPr>
        <w:t>округе</w:t>
      </w:r>
      <w:r w:rsidRPr="005B6303">
        <w:rPr>
          <w:bCs/>
          <w:iCs/>
        </w:rPr>
        <w:t xml:space="preserve"> нет опасных промышленных объектов.</w:t>
      </w:r>
    </w:p>
    <w:p w:rsidR="00A50CD2" w:rsidRPr="005B6303" w:rsidRDefault="00A50CD2" w:rsidP="00E06062">
      <w:pPr>
        <w:ind w:firstLine="720"/>
      </w:pPr>
      <w:r w:rsidRPr="005B6303">
        <w:t>Связующим звеном между особо охраняемыми природными территориями и существующими массивами лесов, являются коридоры водоохранных и прибрежных защитных полос вдоль рек. Этот элемент природного каркаса имеет важное значение, так как реки и их долины являются основ</w:t>
      </w:r>
      <w:r w:rsidRPr="005B6303">
        <w:lastRenderedPageBreak/>
        <w:t>ными транзитными коридорами, по которым осуществляются экологические связи: распространение позвоночных и беспозвоночных животных, многих видов растений. В связи с этим необходимы максимальное сокращение объемов неочищенных стоков в реки, строгое соблюдение водоохранного режима.</w:t>
      </w:r>
    </w:p>
    <w:p w:rsidR="00A50CD2" w:rsidRPr="005B6303" w:rsidRDefault="00A50CD2" w:rsidP="00E06062">
      <w:pPr>
        <w:pStyle w:val="aff2"/>
        <w:widowControl/>
        <w:spacing w:line="240" w:lineRule="auto"/>
        <w:rPr>
          <w:snapToGrid/>
          <w:szCs w:val="24"/>
        </w:rPr>
      </w:pPr>
      <w:r w:rsidRPr="005B6303">
        <w:rPr>
          <w:snapToGrid/>
          <w:szCs w:val="24"/>
        </w:rPr>
        <w:t xml:space="preserve"> Река Ирень и ее многочисленные притоки Аспа, Большая и Малая Уя, Тюй, Тарт, Екатериновка и т.д. переплетают всю территорию </w:t>
      </w:r>
      <w:r w:rsidR="00EF2882" w:rsidRPr="005B6303">
        <w:rPr>
          <w:snapToGrid/>
          <w:szCs w:val="24"/>
        </w:rPr>
        <w:t>округа</w:t>
      </w:r>
      <w:r w:rsidRPr="005B6303">
        <w:rPr>
          <w:snapToGrid/>
          <w:szCs w:val="24"/>
        </w:rPr>
        <w:t xml:space="preserve">, выполняя роль транзитных коридоров между различными природными комплексами, и являются важным элементом природно-экологического каркаса </w:t>
      </w:r>
      <w:r w:rsidR="00EF2882" w:rsidRPr="005B6303">
        <w:rPr>
          <w:snapToGrid/>
          <w:szCs w:val="24"/>
        </w:rPr>
        <w:t>округа</w:t>
      </w:r>
      <w:r w:rsidRPr="005B6303">
        <w:rPr>
          <w:snapToGrid/>
          <w:szCs w:val="24"/>
        </w:rPr>
        <w:t xml:space="preserve">. </w:t>
      </w:r>
    </w:p>
    <w:p w:rsidR="00A50CD2" w:rsidRPr="005B6303" w:rsidRDefault="00A50CD2" w:rsidP="00E06062">
      <w:r w:rsidRPr="005B6303">
        <w:t xml:space="preserve"> </w:t>
      </w:r>
      <w:r w:rsidRPr="005B6303">
        <w:rPr>
          <w:b/>
          <w:bCs/>
        </w:rPr>
        <w:t>Проектные предложения.</w:t>
      </w:r>
      <w:r w:rsidRPr="005B6303">
        <w:t xml:space="preserve"> </w:t>
      </w:r>
    </w:p>
    <w:p w:rsidR="00A50CD2" w:rsidRPr="005B6303" w:rsidRDefault="00A50CD2" w:rsidP="00956BC9">
      <w:pPr>
        <w:numPr>
          <w:ilvl w:val="0"/>
          <w:numId w:val="46"/>
        </w:numPr>
        <w:rPr>
          <w:bCs/>
        </w:rPr>
      </w:pPr>
      <w:r w:rsidRPr="005B6303">
        <w:t xml:space="preserve">включить в природно-экологический каркас </w:t>
      </w:r>
      <w:r w:rsidR="00EF2882" w:rsidRPr="005B6303">
        <w:t>округа</w:t>
      </w:r>
      <w:r w:rsidRPr="005B6303">
        <w:t xml:space="preserve"> защитные леса различных категорий в качестве ключевых территорий, обеспечивающих стабильность природной среды;</w:t>
      </w:r>
    </w:p>
    <w:p w:rsidR="00A50CD2" w:rsidRPr="005B6303" w:rsidRDefault="00A50CD2" w:rsidP="00956BC9">
      <w:pPr>
        <w:numPr>
          <w:ilvl w:val="0"/>
          <w:numId w:val="46"/>
        </w:numPr>
        <w:rPr>
          <w:bCs/>
        </w:rPr>
      </w:pPr>
      <w:r w:rsidRPr="005B6303">
        <w:t xml:space="preserve">включить в природно-экологический каркас </w:t>
      </w:r>
      <w:r w:rsidR="00EF2882" w:rsidRPr="005B6303">
        <w:t>округа</w:t>
      </w:r>
      <w:r w:rsidRPr="005B6303">
        <w:t xml:space="preserve"> в качестве экологических буферных территорий существующую сеть ООПТ;</w:t>
      </w:r>
    </w:p>
    <w:p w:rsidR="00A50CD2" w:rsidRPr="005B6303" w:rsidRDefault="00A50CD2" w:rsidP="00956BC9">
      <w:pPr>
        <w:numPr>
          <w:ilvl w:val="0"/>
          <w:numId w:val="46"/>
        </w:numPr>
        <w:rPr>
          <w:bCs/>
        </w:rPr>
      </w:pPr>
      <w:r w:rsidRPr="005B6303">
        <w:t xml:space="preserve">включить в природно-экологический каркас </w:t>
      </w:r>
      <w:r w:rsidR="00EF2882" w:rsidRPr="005B6303">
        <w:t>округа</w:t>
      </w:r>
      <w:r w:rsidRPr="005B6303">
        <w:t xml:space="preserve"> в качестве транзитных коридоров, связующих его отдельные элементы, водоохранные зоны и прибрежные защитные полосы вдоль всех рек. </w:t>
      </w:r>
    </w:p>
    <w:p w:rsidR="00A50CD2" w:rsidRPr="005B6303" w:rsidRDefault="00A50CD2" w:rsidP="00956BC9">
      <w:pPr>
        <w:numPr>
          <w:ilvl w:val="0"/>
          <w:numId w:val="46"/>
        </w:numPr>
      </w:pPr>
      <w:r w:rsidRPr="005B6303">
        <w:t>Создание условий для сохранения устойчивости и увеличения средоформирующих, санитарно-гигиенических, рекреационных функций защитных лесов за счет:</w:t>
      </w:r>
    </w:p>
    <w:p w:rsidR="00A50CD2" w:rsidRPr="005B6303" w:rsidRDefault="00A50CD2" w:rsidP="00956BC9">
      <w:pPr>
        <w:numPr>
          <w:ilvl w:val="0"/>
          <w:numId w:val="47"/>
        </w:numPr>
      </w:pPr>
      <w:r w:rsidRPr="005B6303">
        <w:rPr>
          <w:bCs/>
        </w:rPr>
        <w:t>проведения активной лесовосстановительной политики;</w:t>
      </w:r>
      <w:r w:rsidRPr="005B6303">
        <w:t xml:space="preserve"> </w:t>
      </w:r>
    </w:p>
    <w:p w:rsidR="00A50CD2" w:rsidRPr="005B6303" w:rsidRDefault="00A50CD2" w:rsidP="00956BC9">
      <w:pPr>
        <w:numPr>
          <w:ilvl w:val="0"/>
          <w:numId w:val="47"/>
        </w:numPr>
      </w:pPr>
      <w:r w:rsidRPr="005B6303">
        <w:t xml:space="preserve">улучшения их санитарного состояния, </w:t>
      </w:r>
    </w:p>
    <w:p w:rsidR="00A50CD2" w:rsidRPr="005B6303" w:rsidRDefault="00A50CD2" w:rsidP="00956BC9">
      <w:pPr>
        <w:numPr>
          <w:ilvl w:val="0"/>
          <w:numId w:val="47"/>
        </w:numPr>
      </w:pPr>
      <w:r w:rsidRPr="005B6303">
        <w:t xml:space="preserve">реализации мер по предотвращению пожаров, </w:t>
      </w:r>
    </w:p>
    <w:p w:rsidR="00A50CD2" w:rsidRPr="005B6303" w:rsidRDefault="00A50CD2" w:rsidP="00956BC9">
      <w:pPr>
        <w:numPr>
          <w:ilvl w:val="0"/>
          <w:numId w:val="47"/>
        </w:numPr>
      </w:pPr>
      <w:r w:rsidRPr="005B6303">
        <w:t>защиты лесов от вредителей и болезней.</w:t>
      </w:r>
      <w:r w:rsidRPr="005B6303">
        <w:rPr>
          <w:bCs/>
        </w:rPr>
        <w:t xml:space="preserve"> </w:t>
      </w:r>
    </w:p>
    <w:p w:rsidR="00A50CD2" w:rsidRPr="005B6303" w:rsidRDefault="00A50CD2" w:rsidP="00956BC9">
      <w:pPr>
        <w:pStyle w:val="aff2"/>
        <w:widowControl/>
        <w:numPr>
          <w:ilvl w:val="0"/>
          <w:numId w:val="46"/>
        </w:numPr>
        <w:spacing w:line="240" w:lineRule="auto"/>
        <w:rPr>
          <w:snapToGrid/>
          <w:szCs w:val="24"/>
        </w:rPr>
      </w:pPr>
      <w:r w:rsidRPr="005B6303">
        <w:rPr>
          <w:snapToGrid/>
          <w:szCs w:val="24"/>
        </w:rPr>
        <w:t xml:space="preserve">Проведение природоохранных мероприятий, связанных с обустройством ООПТ: </w:t>
      </w:r>
    </w:p>
    <w:p w:rsidR="00A50CD2" w:rsidRPr="005B6303" w:rsidRDefault="00A50CD2" w:rsidP="00956BC9">
      <w:pPr>
        <w:numPr>
          <w:ilvl w:val="0"/>
          <w:numId w:val="47"/>
        </w:numPr>
        <w:rPr>
          <w:bCs/>
        </w:rPr>
      </w:pPr>
      <w:r w:rsidRPr="005B6303">
        <w:rPr>
          <w:bCs/>
        </w:rPr>
        <w:t>обозначение границ на местности, путем установки природоохранных аншлагов;</w:t>
      </w:r>
    </w:p>
    <w:p w:rsidR="00A50CD2" w:rsidRPr="005B6303" w:rsidRDefault="00A50CD2" w:rsidP="00956BC9">
      <w:pPr>
        <w:numPr>
          <w:ilvl w:val="0"/>
          <w:numId w:val="47"/>
        </w:numPr>
        <w:rPr>
          <w:bCs/>
        </w:rPr>
      </w:pPr>
      <w:r w:rsidRPr="005B6303">
        <w:rPr>
          <w:bCs/>
        </w:rPr>
        <w:t>обустройство туристических троп и стоянок.</w:t>
      </w:r>
    </w:p>
    <w:p w:rsidR="00A50CD2" w:rsidRPr="005B6303" w:rsidRDefault="00A50CD2" w:rsidP="00956BC9">
      <w:pPr>
        <w:numPr>
          <w:ilvl w:val="0"/>
          <w:numId w:val="47"/>
        </w:numPr>
        <w:rPr>
          <w:b/>
          <w:bCs/>
        </w:rPr>
      </w:pPr>
      <w:r w:rsidRPr="005B6303">
        <w:rPr>
          <w:bCs/>
        </w:rPr>
        <w:t xml:space="preserve">Установление водоохранных и прибрежных защитных полос на водных объектах </w:t>
      </w:r>
      <w:r w:rsidR="00EF2882" w:rsidRPr="005B6303">
        <w:rPr>
          <w:bCs/>
        </w:rPr>
        <w:t>округа</w:t>
      </w:r>
      <w:r w:rsidRPr="005B6303">
        <w:rPr>
          <w:bCs/>
        </w:rPr>
        <w:t xml:space="preserve"> с обозначением границ на местности, пу</w:t>
      </w:r>
      <w:r w:rsidRPr="005B6303">
        <w:t>тем установки аншлагов.</w:t>
      </w:r>
      <w:r w:rsidRPr="005B6303">
        <w:rPr>
          <w:b/>
          <w:bCs/>
        </w:rPr>
        <w:t xml:space="preserve">   </w:t>
      </w:r>
    </w:p>
    <w:p w:rsidR="00467094" w:rsidRPr="005B6303" w:rsidRDefault="00EF2882" w:rsidP="00E905E5">
      <w:pPr>
        <w:pStyle w:val="3"/>
      </w:pPr>
      <w:bookmarkStart w:id="103" w:name="_Toc221622224"/>
      <w:bookmarkEnd w:id="102"/>
      <w:r w:rsidRPr="005B6303">
        <w:t>Атмосферный воздух</w:t>
      </w:r>
      <w:bookmarkEnd w:id="103"/>
    </w:p>
    <w:p w:rsidR="00467094" w:rsidRPr="005B6303" w:rsidRDefault="00467094" w:rsidP="00E06062">
      <w:r w:rsidRPr="005B6303">
        <w:t xml:space="preserve">Атмосферный воздух - самый подвижный компонент окружающей природной среды. Он участвует во всех процессах, происходящих на земле, является одним из основных условий возникновения и жизнеобеспечения всего живого. </w:t>
      </w:r>
    </w:p>
    <w:p w:rsidR="00467094" w:rsidRPr="005B6303" w:rsidRDefault="00467094" w:rsidP="00E06062">
      <w:r w:rsidRPr="005B6303">
        <w:t xml:space="preserve">Качество воздуха в населенных пунктах формируется в результате сложного взаимодействия природных и антропогенных факторов. Уровень концентраций различных примесей в воздухе формируется под влиянием перемешивания, переноса, рассеивания и вымывания вредных веществ, поступающих в атмосферу с выбросами стационарных источников и от различных </w:t>
      </w:r>
      <w:r w:rsidRPr="005B6303">
        <w:lastRenderedPageBreak/>
        <w:t>видов транспорта. Основными источниками загрязнения воздуха являются промышленные производства, энергетические установки и транспорт.</w:t>
      </w:r>
    </w:p>
    <w:p w:rsidR="00467094" w:rsidRPr="005B6303" w:rsidRDefault="00836E1E" w:rsidP="00E06062">
      <w:r w:rsidRPr="005B6303">
        <w:rPr>
          <w:bCs/>
        </w:rPr>
        <w:t xml:space="preserve">Вся территория Уинского </w:t>
      </w:r>
      <w:r w:rsidR="00B72FE2" w:rsidRPr="005B6303">
        <w:rPr>
          <w:bCs/>
        </w:rPr>
        <w:t>округа</w:t>
      </w:r>
      <w:r w:rsidRPr="005B6303">
        <w:rPr>
          <w:bCs/>
        </w:rPr>
        <w:t xml:space="preserve"> относится к наименее загрязненным территориям Пермского края, ввиду отсутствия развитой промышленности и наличия значительных лесных площадей.</w:t>
      </w:r>
      <w:r w:rsidRPr="005B6303">
        <w:t xml:space="preserve"> </w:t>
      </w:r>
    </w:p>
    <w:p w:rsidR="008D1062" w:rsidRPr="005B6303" w:rsidRDefault="008D1062" w:rsidP="00E06062">
      <w:r w:rsidRPr="005B6303">
        <w:t xml:space="preserve">Промышленное производство в Уинском </w:t>
      </w:r>
      <w:r w:rsidR="00EF2882" w:rsidRPr="005B6303">
        <w:t>округе</w:t>
      </w:r>
      <w:r w:rsidRPr="005B6303">
        <w:t xml:space="preserve"> представлено в основном пищевой, лесной, деревообрабатывающей и нефтедобывающей отраслью. Основные выбросы загрязняющих веществ в атмосферу на территории </w:t>
      </w:r>
      <w:r w:rsidR="00EF2882" w:rsidRPr="005B6303">
        <w:t>округа</w:t>
      </w:r>
      <w:r w:rsidRPr="005B6303">
        <w:t xml:space="preserve"> производит предприятие ООО «Лукойл-Пермь». </w:t>
      </w:r>
    </w:p>
    <w:p w:rsidR="008D1062" w:rsidRPr="005B6303" w:rsidRDefault="008D1062" w:rsidP="00E06062">
      <w:r w:rsidRPr="005B6303">
        <w:t xml:space="preserve">На различных этапах добычи, подготовки и транспортировки нефти формируются разнообразные источники выбросов в атмосферу и нефтепромысловые отходы, загрязняющие окружающую природную среду. Наиболее существенное загрязнение воздуха в процессе нефтедобычи происходит при аварийных ситуациях. На промышленных площадках первичной обработки нефти технологическим процессом предусмотрено максимальное улавливание вредных веществ в воздухе. Тем не менее, выбросы вредных веществ в </w:t>
      </w:r>
      <w:r w:rsidR="00AC0A21" w:rsidRPr="005B6303">
        <w:t>округе</w:t>
      </w:r>
      <w:r w:rsidRPr="005B6303">
        <w:t xml:space="preserve"> объектов переработки нефти образуются в результате:</w:t>
      </w:r>
    </w:p>
    <w:p w:rsidR="008D1062" w:rsidRPr="005B6303" w:rsidRDefault="008D1062" w:rsidP="00E06062">
      <w:r w:rsidRPr="005B6303">
        <w:t>- сжигания нефтяного газа на факелах, жидкого и газообразного топлива в топках технологических печей и котлоагрегатов;</w:t>
      </w:r>
    </w:p>
    <w:p w:rsidR="008D1062" w:rsidRPr="005B6303" w:rsidRDefault="008D1062" w:rsidP="00E06062">
      <w:r w:rsidRPr="005B6303">
        <w:t>- испарения нефти из резервуаров, прудов - отстойников, нефтеловушек, нефтяных амбаров;</w:t>
      </w:r>
    </w:p>
    <w:p w:rsidR="008D1062" w:rsidRPr="005B6303" w:rsidRDefault="008D1062" w:rsidP="00E06062">
      <w:r w:rsidRPr="005B6303">
        <w:t>- утечки нефти и газа в аварийных ситуациях из-</w:t>
      </w:r>
      <w:r w:rsidR="00AC0A21" w:rsidRPr="005B6303">
        <w:t>за нарушения</w:t>
      </w:r>
      <w:r w:rsidRPr="005B6303">
        <w:t xml:space="preserve"> герметичности технологического оборудования;</w:t>
      </w:r>
    </w:p>
    <w:p w:rsidR="008D1062" w:rsidRPr="005B6303" w:rsidRDefault="008D1062" w:rsidP="00E06062">
      <w:r w:rsidRPr="005B6303">
        <w:t>-  вентиляции производственных помещений;</w:t>
      </w:r>
    </w:p>
    <w:p w:rsidR="008D1062" w:rsidRPr="005B6303" w:rsidRDefault="008D1062" w:rsidP="00E06062">
      <w:r w:rsidRPr="005B6303">
        <w:t>- работы двигателей внутреннего сгорания.</w:t>
      </w:r>
    </w:p>
    <w:p w:rsidR="008D1062" w:rsidRPr="005B6303" w:rsidRDefault="008D1062" w:rsidP="003E7E5A">
      <w:r w:rsidRPr="005B6303">
        <w:t>Основными компонентами, загрязняющими атмосферный воздух на территории нефтепромыслов, являются сероводород, двуокись азота, окислы углерода, двуокись серы, сажа, предельные и ароматические углеводороды (бензол, толуол, ксилол) и другие вещества, генетически связанные с добываемым углеводородным сырьем, или образуются в результате подготовки нефти или сжигании попутного нефтяного газа на факелах.</w:t>
      </w:r>
    </w:p>
    <w:p w:rsidR="00467094" w:rsidRPr="005B6303" w:rsidRDefault="00467094" w:rsidP="003E7E5A">
      <w:pPr>
        <w:rPr>
          <w:bCs/>
        </w:rPr>
      </w:pPr>
      <w:r w:rsidRPr="005B6303">
        <w:t xml:space="preserve">На территории сельских населенных пунктов </w:t>
      </w:r>
      <w:r w:rsidR="00836E1E" w:rsidRPr="005B6303">
        <w:t>Уинского</w:t>
      </w:r>
      <w:r w:rsidRPr="005B6303">
        <w:t xml:space="preserve"> муниципального </w:t>
      </w:r>
      <w:r w:rsidR="004B0895" w:rsidRPr="005B6303">
        <w:t>округа</w:t>
      </w:r>
      <w:r w:rsidRPr="005B6303">
        <w:t xml:space="preserve"> основными источниками загрязнения являются котельные, предназначенные, в основном, для отопления объектов социальной сферы</w:t>
      </w:r>
      <w:r w:rsidR="008C069F" w:rsidRPr="005B6303">
        <w:t xml:space="preserve"> и многоквартирного жилого фонда</w:t>
      </w:r>
      <w:r w:rsidRPr="005B6303">
        <w:t xml:space="preserve">, работающие на </w:t>
      </w:r>
      <w:r w:rsidR="003E7E5A" w:rsidRPr="005B6303">
        <w:t>газе, угле</w:t>
      </w:r>
      <w:r w:rsidRPr="005B6303">
        <w:t xml:space="preserve"> и, как правило, не имеющие очистных сооружений. Особенно сильно загрязнен воздух от объектов, работающих на угольном и мазутном топливе. Большинство труб котельных имеют небольшую высоту, поэтому дым не рассеивается на большие расстояния, а опускается к земле на территориях, прилегающих к котельным.</w:t>
      </w:r>
      <w:r w:rsidRPr="005B6303">
        <w:rPr>
          <w:bCs/>
        </w:rPr>
        <w:t xml:space="preserve"> Основная доля в массе выбросов от сжигания топлива для выработки теплоэнергии приходится на твердые вещества, среди которых преобладают зола углей, сажа, неорганическая пыль, на втором месте оксид углерода, далее – диоксид серы и окислы азота. </w:t>
      </w:r>
    </w:p>
    <w:p w:rsidR="00467094" w:rsidRPr="005B6303" w:rsidRDefault="00467094" w:rsidP="003E7E5A">
      <w:r w:rsidRPr="005B6303">
        <w:t>Одним из существенных источнико</w:t>
      </w:r>
      <w:r w:rsidR="004B0895" w:rsidRPr="005B6303">
        <w:t>в загрязнения в округе</w:t>
      </w:r>
      <w:r w:rsidRPr="005B6303">
        <w:t xml:space="preserve"> за последние годы продолжают оставаться передвижные источники (автомобильный и са</w:t>
      </w:r>
      <w:r w:rsidRPr="005B6303">
        <w:lastRenderedPageBreak/>
        <w:t xml:space="preserve">моходный транспорт). Установлено, что один легковой автомобиль ежегодно поглощает из атмосферы в среднем более 4 тонн кислорода, выбрасывая с отработанными газами около 600- </w:t>
      </w:r>
      <w:smartTag w:uri="urn:schemas-microsoft-com:office:smarttags" w:element="metricconverter">
        <w:smartTagPr>
          <w:attr w:name="ProductID" w:val="800 кг"/>
        </w:smartTagPr>
        <w:r w:rsidRPr="005B6303">
          <w:t>800 кг</w:t>
        </w:r>
      </w:smartTag>
      <w:r w:rsidRPr="005B6303">
        <w:t xml:space="preserve"> окиси углерода, 40кг окислов азота и почти 200кг различных углеводородов. Состав выхлопных газов автомобилей колеблется в значительной степени и зависит от следующих факторов: режима работы и нагрузки двигателя, его технического состояния, качества топлива, квалификации и опытности водителя. По статистике, каждый пятый автомобиль эксплуатируется с повышенной токсичностью или дымностью отработанных газов. </w:t>
      </w:r>
      <w:r w:rsidRPr="005B6303">
        <w:rPr>
          <w:szCs w:val="24"/>
        </w:rPr>
        <w:t>В целом, выбросы автотранспорта значительно более токсичны, чем выбросы, производимые стационарными источниками.</w:t>
      </w:r>
    </w:p>
    <w:p w:rsidR="00467094" w:rsidRPr="005B6303" w:rsidRDefault="00467094" w:rsidP="003E7E5A">
      <w:r w:rsidRPr="005B6303">
        <w:t xml:space="preserve"> Автотранспорт способствует загрязнению воздуха такими веществами, как диоксид азота, диоксид серы, взвешенные вещества, метан. Перечисленные примеси оказывают негативное влияние на органы дыхания, сердечно-сосудистую систему, вызывают болезни крови.</w:t>
      </w:r>
    </w:p>
    <w:p w:rsidR="00467094" w:rsidRPr="005B6303" w:rsidRDefault="00467094" w:rsidP="003E7E5A">
      <w:r w:rsidRPr="005B6303">
        <w:t>В последние годы регистрируется общее увеличение числа транспортных единиц и, соответственно, увеличение выбросов загрязняющих веществ.</w:t>
      </w:r>
    </w:p>
    <w:p w:rsidR="00A50CD2" w:rsidRPr="005B6303" w:rsidRDefault="00A50CD2" w:rsidP="003E7E5A">
      <w:pPr>
        <w:pStyle w:val="6"/>
        <w:rPr>
          <w:rStyle w:val="37"/>
          <w:rFonts w:ascii="Times New Roman" w:hAnsi="Times New Roman" w:cs="Times New Roman"/>
          <w:b/>
          <w:bCs/>
          <w:sz w:val="28"/>
          <w:szCs w:val="28"/>
        </w:rPr>
      </w:pPr>
      <w:bookmarkStart w:id="104" w:name="_Toc234132575"/>
      <w:bookmarkStart w:id="105" w:name="_Toc10559280"/>
      <w:bookmarkStart w:id="106" w:name="_Toc508216942"/>
      <w:r w:rsidRPr="005B6303">
        <w:rPr>
          <w:rStyle w:val="37"/>
          <w:rFonts w:ascii="Times New Roman" w:hAnsi="Times New Roman" w:cs="Times New Roman"/>
          <w:b/>
          <w:bCs/>
          <w:sz w:val="28"/>
          <w:szCs w:val="28"/>
        </w:rPr>
        <w:t>Охрана атмосферного воздуха</w:t>
      </w:r>
      <w:bookmarkEnd w:id="104"/>
      <w:bookmarkEnd w:id="105"/>
    </w:p>
    <w:p w:rsidR="00A50CD2" w:rsidRPr="005B6303" w:rsidRDefault="00A50CD2" w:rsidP="003E7E5A">
      <w:r w:rsidRPr="005B6303">
        <w:t>В целях решения задач охраны атмосферного воздуха Схемой территориального планирования Пермского края предлагаются следующие планировочные и организационные мероприятия, способствующие снижению антропогенных нагрузок на природную среду:</w:t>
      </w:r>
    </w:p>
    <w:p w:rsidR="00A50CD2" w:rsidRPr="005B6303" w:rsidRDefault="00A50CD2" w:rsidP="003E7E5A">
      <w:r w:rsidRPr="005B6303">
        <w:t>1. Проведение полной инвентаризации стационарных и передвижных</w:t>
      </w:r>
      <w:r w:rsidRPr="005B6303">
        <w:br/>
        <w:t>источников загрязнения воздушного бассейна, создание единого информационного банка данных источников. Установка и совершенствование газоочистных и пылеулавливающих установок с улавливанием ЛОС, углеводородов и оксида углерода в первую очередь на предприятиях по добыче полезных ископаемых, предприятиях транспорта.</w:t>
      </w:r>
    </w:p>
    <w:p w:rsidR="00A50CD2" w:rsidRPr="005B6303" w:rsidRDefault="00A50CD2" w:rsidP="003E7E5A">
      <w:r w:rsidRPr="005B6303">
        <w:t xml:space="preserve">2. Выполнение работ по информационно-аналитическому сопровождению государственного экологического надзора в рамках осуществления мониторинга состояния атмосферного воздуха для выявления причин загрязнения атмосферного воздуха за счет организации автоматизированных постов контроля за загрязнением атмосферы. Организация мониторинга атмосферного воздуха в селитебной зоне административного центра </w:t>
      </w:r>
      <w:r w:rsidR="00EF2882" w:rsidRPr="005B6303">
        <w:t>округа</w:t>
      </w:r>
      <w:r w:rsidRPr="005B6303">
        <w:t xml:space="preserve">, использование передвижных постов наблюдений за состоянием атмосферного воздуха. </w:t>
      </w:r>
    </w:p>
    <w:p w:rsidR="00A50CD2" w:rsidRPr="005B6303" w:rsidRDefault="00A50CD2" w:rsidP="003E7E5A">
      <w:r w:rsidRPr="005B6303">
        <w:t>3. Приобретение, монтаж и ввод в эксплуатацию оборудования для</w:t>
      </w:r>
      <w:r w:rsidRPr="005B6303">
        <w:br/>
        <w:t>организации постов автоматизированного контроля качества состояния атмосферного воздуха. Приобретение передвижной лаборатории контроля качества атмосферного воздуха для обеспечения исполнительных органов государственной власти, органов местного самоуправления достоверной информацией об источниках и объектах негативного воздействия на атмосферный воздух.</w:t>
      </w:r>
    </w:p>
    <w:p w:rsidR="00A50CD2" w:rsidRPr="005B6303" w:rsidRDefault="00A50CD2" w:rsidP="003E7E5A">
      <w:r w:rsidRPr="005B6303">
        <w:t>4. Организация системы контроля за выбросами автотранспорта.</w:t>
      </w:r>
    </w:p>
    <w:p w:rsidR="00A50CD2" w:rsidRPr="005B6303" w:rsidRDefault="00A50CD2" w:rsidP="003E7E5A">
      <w:r w:rsidRPr="005B6303">
        <w:lastRenderedPageBreak/>
        <w:t xml:space="preserve">5. Разработка проектов </w:t>
      </w:r>
      <w:r w:rsidR="003E7E5A" w:rsidRPr="005B6303">
        <w:t>предельно допустимых выбросов</w:t>
      </w:r>
      <w:r w:rsidRPr="005B6303">
        <w:t xml:space="preserve"> на всех промышленных предприятий </w:t>
      </w:r>
      <w:r w:rsidR="00EF2882" w:rsidRPr="005B6303">
        <w:t>округа</w:t>
      </w:r>
      <w:r w:rsidRPr="005B6303">
        <w:t>, осуществляющих выбросы в атмосферный воздух.</w:t>
      </w:r>
    </w:p>
    <w:p w:rsidR="00A50CD2" w:rsidRPr="005B6303" w:rsidRDefault="00A50CD2" w:rsidP="003E7E5A">
      <w:r w:rsidRPr="005B6303">
        <w:t>6. Производственный контроль за соблюдением нормативов предельно</w:t>
      </w:r>
      <w:r w:rsidRPr="005B6303">
        <w:br/>
        <w:t>допустимых выбросов загрязняющих веществ в атмосферу.</w:t>
      </w:r>
    </w:p>
    <w:p w:rsidR="00A50CD2" w:rsidRPr="005B6303" w:rsidRDefault="00A50CD2" w:rsidP="003E7E5A">
      <w:r w:rsidRPr="005B6303">
        <w:t>7. Создание зеленых защитных полос вдоль автомобильных дорог и</w:t>
      </w:r>
      <w:r w:rsidRPr="005B6303">
        <w:br/>
        <w:t>озеленение санитарно-защитных зон.</w:t>
      </w:r>
    </w:p>
    <w:p w:rsidR="00A50CD2" w:rsidRPr="005B6303" w:rsidRDefault="00A50CD2" w:rsidP="003E7E5A">
      <w:r w:rsidRPr="005B6303">
        <w:t>8. Строительство автодорожных обходов селитебных территорий для</w:t>
      </w:r>
      <w:r w:rsidRPr="005B6303">
        <w:br/>
        <w:t>региональных автодорог.</w:t>
      </w:r>
    </w:p>
    <w:p w:rsidR="00A50CD2" w:rsidRPr="005B6303" w:rsidRDefault="00A50CD2" w:rsidP="003E7E5A">
      <w:r w:rsidRPr="005B6303">
        <w:t>9. Выполнение шумозащитных мероприятий вдоль реконструируемых и вновь строящихся магистральных дорог и улиц (шумозащитные дома, экраны);</w:t>
      </w:r>
    </w:p>
    <w:p w:rsidR="00A50CD2" w:rsidRPr="005B6303" w:rsidRDefault="00A50CD2" w:rsidP="003E7E5A">
      <w:r w:rsidRPr="005B6303">
        <w:t>10. Разработка проектов санитарно-защитных зон на всех предприятиях. Обеспечение нормируемых санитарно-защитных зон при размещении новых и реконструкции (техническом перевооружении) существующих производств, в соответствии с СанПиН 2.2.1/2.1.1.1200-03. Данные мероприятия будут способствовать обеспечению экологического баланса,</w:t>
      </w:r>
      <w:r w:rsidRPr="005B6303">
        <w:br/>
        <w:t>для достижения которого необходимо создание такой системы природно-территориальных комплексов, которая минимизировала бы или предотвращала отрицательное воздействие хозяйственной деятельности человека на природную среду.</w:t>
      </w:r>
    </w:p>
    <w:p w:rsidR="00A50CD2" w:rsidRPr="005B6303" w:rsidRDefault="00A50CD2" w:rsidP="003E7E5A">
      <w:r w:rsidRPr="005B6303">
        <w:t xml:space="preserve">Настоящим проектом также предлагается перевод на природный газ всех котельных, работающих на </w:t>
      </w:r>
      <w:r w:rsidR="003E7E5A" w:rsidRPr="005B6303">
        <w:t>иных источниках энергии по мере газификации населенных пунктов</w:t>
      </w:r>
      <w:r w:rsidRPr="005B6303">
        <w:t xml:space="preserve">, проектирование новых котельных на газовом топливе в газифицированных и запланированных к газификации населенных пунктах </w:t>
      </w:r>
      <w:r w:rsidR="00EF2882" w:rsidRPr="005B6303">
        <w:t>округа</w:t>
      </w:r>
      <w:r w:rsidRPr="005B6303">
        <w:t>.</w:t>
      </w:r>
    </w:p>
    <w:p w:rsidR="00A50CD2" w:rsidRPr="005B6303" w:rsidRDefault="00A50CD2" w:rsidP="003E7E5A">
      <w:r w:rsidRPr="005B6303">
        <w:t>Данные мероприятия будут способствовать обеспечению экологического баланса, для достижения которого необходимо создание такой системы природно-территориальных комплексов, которая минимизировала бы или предотвращала отрицательное воздействие хозяйственной деятельности человека на природную среду.</w:t>
      </w:r>
    </w:p>
    <w:p w:rsidR="00467094" w:rsidRPr="005B6303" w:rsidRDefault="00EF2882" w:rsidP="00E905E5">
      <w:pPr>
        <w:pStyle w:val="3"/>
      </w:pPr>
      <w:bookmarkStart w:id="107" w:name="_Toc221622225"/>
      <w:bookmarkEnd w:id="106"/>
      <w:r w:rsidRPr="005B6303">
        <w:t>Водные ресурсы</w:t>
      </w:r>
      <w:bookmarkEnd w:id="107"/>
    </w:p>
    <w:p w:rsidR="00467094" w:rsidRPr="005B6303" w:rsidRDefault="00467094" w:rsidP="0019316C">
      <w:r w:rsidRPr="005B6303">
        <w:t xml:space="preserve">Хозяйственная деятельность человека в последние десятилетия привела к резкому обострению экологических проблем на водных объектах Прикамья. Во второй половине ХХ века интенсивно вырубались леса водоохранных зон, что привело к снижению водности рек. Кроме того, изменению качества поверхностных вод способствовали: расширение посевных площадей сельскохозяйственных предприятий, в том числе и в водоохранных зонах; широкое применение ядохимикатов и минеральных удобрений, нередко с грубыми нарушениями технологии их хранения, использования и транспортировки; строительство на реках прудов и других гидротехнических объектов без надлежащих проектов; размещение в поймах рек объектов животноводства. </w:t>
      </w:r>
    </w:p>
    <w:p w:rsidR="00467094" w:rsidRPr="005B6303" w:rsidRDefault="00467094" w:rsidP="0019316C">
      <w:r w:rsidRPr="005B6303">
        <w:lastRenderedPageBreak/>
        <w:t>К потенциальным источникам загрязнения водоемов относятся также места накопления твердых коммунальных и промышленных отходов, площадки промышленных предприятий, территории населенных пунктов, оказывающие влияние на качество воды открытых водоемов.</w:t>
      </w:r>
    </w:p>
    <w:p w:rsidR="00467094" w:rsidRPr="005B6303" w:rsidRDefault="00467094" w:rsidP="0019316C">
      <w:r w:rsidRPr="005B6303">
        <w:t xml:space="preserve">Хозяйственно-питьевое водоснабжение населения и предприятий </w:t>
      </w:r>
      <w:r w:rsidR="004F020A" w:rsidRPr="005B6303">
        <w:t>Уинского</w:t>
      </w:r>
      <w:r w:rsidRPr="005B6303">
        <w:t xml:space="preserve"> </w:t>
      </w:r>
      <w:r w:rsidR="00C73603" w:rsidRPr="005B6303">
        <w:t>округа</w:t>
      </w:r>
      <w:r w:rsidRPr="005B6303">
        <w:t xml:space="preserve"> осуществляется из подземных источников (артезианские скважины), а также обеспечивается питьевой водой за счет децентрализованных источников</w:t>
      </w:r>
      <w:r w:rsidRPr="005B6303">
        <w:rPr>
          <w:rStyle w:val="aff4"/>
        </w:rPr>
        <w:t xml:space="preserve"> (шахтные колодцы).</w:t>
      </w:r>
      <w:r w:rsidRPr="005B6303">
        <w:t xml:space="preserve"> </w:t>
      </w:r>
      <w:r w:rsidRPr="005B6303">
        <w:rPr>
          <w:rStyle w:val="aff4"/>
        </w:rPr>
        <w:t>Подача воды потребителю проводится без предварительной водоподготовки</w:t>
      </w:r>
      <w:r w:rsidRPr="005B6303">
        <w:t xml:space="preserve">. </w:t>
      </w:r>
    </w:p>
    <w:p w:rsidR="00467094" w:rsidRPr="005B6303" w:rsidRDefault="0040176E" w:rsidP="00B62E3C">
      <w:pPr>
        <w:rPr>
          <w:bCs/>
        </w:rPr>
      </w:pPr>
      <w:r w:rsidRPr="005B6303">
        <w:rPr>
          <w:bCs/>
        </w:rPr>
        <w:t>Часть</w:t>
      </w:r>
      <w:r w:rsidR="00467094" w:rsidRPr="005B6303">
        <w:rPr>
          <w:bCs/>
        </w:rPr>
        <w:t xml:space="preserve"> водоисточник</w:t>
      </w:r>
      <w:r w:rsidRPr="005B6303">
        <w:rPr>
          <w:bCs/>
        </w:rPr>
        <w:t>ов</w:t>
      </w:r>
      <w:r w:rsidR="00467094" w:rsidRPr="005B6303">
        <w:rPr>
          <w:bCs/>
        </w:rPr>
        <w:t xml:space="preserve"> не имеют зоны санитарной охраны, что снижает безопасность водообеспечения населения. </w:t>
      </w:r>
    </w:p>
    <w:p w:rsidR="00467094" w:rsidRPr="005B6303" w:rsidRDefault="00467094" w:rsidP="00B62E3C">
      <w:r w:rsidRPr="005B6303">
        <w:t xml:space="preserve">Нарушения естественного гидрохимического режима подземных вод отмечается на площадях нефтяных месторождений и проявляется постоянным или сезонным загрязнением природных вод нефтепродуктами и хлоридами. Максимальные значения содержания нефтепродуктов при постоянном загрязнении в водах наблюдаются в зимнюю межень в условиях отсутствия атмосферного питания и достигают 4,7 мг/л. в остальное время они снижаются, нередко до допустимых пределов. Сезонное загрязнение, наоборот, имеет место в тёплое время года. Максимум отмечается в период весеннего снеготаяния, когда талые воды смывают загрязнённые грунты или, фильтруясь через зону аэрации, попутно растворяют накопившиеся за зимний период в снеге или на поверхности земли нефтепродукты и переносят их в водоносные горизонты или реки и ручьи. </w:t>
      </w:r>
    </w:p>
    <w:p w:rsidR="00467094" w:rsidRPr="005B6303" w:rsidRDefault="00467094" w:rsidP="00B62E3C">
      <w:r w:rsidRPr="005B6303">
        <w:t>Все большее влияние на состояние водоемов оказывают аварийные ситуации, связанные с порывами нефтепродуктопроводов. Высокая техногенная нагрузка отрицательно сказывается на санитарно-гигиенической характеристике открытых водоемов в местах водопользования населения.</w:t>
      </w:r>
    </w:p>
    <w:p w:rsidR="00467094" w:rsidRPr="005B6303" w:rsidRDefault="00467094" w:rsidP="00B62E3C">
      <w:pPr>
        <w:pStyle w:val="ab"/>
      </w:pPr>
      <w:r w:rsidRPr="005B6303">
        <w:t xml:space="preserve">Низкое качество питьевых вод в </w:t>
      </w:r>
      <w:r w:rsidR="007677C3" w:rsidRPr="005B6303">
        <w:t>Уинско</w:t>
      </w:r>
      <w:r w:rsidRPr="005B6303">
        <w:t xml:space="preserve">м </w:t>
      </w:r>
      <w:r w:rsidR="00C73603" w:rsidRPr="005B6303">
        <w:t>округе</w:t>
      </w:r>
      <w:r w:rsidRPr="005B6303">
        <w:t xml:space="preserve"> обусловлено неудовлетворительным   качеством источников питьевого водоснабжения и неудовлетворительным качеством водозаборных сооружений и инженерных коммуникаций.</w:t>
      </w:r>
    </w:p>
    <w:p w:rsidR="00A50CD2" w:rsidRPr="005B6303" w:rsidRDefault="00A50CD2" w:rsidP="00B62E3C">
      <w:pPr>
        <w:pStyle w:val="6"/>
        <w:rPr>
          <w:rStyle w:val="37"/>
          <w:rFonts w:ascii="Times New Roman" w:hAnsi="Times New Roman" w:cs="Times New Roman"/>
          <w:b/>
          <w:bCs/>
          <w:sz w:val="28"/>
          <w:szCs w:val="28"/>
        </w:rPr>
      </w:pPr>
      <w:bookmarkStart w:id="108" w:name="_Toc234132576"/>
      <w:bookmarkStart w:id="109" w:name="_Toc10559281"/>
      <w:bookmarkStart w:id="110" w:name="_Toc508216943"/>
      <w:r w:rsidRPr="005B6303">
        <w:rPr>
          <w:rStyle w:val="37"/>
          <w:rFonts w:ascii="Times New Roman" w:hAnsi="Times New Roman" w:cs="Times New Roman"/>
          <w:b/>
          <w:bCs/>
          <w:sz w:val="28"/>
          <w:szCs w:val="28"/>
        </w:rPr>
        <w:t>Охрана водных ресурсов</w:t>
      </w:r>
      <w:bookmarkEnd w:id="108"/>
      <w:bookmarkEnd w:id="109"/>
    </w:p>
    <w:p w:rsidR="00A50CD2" w:rsidRPr="005B6303" w:rsidRDefault="00A50CD2" w:rsidP="00B62E3C">
      <w:r w:rsidRPr="005B6303">
        <w:t>Схемой территориального планирования Пермского каря предложены следующие основные мероприятия в области охраны водных ресурсов:</w:t>
      </w:r>
    </w:p>
    <w:p w:rsidR="00A50CD2" w:rsidRPr="005B6303" w:rsidRDefault="00A50CD2" w:rsidP="00956BC9">
      <w:pPr>
        <w:numPr>
          <w:ilvl w:val="0"/>
          <w:numId w:val="24"/>
        </w:numPr>
        <w:tabs>
          <w:tab w:val="left" w:pos="993"/>
        </w:tabs>
        <w:ind w:left="0" w:firstLine="709"/>
      </w:pPr>
      <w:r w:rsidRPr="005B6303">
        <w:t>Обеспечение рационального использования водных ресурсов путем</w:t>
      </w:r>
      <w:r w:rsidRPr="005B6303">
        <w:br/>
        <w:t>предоставления в пользование водных объектов на основе договоров</w:t>
      </w:r>
      <w:r w:rsidRPr="005B6303">
        <w:br/>
        <w:t>водопользования и решений о предоставлении водных объектов в пользование.</w:t>
      </w:r>
    </w:p>
    <w:p w:rsidR="00A50CD2" w:rsidRPr="005B6303" w:rsidRDefault="00A50CD2" w:rsidP="00956BC9">
      <w:pPr>
        <w:numPr>
          <w:ilvl w:val="0"/>
          <w:numId w:val="24"/>
        </w:numPr>
        <w:tabs>
          <w:tab w:val="left" w:pos="993"/>
        </w:tabs>
        <w:ind w:left="0" w:firstLine="709"/>
      </w:pPr>
      <w:r w:rsidRPr="005B6303">
        <w:t>Охрана, восстановление и экологическая реабилитация водных объектов за счет выполнения работ по извлечению донных отложений, расчисток русел рек от древесных остатков, а также от бытового и строительного мусора, выполнения работ по установлению границ водоохранных зон и прибрежных защитных полос водных объектов и выносу их в натуру путем установки специальных информационных знаков.</w:t>
      </w:r>
    </w:p>
    <w:p w:rsidR="00A50CD2" w:rsidRPr="005B6303" w:rsidRDefault="00A50CD2" w:rsidP="00956BC9">
      <w:pPr>
        <w:numPr>
          <w:ilvl w:val="0"/>
          <w:numId w:val="24"/>
        </w:numPr>
        <w:tabs>
          <w:tab w:val="left" w:pos="993"/>
        </w:tabs>
        <w:ind w:left="0" w:firstLine="709"/>
      </w:pPr>
      <w:r w:rsidRPr="005B6303">
        <w:lastRenderedPageBreak/>
        <w:t>Защита населения и объектов экономики от наводнений и оптимизация гидравлических параметров русел рек за счет осуществления заблаговременно мероприятий по ослаблению прочности льда, выполнения расчисток мелководий, углубления и регулирования гидравлических параметров русел рек; Выполнение на отдельных участках работ по укреплению берегов.</w:t>
      </w:r>
    </w:p>
    <w:p w:rsidR="00A50CD2" w:rsidRPr="005B6303" w:rsidRDefault="00A50CD2" w:rsidP="00956BC9">
      <w:pPr>
        <w:numPr>
          <w:ilvl w:val="0"/>
          <w:numId w:val="24"/>
        </w:numPr>
        <w:tabs>
          <w:tab w:val="left" w:pos="993"/>
        </w:tabs>
        <w:ind w:left="0" w:firstLine="709"/>
      </w:pPr>
      <w:r w:rsidRPr="005B6303">
        <w:t>Благоустройство и расчистка русел рек и озер, имеющих 3 класс качества воды и ниже. Очистку стоков проводить учетом необходимости улавливания как наиболее распространенных загрязняющих веществ (нефтепродукты, фенолы, соединения марганца, меди, железа, аммонийный азот, трудно окисляемые органические вещества (по ХПК), так и специфических.</w:t>
      </w:r>
    </w:p>
    <w:p w:rsidR="00A50CD2" w:rsidRPr="005B6303" w:rsidRDefault="00A50CD2" w:rsidP="00956BC9">
      <w:pPr>
        <w:numPr>
          <w:ilvl w:val="0"/>
          <w:numId w:val="24"/>
        </w:numPr>
        <w:tabs>
          <w:tab w:val="left" w:pos="993"/>
        </w:tabs>
        <w:ind w:left="0" w:firstLine="709"/>
      </w:pPr>
      <w:r w:rsidRPr="005B6303">
        <w:t>Организация очистки основных источников загрязнения водного</w:t>
      </w:r>
      <w:r w:rsidRPr="005B6303">
        <w:br/>
        <w:t xml:space="preserve">бассейна </w:t>
      </w:r>
      <w:r w:rsidR="00EF2882" w:rsidRPr="005B6303">
        <w:t>округа</w:t>
      </w:r>
      <w:r w:rsidRPr="005B6303">
        <w:t xml:space="preserve"> – сточных вод промышленных и сельскохозяйственных предприятий, хозяйственно-сточных вод населенных пунктов, стоков, поступающих с сельскохозяйственных угодий.</w:t>
      </w:r>
    </w:p>
    <w:p w:rsidR="00A50CD2" w:rsidRPr="005B6303" w:rsidRDefault="00A50CD2" w:rsidP="00956BC9">
      <w:pPr>
        <w:numPr>
          <w:ilvl w:val="0"/>
          <w:numId w:val="24"/>
        </w:numPr>
        <w:tabs>
          <w:tab w:val="left" w:pos="993"/>
        </w:tabs>
        <w:ind w:left="0" w:firstLine="709"/>
      </w:pPr>
      <w:r w:rsidRPr="005B6303">
        <w:t>Прекращение сброса неочищенных промышленных и коммунальных</w:t>
      </w:r>
      <w:r w:rsidRPr="005B6303">
        <w:br/>
        <w:t xml:space="preserve">сточных вод в водные объекты </w:t>
      </w:r>
      <w:r w:rsidR="00EF2882" w:rsidRPr="005B6303">
        <w:t>округа</w:t>
      </w:r>
      <w:r w:rsidRPr="005B6303">
        <w:t>. Оптимизация системы управления стоками, реконструкция и строительство очистных сооружений.</w:t>
      </w:r>
    </w:p>
    <w:p w:rsidR="00A50CD2" w:rsidRPr="005B6303" w:rsidRDefault="00A50CD2" w:rsidP="00956BC9">
      <w:pPr>
        <w:numPr>
          <w:ilvl w:val="0"/>
          <w:numId w:val="24"/>
        </w:numPr>
        <w:tabs>
          <w:tab w:val="left" w:pos="993"/>
        </w:tabs>
        <w:ind w:left="0" w:firstLine="709"/>
      </w:pPr>
      <w:r w:rsidRPr="005B6303">
        <w:t>Дальнейшее развитие систем централизованной канализации,</w:t>
      </w:r>
      <w:r w:rsidRPr="005B6303">
        <w:br/>
        <w:t>строительство очистных сооружений канализации.</w:t>
      </w:r>
    </w:p>
    <w:p w:rsidR="00A50CD2" w:rsidRPr="005B6303" w:rsidRDefault="00A50CD2" w:rsidP="00956BC9">
      <w:pPr>
        <w:numPr>
          <w:ilvl w:val="0"/>
          <w:numId w:val="24"/>
        </w:numPr>
        <w:tabs>
          <w:tab w:val="left" w:pos="993"/>
        </w:tabs>
        <w:ind w:left="0" w:firstLine="709"/>
      </w:pPr>
      <w:r w:rsidRPr="005B6303">
        <w:t>Организация и обустройство водоохранных зон и прибрежных защитных полос.</w:t>
      </w:r>
    </w:p>
    <w:p w:rsidR="00A50CD2" w:rsidRPr="005B6303" w:rsidRDefault="00A50CD2" w:rsidP="00956BC9">
      <w:pPr>
        <w:numPr>
          <w:ilvl w:val="0"/>
          <w:numId w:val="24"/>
        </w:numPr>
        <w:tabs>
          <w:tab w:val="left" w:pos="993"/>
        </w:tabs>
        <w:ind w:left="0" w:firstLine="709"/>
      </w:pPr>
      <w:r w:rsidRPr="005B6303">
        <w:rPr>
          <w:rStyle w:val="fontstyle01"/>
          <w:color w:val="auto"/>
          <w:sz w:val="28"/>
          <w:szCs w:val="28"/>
        </w:rPr>
        <w:t>Повышение качества питьевых вод по санитарно-химическим и</w:t>
      </w:r>
      <w:r w:rsidRPr="005B6303">
        <w:br/>
      </w:r>
      <w:r w:rsidRPr="005B6303">
        <w:rPr>
          <w:rStyle w:val="fontstyle01"/>
          <w:color w:val="auto"/>
          <w:sz w:val="28"/>
          <w:szCs w:val="28"/>
        </w:rPr>
        <w:t xml:space="preserve">бактериологическим показателям в Уинском муниципальном </w:t>
      </w:r>
      <w:r w:rsidR="00EF2882" w:rsidRPr="005B6303">
        <w:rPr>
          <w:rStyle w:val="fontstyle01"/>
          <w:color w:val="auto"/>
          <w:sz w:val="28"/>
          <w:szCs w:val="28"/>
        </w:rPr>
        <w:t>округе</w:t>
      </w:r>
      <w:r w:rsidRPr="005B6303">
        <w:rPr>
          <w:rStyle w:val="fontstyle01"/>
          <w:color w:val="auto"/>
          <w:sz w:val="28"/>
          <w:szCs w:val="28"/>
        </w:rPr>
        <w:t xml:space="preserve"> посредством улучшения ее очистки на водозаборных и водоочистных сооружениях, реконструкцией и содержанием источников питьевого водоснабжения и инженерных коммуникаций в соответствии с санитарными правилами и нормами.</w:t>
      </w:r>
    </w:p>
    <w:p w:rsidR="00A50CD2" w:rsidRPr="005B6303" w:rsidRDefault="00A50CD2" w:rsidP="00B62E3C">
      <w:r w:rsidRPr="005B6303">
        <w:t>Предлагаемые планировочные решения, предлагаемые проектом (реконструкция и строительство очистных сооружений канализации, ограничения во внесении минеральных удобрений и т.д.) направлены на значительное сокращение загрязнения водотоков, на улучшение экологического состояния природной среды.</w:t>
      </w:r>
    </w:p>
    <w:p w:rsidR="00A50CD2" w:rsidRPr="005B6303" w:rsidRDefault="00A50CD2" w:rsidP="00B62E3C">
      <w:r w:rsidRPr="005B6303">
        <w:t>Реализация всех планируемых мероприятий позволит:</w:t>
      </w:r>
    </w:p>
    <w:p w:rsidR="00A50CD2" w:rsidRPr="005B6303" w:rsidRDefault="00A50CD2" w:rsidP="00956BC9">
      <w:pPr>
        <w:numPr>
          <w:ilvl w:val="0"/>
          <w:numId w:val="25"/>
        </w:numPr>
        <w:tabs>
          <w:tab w:val="left" w:pos="993"/>
        </w:tabs>
        <w:ind w:left="0" w:firstLine="709"/>
      </w:pPr>
      <w:r w:rsidRPr="005B6303">
        <w:t>повысить долю водопользователей, осуществляющих использование</w:t>
      </w:r>
      <w:r w:rsidRPr="005B6303">
        <w:br/>
        <w:t>водных объектов на основании предоставленных в установленном порядке прав пользования; предотвратить экологический ущерб и потенциальный</w:t>
      </w:r>
      <w:r w:rsidRPr="005B6303">
        <w:br/>
        <w:t>ущерб от негативного воздействия поверхностных вод;</w:t>
      </w:r>
    </w:p>
    <w:p w:rsidR="00A50CD2" w:rsidRPr="005B6303" w:rsidRDefault="00A50CD2" w:rsidP="00956BC9">
      <w:pPr>
        <w:numPr>
          <w:ilvl w:val="0"/>
          <w:numId w:val="25"/>
        </w:numPr>
        <w:tabs>
          <w:tab w:val="left" w:pos="993"/>
        </w:tabs>
        <w:ind w:left="0" w:firstLine="709"/>
      </w:pPr>
      <w:r w:rsidRPr="005B6303">
        <w:t>увеличить протяженность вынесенных в натуру границ водоохранных зон водных объектов; увеличить протяженность водных объектов, экологическое состояние которых восстановлено, и площадь акватории, на которой выполнены мероприятия, направленные на улучшение экологического состояния;</w:t>
      </w:r>
    </w:p>
    <w:p w:rsidR="00A50CD2" w:rsidRPr="005B6303" w:rsidRDefault="00A50CD2" w:rsidP="00956BC9">
      <w:pPr>
        <w:numPr>
          <w:ilvl w:val="0"/>
          <w:numId w:val="25"/>
        </w:numPr>
        <w:tabs>
          <w:tab w:val="left" w:pos="993"/>
        </w:tabs>
        <w:ind w:left="0" w:firstLine="709"/>
      </w:pPr>
      <w:r w:rsidRPr="005B6303">
        <w:t>увеличить протяженность участков русел рек, на которых планируется проведение дноуглубительных работ.</w:t>
      </w:r>
    </w:p>
    <w:p w:rsidR="00467094" w:rsidRPr="005B6303" w:rsidRDefault="00EF2882" w:rsidP="00E905E5">
      <w:pPr>
        <w:pStyle w:val="3"/>
        <w:rPr>
          <w:rFonts w:eastAsia="Arial Unicode MS"/>
        </w:rPr>
      </w:pPr>
      <w:bookmarkStart w:id="111" w:name="_Toc221622226"/>
      <w:r w:rsidRPr="005B6303">
        <w:rPr>
          <w:rFonts w:eastAsia="Arial Unicode MS"/>
        </w:rPr>
        <w:lastRenderedPageBreak/>
        <w:t>Почвенный покров</w:t>
      </w:r>
      <w:bookmarkEnd w:id="110"/>
      <w:bookmarkEnd w:id="111"/>
    </w:p>
    <w:p w:rsidR="00467094" w:rsidRPr="005B6303" w:rsidRDefault="007677C3" w:rsidP="00B62E3C">
      <w:r w:rsidRPr="005B6303">
        <w:t>Уинский</w:t>
      </w:r>
      <w:r w:rsidR="00467094" w:rsidRPr="005B6303">
        <w:t xml:space="preserve"> муниципальный </w:t>
      </w:r>
      <w:r w:rsidR="00C73603" w:rsidRPr="005B6303">
        <w:t>округ</w:t>
      </w:r>
      <w:r w:rsidR="00467094" w:rsidRPr="005B6303">
        <w:t xml:space="preserve"> относится к </w:t>
      </w:r>
      <w:r w:rsidR="00C73603" w:rsidRPr="005B6303">
        <w:t>территориям</w:t>
      </w:r>
      <w:r w:rsidR="00467094" w:rsidRPr="005B6303">
        <w:t xml:space="preserve"> интенсивного ведения сельского хозяйства. Имея достаточно благоприятные почвенные и климатические условия, </w:t>
      </w:r>
      <w:r w:rsidR="00EF2882" w:rsidRPr="005B6303">
        <w:t>округ</w:t>
      </w:r>
      <w:r w:rsidR="00467094" w:rsidRPr="005B6303">
        <w:t xml:space="preserve"> играет важную роль в продовольственном снабжении региона.  В современных условиях для сохранения плодородия почв необходимо особо бережное отношение к почвенному покрову.</w:t>
      </w:r>
    </w:p>
    <w:p w:rsidR="00467094" w:rsidRPr="005B6303" w:rsidRDefault="00467094" w:rsidP="00B62E3C">
      <w:r w:rsidRPr="005B6303">
        <w:t xml:space="preserve">Основными причинами нарушения почвенного покрова на </w:t>
      </w:r>
      <w:r w:rsidR="00C73603" w:rsidRPr="005B6303">
        <w:t xml:space="preserve">южных </w:t>
      </w:r>
      <w:r w:rsidRPr="005B6303">
        <w:t>территориях Пермского края являются: снижение плодородия от недостаточного количества вносимых удобрений; разрушение почвы пастбищных склонов при интенсивной нерегулируемой пастьбе скота; разрушение почвенной струк</w:t>
      </w:r>
      <w:r w:rsidRPr="005B6303">
        <w:softHyphen/>
        <w:t>туры и уплотнение почв при разработке месторождений полезных ископаемых; заболачивание почв, в связи с подъемом грунтовых вод, вы</w:t>
      </w:r>
      <w:r w:rsidRPr="005B6303">
        <w:softHyphen/>
        <w:t xml:space="preserve">зываемым ростом русловых наносов, заполнением водохранилищ. </w:t>
      </w:r>
    </w:p>
    <w:p w:rsidR="00467094" w:rsidRPr="005B6303" w:rsidRDefault="00467094" w:rsidP="00B62E3C">
      <w:r w:rsidRPr="005B6303">
        <w:t>Большое влияние на состояние почвенного покрова имеют нефтедобывающие предприятия. В процессе создания нефтепромыслов и нефтедобычи на почву воздействуют следующие факторы: прокладка дорог к скважинам; снятие почвенного покрова под технологические объекты; прокладка нефтепроводов; разливы нефтепродуктов и промысловых соленых вод; загрязнение почв продуктами сгорания. Техногенные факторы определяют изменения почвенного покрова, которые выражаются в загрязнении и деградации земель.</w:t>
      </w:r>
    </w:p>
    <w:p w:rsidR="00467094" w:rsidRPr="005B6303" w:rsidRDefault="00467094" w:rsidP="00B62E3C">
      <w:r w:rsidRPr="005B6303">
        <w:t xml:space="preserve">Значительное влияние на качество почв оказывает накопление и размещение отходов производства и потребления. Потоки отходов формируются соответственно размещению населенных пунктов и территориальному размещению производительных сил. </w:t>
      </w:r>
    </w:p>
    <w:p w:rsidR="00467094" w:rsidRPr="005B6303" w:rsidRDefault="00467094" w:rsidP="00B62E3C">
      <w:pPr>
        <w:rPr>
          <w:rFonts w:eastAsia="Arial Unicode MS"/>
        </w:rPr>
      </w:pPr>
      <w:r w:rsidRPr="005B6303">
        <w:rPr>
          <w:rFonts w:eastAsia="Arial Unicode MS"/>
        </w:rPr>
        <w:t>Отходы производства и потребления представляют собой остатки сырья, материалов, полуфабрикатов, иных изделий или продуктов, которые образовались в процессе производства или потребления. К отходам также относят продукцию, утратившую свои потребительские свойства.</w:t>
      </w:r>
    </w:p>
    <w:p w:rsidR="00467094" w:rsidRPr="005B6303" w:rsidRDefault="00467094" w:rsidP="00B62E3C">
      <w:pPr>
        <w:rPr>
          <w:rFonts w:eastAsia="Arial Unicode MS"/>
        </w:rPr>
      </w:pPr>
      <w:r w:rsidRPr="005B6303">
        <w:rPr>
          <w:rFonts w:eastAsia="Arial Unicode MS"/>
        </w:rPr>
        <w:t>Опасные отходы содержат возбудителей инфекционных заболеваний, или вредные вещества, обладающие токсичностью, взрыво- и пожароопасностью, которые могут представлять потенциальную опасность для окружающей природной среды и здоровья человека.</w:t>
      </w:r>
    </w:p>
    <w:p w:rsidR="00467094" w:rsidRPr="005B6303" w:rsidRDefault="00467094" w:rsidP="00B62E3C">
      <w:pPr>
        <w:rPr>
          <w:rFonts w:eastAsia="Arial Unicode MS"/>
        </w:rPr>
      </w:pPr>
      <w:r w:rsidRPr="005B6303">
        <w:rPr>
          <w:rFonts w:eastAsia="Arial Unicode MS"/>
        </w:rPr>
        <w:t xml:space="preserve">Ртутьсодержащие отходы от предприятий направляются на </w:t>
      </w:r>
      <w:r w:rsidR="00AC47D7" w:rsidRPr="005B6303">
        <w:rPr>
          <w:rFonts w:eastAsia="Arial Unicode MS"/>
        </w:rPr>
        <w:t>обезвреживание</w:t>
      </w:r>
      <w:r w:rsidRPr="005B6303">
        <w:rPr>
          <w:rFonts w:eastAsia="Arial Unicode MS"/>
        </w:rPr>
        <w:t xml:space="preserve"> в специализированные предприятия Пермского края. </w:t>
      </w:r>
      <w:r w:rsidR="00AC47D7" w:rsidRPr="005B6303">
        <w:rPr>
          <w:rFonts w:eastAsia="Arial Unicode MS"/>
        </w:rPr>
        <w:t>Недостатком</w:t>
      </w:r>
      <w:r w:rsidRPr="005B6303">
        <w:rPr>
          <w:rFonts w:eastAsia="Arial Unicode MS"/>
        </w:rPr>
        <w:t xml:space="preserve"> размещения мощност</w:t>
      </w:r>
      <w:r w:rsidR="00AC47D7" w:rsidRPr="005B6303">
        <w:rPr>
          <w:rFonts w:eastAsia="Arial Unicode MS"/>
        </w:rPr>
        <w:t>ей по обезвреживанию является их</w:t>
      </w:r>
      <w:r w:rsidRPr="005B6303">
        <w:rPr>
          <w:rFonts w:eastAsia="Arial Unicode MS"/>
        </w:rPr>
        <w:t xml:space="preserve"> сосредоточение на достаточном удалении от территории </w:t>
      </w:r>
      <w:r w:rsidR="00F138F5" w:rsidRPr="005B6303">
        <w:rPr>
          <w:rFonts w:eastAsia="Arial Unicode MS"/>
        </w:rPr>
        <w:t>Уинского</w:t>
      </w:r>
      <w:r w:rsidRPr="005B6303">
        <w:rPr>
          <w:rFonts w:eastAsia="Arial Unicode MS"/>
        </w:rPr>
        <w:t xml:space="preserve"> </w:t>
      </w:r>
      <w:r w:rsidR="00C73603" w:rsidRPr="005B6303">
        <w:rPr>
          <w:rFonts w:eastAsia="Arial Unicode MS"/>
        </w:rPr>
        <w:t>округа</w:t>
      </w:r>
      <w:r w:rsidRPr="005B6303">
        <w:rPr>
          <w:rFonts w:eastAsia="Arial Unicode MS"/>
        </w:rPr>
        <w:t xml:space="preserve"> – в г. Пермь, Пермском и Краснокамском муниципальных районах. </w:t>
      </w:r>
      <w:r w:rsidRPr="005B6303">
        <w:t xml:space="preserve">Основной проблемой отрасли является размещение ртутьсодержащих ламп от населения на полигонах и свалках в составе ТКО, т.к. система сбора данного вида отходов в </w:t>
      </w:r>
      <w:r w:rsidR="00C73603" w:rsidRPr="005B6303">
        <w:t>округе</w:t>
      </w:r>
      <w:r w:rsidRPr="005B6303">
        <w:t xml:space="preserve"> не развита.</w:t>
      </w:r>
    </w:p>
    <w:p w:rsidR="00467094" w:rsidRPr="005B6303" w:rsidRDefault="00467094" w:rsidP="00B62E3C">
      <w:pPr>
        <w:pStyle w:val="ab"/>
      </w:pPr>
      <w:r w:rsidRPr="005B6303">
        <w:t xml:space="preserve">Утилизация, обезвреживание и размещение нефтесодержащих отходов осуществляется сервисными организациями. Основная проблема обращения с нефтесодержащими отходами заключается в том, что для обезвреживания и </w:t>
      </w:r>
      <w:r w:rsidRPr="005B6303">
        <w:lastRenderedPageBreak/>
        <w:t>утилизации нефтешламов, буровых шломов и АСПО широко используются технологии микробиологической ремидиации, которые имеют невысокую эффективность по отношению к нефтеотходам с высоким содержанием тяжелых фракций углеводородов. Применение таких технологий не советует принципу использования наилучших доступных технологий.</w:t>
      </w:r>
    </w:p>
    <w:p w:rsidR="00467094" w:rsidRPr="005B6303" w:rsidRDefault="00467094" w:rsidP="00B62E3C">
      <w:pPr>
        <w:pStyle w:val="ab"/>
        <w:rPr>
          <w:i/>
          <w:iCs/>
        </w:rPr>
      </w:pPr>
      <w:r w:rsidRPr="005B6303">
        <w:t xml:space="preserve">Значимой по количеству образованных и размещенных отходов является группа твердых коммунальных отходов. В эту группу входят отходы из жилищ, несортированные и крупногабаритные, мусор от бытовых помещений организаций, несортированный и крупногабаритный, отходы (мусор) от уборки территорий и помещений оптово-розничной торговли, отходы (садки) выгребных ям и хозяйственно-бытовые стоки, строительный мусор и т.п. </w:t>
      </w:r>
    </w:p>
    <w:p w:rsidR="00467094" w:rsidRPr="005B6303" w:rsidRDefault="00467094" w:rsidP="00B62E3C">
      <w:pPr>
        <w:pStyle w:val="ab"/>
        <w:rPr>
          <w:rFonts w:eastAsia="Arial Unicode MS"/>
        </w:rPr>
      </w:pPr>
      <w:r w:rsidRPr="005B6303">
        <w:t>Многочисленные населенные пункты обусловили обилие мелких свалок на территории края, на которых формируются массы отходов, имеющих определенную ресурсную ценность. Морфологический состав твердых коммунальных</w:t>
      </w:r>
      <w:r w:rsidR="0045616A" w:rsidRPr="005B6303">
        <w:t xml:space="preserve"> отходов, образующихся в городских</w:t>
      </w:r>
      <w:r w:rsidRPr="005B6303">
        <w:t xml:space="preserve"> и сельских </w:t>
      </w:r>
      <w:r w:rsidR="0045616A" w:rsidRPr="005B6303">
        <w:t>населенных пунктах</w:t>
      </w:r>
      <w:r w:rsidRPr="005B6303">
        <w:t xml:space="preserve">, различен, что обуславливает возможные перспективы экономически целесообразного и экологически безопасного обращения с ними.  Особенностью отходов сельских населенных пунктов является присутствие в них значительного количества органических отходов природного происхождения, не пригодных для использования в качестве топлива (сено, гнилая древесина и т.п.).  Растет в коммунальных отходах доля тары и упаковки, представленной, в первую очередь, полимерными бутылками, металлическими банками, стеклянными бутылками. </w:t>
      </w:r>
    </w:p>
    <w:p w:rsidR="00201883" w:rsidRPr="005B6303" w:rsidRDefault="00467094" w:rsidP="00B62E3C">
      <w:r w:rsidRPr="005B6303">
        <w:t xml:space="preserve">Бытовые, или коммунальные отходы не менее опасны для природы и человека, они являются главной причиной микробиологического загрязнения земли. Тем не менее, на территории </w:t>
      </w:r>
      <w:r w:rsidR="00EF2882" w:rsidRPr="005B6303">
        <w:t>округа</w:t>
      </w:r>
      <w:r w:rsidRPr="005B6303">
        <w:t xml:space="preserve"> отсутствуют отвечающие современному законодательству объекты размещения промышленных и бытовых отходов. </w:t>
      </w:r>
      <w:r w:rsidR="00201883" w:rsidRPr="005B6303">
        <w:t xml:space="preserve">В настоящее время на территории </w:t>
      </w:r>
      <w:r w:rsidR="00EF2882" w:rsidRPr="005B6303">
        <w:t>округа</w:t>
      </w:r>
      <w:r w:rsidR="00201883" w:rsidRPr="005B6303">
        <w:t xml:space="preserve"> располагаются 18 несанкционированных объектов размещения ТКО, которые являются закрытыми, но не рекультивированными.</w:t>
      </w:r>
    </w:p>
    <w:p w:rsidR="00467094" w:rsidRPr="005B6303" w:rsidRDefault="00201883" w:rsidP="00B62E3C">
      <w:pPr>
        <w:rPr>
          <w:bCs/>
        </w:rPr>
      </w:pPr>
      <w:r w:rsidRPr="005B6303">
        <w:t>Все</w:t>
      </w:r>
      <w:r w:rsidR="00467094" w:rsidRPr="005B6303">
        <w:t xml:space="preserve"> сельски</w:t>
      </w:r>
      <w:r w:rsidRPr="005B6303">
        <w:t>е</w:t>
      </w:r>
      <w:r w:rsidR="00467094" w:rsidRPr="005B6303">
        <w:t xml:space="preserve"> населенны</w:t>
      </w:r>
      <w:r w:rsidRPr="005B6303">
        <w:t>е</w:t>
      </w:r>
      <w:r w:rsidR="00467094" w:rsidRPr="005B6303">
        <w:t xml:space="preserve"> пункт</w:t>
      </w:r>
      <w:r w:rsidRPr="005B6303">
        <w:t>ы</w:t>
      </w:r>
      <w:r w:rsidR="00467094" w:rsidRPr="005B6303">
        <w:t xml:space="preserve"> охвачена системой сбора и вывоза твердых коммунальных отходов</w:t>
      </w:r>
      <w:r w:rsidRPr="005B6303">
        <w:t>, но вывоз производится не регулярно</w:t>
      </w:r>
      <w:r w:rsidR="00467094" w:rsidRPr="005B6303">
        <w:t>. В связи с этим, появля</w:t>
      </w:r>
      <w:r w:rsidRPr="005B6303">
        <w:t>ю</w:t>
      </w:r>
      <w:r w:rsidR="00467094" w:rsidRPr="005B6303">
        <w:t xml:space="preserve">тся </w:t>
      </w:r>
      <w:r w:rsidRPr="005B6303">
        <w:t>новые</w:t>
      </w:r>
      <w:r w:rsidR="00467094" w:rsidRPr="005B6303">
        <w:t xml:space="preserve"> несанкционирован</w:t>
      </w:r>
      <w:r w:rsidRPr="005B6303">
        <w:t>ные</w:t>
      </w:r>
      <w:r w:rsidR="00467094" w:rsidRPr="005B6303">
        <w:t xml:space="preserve"> свалк</w:t>
      </w:r>
      <w:r w:rsidRPr="005B6303">
        <w:t>и</w:t>
      </w:r>
      <w:r w:rsidR="00467094" w:rsidRPr="005B6303">
        <w:t xml:space="preserve">. </w:t>
      </w:r>
    </w:p>
    <w:p w:rsidR="00A50CD2" w:rsidRPr="005B6303" w:rsidRDefault="00A50CD2" w:rsidP="00B62E3C">
      <w:pPr>
        <w:pStyle w:val="6"/>
        <w:rPr>
          <w:rStyle w:val="37"/>
          <w:rFonts w:ascii="Times New Roman" w:hAnsi="Times New Roman" w:cs="Times New Roman"/>
          <w:b/>
          <w:bCs/>
          <w:sz w:val="28"/>
          <w:szCs w:val="28"/>
        </w:rPr>
      </w:pPr>
      <w:bookmarkStart w:id="112" w:name="_Toc10559283"/>
      <w:bookmarkStart w:id="113" w:name="_Toc508216944"/>
      <w:r w:rsidRPr="005B6303">
        <w:rPr>
          <w:rStyle w:val="37"/>
          <w:rFonts w:ascii="Times New Roman" w:hAnsi="Times New Roman" w:cs="Times New Roman"/>
          <w:b/>
          <w:bCs/>
          <w:sz w:val="28"/>
          <w:szCs w:val="28"/>
        </w:rPr>
        <w:t>Охрана почвенного покрова</w:t>
      </w:r>
      <w:bookmarkEnd w:id="112"/>
    </w:p>
    <w:p w:rsidR="00A50CD2" w:rsidRPr="005B6303" w:rsidRDefault="00A50CD2" w:rsidP="00B62E3C">
      <w:r w:rsidRPr="005B6303">
        <w:t>Высокое содержание токсических соединений в почвах не может не отражаться негативно на здоровье жителей.</w:t>
      </w:r>
    </w:p>
    <w:p w:rsidR="00A50CD2" w:rsidRPr="005B6303" w:rsidRDefault="00A50CD2" w:rsidP="00B62E3C">
      <w:r w:rsidRPr="005B6303">
        <w:t>Необходим комплекс мероприятий по оздоровлению почв. Схемой территориального планирования Пермского края выделены следующие основные профилактические мероприятия на почвах, загрязненными тяжелыми металлами:</w:t>
      </w:r>
    </w:p>
    <w:p w:rsidR="00A50CD2" w:rsidRPr="005B6303" w:rsidRDefault="00A50CD2" w:rsidP="00956BC9">
      <w:pPr>
        <w:numPr>
          <w:ilvl w:val="0"/>
          <w:numId w:val="26"/>
        </w:numPr>
      </w:pPr>
      <w:r w:rsidRPr="005B6303">
        <w:t>Улучшение агрофизических свойств почв повышением доз органических и минеральных удобрений;</w:t>
      </w:r>
    </w:p>
    <w:p w:rsidR="00A50CD2" w:rsidRPr="005B6303" w:rsidRDefault="00A50CD2" w:rsidP="00956BC9">
      <w:pPr>
        <w:numPr>
          <w:ilvl w:val="0"/>
          <w:numId w:val="26"/>
        </w:numPr>
      </w:pPr>
      <w:r w:rsidRPr="005B6303">
        <w:lastRenderedPageBreak/>
        <w:t>Возделывание культур, отличающихся пониженным накоплением</w:t>
      </w:r>
      <w:r w:rsidRPr="005B6303">
        <w:br/>
        <w:t>тяжелых металлов (картофель, томаты и др.); возделывание технических культур;</w:t>
      </w:r>
    </w:p>
    <w:p w:rsidR="00A50CD2" w:rsidRPr="005B6303" w:rsidRDefault="00A50CD2" w:rsidP="00956BC9">
      <w:pPr>
        <w:numPr>
          <w:ilvl w:val="0"/>
          <w:numId w:val="26"/>
        </w:numPr>
      </w:pPr>
      <w:r w:rsidRPr="005B6303">
        <w:t>Для предотвращения разрушения почвы пастбищных склонов</w:t>
      </w:r>
      <w:r w:rsidRPr="005B6303">
        <w:br/>
        <w:t>необходимо ограничение интенсивности пастьбе скота на таких участках и расчет возможно допустимой нагрузки, в том числе – с учетом показателя вытаптывания растительного покрова.</w:t>
      </w:r>
    </w:p>
    <w:p w:rsidR="00A50CD2" w:rsidRPr="005B6303" w:rsidRDefault="00A50CD2" w:rsidP="00956BC9">
      <w:pPr>
        <w:numPr>
          <w:ilvl w:val="0"/>
          <w:numId w:val="26"/>
        </w:numPr>
      </w:pPr>
      <w:r w:rsidRPr="005B6303">
        <w:t>Для предотвращения смещения по склону верхнего слоя почвы при</w:t>
      </w:r>
      <w:r w:rsidRPr="005B6303">
        <w:br/>
        <w:t>вспашке холмистых возвышенностей возможно использование приема террасирования для таких участков.</w:t>
      </w:r>
    </w:p>
    <w:p w:rsidR="00A50CD2" w:rsidRPr="005B6303" w:rsidRDefault="00A50CD2" w:rsidP="00956BC9">
      <w:pPr>
        <w:numPr>
          <w:ilvl w:val="0"/>
          <w:numId w:val="26"/>
        </w:numPr>
      </w:pPr>
      <w:r w:rsidRPr="005B6303">
        <w:t>При разработке месторождений полезных ископаемых при проведении вскрышных работ и прочих работах, связанных с нарушением почвенного покрова и рекультивацией земель, обязательным является соблюдение установленных экологических и других стандартов, правил и норм.</w:t>
      </w:r>
    </w:p>
    <w:p w:rsidR="00A50CD2" w:rsidRPr="005B6303" w:rsidRDefault="00A50CD2" w:rsidP="00273540">
      <w:r w:rsidRPr="005B6303">
        <w:t>Рекультивация земель проводится согласно требованиям Постановления Правительства РФ от 23.02.1994 № 140 «О рекультивации земель, снятии, сохранении и рациональном использовании плодородного слоя почвы» и Основных положений о рекультивации земель, снятии, сохранении и</w:t>
      </w:r>
      <w:r w:rsidRPr="005B6303">
        <w:br/>
        <w:t>рациональном использовании плодородного слоя почвы, утвержденных Приказом Минприроды России и Роскомзема от 22.12.1995 № 525/67.</w:t>
      </w:r>
    </w:p>
    <w:p w:rsidR="00A50CD2" w:rsidRPr="005B6303" w:rsidRDefault="00A50CD2" w:rsidP="00273540">
      <w:r w:rsidRPr="005B6303">
        <w:t>Так, рекультивации подлежат земли, нарушенные при:</w:t>
      </w:r>
    </w:p>
    <w:p w:rsidR="00A50CD2" w:rsidRPr="005B6303" w:rsidRDefault="00A50CD2" w:rsidP="00956BC9">
      <w:pPr>
        <w:numPr>
          <w:ilvl w:val="0"/>
          <w:numId w:val="27"/>
        </w:numPr>
      </w:pPr>
      <w:r w:rsidRPr="005B6303">
        <w:t>разработке месторождений полезных ископаемых открытым или подземным способом, а также добыче торфа;</w:t>
      </w:r>
    </w:p>
    <w:p w:rsidR="00A50CD2" w:rsidRPr="005B6303" w:rsidRDefault="00A50CD2" w:rsidP="00956BC9">
      <w:pPr>
        <w:numPr>
          <w:ilvl w:val="0"/>
          <w:numId w:val="27"/>
        </w:numPr>
      </w:pPr>
      <w:r w:rsidRPr="005B6303">
        <w:t>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связанных с нарушением почвенного покрова;</w:t>
      </w:r>
    </w:p>
    <w:p w:rsidR="00A50CD2" w:rsidRPr="005B6303" w:rsidRDefault="00A50CD2" w:rsidP="00956BC9">
      <w:pPr>
        <w:numPr>
          <w:ilvl w:val="0"/>
          <w:numId w:val="27"/>
        </w:numPr>
      </w:pPr>
      <w:r w:rsidRPr="005B6303">
        <w:t>складировании и захоронении промышленных, бытовых и других</w:t>
      </w:r>
      <w:r w:rsidRPr="005B6303">
        <w:br/>
        <w:t>отходов; строительстве, эксплуатации и консервации подземных объектов и коммуникаций (шахтные выработки, канализационные сооружения и др.);</w:t>
      </w:r>
    </w:p>
    <w:p w:rsidR="00A50CD2" w:rsidRPr="005B6303" w:rsidRDefault="00A50CD2" w:rsidP="00956BC9">
      <w:pPr>
        <w:numPr>
          <w:ilvl w:val="0"/>
          <w:numId w:val="27"/>
        </w:numPr>
      </w:pPr>
      <w:r w:rsidRPr="005B6303">
        <w:t>ликвидации последствий загрязнения земель, если по условиям их восстановления требуется снятие верхнего плодородного слоя почвы;</w:t>
      </w:r>
    </w:p>
    <w:p w:rsidR="00A50CD2" w:rsidRPr="005B6303" w:rsidRDefault="00A50CD2" w:rsidP="00956BC9">
      <w:pPr>
        <w:numPr>
          <w:ilvl w:val="0"/>
          <w:numId w:val="26"/>
        </w:numPr>
      </w:pPr>
      <w:r w:rsidRPr="005B6303">
        <w:t>К перечню мероприятий по охране почв также относится проведение мониторинга состояния почв селитебной зоны.</w:t>
      </w:r>
    </w:p>
    <w:p w:rsidR="00A50CD2" w:rsidRPr="005B6303" w:rsidRDefault="00A50CD2" w:rsidP="00273540">
      <w:pPr>
        <w:pStyle w:val="aff2"/>
        <w:widowControl/>
        <w:spacing w:line="240" w:lineRule="auto"/>
        <w:rPr>
          <w:snapToGrid/>
          <w:szCs w:val="24"/>
        </w:rPr>
      </w:pPr>
      <w:r w:rsidRPr="005B6303">
        <w:t xml:space="preserve">Настоящим проектом также предлагается </w:t>
      </w:r>
      <w:r w:rsidRPr="005B6303">
        <w:rPr>
          <w:snapToGrid/>
          <w:szCs w:val="24"/>
        </w:rPr>
        <w:t xml:space="preserve">проведение следующих почвозащитных мероприятий для предупреждения </w:t>
      </w:r>
      <w:r w:rsidR="00AC0A21" w:rsidRPr="005B6303">
        <w:rPr>
          <w:snapToGrid/>
          <w:szCs w:val="24"/>
        </w:rPr>
        <w:t>процессов,</w:t>
      </w:r>
      <w:r w:rsidRPr="005B6303">
        <w:rPr>
          <w:snapToGrid/>
          <w:szCs w:val="24"/>
        </w:rPr>
        <w:t xml:space="preserve"> снижающих почвенное плодородие и разрушающих земельные ресурсы, сохранения биоразнообразия и повышения устойчивости экологических систем: </w:t>
      </w:r>
    </w:p>
    <w:p w:rsidR="00A50CD2" w:rsidRPr="005B6303" w:rsidRDefault="00A50CD2" w:rsidP="00956BC9">
      <w:pPr>
        <w:numPr>
          <w:ilvl w:val="0"/>
          <w:numId w:val="28"/>
        </w:numPr>
      </w:pPr>
      <w:r w:rsidRPr="005B6303">
        <w:t>Сохранение сложившейся структуры земельных угодий.</w:t>
      </w:r>
    </w:p>
    <w:p w:rsidR="00A50CD2" w:rsidRPr="005B6303" w:rsidRDefault="00A50CD2" w:rsidP="00956BC9">
      <w:pPr>
        <w:numPr>
          <w:ilvl w:val="0"/>
          <w:numId w:val="28"/>
        </w:numPr>
      </w:pPr>
      <w:r w:rsidRPr="005B6303">
        <w:t>Посадка защитных лесополос вдоль сельскохозяйственных полей для предотвращения эрозии почв.</w:t>
      </w:r>
    </w:p>
    <w:p w:rsidR="00A50CD2" w:rsidRPr="005B6303" w:rsidRDefault="00A50CD2" w:rsidP="00956BC9">
      <w:pPr>
        <w:numPr>
          <w:ilvl w:val="0"/>
          <w:numId w:val="28"/>
        </w:numPr>
      </w:pPr>
      <w:r w:rsidRPr="005B6303">
        <w:lastRenderedPageBreak/>
        <w:t>Проведение мелиоративных мероприятий в местах подтопления почв грунтовыми водами.</w:t>
      </w:r>
    </w:p>
    <w:p w:rsidR="00A50CD2" w:rsidRPr="005B6303" w:rsidRDefault="00A50CD2" w:rsidP="00956BC9">
      <w:pPr>
        <w:numPr>
          <w:ilvl w:val="0"/>
          <w:numId w:val="28"/>
        </w:numPr>
      </w:pPr>
      <w:r w:rsidRPr="005B6303">
        <w:t>Разработка и осуществление природоохранных программ на нефтедобывающих предприятиях с целью предотвращения аварийных ситуаций на нефтедобывающих объектах и нефтепроводах.</w:t>
      </w:r>
    </w:p>
    <w:p w:rsidR="00A50CD2" w:rsidRPr="005B6303" w:rsidRDefault="00A50CD2" w:rsidP="00956BC9">
      <w:pPr>
        <w:numPr>
          <w:ilvl w:val="0"/>
          <w:numId w:val="28"/>
        </w:numPr>
      </w:pPr>
      <w:r w:rsidRPr="005B6303">
        <w:t>Проведение геоэкологического мониторинга (контроль за состоянием почв и грунтов, растительного и животного мира) на территории нефтяных месторождений.</w:t>
      </w:r>
    </w:p>
    <w:p w:rsidR="00A50CD2" w:rsidRPr="005B6303" w:rsidRDefault="00A50CD2" w:rsidP="00956BC9">
      <w:pPr>
        <w:numPr>
          <w:ilvl w:val="0"/>
          <w:numId w:val="28"/>
        </w:numPr>
      </w:pPr>
      <w:r w:rsidRPr="005B6303">
        <w:t>Для ликвидации загрязнения почв горюче- смазочными материалами и нефтепродуктами:</w:t>
      </w:r>
    </w:p>
    <w:p w:rsidR="00A50CD2" w:rsidRPr="005B6303" w:rsidRDefault="00A50CD2" w:rsidP="00956BC9">
      <w:pPr>
        <w:numPr>
          <w:ilvl w:val="0"/>
          <w:numId w:val="29"/>
        </w:numPr>
        <w:tabs>
          <w:tab w:val="clear" w:pos="2232"/>
          <w:tab w:val="num" w:pos="1080"/>
        </w:tabs>
        <w:ind w:left="1080" w:firstLine="0"/>
      </w:pPr>
      <w:r w:rsidRPr="005B6303">
        <w:t xml:space="preserve">    строительство механизированных моек автотранспорта с системой оборотного водоснабжения, нефте- и грязеловушками;</w:t>
      </w:r>
    </w:p>
    <w:p w:rsidR="00A50CD2" w:rsidRPr="005B6303" w:rsidRDefault="00A50CD2" w:rsidP="00956BC9">
      <w:pPr>
        <w:numPr>
          <w:ilvl w:val="0"/>
          <w:numId w:val="29"/>
        </w:numPr>
        <w:tabs>
          <w:tab w:val="clear" w:pos="2232"/>
          <w:tab w:val="num" w:pos="1080"/>
        </w:tabs>
        <w:ind w:left="1080" w:firstLine="0"/>
      </w:pPr>
      <w:r w:rsidRPr="005B6303">
        <w:t xml:space="preserve">    очистка территорий автотранспортных предприятий, АЗС и гаражных зон.</w:t>
      </w:r>
    </w:p>
    <w:p w:rsidR="00467094" w:rsidRPr="005B6303" w:rsidRDefault="00467094" w:rsidP="00E905E5">
      <w:pPr>
        <w:pStyle w:val="3"/>
      </w:pPr>
      <w:bookmarkStart w:id="114" w:name="_Toc221622227"/>
      <w:r w:rsidRPr="005B6303">
        <w:t>Радиационная обстановка</w:t>
      </w:r>
      <w:bookmarkEnd w:id="113"/>
      <w:bookmarkEnd w:id="114"/>
    </w:p>
    <w:p w:rsidR="00467094" w:rsidRPr="005B6303" w:rsidRDefault="00467094" w:rsidP="00E905E5">
      <w:r w:rsidRPr="005B6303">
        <w:t xml:space="preserve">Радиационная обстановка на территории Пермского края определяется следующими факторами: </w:t>
      </w:r>
    </w:p>
    <w:p w:rsidR="00467094" w:rsidRPr="005B6303" w:rsidRDefault="00467094" w:rsidP="00E905E5">
      <w:pPr>
        <w:rPr>
          <w:szCs w:val="24"/>
        </w:rPr>
      </w:pPr>
      <w:r w:rsidRPr="005B6303">
        <w:rPr>
          <w:szCs w:val="24"/>
        </w:rPr>
        <w:t xml:space="preserve">- естественным радиационным фоном; </w:t>
      </w:r>
    </w:p>
    <w:p w:rsidR="00467094" w:rsidRPr="005B6303" w:rsidRDefault="00467094" w:rsidP="00E905E5">
      <w:pPr>
        <w:rPr>
          <w:szCs w:val="24"/>
        </w:rPr>
      </w:pPr>
      <w:r w:rsidRPr="005B6303">
        <w:rPr>
          <w:szCs w:val="24"/>
        </w:rPr>
        <w:t xml:space="preserve">- загрязнением искусственными и естественными радионуклидами; </w:t>
      </w:r>
    </w:p>
    <w:p w:rsidR="00467094" w:rsidRPr="005B6303" w:rsidRDefault="00467094" w:rsidP="00E905E5">
      <w:pPr>
        <w:rPr>
          <w:szCs w:val="24"/>
        </w:rPr>
      </w:pPr>
      <w:r w:rsidRPr="005B6303">
        <w:rPr>
          <w:szCs w:val="24"/>
        </w:rPr>
        <w:t xml:space="preserve">- проведенными подземными ядерными взрывами в мирных целях; </w:t>
      </w:r>
    </w:p>
    <w:p w:rsidR="00467094" w:rsidRPr="005B6303" w:rsidRDefault="00467094" w:rsidP="00E905E5">
      <w:pPr>
        <w:rPr>
          <w:szCs w:val="24"/>
        </w:rPr>
      </w:pPr>
      <w:r w:rsidRPr="005B6303">
        <w:rPr>
          <w:szCs w:val="24"/>
        </w:rPr>
        <w:t xml:space="preserve">- применением источников ионизирующего излучения в промышленных, медицинских и других целях; </w:t>
      </w:r>
    </w:p>
    <w:p w:rsidR="00467094" w:rsidRPr="005B6303" w:rsidRDefault="00467094" w:rsidP="00E905E5">
      <w:pPr>
        <w:rPr>
          <w:szCs w:val="24"/>
        </w:rPr>
      </w:pPr>
      <w:r w:rsidRPr="005B6303">
        <w:rPr>
          <w:szCs w:val="24"/>
        </w:rPr>
        <w:t xml:space="preserve">- перевозками товаров и материалов с повышенным содержанием радионуклидов; </w:t>
      </w:r>
    </w:p>
    <w:p w:rsidR="00467094" w:rsidRPr="005B6303" w:rsidRDefault="00467094" w:rsidP="00E905E5">
      <w:pPr>
        <w:rPr>
          <w:szCs w:val="24"/>
        </w:rPr>
      </w:pPr>
      <w:r w:rsidRPr="005B6303">
        <w:rPr>
          <w:szCs w:val="24"/>
        </w:rPr>
        <w:t>- переработкой сырья с повышенным содержанием естественных радионуклидов.</w:t>
      </w:r>
    </w:p>
    <w:p w:rsidR="00467094" w:rsidRPr="005B6303" w:rsidRDefault="00467094" w:rsidP="00E905E5">
      <w:r w:rsidRPr="005B6303">
        <w:t xml:space="preserve">Наибольший вклад (до 70%) в общую дозу облучения населения от всех воздействующих на него источников ионизирующего излучения вносят природные источники ионизирующего излучения или, так называемые, естественные радионуклиды, которые распространены повсеместно и присутствуют практически во всех объектах окружающей среды и в </w:t>
      </w:r>
      <w:r w:rsidR="00AC47D7" w:rsidRPr="005B6303">
        <w:t>организме человека</w:t>
      </w:r>
      <w:r w:rsidRPr="005B6303">
        <w:t>.</w:t>
      </w:r>
    </w:p>
    <w:p w:rsidR="00467094" w:rsidRPr="005B6303" w:rsidRDefault="00467094" w:rsidP="00E905E5">
      <w:r w:rsidRPr="005B6303">
        <w:rPr>
          <w:szCs w:val="24"/>
        </w:rPr>
        <w:t xml:space="preserve">Радиационная обстановка на территории </w:t>
      </w:r>
      <w:r w:rsidR="002B7ABF" w:rsidRPr="005B6303">
        <w:rPr>
          <w:szCs w:val="24"/>
        </w:rPr>
        <w:t>Уинского</w:t>
      </w:r>
      <w:r w:rsidRPr="005B6303">
        <w:rPr>
          <w:szCs w:val="24"/>
        </w:rPr>
        <w:t xml:space="preserve"> муниципального </w:t>
      </w:r>
      <w:r w:rsidR="00C73603" w:rsidRPr="005B6303">
        <w:rPr>
          <w:szCs w:val="24"/>
        </w:rPr>
        <w:t>округа</w:t>
      </w:r>
      <w:r w:rsidRPr="005B6303">
        <w:rPr>
          <w:szCs w:val="24"/>
        </w:rPr>
        <w:t xml:space="preserve"> характеризуется как удовлетворительная и не требующая специальных мер защиты населения и ограничения хозяйственной деятельности.</w:t>
      </w:r>
    </w:p>
    <w:p w:rsidR="00A50CD2" w:rsidRPr="005B6303" w:rsidRDefault="00A50CD2" w:rsidP="00320F8A">
      <w:pPr>
        <w:pStyle w:val="3"/>
        <w:rPr>
          <w:rStyle w:val="37"/>
          <w:rFonts w:ascii="Times New Roman" w:hAnsi="Times New Roman" w:cs="Times New Roman"/>
          <w:b/>
          <w:bCs/>
          <w:sz w:val="28"/>
          <w:szCs w:val="28"/>
        </w:rPr>
      </w:pPr>
      <w:bookmarkStart w:id="115" w:name="_Toc221622228"/>
      <w:bookmarkStart w:id="116" w:name="_Toc234132578"/>
      <w:bookmarkStart w:id="117" w:name="_Toc10559284"/>
      <w:bookmarkStart w:id="118" w:name="_Toc234132573"/>
      <w:bookmarkStart w:id="119" w:name="_Toc10559278"/>
      <w:r w:rsidRPr="005B6303">
        <w:rPr>
          <w:rStyle w:val="37"/>
          <w:rFonts w:ascii="Times New Roman" w:hAnsi="Times New Roman" w:cs="Times New Roman"/>
          <w:b/>
          <w:bCs/>
          <w:sz w:val="28"/>
          <w:szCs w:val="28"/>
        </w:rPr>
        <w:t>Основные направления развития системы обращения с отходами</w:t>
      </w:r>
      <w:bookmarkEnd w:id="115"/>
      <w:r w:rsidRPr="005B6303">
        <w:rPr>
          <w:rStyle w:val="37"/>
          <w:rFonts w:ascii="Times New Roman" w:hAnsi="Times New Roman" w:cs="Times New Roman"/>
          <w:b/>
          <w:bCs/>
          <w:sz w:val="28"/>
          <w:szCs w:val="28"/>
        </w:rPr>
        <w:t xml:space="preserve"> </w:t>
      </w:r>
      <w:bookmarkEnd w:id="116"/>
      <w:bookmarkEnd w:id="117"/>
    </w:p>
    <w:p w:rsidR="00736695" w:rsidRPr="005B6303" w:rsidRDefault="00B76C09" w:rsidP="00320F8A">
      <w:pPr>
        <w:rPr>
          <w:i/>
        </w:rPr>
      </w:pPr>
      <w:r w:rsidRPr="005B6303">
        <w:rPr>
          <w:i/>
        </w:rPr>
        <w:t>Твердые коммунальные отходы.</w:t>
      </w:r>
    </w:p>
    <w:p w:rsidR="00A50CD2" w:rsidRPr="005B6303" w:rsidRDefault="00A50CD2" w:rsidP="00320F8A">
      <w:r w:rsidRPr="005B6303">
        <w:t>Реализация мероприятий по охране окружающей среды, в том числе почв от загрязнения, связана с необходимостью совершенствования и оптимизации существующих систем накопления, сбора, транспортировки, обезвреживания, утилизации и размещения отходов производства и потребления.</w:t>
      </w:r>
    </w:p>
    <w:p w:rsidR="00A50CD2" w:rsidRPr="005B6303" w:rsidRDefault="00A50CD2" w:rsidP="00320F8A">
      <w:r w:rsidRPr="005B6303">
        <w:t xml:space="preserve">В настоящее время разработана Территориальная схема обращения с отходами, в том числе с твердыми коммунальными отходами Пермского </w:t>
      </w:r>
      <w:r w:rsidRPr="005B6303">
        <w:lastRenderedPageBreak/>
        <w:t>края, утвержденная приказом Министерства строительства и жилищно-коммунального хозяйства Пермского края от 09 декабря 2016 года № СЭД-35-01-12-503</w:t>
      </w:r>
      <w:r w:rsidR="00CD1DC1" w:rsidRPr="005B6303">
        <w:t xml:space="preserve"> (далее – Территориальная схема)</w:t>
      </w:r>
      <w:r w:rsidRPr="005B6303">
        <w:t>.</w:t>
      </w:r>
    </w:p>
    <w:p w:rsidR="00A263F1" w:rsidRPr="005B6303" w:rsidRDefault="00A263F1" w:rsidP="00320F8A">
      <w:r w:rsidRPr="005B6303">
        <w:rPr>
          <w:rFonts w:ascii="TimesNewRomanPSMT" w:hAnsi="TimesNewRomanPSMT"/>
        </w:rPr>
        <w:t>Источниками образования твердых коммунальных отходов (далее - ТКО) на территории муниципального округа (являются население, учреждения общественного назначения и предприятия.</w:t>
      </w:r>
      <w:r w:rsidRPr="005B6303">
        <w:t xml:space="preserve"> </w:t>
      </w:r>
    </w:p>
    <w:p w:rsidR="00A50CD2" w:rsidRPr="005B6303" w:rsidRDefault="00A50CD2" w:rsidP="00320F8A">
      <w:r w:rsidRPr="005B6303">
        <w:t>В</w:t>
      </w:r>
      <w:r w:rsidR="00AC0A21" w:rsidRPr="005B6303">
        <w:t xml:space="preserve"> Уинском муниципальном </w:t>
      </w:r>
      <w:r w:rsidR="00A263F1" w:rsidRPr="005B6303">
        <w:t xml:space="preserve">округе </w:t>
      </w:r>
      <w:r w:rsidR="00AC0A21" w:rsidRPr="005B6303">
        <w:t>практикуе</w:t>
      </w:r>
      <w:r w:rsidRPr="005B6303">
        <w:t xml:space="preserve">тся </w:t>
      </w:r>
      <w:r w:rsidR="00AC0A21" w:rsidRPr="005B6303">
        <w:t xml:space="preserve">контейнерный </w:t>
      </w:r>
      <w:r w:rsidRPr="005B6303">
        <w:t>способ сбора ТКО от насел</w:t>
      </w:r>
      <w:r w:rsidR="00AC0A21" w:rsidRPr="005B6303">
        <w:t>ения и объектов инфраструктуры</w:t>
      </w:r>
      <w:r w:rsidR="00A263F1" w:rsidRPr="005B6303">
        <w:t>, предприятий</w:t>
      </w:r>
      <w:r w:rsidR="00AC0A21" w:rsidRPr="005B6303">
        <w:t>.</w:t>
      </w:r>
    </w:p>
    <w:p w:rsidR="00A50CD2" w:rsidRPr="005B6303" w:rsidRDefault="00A50CD2" w:rsidP="00320F8A">
      <w:r w:rsidRPr="005B6303">
        <w:t xml:space="preserve">Сбор </w:t>
      </w:r>
      <w:r w:rsidR="0021568A" w:rsidRPr="005B6303">
        <w:t xml:space="preserve">твердых коммунальных отходов </w:t>
      </w:r>
      <w:r w:rsidRPr="005B6303">
        <w:t xml:space="preserve">от хозяйствующих субъектов (юридических лиц), осуществляющих свою деятельность на территории </w:t>
      </w:r>
      <w:r w:rsidR="00EF2882" w:rsidRPr="005B6303">
        <w:t>округ</w:t>
      </w:r>
      <w:r w:rsidRPr="005B6303">
        <w:t>а, осуществляется на основании договора, часть юридических лиц самостоятельно вывозят ТКО. Наряду с этим, многие из них, не имея заключенных договоров, не санкционированно складируют отходы в контейнеры для ТКО от жилого сектора, либо вывозят их на несанкционированные свалки, что является дополнительной нагрузкой на муниципальный бюджет.</w:t>
      </w:r>
    </w:p>
    <w:p w:rsidR="00A50CD2" w:rsidRPr="005B6303" w:rsidRDefault="00A50CD2" w:rsidP="00320F8A">
      <w:r w:rsidRPr="005B6303">
        <w:t>Включенные в Государственный реестр объекты размещения отходов (далее – ОР</w:t>
      </w:r>
      <w:r w:rsidR="007C1D70" w:rsidRPr="005B6303">
        <w:t>О</w:t>
      </w:r>
      <w:r w:rsidRPr="005B6303">
        <w:rPr>
          <w:rStyle w:val="fontstyle01"/>
          <w:color w:val="auto"/>
        </w:rPr>
        <w:t>)</w:t>
      </w:r>
      <w:r w:rsidRPr="005B6303">
        <w:t xml:space="preserve"> на территории </w:t>
      </w:r>
      <w:r w:rsidR="00EF2882" w:rsidRPr="005B6303">
        <w:t>округ</w:t>
      </w:r>
      <w:r w:rsidRPr="005B6303">
        <w:t xml:space="preserve">а отсутствуют. Согласно </w:t>
      </w:r>
      <w:r w:rsidR="007A1C19" w:rsidRPr="005B6303">
        <w:t>Территориальной схеме обращения с отходами, в том числе с твердыми коммунальными отходами Пермского края</w:t>
      </w:r>
      <w:r w:rsidRPr="005B6303">
        <w:t xml:space="preserve">, 18 ОРО на территории </w:t>
      </w:r>
      <w:r w:rsidR="00EF2882" w:rsidRPr="005B6303">
        <w:t>округ</w:t>
      </w:r>
      <w:r w:rsidRPr="005B6303">
        <w:t>а (являющиеся в настоящее время закрытыми) подлежат рекультивации.</w:t>
      </w:r>
    </w:p>
    <w:p w:rsidR="00E6088D" w:rsidRPr="005B6303" w:rsidRDefault="00E6088D" w:rsidP="00E6088D">
      <w:r w:rsidRPr="005B6303">
        <w:t>Размещение ТКО, образующихся на территории муниципального округа, в соответствии с Территориальной схемой о</w:t>
      </w:r>
      <w:r w:rsidR="00CF50B6" w:rsidRPr="005B6303">
        <w:t>существляется на «полигон ТБО г. Кунгура</w:t>
      </w:r>
      <w:r w:rsidRPr="005B6303">
        <w:t xml:space="preserve">» (резервный объект – «полигон </w:t>
      </w:r>
      <w:r w:rsidR="00CF50B6" w:rsidRPr="005B6303">
        <w:t xml:space="preserve">ТКО </w:t>
      </w:r>
      <w:r w:rsidRPr="005B6303">
        <w:t>п. Куеда»).</w:t>
      </w:r>
      <w:r w:rsidR="00BA12CA" w:rsidRPr="005B6303">
        <w:t xml:space="preserve"> Понятие резервный полигон вводится в целях перенаправления потоков отходов в случае возникновения чрезвычайной ситуации и (или) невозможности произвести размещение отходов на основном полигоне.</w:t>
      </w:r>
    </w:p>
    <w:p w:rsidR="00A50CD2" w:rsidRPr="005B6303" w:rsidRDefault="00A50CD2" w:rsidP="00320F8A">
      <w:r w:rsidRPr="005B6303">
        <w:t>Из потока образующихся отходов потребления не предусмотрено селективное изъятие отдельных опасных компонентов (например, отработанных элементов питания, вышедшие из употребления электрооборудование и электронная техника, просроченные медикаменты и ядохимикаты, аэрозоли и т. п.).</w:t>
      </w:r>
    </w:p>
    <w:p w:rsidR="00A50CD2" w:rsidRPr="005B6303" w:rsidRDefault="00A50CD2" w:rsidP="00BA44F3">
      <w:r w:rsidRPr="005B6303">
        <w:t>Несанкционированное размещение отходов в окружающей среде оказывает значительное негативное воздействие на объекты окружающей среды и здоровье населения, приводит к потере финансовых средств (недополученных за оказание услуг и затрачиваемых на ликвидацию несанкционированных свалок).</w:t>
      </w:r>
    </w:p>
    <w:p w:rsidR="00736695" w:rsidRPr="005B6303" w:rsidRDefault="00736695" w:rsidP="00BA44F3">
      <w:pPr>
        <w:tabs>
          <w:tab w:val="left" w:pos="993"/>
        </w:tabs>
        <w:rPr>
          <w:i/>
        </w:rPr>
      </w:pPr>
      <w:r w:rsidRPr="005B6303">
        <w:rPr>
          <w:i/>
        </w:rPr>
        <w:t>Опасные биологические отходы</w:t>
      </w:r>
    </w:p>
    <w:p w:rsidR="00A50CD2" w:rsidRPr="005B6303" w:rsidRDefault="00A50CD2" w:rsidP="00BA44F3">
      <w:pPr>
        <w:tabs>
          <w:tab w:val="left" w:pos="993"/>
        </w:tabs>
      </w:pPr>
      <w:r w:rsidRPr="005B6303">
        <w:t xml:space="preserve">Опасные биологические отходы, образующиеся на территории </w:t>
      </w:r>
      <w:r w:rsidR="00EF2882" w:rsidRPr="005B6303">
        <w:t>округ</w:t>
      </w:r>
      <w:r w:rsidRPr="005B6303">
        <w:t xml:space="preserve">а, направляются на захоронение в скотомогильниках. На территории </w:t>
      </w:r>
      <w:r w:rsidR="00EF2882" w:rsidRPr="005B6303">
        <w:t>округ</w:t>
      </w:r>
      <w:r w:rsidRPr="005B6303">
        <w:t xml:space="preserve">а </w:t>
      </w:r>
      <w:r w:rsidR="004B1EA0" w:rsidRPr="005B6303">
        <w:t>находится</w:t>
      </w:r>
      <w:r w:rsidRPr="005B6303">
        <w:t xml:space="preserve"> </w:t>
      </w:r>
      <w:r w:rsidR="004B1EA0" w:rsidRPr="005B6303">
        <w:t>1</w:t>
      </w:r>
      <w:r w:rsidRPr="005B6303">
        <w:t xml:space="preserve"> </w:t>
      </w:r>
      <w:r w:rsidR="004B1EA0" w:rsidRPr="005B6303">
        <w:t xml:space="preserve">сибиреязвенный </w:t>
      </w:r>
      <w:r w:rsidRPr="005B6303">
        <w:t>скотомогильник</w:t>
      </w:r>
      <w:r w:rsidR="004B1EA0" w:rsidRPr="005B6303">
        <w:t xml:space="preserve"> (таблица </w:t>
      </w:r>
      <w:r w:rsidR="00D36FD9" w:rsidRPr="005B6303">
        <w:t>4</w:t>
      </w:r>
      <w:r w:rsidRPr="005B6303">
        <w:t>.6.1</w:t>
      </w:r>
      <w:r w:rsidR="004B1EA0" w:rsidRPr="005B6303">
        <w:t>)</w:t>
      </w:r>
      <w:r w:rsidRPr="005B6303">
        <w:t>.</w:t>
      </w:r>
    </w:p>
    <w:p w:rsidR="00A50CD2" w:rsidRPr="005B6303" w:rsidRDefault="00A50CD2" w:rsidP="00BA44F3">
      <w:pPr>
        <w:tabs>
          <w:tab w:val="left" w:pos="993"/>
        </w:tabs>
      </w:pPr>
    </w:p>
    <w:p w:rsidR="00A50CD2" w:rsidRPr="005B6303" w:rsidRDefault="00B76C09" w:rsidP="00BA44F3">
      <w:pPr>
        <w:tabs>
          <w:tab w:val="left" w:pos="993"/>
        </w:tabs>
        <w:ind w:firstLine="0"/>
      </w:pPr>
      <w:r w:rsidRPr="005B6303">
        <w:br w:type="page"/>
      </w:r>
      <w:r w:rsidR="00A50CD2" w:rsidRPr="005B6303">
        <w:lastRenderedPageBreak/>
        <w:t xml:space="preserve">Таблица </w:t>
      </w:r>
      <w:r w:rsidR="00D36FD9" w:rsidRPr="005B6303">
        <w:t>4</w:t>
      </w:r>
      <w:r w:rsidR="00A50CD2" w:rsidRPr="005B6303">
        <w:t xml:space="preserve">.6.1 Перечень скотомогильников, располагающихся на территории Уинского муниципального </w:t>
      </w:r>
      <w:r w:rsidR="00EF2882" w:rsidRPr="005B6303">
        <w:t>округ</w:t>
      </w:r>
      <w:r w:rsidR="00A50CD2" w:rsidRPr="005B6303">
        <w:t>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4240"/>
        <w:gridCol w:w="4039"/>
      </w:tblGrid>
      <w:tr w:rsidR="0045616A" w:rsidRPr="005B6303" w:rsidTr="00970401">
        <w:trPr>
          <w:cantSplit/>
          <w:tblHeader/>
        </w:trPr>
        <w:tc>
          <w:tcPr>
            <w:tcW w:w="675" w:type="pct"/>
            <w:shd w:val="clear" w:color="auto" w:fill="auto"/>
            <w:vAlign w:val="center"/>
          </w:tcPr>
          <w:p w:rsidR="0045616A" w:rsidRPr="005B6303" w:rsidRDefault="0045616A" w:rsidP="00BA44F3">
            <w:pPr>
              <w:tabs>
                <w:tab w:val="left" w:pos="993"/>
              </w:tabs>
              <w:ind w:firstLine="0"/>
              <w:jc w:val="center"/>
              <w:rPr>
                <w:b/>
                <w:sz w:val="24"/>
                <w:szCs w:val="24"/>
              </w:rPr>
            </w:pPr>
            <w:r w:rsidRPr="005B6303">
              <w:rPr>
                <w:b/>
                <w:sz w:val="24"/>
                <w:szCs w:val="24"/>
              </w:rPr>
              <w:t>№ п.п.</w:t>
            </w:r>
          </w:p>
        </w:tc>
        <w:tc>
          <w:tcPr>
            <w:tcW w:w="2215" w:type="pct"/>
            <w:shd w:val="clear" w:color="auto" w:fill="auto"/>
            <w:vAlign w:val="center"/>
          </w:tcPr>
          <w:p w:rsidR="0045616A" w:rsidRPr="005B6303" w:rsidRDefault="0045616A" w:rsidP="00BA44F3">
            <w:pPr>
              <w:tabs>
                <w:tab w:val="left" w:pos="993"/>
              </w:tabs>
              <w:ind w:firstLine="0"/>
              <w:jc w:val="center"/>
              <w:rPr>
                <w:b/>
                <w:sz w:val="24"/>
                <w:szCs w:val="24"/>
              </w:rPr>
            </w:pPr>
            <w:r w:rsidRPr="005B6303">
              <w:rPr>
                <w:b/>
                <w:sz w:val="24"/>
                <w:szCs w:val="24"/>
              </w:rPr>
              <w:t>Объект</w:t>
            </w:r>
          </w:p>
        </w:tc>
        <w:tc>
          <w:tcPr>
            <w:tcW w:w="2110" w:type="pct"/>
            <w:shd w:val="clear" w:color="auto" w:fill="auto"/>
            <w:vAlign w:val="center"/>
          </w:tcPr>
          <w:p w:rsidR="0045616A" w:rsidRPr="005B6303" w:rsidRDefault="0045616A" w:rsidP="00BA44F3">
            <w:pPr>
              <w:tabs>
                <w:tab w:val="left" w:pos="993"/>
              </w:tabs>
              <w:ind w:firstLine="0"/>
              <w:jc w:val="center"/>
              <w:rPr>
                <w:b/>
                <w:sz w:val="24"/>
                <w:szCs w:val="24"/>
              </w:rPr>
            </w:pPr>
            <w:r w:rsidRPr="005B6303">
              <w:rPr>
                <w:b/>
                <w:sz w:val="24"/>
                <w:szCs w:val="24"/>
              </w:rPr>
              <w:t>Месторасположение</w:t>
            </w:r>
          </w:p>
        </w:tc>
      </w:tr>
      <w:tr w:rsidR="0045616A" w:rsidRPr="005B6303" w:rsidTr="00970401">
        <w:trPr>
          <w:cantSplit/>
        </w:trPr>
        <w:tc>
          <w:tcPr>
            <w:tcW w:w="675" w:type="pct"/>
            <w:shd w:val="clear" w:color="auto" w:fill="auto"/>
            <w:vAlign w:val="center"/>
          </w:tcPr>
          <w:p w:rsidR="0045616A" w:rsidRPr="005B6303" w:rsidRDefault="0045616A" w:rsidP="00956BC9">
            <w:pPr>
              <w:numPr>
                <w:ilvl w:val="0"/>
                <w:numId w:val="33"/>
              </w:numPr>
              <w:tabs>
                <w:tab w:val="left" w:pos="993"/>
              </w:tabs>
              <w:rPr>
                <w:sz w:val="24"/>
                <w:szCs w:val="24"/>
              </w:rPr>
            </w:pPr>
          </w:p>
        </w:tc>
        <w:tc>
          <w:tcPr>
            <w:tcW w:w="2215" w:type="pct"/>
            <w:shd w:val="clear" w:color="auto" w:fill="auto"/>
            <w:vAlign w:val="center"/>
          </w:tcPr>
          <w:p w:rsidR="0045616A" w:rsidRPr="005B6303" w:rsidRDefault="00970401" w:rsidP="0041567B">
            <w:pPr>
              <w:tabs>
                <w:tab w:val="left" w:pos="993"/>
              </w:tabs>
              <w:ind w:firstLine="0"/>
              <w:rPr>
                <w:sz w:val="24"/>
                <w:szCs w:val="24"/>
              </w:rPr>
            </w:pPr>
            <w:r w:rsidRPr="005B6303">
              <w:rPr>
                <w:sz w:val="24"/>
                <w:szCs w:val="24"/>
              </w:rPr>
              <w:t xml:space="preserve">Скотомогильник </w:t>
            </w:r>
            <w:r w:rsidR="0041567B" w:rsidRPr="005B6303">
              <w:rPr>
                <w:sz w:val="24"/>
                <w:szCs w:val="24"/>
              </w:rPr>
              <w:t>(сибиреязвенное захоронение)</w:t>
            </w:r>
          </w:p>
        </w:tc>
        <w:tc>
          <w:tcPr>
            <w:tcW w:w="2110" w:type="pct"/>
            <w:shd w:val="clear" w:color="auto" w:fill="auto"/>
            <w:vAlign w:val="center"/>
          </w:tcPr>
          <w:p w:rsidR="0045616A" w:rsidRPr="005B6303" w:rsidRDefault="004B1EA0" w:rsidP="00BA44F3">
            <w:pPr>
              <w:tabs>
                <w:tab w:val="left" w:pos="993"/>
              </w:tabs>
              <w:ind w:firstLine="0"/>
              <w:rPr>
                <w:sz w:val="24"/>
                <w:szCs w:val="24"/>
              </w:rPr>
            </w:pPr>
            <w:r w:rsidRPr="005B6303">
              <w:rPr>
                <w:sz w:val="24"/>
                <w:szCs w:val="24"/>
              </w:rPr>
              <w:t>59:36:0790001:534</w:t>
            </w:r>
          </w:p>
        </w:tc>
      </w:tr>
    </w:tbl>
    <w:p w:rsidR="00A50CD2" w:rsidRPr="005B6303" w:rsidRDefault="00A50CD2" w:rsidP="00BA44F3">
      <w:pPr>
        <w:tabs>
          <w:tab w:val="left" w:pos="993"/>
        </w:tabs>
      </w:pPr>
    </w:p>
    <w:p w:rsidR="00A50CD2" w:rsidRPr="005B6303" w:rsidRDefault="00A50CD2" w:rsidP="00BA44F3">
      <w:pPr>
        <w:rPr>
          <w:b/>
        </w:rPr>
      </w:pPr>
      <w:r w:rsidRPr="005B6303">
        <w:rPr>
          <w:b/>
        </w:rPr>
        <w:t>Перспективная схема обращения с твердыми коммунальными отходами.</w:t>
      </w:r>
    </w:p>
    <w:p w:rsidR="00A50CD2" w:rsidRPr="005B6303" w:rsidRDefault="00A50CD2" w:rsidP="00BA44F3">
      <w:r w:rsidRPr="005B6303">
        <w:t>Территориальной схемой в области обращения с отходами Пермского края определены технические решения по организации накопления, сбора и</w:t>
      </w:r>
      <w:r w:rsidRPr="005B6303">
        <w:br/>
        <w:t xml:space="preserve">транспортировки ТКО, включающие внедрение селективного сбора </w:t>
      </w:r>
      <w:r w:rsidR="007E3B0A" w:rsidRPr="005B6303">
        <w:t xml:space="preserve">отходов </w:t>
      </w:r>
      <w:r w:rsidRPr="005B6303">
        <w:t>на территории края и др.</w:t>
      </w:r>
    </w:p>
    <w:p w:rsidR="00325B3D" w:rsidRPr="005B6303" w:rsidRDefault="00325B3D" w:rsidP="00BA44F3">
      <w:r w:rsidRPr="005B6303">
        <w:t>Размещение ТКО, образующихся на территории муниципального округа, должно осуществлятьс</w:t>
      </w:r>
      <w:r w:rsidR="00CF50B6" w:rsidRPr="005B6303">
        <w:t>я на «полигон ТБО г. Кунгура</w:t>
      </w:r>
      <w:r w:rsidRPr="005B6303">
        <w:t xml:space="preserve">» (резервный объект – «полигон </w:t>
      </w:r>
      <w:r w:rsidR="00CF50B6" w:rsidRPr="005B6303">
        <w:t xml:space="preserve">ТКО </w:t>
      </w:r>
      <w:r w:rsidRPr="005B6303">
        <w:t>п. Куеда»)</w:t>
      </w:r>
      <w:r w:rsidR="00A251B6" w:rsidRPr="005B6303">
        <w:t>.</w:t>
      </w:r>
    </w:p>
    <w:p w:rsidR="00A50CD2" w:rsidRPr="005B6303" w:rsidRDefault="00AE0558" w:rsidP="00BA44F3">
      <w:r w:rsidRPr="005B6303">
        <w:t xml:space="preserve">Территориальной схемой </w:t>
      </w:r>
      <w:r w:rsidR="00A50CD2" w:rsidRPr="005B6303">
        <w:t>запланирован</w:t>
      </w:r>
      <w:r w:rsidR="0028242D" w:rsidRPr="005B6303">
        <w:t>а</w:t>
      </w:r>
      <w:r w:rsidR="00A50CD2" w:rsidRPr="005B6303">
        <w:t xml:space="preserve"> рекультивация несанкционированных </w:t>
      </w:r>
      <w:r w:rsidR="00325B3D" w:rsidRPr="005B6303">
        <w:t>о</w:t>
      </w:r>
      <w:r w:rsidR="00A50CD2" w:rsidRPr="005B6303">
        <w:t>бъект</w:t>
      </w:r>
      <w:r w:rsidR="00325B3D" w:rsidRPr="005B6303">
        <w:t>ов</w:t>
      </w:r>
      <w:r w:rsidR="00A50CD2" w:rsidRPr="005B6303">
        <w:t xml:space="preserve"> размещения отходов (несанкционированные свалки, площадки временного накопления ТКО); в первую очередь – объекты, расположенные в непосредственной близости от населенных мест, оказывающие значительное негативное воздействие на окружающую среду.</w:t>
      </w:r>
    </w:p>
    <w:p w:rsidR="00A50CD2" w:rsidRPr="005B6303" w:rsidRDefault="00A50CD2" w:rsidP="00BA44F3">
      <w:r w:rsidRPr="005B6303">
        <w:t>Рекультивация объектов размещения отходов должна проводиться только при наличии необходимой проектной и разрешительной документации. Муниципальные образования не в состоянии самостоятельно обеспечить</w:t>
      </w:r>
      <w:r w:rsidRPr="005B6303">
        <w:br/>
        <w:t xml:space="preserve">достаточное финансирование работ по рекультивации объектов размещения отходов, поэтому оно должно осуществляется как из федерального и краевого бюджета, так и из бюджета муниципальных образований. </w:t>
      </w:r>
    </w:p>
    <w:p w:rsidR="00AE0558" w:rsidRPr="005B6303" w:rsidRDefault="001D0EB0" w:rsidP="00AE0558">
      <w:pPr>
        <w:tabs>
          <w:tab w:val="left" w:pos="993"/>
        </w:tabs>
      </w:pPr>
      <w:r w:rsidRPr="005B6303">
        <w:t xml:space="preserve">Нормативы накопления твердых коммунальных отходов (далее – ТКО) установлены приказом Министерства жилищно-коммунального хозяйства и </w:t>
      </w:r>
      <w:r w:rsidRPr="005B6303">
        <w:rPr>
          <w:rStyle w:val="affc"/>
        </w:rPr>
        <w:t>благоустройства Пермского края от 27 октября 2023 г. № 24-04-01-04-302</w:t>
      </w:r>
      <w:r w:rsidR="00AE0558" w:rsidRPr="005B6303">
        <w:t>.</w:t>
      </w:r>
    </w:p>
    <w:p w:rsidR="00B90653" w:rsidRPr="005B6303" w:rsidRDefault="00B90653" w:rsidP="00B90653">
      <w:pPr>
        <w:pStyle w:val="aff2"/>
        <w:widowControl/>
        <w:suppressAutoHyphens/>
        <w:spacing w:line="240" w:lineRule="auto"/>
        <w:ind w:firstLine="708"/>
      </w:pPr>
      <w:r w:rsidRPr="005B6303">
        <w:t xml:space="preserve">Прогноз объема отходов, образующихся от объектов социально-бытового назначения Уинского муниципального округа, представлен в таблице </w:t>
      </w:r>
      <w:r w:rsidR="00D36FD9" w:rsidRPr="005B6303">
        <w:t>4</w:t>
      </w:r>
      <w:r w:rsidRPr="005B6303">
        <w:t>.6.</w:t>
      </w:r>
      <w:r w:rsidR="00D36FD9" w:rsidRPr="005B6303">
        <w:t>2</w:t>
      </w:r>
      <w:r w:rsidRPr="005B6303">
        <w:t>.</w:t>
      </w:r>
    </w:p>
    <w:p w:rsidR="00B90653" w:rsidRPr="005B6303" w:rsidRDefault="00B90653" w:rsidP="00B90653">
      <w:pPr>
        <w:spacing w:line="23" w:lineRule="atLeast"/>
      </w:pPr>
      <w:r w:rsidRPr="005B6303">
        <w:t xml:space="preserve">Для сбора ТКО на территории населенных пунктов Уинского муниципального округа предлагается сохранить контейнерную систему, как наиболее технологичную, гибкую и удобную для населения. </w:t>
      </w:r>
    </w:p>
    <w:p w:rsidR="00B90653" w:rsidRPr="005B6303" w:rsidRDefault="00B90653" w:rsidP="00B90653">
      <w:pPr>
        <w:spacing w:line="23" w:lineRule="atLeast"/>
      </w:pPr>
      <w:r w:rsidRPr="005B6303">
        <w:t>Проектом предлагается организовать регулярный раздельный сбор ТКО с использованием контейнерной системы во всех населенных пунктах муниципального округа.</w:t>
      </w:r>
    </w:p>
    <w:p w:rsidR="00B90653" w:rsidRPr="005B6303" w:rsidRDefault="00B90653" w:rsidP="00B90653">
      <w:pPr>
        <w:pStyle w:val="aff2"/>
        <w:widowControl/>
        <w:spacing w:line="23" w:lineRule="atLeast"/>
        <w:ind w:firstLine="709"/>
        <w:rPr>
          <w:bCs/>
          <w:szCs w:val="28"/>
        </w:rPr>
      </w:pPr>
      <w:r w:rsidRPr="005B6303">
        <w:t xml:space="preserve">Контейнерные площадки должны быть удалены от жилых домов, учебных, детских школьных учреждений, мест отдыха населения и т.п. на расстояние не менее </w:t>
      </w:r>
      <w:smartTag w:uri="urn:schemas-microsoft-com:office:smarttags" w:element="metricconverter">
        <w:smartTagPr>
          <w:attr w:name="ProductID" w:val="20 м"/>
        </w:smartTagPr>
        <w:r w:rsidRPr="005B6303">
          <w:t>20 м</w:t>
        </w:r>
      </w:smartTag>
      <w:r w:rsidRPr="005B6303">
        <w:t xml:space="preserve"> и не более </w:t>
      </w:r>
      <w:smartTag w:uri="urn:schemas-microsoft-com:office:smarttags" w:element="metricconverter">
        <w:smartTagPr>
          <w:attr w:name="ProductID" w:val="100 м"/>
        </w:smartTagPr>
        <w:r w:rsidRPr="005B6303">
          <w:t>100 м</w:t>
        </w:r>
      </w:smartTag>
      <w:r w:rsidRPr="005B6303">
        <w:t>. Площадки должны иметь ровное асфальтовое или бетонное покрытие с уклоном в сторону проезжей части 0,02%, ограждение из металла, кирпича, бетона или зелеными насаждениями.</w:t>
      </w:r>
    </w:p>
    <w:p w:rsidR="00942B5D" w:rsidRPr="005B6303" w:rsidRDefault="00942B5D" w:rsidP="00942B5D">
      <w:pPr>
        <w:tabs>
          <w:tab w:val="left" w:pos="993"/>
        </w:tabs>
        <w:rPr>
          <w:sz w:val="24"/>
          <w:szCs w:val="24"/>
        </w:rPr>
      </w:pPr>
    </w:p>
    <w:p w:rsidR="00942B5D" w:rsidRPr="005B6303" w:rsidRDefault="00942B5D" w:rsidP="00942B5D">
      <w:pPr>
        <w:tabs>
          <w:tab w:val="left" w:pos="993"/>
        </w:tabs>
        <w:rPr>
          <w:sz w:val="24"/>
          <w:szCs w:val="24"/>
        </w:rPr>
        <w:sectPr w:rsidR="00942B5D" w:rsidRPr="005B6303" w:rsidSect="00B95640">
          <w:footerReference w:type="even" r:id="rId32"/>
          <w:footerReference w:type="default" r:id="rId33"/>
          <w:headerReference w:type="first" r:id="rId34"/>
          <w:footerReference w:type="first" r:id="rId35"/>
          <w:pgSz w:w="11906" w:h="16838"/>
          <w:pgMar w:top="1134" w:right="851" w:bottom="1134" w:left="1701" w:header="709" w:footer="709" w:gutter="0"/>
          <w:cols w:space="708"/>
          <w:docGrid w:linePitch="360"/>
        </w:sectPr>
      </w:pPr>
    </w:p>
    <w:p w:rsidR="0021568A" w:rsidRPr="005B6303" w:rsidRDefault="0021568A" w:rsidP="0021568A">
      <w:pPr>
        <w:pStyle w:val="aff2"/>
        <w:widowControl/>
        <w:suppressAutoHyphens/>
        <w:spacing w:line="240" w:lineRule="auto"/>
        <w:ind w:firstLine="0"/>
      </w:pPr>
      <w:r w:rsidRPr="005B6303">
        <w:lastRenderedPageBreak/>
        <w:t xml:space="preserve">Таблица </w:t>
      </w:r>
      <w:r w:rsidR="00D36FD9" w:rsidRPr="005B6303">
        <w:t>4</w:t>
      </w:r>
      <w:r w:rsidRPr="005B6303">
        <w:t>.6.</w:t>
      </w:r>
      <w:r w:rsidR="00D36FD9" w:rsidRPr="005B6303">
        <w:t>2</w:t>
      </w:r>
      <w:r w:rsidRPr="005B6303">
        <w:t xml:space="preserve">. Расчет объемов образования ТКО от объектов социально-бытового назначения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449"/>
        <w:gridCol w:w="2126"/>
        <w:gridCol w:w="1842"/>
        <w:gridCol w:w="1703"/>
        <w:gridCol w:w="1984"/>
        <w:gridCol w:w="1416"/>
        <w:gridCol w:w="1351"/>
      </w:tblGrid>
      <w:tr w:rsidR="004A5514" w:rsidRPr="005B6303" w:rsidTr="004A5514">
        <w:trPr>
          <w:trHeight w:val="315"/>
        </w:trPr>
        <w:tc>
          <w:tcPr>
            <w:tcW w:w="309" w:type="pct"/>
            <w:vMerge w:val="restart"/>
            <w:shd w:val="clear" w:color="auto" w:fill="auto"/>
            <w:noWrap/>
            <w:vAlign w:val="center"/>
            <w:hideMark/>
          </w:tcPr>
          <w:p w:rsidR="004A5514" w:rsidRPr="005B6303" w:rsidRDefault="004A5514" w:rsidP="004A5514">
            <w:pPr>
              <w:ind w:firstLine="0"/>
              <w:jc w:val="center"/>
              <w:rPr>
                <w:b/>
                <w:bCs/>
                <w:sz w:val="24"/>
                <w:szCs w:val="24"/>
              </w:rPr>
            </w:pPr>
            <w:r w:rsidRPr="005B6303">
              <w:rPr>
                <w:b/>
                <w:bCs/>
                <w:sz w:val="24"/>
                <w:szCs w:val="24"/>
              </w:rPr>
              <w:t>№ п.п.</w:t>
            </w:r>
          </w:p>
        </w:tc>
        <w:tc>
          <w:tcPr>
            <w:tcW w:w="1166" w:type="pct"/>
            <w:vMerge w:val="restart"/>
            <w:shd w:val="clear" w:color="auto" w:fill="auto"/>
            <w:noWrap/>
            <w:vAlign w:val="center"/>
            <w:hideMark/>
          </w:tcPr>
          <w:p w:rsidR="004A5514" w:rsidRPr="005B6303" w:rsidRDefault="004A5514" w:rsidP="004A5514">
            <w:pPr>
              <w:ind w:firstLine="0"/>
              <w:jc w:val="center"/>
              <w:rPr>
                <w:b/>
                <w:bCs/>
                <w:sz w:val="24"/>
                <w:szCs w:val="24"/>
              </w:rPr>
            </w:pPr>
            <w:r w:rsidRPr="005B6303">
              <w:rPr>
                <w:b/>
                <w:bCs/>
                <w:sz w:val="24"/>
                <w:szCs w:val="24"/>
              </w:rPr>
              <w:t>Категория потребителей</w:t>
            </w:r>
          </w:p>
        </w:tc>
        <w:tc>
          <w:tcPr>
            <w:tcW w:w="719" w:type="pct"/>
            <w:vMerge w:val="restart"/>
            <w:shd w:val="clear" w:color="auto" w:fill="auto"/>
            <w:vAlign w:val="center"/>
            <w:hideMark/>
          </w:tcPr>
          <w:p w:rsidR="004A5514" w:rsidRPr="005B6303" w:rsidRDefault="004A5514" w:rsidP="004A5514">
            <w:pPr>
              <w:ind w:firstLine="0"/>
              <w:jc w:val="center"/>
              <w:rPr>
                <w:b/>
                <w:bCs/>
                <w:sz w:val="24"/>
                <w:szCs w:val="24"/>
              </w:rPr>
            </w:pPr>
            <w:r w:rsidRPr="005B6303">
              <w:rPr>
                <w:b/>
                <w:bCs/>
                <w:sz w:val="24"/>
                <w:szCs w:val="24"/>
              </w:rPr>
              <w:t>Единицы измерения</w:t>
            </w:r>
          </w:p>
        </w:tc>
        <w:tc>
          <w:tcPr>
            <w:tcW w:w="1199" w:type="pct"/>
            <w:gridSpan w:val="2"/>
            <w:shd w:val="clear" w:color="auto" w:fill="auto"/>
            <w:vAlign w:val="center"/>
            <w:hideMark/>
          </w:tcPr>
          <w:p w:rsidR="004A5514" w:rsidRPr="005B6303" w:rsidRDefault="004A5514" w:rsidP="004A5514">
            <w:pPr>
              <w:ind w:firstLine="0"/>
              <w:jc w:val="center"/>
              <w:rPr>
                <w:b/>
                <w:bCs/>
                <w:sz w:val="24"/>
                <w:szCs w:val="24"/>
              </w:rPr>
            </w:pPr>
            <w:r w:rsidRPr="005B6303">
              <w:rPr>
                <w:b/>
                <w:bCs/>
                <w:sz w:val="24"/>
                <w:szCs w:val="24"/>
              </w:rPr>
              <w:t>Количество единиц</w:t>
            </w:r>
          </w:p>
        </w:tc>
        <w:tc>
          <w:tcPr>
            <w:tcW w:w="671" w:type="pct"/>
            <w:vMerge w:val="restart"/>
            <w:shd w:val="clear" w:color="auto" w:fill="auto"/>
            <w:vAlign w:val="center"/>
            <w:hideMark/>
          </w:tcPr>
          <w:p w:rsidR="004A5514" w:rsidRPr="005B6303" w:rsidRDefault="004A5514" w:rsidP="004A5514">
            <w:pPr>
              <w:ind w:firstLine="0"/>
              <w:jc w:val="center"/>
              <w:rPr>
                <w:b/>
                <w:bCs/>
                <w:sz w:val="24"/>
                <w:szCs w:val="24"/>
              </w:rPr>
            </w:pPr>
            <w:r w:rsidRPr="005B6303">
              <w:rPr>
                <w:b/>
                <w:bCs/>
                <w:sz w:val="24"/>
                <w:szCs w:val="24"/>
              </w:rPr>
              <w:t>Норматив накопления ТКО, м3/год</w:t>
            </w:r>
          </w:p>
        </w:tc>
        <w:tc>
          <w:tcPr>
            <w:tcW w:w="936" w:type="pct"/>
            <w:gridSpan w:val="2"/>
            <w:shd w:val="clear" w:color="auto" w:fill="auto"/>
            <w:vAlign w:val="center"/>
            <w:hideMark/>
          </w:tcPr>
          <w:p w:rsidR="004A5514" w:rsidRPr="005B6303" w:rsidRDefault="004A5514" w:rsidP="004A5514">
            <w:pPr>
              <w:ind w:firstLine="0"/>
              <w:jc w:val="center"/>
              <w:rPr>
                <w:b/>
                <w:bCs/>
                <w:sz w:val="24"/>
                <w:szCs w:val="24"/>
              </w:rPr>
            </w:pPr>
            <w:r w:rsidRPr="005B6303">
              <w:rPr>
                <w:b/>
                <w:bCs/>
                <w:sz w:val="24"/>
                <w:szCs w:val="24"/>
              </w:rPr>
              <w:t>Объем годового накопления ТКО, м3</w:t>
            </w:r>
          </w:p>
        </w:tc>
      </w:tr>
      <w:tr w:rsidR="004A5514" w:rsidRPr="005B6303" w:rsidTr="004A5514">
        <w:trPr>
          <w:trHeight w:val="315"/>
        </w:trPr>
        <w:tc>
          <w:tcPr>
            <w:tcW w:w="309" w:type="pct"/>
            <w:vMerge/>
            <w:vAlign w:val="center"/>
            <w:hideMark/>
          </w:tcPr>
          <w:p w:rsidR="004A5514" w:rsidRPr="005B6303" w:rsidRDefault="004A5514" w:rsidP="004A5514">
            <w:pPr>
              <w:ind w:firstLine="0"/>
              <w:jc w:val="left"/>
              <w:rPr>
                <w:b/>
                <w:bCs/>
                <w:sz w:val="24"/>
                <w:szCs w:val="24"/>
              </w:rPr>
            </w:pPr>
          </w:p>
        </w:tc>
        <w:tc>
          <w:tcPr>
            <w:tcW w:w="1166" w:type="pct"/>
            <w:vMerge/>
            <w:vAlign w:val="center"/>
            <w:hideMark/>
          </w:tcPr>
          <w:p w:rsidR="004A5514" w:rsidRPr="005B6303" w:rsidRDefault="004A5514" w:rsidP="004A5514">
            <w:pPr>
              <w:ind w:firstLine="0"/>
              <w:jc w:val="left"/>
              <w:rPr>
                <w:b/>
                <w:bCs/>
                <w:sz w:val="24"/>
                <w:szCs w:val="24"/>
              </w:rPr>
            </w:pPr>
          </w:p>
        </w:tc>
        <w:tc>
          <w:tcPr>
            <w:tcW w:w="719" w:type="pct"/>
            <w:vMerge/>
            <w:vAlign w:val="center"/>
            <w:hideMark/>
          </w:tcPr>
          <w:p w:rsidR="004A5514" w:rsidRPr="005B6303" w:rsidRDefault="004A5514" w:rsidP="004A5514">
            <w:pPr>
              <w:ind w:firstLine="0"/>
              <w:jc w:val="left"/>
              <w:rPr>
                <w:b/>
                <w:bCs/>
                <w:sz w:val="24"/>
                <w:szCs w:val="24"/>
              </w:rPr>
            </w:pPr>
          </w:p>
        </w:tc>
        <w:tc>
          <w:tcPr>
            <w:tcW w:w="623" w:type="pct"/>
            <w:shd w:val="clear" w:color="auto" w:fill="auto"/>
            <w:noWrap/>
            <w:vAlign w:val="center"/>
            <w:hideMark/>
          </w:tcPr>
          <w:p w:rsidR="004A5514" w:rsidRPr="005B6303" w:rsidRDefault="004A5514" w:rsidP="004A5514">
            <w:pPr>
              <w:ind w:firstLine="0"/>
              <w:jc w:val="center"/>
              <w:rPr>
                <w:b/>
                <w:bCs/>
                <w:sz w:val="24"/>
                <w:szCs w:val="24"/>
              </w:rPr>
            </w:pPr>
            <w:r w:rsidRPr="005B6303">
              <w:rPr>
                <w:b/>
                <w:bCs/>
                <w:sz w:val="24"/>
                <w:szCs w:val="24"/>
              </w:rPr>
              <w:t>2030 г.</w:t>
            </w:r>
          </w:p>
        </w:tc>
        <w:tc>
          <w:tcPr>
            <w:tcW w:w="576" w:type="pct"/>
            <w:shd w:val="clear" w:color="auto" w:fill="auto"/>
            <w:noWrap/>
            <w:vAlign w:val="center"/>
            <w:hideMark/>
          </w:tcPr>
          <w:p w:rsidR="004A5514" w:rsidRPr="005B6303" w:rsidRDefault="004A5514" w:rsidP="004A5514">
            <w:pPr>
              <w:ind w:firstLine="0"/>
              <w:jc w:val="center"/>
              <w:rPr>
                <w:b/>
                <w:bCs/>
                <w:sz w:val="24"/>
                <w:szCs w:val="24"/>
              </w:rPr>
            </w:pPr>
            <w:r w:rsidRPr="005B6303">
              <w:rPr>
                <w:b/>
                <w:bCs/>
                <w:sz w:val="24"/>
                <w:szCs w:val="24"/>
              </w:rPr>
              <w:t>2045 г.</w:t>
            </w:r>
          </w:p>
        </w:tc>
        <w:tc>
          <w:tcPr>
            <w:tcW w:w="671" w:type="pct"/>
            <w:vMerge/>
            <w:vAlign w:val="center"/>
            <w:hideMark/>
          </w:tcPr>
          <w:p w:rsidR="004A5514" w:rsidRPr="005B6303" w:rsidRDefault="004A5514" w:rsidP="004A5514">
            <w:pPr>
              <w:ind w:firstLine="0"/>
              <w:jc w:val="left"/>
              <w:rPr>
                <w:b/>
                <w:bCs/>
                <w:sz w:val="24"/>
                <w:szCs w:val="24"/>
              </w:rPr>
            </w:pPr>
          </w:p>
        </w:tc>
        <w:tc>
          <w:tcPr>
            <w:tcW w:w="479" w:type="pct"/>
            <w:shd w:val="clear" w:color="auto" w:fill="auto"/>
            <w:noWrap/>
            <w:vAlign w:val="center"/>
            <w:hideMark/>
          </w:tcPr>
          <w:p w:rsidR="004A5514" w:rsidRPr="005B6303" w:rsidRDefault="004A5514" w:rsidP="004A5514">
            <w:pPr>
              <w:ind w:firstLine="0"/>
              <w:jc w:val="center"/>
              <w:rPr>
                <w:b/>
                <w:bCs/>
                <w:sz w:val="24"/>
                <w:szCs w:val="24"/>
              </w:rPr>
            </w:pPr>
            <w:r w:rsidRPr="005B6303">
              <w:rPr>
                <w:b/>
                <w:bCs/>
                <w:sz w:val="24"/>
                <w:szCs w:val="24"/>
              </w:rPr>
              <w:t>2030 г.</w:t>
            </w:r>
          </w:p>
        </w:tc>
        <w:tc>
          <w:tcPr>
            <w:tcW w:w="457" w:type="pct"/>
            <w:shd w:val="clear" w:color="auto" w:fill="auto"/>
            <w:noWrap/>
            <w:vAlign w:val="center"/>
            <w:hideMark/>
          </w:tcPr>
          <w:p w:rsidR="004A5514" w:rsidRPr="005B6303" w:rsidRDefault="004A5514" w:rsidP="004A5514">
            <w:pPr>
              <w:ind w:firstLine="0"/>
              <w:jc w:val="center"/>
              <w:rPr>
                <w:b/>
                <w:bCs/>
                <w:sz w:val="24"/>
                <w:szCs w:val="24"/>
              </w:rPr>
            </w:pPr>
            <w:r w:rsidRPr="005B6303">
              <w:rPr>
                <w:b/>
                <w:bCs/>
                <w:sz w:val="24"/>
                <w:szCs w:val="24"/>
              </w:rPr>
              <w:t>2045 г.</w:t>
            </w:r>
          </w:p>
        </w:tc>
      </w:tr>
      <w:tr w:rsidR="004A5514" w:rsidRPr="005B6303" w:rsidTr="004A5514">
        <w:trPr>
          <w:trHeight w:val="660"/>
        </w:trPr>
        <w:tc>
          <w:tcPr>
            <w:tcW w:w="309" w:type="pct"/>
            <w:shd w:val="clear" w:color="auto" w:fill="auto"/>
            <w:vAlign w:val="center"/>
            <w:hideMark/>
          </w:tcPr>
          <w:p w:rsidR="004A5514" w:rsidRPr="005B6303" w:rsidRDefault="004A5514" w:rsidP="004A5514">
            <w:pPr>
              <w:ind w:firstLine="0"/>
              <w:jc w:val="center"/>
              <w:rPr>
                <w:b/>
                <w:bCs/>
                <w:sz w:val="24"/>
                <w:szCs w:val="24"/>
              </w:rPr>
            </w:pPr>
            <w:r w:rsidRPr="005B6303">
              <w:rPr>
                <w:b/>
                <w:bCs/>
                <w:sz w:val="24"/>
                <w:szCs w:val="24"/>
              </w:rPr>
              <w:t>1</w:t>
            </w:r>
          </w:p>
        </w:tc>
        <w:tc>
          <w:tcPr>
            <w:tcW w:w="3755" w:type="pct"/>
            <w:gridSpan w:val="5"/>
            <w:shd w:val="clear" w:color="auto" w:fill="auto"/>
            <w:vAlign w:val="center"/>
            <w:hideMark/>
          </w:tcPr>
          <w:p w:rsidR="004A5514" w:rsidRPr="005B6303" w:rsidRDefault="004A5514" w:rsidP="004A5514">
            <w:pPr>
              <w:ind w:firstLine="0"/>
              <w:jc w:val="left"/>
              <w:rPr>
                <w:b/>
                <w:bCs/>
                <w:sz w:val="24"/>
                <w:szCs w:val="24"/>
              </w:rPr>
            </w:pPr>
            <w:r w:rsidRPr="005B6303">
              <w:rPr>
                <w:b/>
                <w:bCs/>
                <w:sz w:val="24"/>
                <w:szCs w:val="24"/>
              </w:rPr>
              <w:t>Объем годового накопления ТКО от жилых помещений, м3</w:t>
            </w:r>
          </w:p>
        </w:tc>
        <w:tc>
          <w:tcPr>
            <w:tcW w:w="479" w:type="pct"/>
            <w:shd w:val="clear" w:color="auto" w:fill="auto"/>
            <w:vAlign w:val="center"/>
            <w:hideMark/>
          </w:tcPr>
          <w:p w:rsidR="004A5514" w:rsidRPr="005B6303" w:rsidRDefault="004A5514" w:rsidP="004A5514">
            <w:pPr>
              <w:ind w:firstLine="0"/>
              <w:jc w:val="center"/>
              <w:rPr>
                <w:b/>
                <w:bCs/>
                <w:sz w:val="24"/>
                <w:szCs w:val="24"/>
              </w:rPr>
            </w:pPr>
            <w:r w:rsidRPr="005B6303">
              <w:rPr>
                <w:b/>
                <w:bCs/>
                <w:sz w:val="24"/>
                <w:szCs w:val="24"/>
              </w:rPr>
              <w:t>18 572,11</w:t>
            </w:r>
          </w:p>
        </w:tc>
        <w:tc>
          <w:tcPr>
            <w:tcW w:w="457" w:type="pct"/>
            <w:shd w:val="clear" w:color="auto" w:fill="auto"/>
            <w:vAlign w:val="center"/>
            <w:hideMark/>
          </w:tcPr>
          <w:p w:rsidR="004A5514" w:rsidRPr="005B6303" w:rsidRDefault="004A5514" w:rsidP="004A5514">
            <w:pPr>
              <w:ind w:firstLine="0"/>
              <w:jc w:val="center"/>
              <w:rPr>
                <w:b/>
                <w:bCs/>
                <w:sz w:val="24"/>
                <w:szCs w:val="24"/>
              </w:rPr>
            </w:pPr>
            <w:r w:rsidRPr="005B6303">
              <w:rPr>
                <w:b/>
                <w:bCs/>
                <w:sz w:val="24"/>
                <w:szCs w:val="24"/>
              </w:rPr>
              <w:t>16 049,37</w:t>
            </w:r>
          </w:p>
        </w:tc>
      </w:tr>
      <w:tr w:rsidR="004A5514" w:rsidRPr="005B6303" w:rsidTr="004717C3">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1.1</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Жилые помещения в многоквартирных домах</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проживающий</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416</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416</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1,7642</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733,91</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733,91</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1.2</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Жилые дома</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проживающий</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8669</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7443</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2,0577</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17838,20</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15315,46</w:t>
            </w:r>
          </w:p>
        </w:tc>
      </w:tr>
      <w:tr w:rsidR="004717C3" w:rsidRPr="005B6303" w:rsidTr="004717C3">
        <w:trPr>
          <w:trHeight w:val="660"/>
        </w:trPr>
        <w:tc>
          <w:tcPr>
            <w:tcW w:w="309" w:type="pct"/>
            <w:shd w:val="clear" w:color="auto" w:fill="auto"/>
            <w:vAlign w:val="center"/>
            <w:hideMark/>
          </w:tcPr>
          <w:p w:rsidR="004717C3" w:rsidRPr="005B6303" w:rsidRDefault="004717C3" w:rsidP="004717C3">
            <w:pPr>
              <w:ind w:firstLine="0"/>
              <w:jc w:val="center"/>
              <w:rPr>
                <w:b/>
                <w:bCs/>
                <w:sz w:val="24"/>
                <w:szCs w:val="24"/>
              </w:rPr>
            </w:pPr>
            <w:r w:rsidRPr="005B6303">
              <w:rPr>
                <w:b/>
                <w:bCs/>
                <w:sz w:val="24"/>
                <w:szCs w:val="24"/>
              </w:rPr>
              <w:t>2</w:t>
            </w:r>
          </w:p>
        </w:tc>
        <w:tc>
          <w:tcPr>
            <w:tcW w:w="3755" w:type="pct"/>
            <w:gridSpan w:val="5"/>
            <w:shd w:val="clear" w:color="auto" w:fill="auto"/>
            <w:vAlign w:val="center"/>
            <w:hideMark/>
          </w:tcPr>
          <w:p w:rsidR="004717C3" w:rsidRPr="005B6303" w:rsidRDefault="004717C3" w:rsidP="004717C3">
            <w:pPr>
              <w:ind w:firstLine="0"/>
              <w:jc w:val="left"/>
              <w:rPr>
                <w:b/>
                <w:bCs/>
                <w:sz w:val="24"/>
                <w:szCs w:val="24"/>
              </w:rPr>
            </w:pPr>
            <w:r w:rsidRPr="005B6303">
              <w:rPr>
                <w:b/>
                <w:bCs/>
                <w:sz w:val="24"/>
                <w:szCs w:val="24"/>
              </w:rPr>
              <w:t>Объем годового накопления ТКО от объектов прочих категорий, м3</w:t>
            </w:r>
          </w:p>
        </w:tc>
        <w:tc>
          <w:tcPr>
            <w:tcW w:w="479" w:type="pct"/>
            <w:shd w:val="clear" w:color="auto" w:fill="auto"/>
            <w:vAlign w:val="center"/>
            <w:hideMark/>
          </w:tcPr>
          <w:p w:rsidR="004717C3" w:rsidRPr="005B6303" w:rsidRDefault="00137F91" w:rsidP="004717C3">
            <w:pPr>
              <w:ind w:firstLine="0"/>
              <w:jc w:val="center"/>
              <w:rPr>
                <w:b/>
                <w:bCs/>
                <w:sz w:val="24"/>
                <w:szCs w:val="24"/>
              </w:rPr>
            </w:pPr>
            <w:r w:rsidRPr="005B6303">
              <w:rPr>
                <w:b/>
                <w:bCs/>
                <w:sz w:val="24"/>
                <w:szCs w:val="24"/>
              </w:rPr>
              <w:t>6960,86</w:t>
            </w:r>
          </w:p>
        </w:tc>
        <w:tc>
          <w:tcPr>
            <w:tcW w:w="457" w:type="pct"/>
            <w:shd w:val="clear" w:color="auto" w:fill="auto"/>
            <w:vAlign w:val="center"/>
            <w:hideMark/>
          </w:tcPr>
          <w:p w:rsidR="004717C3" w:rsidRPr="005B6303" w:rsidRDefault="00137F91" w:rsidP="004717C3">
            <w:pPr>
              <w:ind w:firstLine="0"/>
              <w:jc w:val="center"/>
              <w:rPr>
                <w:b/>
                <w:bCs/>
                <w:sz w:val="24"/>
                <w:szCs w:val="24"/>
              </w:rPr>
            </w:pPr>
            <w:r w:rsidRPr="005B6303">
              <w:rPr>
                <w:b/>
                <w:bCs/>
                <w:sz w:val="24"/>
                <w:szCs w:val="24"/>
              </w:rPr>
              <w:t>7858,20</w:t>
            </w:r>
          </w:p>
        </w:tc>
      </w:tr>
      <w:tr w:rsidR="00CD3397" w:rsidRPr="005B6303" w:rsidTr="004A5514">
        <w:trPr>
          <w:trHeight w:val="630"/>
        </w:trPr>
        <w:tc>
          <w:tcPr>
            <w:tcW w:w="309" w:type="pct"/>
            <w:shd w:val="clear" w:color="auto" w:fill="auto"/>
            <w:vAlign w:val="center"/>
            <w:hideMark/>
          </w:tcPr>
          <w:p w:rsidR="00CD3397" w:rsidRPr="005B6303" w:rsidRDefault="00CD3397" w:rsidP="00CD3397">
            <w:pPr>
              <w:ind w:firstLine="0"/>
              <w:jc w:val="center"/>
              <w:rPr>
                <w:sz w:val="24"/>
                <w:szCs w:val="24"/>
              </w:rPr>
            </w:pPr>
            <w:r w:rsidRPr="005B6303">
              <w:rPr>
                <w:sz w:val="24"/>
                <w:szCs w:val="24"/>
              </w:rPr>
              <w:t>2.1</w:t>
            </w:r>
          </w:p>
        </w:tc>
        <w:tc>
          <w:tcPr>
            <w:tcW w:w="1166" w:type="pct"/>
            <w:shd w:val="clear" w:color="auto" w:fill="auto"/>
            <w:vAlign w:val="center"/>
            <w:hideMark/>
          </w:tcPr>
          <w:p w:rsidR="00CD3397" w:rsidRPr="005B6303" w:rsidRDefault="00CD3397" w:rsidP="00CD3397">
            <w:pPr>
              <w:ind w:firstLine="0"/>
              <w:jc w:val="left"/>
              <w:rPr>
                <w:sz w:val="24"/>
                <w:szCs w:val="24"/>
              </w:rPr>
            </w:pPr>
            <w:r w:rsidRPr="005B6303">
              <w:rPr>
                <w:sz w:val="24"/>
                <w:szCs w:val="24"/>
              </w:rPr>
              <w:t>Продовольственный магазин</w:t>
            </w:r>
          </w:p>
        </w:tc>
        <w:tc>
          <w:tcPr>
            <w:tcW w:w="719" w:type="pct"/>
            <w:shd w:val="clear" w:color="auto" w:fill="auto"/>
            <w:vAlign w:val="center"/>
            <w:hideMark/>
          </w:tcPr>
          <w:p w:rsidR="00CD3397" w:rsidRPr="005B6303" w:rsidRDefault="00CD3397" w:rsidP="00CD3397">
            <w:pPr>
              <w:ind w:firstLine="0"/>
              <w:jc w:val="left"/>
              <w:rPr>
                <w:sz w:val="24"/>
                <w:szCs w:val="24"/>
              </w:rPr>
            </w:pPr>
            <w:r w:rsidRPr="005B6303">
              <w:rPr>
                <w:sz w:val="24"/>
                <w:szCs w:val="24"/>
              </w:rPr>
              <w:t>1 кв. метр общей площади</w:t>
            </w:r>
          </w:p>
        </w:tc>
        <w:tc>
          <w:tcPr>
            <w:tcW w:w="623" w:type="pct"/>
            <w:vMerge w:val="restart"/>
            <w:shd w:val="clear" w:color="auto" w:fill="auto"/>
            <w:vAlign w:val="center"/>
            <w:hideMark/>
          </w:tcPr>
          <w:p w:rsidR="00CD3397" w:rsidRPr="005B6303" w:rsidRDefault="00CD3397" w:rsidP="00CD3397">
            <w:pPr>
              <w:ind w:firstLine="0"/>
              <w:jc w:val="center"/>
              <w:rPr>
                <w:sz w:val="24"/>
                <w:szCs w:val="24"/>
              </w:rPr>
            </w:pPr>
            <w:r w:rsidRPr="005B6303">
              <w:rPr>
                <w:sz w:val="24"/>
                <w:szCs w:val="24"/>
              </w:rPr>
              <w:t>8259,75</w:t>
            </w:r>
          </w:p>
        </w:tc>
        <w:tc>
          <w:tcPr>
            <w:tcW w:w="576" w:type="pct"/>
            <w:vMerge w:val="restart"/>
            <w:shd w:val="clear" w:color="auto" w:fill="auto"/>
            <w:vAlign w:val="center"/>
            <w:hideMark/>
          </w:tcPr>
          <w:p w:rsidR="00CD3397" w:rsidRPr="005B6303" w:rsidRDefault="00CD3397" w:rsidP="00CD3397">
            <w:pPr>
              <w:ind w:firstLine="0"/>
              <w:jc w:val="center"/>
              <w:rPr>
                <w:sz w:val="24"/>
                <w:szCs w:val="24"/>
              </w:rPr>
            </w:pPr>
            <w:r w:rsidRPr="005B6303">
              <w:rPr>
                <w:sz w:val="24"/>
                <w:szCs w:val="24"/>
              </w:rPr>
              <w:t>8259,75</w:t>
            </w:r>
          </w:p>
        </w:tc>
        <w:tc>
          <w:tcPr>
            <w:tcW w:w="671" w:type="pct"/>
            <w:shd w:val="clear" w:color="auto" w:fill="auto"/>
            <w:vAlign w:val="center"/>
            <w:hideMark/>
          </w:tcPr>
          <w:p w:rsidR="00CD3397" w:rsidRPr="005B6303" w:rsidRDefault="00CD3397" w:rsidP="00CD3397">
            <w:pPr>
              <w:ind w:firstLine="0"/>
              <w:jc w:val="center"/>
              <w:rPr>
                <w:sz w:val="24"/>
                <w:szCs w:val="24"/>
              </w:rPr>
            </w:pPr>
            <w:r w:rsidRPr="005B6303">
              <w:rPr>
                <w:sz w:val="24"/>
                <w:szCs w:val="24"/>
              </w:rPr>
              <w:t>0,3100</w:t>
            </w:r>
          </w:p>
        </w:tc>
        <w:tc>
          <w:tcPr>
            <w:tcW w:w="479" w:type="pct"/>
            <w:vMerge w:val="restart"/>
            <w:shd w:val="clear" w:color="auto" w:fill="auto"/>
            <w:vAlign w:val="center"/>
            <w:hideMark/>
          </w:tcPr>
          <w:p w:rsidR="00CD3397" w:rsidRPr="005B6303" w:rsidRDefault="00CD3397" w:rsidP="00CD3397">
            <w:pPr>
              <w:ind w:firstLine="0"/>
              <w:jc w:val="center"/>
              <w:rPr>
                <w:sz w:val="24"/>
                <w:szCs w:val="24"/>
              </w:rPr>
            </w:pPr>
            <w:r w:rsidRPr="005B6303">
              <w:rPr>
                <w:sz w:val="24"/>
                <w:szCs w:val="24"/>
              </w:rPr>
              <w:t>1841,92</w:t>
            </w:r>
          </w:p>
        </w:tc>
        <w:tc>
          <w:tcPr>
            <w:tcW w:w="457" w:type="pct"/>
            <w:vMerge w:val="restart"/>
            <w:shd w:val="clear" w:color="auto" w:fill="auto"/>
            <w:vAlign w:val="center"/>
            <w:hideMark/>
          </w:tcPr>
          <w:p w:rsidR="00CD3397" w:rsidRPr="005B6303" w:rsidRDefault="00CD3397" w:rsidP="00CD3397">
            <w:pPr>
              <w:ind w:firstLine="0"/>
              <w:jc w:val="center"/>
              <w:rPr>
                <w:sz w:val="24"/>
                <w:szCs w:val="24"/>
              </w:rPr>
            </w:pPr>
            <w:r w:rsidRPr="005B6303">
              <w:rPr>
                <w:sz w:val="24"/>
                <w:szCs w:val="24"/>
              </w:rPr>
              <w:t>1841,92</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2.2</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Промтоварный магазин</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vMerge/>
            <w:vAlign w:val="center"/>
            <w:hideMark/>
          </w:tcPr>
          <w:p w:rsidR="004A5514" w:rsidRPr="005B6303" w:rsidRDefault="004A5514" w:rsidP="004A5514">
            <w:pPr>
              <w:ind w:firstLine="0"/>
              <w:jc w:val="left"/>
              <w:rPr>
                <w:sz w:val="24"/>
                <w:szCs w:val="24"/>
              </w:rPr>
            </w:pPr>
          </w:p>
        </w:tc>
        <w:tc>
          <w:tcPr>
            <w:tcW w:w="576" w:type="pct"/>
            <w:vMerge/>
            <w:vAlign w:val="center"/>
            <w:hideMark/>
          </w:tcPr>
          <w:p w:rsidR="004A5514" w:rsidRPr="005B6303" w:rsidRDefault="004A5514" w:rsidP="004A5514">
            <w:pPr>
              <w:ind w:firstLine="0"/>
              <w:jc w:val="left"/>
              <w:rPr>
                <w:sz w:val="24"/>
                <w:szCs w:val="24"/>
              </w:rPr>
            </w:pP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0,1360</w:t>
            </w:r>
          </w:p>
        </w:tc>
        <w:tc>
          <w:tcPr>
            <w:tcW w:w="479" w:type="pct"/>
            <w:vMerge/>
            <w:vAlign w:val="center"/>
            <w:hideMark/>
          </w:tcPr>
          <w:p w:rsidR="004A5514" w:rsidRPr="005B6303" w:rsidRDefault="004A5514" w:rsidP="004A5514">
            <w:pPr>
              <w:ind w:firstLine="0"/>
              <w:jc w:val="left"/>
              <w:rPr>
                <w:sz w:val="24"/>
                <w:szCs w:val="24"/>
              </w:rPr>
            </w:pPr>
          </w:p>
        </w:tc>
        <w:tc>
          <w:tcPr>
            <w:tcW w:w="457" w:type="pct"/>
            <w:vMerge/>
            <w:vAlign w:val="center"/>
            <w:hideMark/>
          </w:tcPr>
          <w:p w:rsidR="004A5514" w:rsidRPr="005B6303" w:rsidRDefault="004A5514" w:rsidP="004A5514">
            <w:pPr>
              <w:ind w:firstLine="0"/>
              <w:jc w:val="left"/>
              <w:rPr>
                <w:sz w:val="24"/>
                <w:szCs w:val="24"/>
              </w:rPr>
            </w:pP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2.3</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Павильон</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CD3397" w:rsidP="004A5514">
            <w:pPr>
              <w:ind w:firstLine="0"/>
              <w:jc w:val="center"/>
              <w:rPr>
                <w:sz w:val="24"/>
                <w:szCs w:val="24"/>
              </w:rPr>
            </w:pPr>
            <w:r w:rsidRPr="005B6303">
              <w:rPr>
                <w:sz w:val="24"/>
                <w:szCs w:val="24"/>
              </w:rPr>
              <w:t>298</w:t>
            </w:r>
          </w:p>
        </w:tc>
        <w:tc>
          <w:tcPr>
            <w:tcW w:w="576" w:type="pct"/>
            <w:shd w:val="clear" w:color="auto" w:fill="auto"/>
            <w:vAlign w:val="center"/>
            <w:hideMark/>
          </w:tcPr>
          <w:p w:rsidR="004A5514" w:rsidRPr="005B6303" w:rsidRDefault="00CD3397" w:rsidP="004A5514">
            <w:pPr>
              <w:ind w:firstLine="0"/>
              <w:jc w:val="center"/>
              <w:rPr>
                <w:sz w:val="24"/>
                <w:szCs w:val="24"/>
              </w:rPr>
            </w:pPr>
            <w:r w:rsidRPr="005B6303">
              <w:rPr>
                <w:sz w:val="24"/>
                <w:szCs w:val="24"/>
              </w:rPr>
              <w:t>298</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0,3104</w:t>
            </w:r>
          </w:p>
        </w:tc>
        <w:tc>
          <w:tcPr>
            <w:tcW w:w="479" w:type="pct"/>
            <w:shd w:val="clear" w:color="auto" w:fill="auto"/>
            <w:vAlign w:val="center"/>
            <w:hideMark/>
          </w:tcPr>
          <w:p w:rsidR="004A5514" w:rsidRPr="005B6303" w:rsidRDefault="00CD3397" w:rsidP="004A5514">
            <w:pPr>
              <w:ind w:firstLine="0"/>
              <w:jc w:val="center"/>
              <w:rPr>
                <w:sz w:val="24"/>
                <w:szCs w:val="24"/>
              </w:rPr>
            </w:pPr>
            <w:r w:rsidRPr="005B6303">
              <w:rPr>
                <w:sz w:val="24"/>
                <w:szCs w:val="24"/>
              </w:rPr>
              <w:t>92,50</w:t>
            </w:r>
          </w:p>
        </w:tc>
        <w:tc>
          <w:tcPr>
            <w:tcW w:w="457" w:type="pct"/>
            <w:shd w:val="clear" w:color="auto" w:fill="auto"/>
            <w:vAlign w:val="center"/>
            <w:hideMark/>
          </w:tcPr>
          <w:p w:rsidR="004A5514" w:rsidRPr="005B6303" w:rsidRDefault="00CD3397" w:rsidP="004A5514">
            <w:pPr>
              <w:ind w:firstLine="0"/>
              <w:jc w:val="center"/>
              <w:rPr>
                <w:sz w:val="24"/>
                <w:szCs w:val="24"/>
              </w:rPr>
            </w:pPr>
            <w:r w:rsidRPr="005B6303">
              <w:rPr>
                <w:sz w:val="24"/>
                <w:szCs w:val="24"/>
              </w:rPr>
              <w:t>92,50</w:t>
            </w:r>
          </w:p>
        </w:tc>
      </w:tr>
      <w:tr w:rsidR="004A5514" w:rsidRPr="005B6303" w:rsidTr="000A0DF0">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2.4</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Дошкольное образовательное учреждение</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5797,4</w:t>
            </w:r>
          </w:p>
        </w:tc>
        <w:tc>
          <w:tcPr>
            <w:tcW w:w="576" w:type="pct"/>
            <w:shd w:val="clear" w:color="auto" w:fill="auto"/>
            <w:vAlign w:val="center"/>
            <w:hideMark/>
          </w:tcPr>
          <w:p w:rsidR="004A5514" w:rsidRPr="005B6303" w:rsidRDefault="000A0DF0" w:rsidP="004A5514">
            <w:pPr>
              <w:ind w:firstLine="0"/>
              <w:jc w:val="center"/>
              <w:rPr>
                <w:sz w:val="24"/>
                <w:szCs w:val="24"/>
              </w:rPr>
            </w:pPr>
            <w:r w:rsidRPr="005B6303">
              <w:rPr>
                <w:sz w:val="24"/>
                <w:szCs w:val="24"/>
              </w:rPr>
              <w:t>6242,4</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0,0336</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194,79</w:t>
            </w:r>
          </w:p>
        </w:tc>
        <w:tc>
          <w:tcPr>
            <w:tcW w:w="457" w:type="pct"/>
            <w:shd w:val="clear" w:color="auto" w:fill="auto"/>
            <w:vAlign w:val="center"/>
            <w:hideMark/>
          </w:tcPr>
          <w:p w:rsidR="004A5514" w:rsidRPr="005B6303" w:rsidRDefault="000A0DF0" w:rsidP="004A5514">
            <w:pPr>
              <w:ind w:firstLine="0"/>
              <w:jc w:val="center"/>
              <w:rPr>
                <w:sz w:val="24"/>
                <w:szCs w:val="24"/>
              </w:rPr>
            </w:pPr>
            <w:r w:rsidRPr="005B6303">
              <w:rPr>
                <w:sz w:val="24"/>
                <w:szCs w:val="24"/>
              </w:rPr>
              <w:t>209,74</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2.5</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Образовательное учреждение</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16687,7</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16687,7</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0,0150</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250,32</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250,32</w:t>
            </w:r>
          </w:p>
        </w:tc>
      </w:tr>
      <w:tr w:rsidR="00CD3397" w:rsidRPr="005B6303" w:rsidTr="004A5514">
        <w:trPr>
          <w:trHeight w:val="630"/>
        </w:trPr>
        <w:tc>
          <w:tcPr>
            <w:tcW w:w="309" w:type="pct"/>
            <w:shd w:val="clear" w:color="auto" w:fill="auto"/>
            <w:vAlign w:val="center"/>
            <w:hideMark/>
          </w:tcPr>
          <w:p w:rsidR="00CD3397" w:rsidRPr="005B6303" w:rsidRDefault="00CD3397" w:rsidP="00CD3397">
            <w:pPr>
              <w:ind w:firstLine="0"/>
              <w:jc w:val="center"/>
              <w:rPr>
                <w:sz w:val="24"/>
                <w:szCs w:val="24"/>
              </w:rPr>
            </w:pPr>
            <w:r w:rsidRPr="005B6303">
              <w:rPr>
                <w:sz w:val="24"/>
                <w:szCs w:val="24"/>
              </w:rPr>
              <w:t>2.6</w:t>
            </w:r>
          </w:p>
        </w:tc>
        <w:tc>
          <w:tcPr>
            <w:tcW w:w="1166" w:type="pct"/>
            <w:shd w:val="clear" w:color="auto" w:fill="auto"/>
            <w:vAlign w:val="center"/>
            <w:hideMark/>
          </w:tcPr>
          <w:p w:rsidR="00CD3397" w:rsidRPr="005B6303" w:rsidRDefault="00CD3397" w:rsidP="00CD3397">
            <w:pPr>
              <w:ind w:firstLine="0"/>
              <w:jc w:val="left"/>
              <w:rPr>
                <w:sz w:val="24"/>
                <w:szCs w:val="24"/>
              </w:rPr>
            </w:pPr>
            <w:r w:rsidRPr="005B6303">
              <w:rPr>
                <w:sz w:val="24"/>
                <w:szCs w:val="24"/>
              </w:rPr>
              <w:t>Кафе, бары, рестораны, закусочные, столовые</w:t>
            </w:r>
          </w:p>
        </w:tc>
        <w:tc>
          <w:tcPr>
            <w:tcW w:w="719" w:type="pct"/>
            <w:shd w:val="clear" w:color="auto" w:fill="auto"/>
            <w:vAlign w:val="center"/>
            <w:hideMark/>
          </w:tcPr>
          <w:p w:rsidR="00CD3397" w:rsidRPr="005B6303" w:rsidRDefault="00CD3397" w:rsidP="00CD3397">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CD3397" w:rsidRPr="005B6303" w:rsidRDefault="00CD3397" w:rsidP="00CD3397">
            <w:pPr>
              <w:ind w:firstLine="0"/>
              <w:jc w:val="center"/>
              <w:rPr>
                <w:sz w:val="24"/>
                <w:szCs w:val="24"/>
              </w:rPr>
            </w:pPr>
            <w:r w:rsidRPr="005B6303">
              <w:rPr>
                <w:sz w:val="24"/>
                <w:szCs w:val="24"/>
              </w:rPr>
              <w:t>2235</w:t>
            </w:r>
          </w:p>
        </w:tc>
        <w:tc>
          <w:tcPr>
            <w:tcW w:w="576" w:type="pct"/>
            <w:shd w:val="clear" w:color="auto" w:fill="auto"/>
            <w:vAlign w:val="center"/>
            <w:hideMark/>
          </w:tcPr>
          <w:p w:rsidR="00CD3397" w:rsidRPr="005B6303" w:rsidRDefault="00CD3397" w:rsidP="00CD3397">
            <w:pPr>
              <w:ind w:firstLine="0"/>
              <w:jc w:val="center"/>
              <w:rPr>
                <w:sz w:val="24"/>
                <w:szCs w:val="24"/>
              </w:rPr>
            </w:pPr>
            <w:r w:rsidRPr="005B6303">
              <w:rPr>
                <w:sz w:val="24"/>
                <w:szCs w:val="24"/>
              </w:rPr>
              <w:t>2235</w:t>
            </w:r>
          </w:p>
        </w:tc>
        <w:tc>
          <w:tcPr>
            <w:tcW w:w="671" w:type="pct"/>
            <w:shd w:val="clear" w:color="auto" w:fill="auto"/>
            <w:vAlign w:val="center"/>
            <w:hideMark/>
          </w:tcPr>
          <w:p w:rsidR="00CD3397" w:rsidRPr="005B6303" w:rsidRDefault="00CD3397" w:rsidP="00CD3397">
            <w:pPr>
              <w:ind w:firstLine="0"/>
              <w:jc w:val="center"/>
              <w:rPr>
                <w:sz w:val="24"/>
                <w:szCs w:val="24"/>
              </w:rPr>
            </w:pPr>
            <w:r w:rsidRPr="005B6303">
              <w:rPr>
                <w:sz w:val="24"/>
                <w:szCs w:val="24"/>
              </w:rPr>
              <w:t>0,1853</w:t>
            </w:r>
          </w:p>
        </w:tc>
        <w:tc>
          <w:tcPr>
            <w:tcW w:w="479" w:type="pct"/>
            <w:shd w:val="clear" w:color="auto" w:fill="auto"/>
            <w:vAlign w:val="center"/>
            <w:hideMark/>
          </w:tcPr>
          <w:p w:rsidR="00CD3397" w:rsidRPr="005B6303" w:rsidRDefault="00CD3397" w:rsidP="00CD3397">
            <w:pPr>
              <w:ind w:firstLine="0"/>
              <w:jc w:val="center"/>
              <w:rPr>
                <w:sz w:val="24"/>
                <w:szCs w:val="24"/>
              </w:rPr>
            </w:pPr>
            <w:r w:rsidRPr="005B6303">
              <w:rPr>
                <w:sz w:val="24"/>
                <w:szCs w:val="24"/>
              </w:rPr>
              <w:t>414,15</w:t>
            </w:r>
          </w:p>
        </w:tc>
        <w:tc>
          <w:tcPr>
            <w:tcW w:w="457" w:type="pct"/>
            <w:shd w:val="clear" w:color="auto" w:fill="auto"/>
            <w:vAlign w:val="center"/>
            <w:hideMark/>
          </w:tcPr>
          <w:p w:rsidR="00CD3397" w:rsidRPr="005B6303" w:rsidRDefault="00CD3397" w:rsidP="00CD3397">
            <w:pPr>
              <w:ind w:firstLine="0"/>
              <w:jc w:val="center"/>
              <w:rPr>
                <w:sz w:val="24"/>
                <w:szCs w:val="24"/>
              </w:rPr>
            </w:pPr>
            <w:r w:rsidRPr="005B6303">
              <w:rPr>
                <w:sz w:val="24"/>
                <w:szCs w:val="24"/>
              </w:rPr>
              <w:t>414,15</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2.7</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Кладбища (действующие)</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557400,00</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570400,00</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0,0020</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1114,80</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1140,80</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2.8</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Административные, офисные учреждения</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4309</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4309</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0,0513</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221,05</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221,05</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lastRenderedPageBreak/>
              <w:t>2.9</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Банки, финансовые учреждения</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223</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223</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0,0955</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21,30</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21,30</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2.10</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Отделения связи</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470</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470</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0,0684</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32,15</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32,15</w:t>
            </w:r>
          </w:p>
        </w:tc>
      </w:tr>
      <w:tr w:rsidR="00E43692" w:rsidRPr="005B6303" w:rsidTr="00E43692">
        <w:trPr>
          <w:trHeight w:val="1260"/>
        </w:trPr>
        <w:tc>
          <w:tcPr>
            <w:tcW w:w="309"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2.11</w:t>
            </w:r>
          </w:p>
        </w:tc>
        <w:tc>
          <w:tcPr>
            <w:tcW w:w="1166" w:type="pct"/>
            <w:shd w:val="clear" w:color="auto" w:fill="auto"/>
            <w:vAlign w:val="center"/>
            <w:hideMark/>
          </w:tcPr>
          <w:p w:rsidR="00E43692" w:rsidRPr="005B6303" w:rsidRDefault="00E43692" w:rsidP="00E43692">
            <w:pPr>
              <w:ind w:firstLine="0"/>
              <w:jc w:val="left"/>
              <w:rPr>
                <w:sz w:val="24"/>
                <w:szCs w:val="24"/>
              </w:rPr>
            </w:pPr>
            <w:r w:rsidRPr="005B6303">
              <w:rPr>
                <w:sz w:val="24"/>
                <w:szCs w:val="24"/>
              </w:rPr>
              <w:t>Автомастерские, шиномонтажная мастерская, станции технического обслуживания</w:t>
            </w:r>
          </w:p>
        </w:tc>
        <w:tc>
          <w:tcPr>
            <w:tcW w:w="719" w:type="pct"/>
            <w:shd w:val="clear" w:color="auto" w:fill="auto"/>
            <w:vAlign w:val="center"/>
            <w:hideMark/>
          </w:tcPr>
          <w:p w:rsidR="00E43692" w:rsidRPr="005B6303" w:rsidRDefault="00E43692" w:rsidP="00E43692">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390</w:t>
            </w:r>
          </w:p>
        </w:tc>
        <w:tc>
          <w:tcPr>
            <w:tcW w:w="576"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390</w:t>
            </w:r>
          </w:p>
        </w:tc>
        <w:tc>
          <w:tcPr>
            <w:tcW w:w="671"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0,0225</w:t>
            </w:r>
          </w:p>
        </w:tc>
        <w:tc>
          <w:tcPr>
            <w:tcW w:w="479"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8,78</w:t>
            </w:r>
          </w:p>
        </w:tc>
        <w:tc>
          <w:tcPr>
            <w:tcW w:w="457"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8,78</w:t>
            </w:r>
          </w:p>
        </w:tc>
      </w:tr>
      <w:tr w:rsidR="00E43692" w:rsidRPr="005B6303" w:rsidTr="00E43692">
        <w:trPr>
          <w:trHeight w:val="630"/>
        </w:trPr>
        <w:tc>
          <w:tcPr>
            <w:tcW w:w="309"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2.12</w:t>
            </w:r>
          </w:p>
        </w:tc>
        <w:tc>
          <w:tcPr>
            <w:tcW w:w="1166" w:type="pct"/>
            <w:shd w:val="clear" w:color="auto" w:fill="auto"/>
            <w:vAlign w:val="center"/>
            <w:hideMark/>
          </w:tcPr>
          <w:p w:rsidR="00E43692" w:rsidRPr="005B6303" w:rsidRDefault="00E43692" w:rsidP="00E43692">
            <w:pPr>
              <w:ind w:firstLine="0"/>
              <w:jc w:val="left"/>
              <w:rPr>
                <w:sz w:val="24"/>
                <w:szCs w:val="24"/>
              </w:rPr>
            </w:pPr>
            <w:r w:rsidRPr="005B6303">
              <w:rPr>
                <w:sz w:val="24"/>
                <w:szCs w:val="24"/>
              </w:rPr>
              <w:t>Автозаправочные станции</w:t>
            </w:r>
          </w:p>
        </w:tc>
        <w:tc>
          <w:tcPr>
            <w:tcW w:w="719" w:type="pct"/>
            <w:shd w:val="clear" w:color="auto" w:fill="auto"/>
            <w:vAlign w:val="center"/>
            <w:hideMark/>
          </w:tcPr>
          <w:p w:rsidR="00E43692" w:rsidRPr="005B6303" w:rsidRDefault="00E43692" w:rsidP="00E43692">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175</w:t>
            </w:r>
          </w:p>
        </w:tc>
        <w:tc>
          <w:tcPr>
            <w:tcW w:w="576"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175</w:t>
            </w:r>
          </w:p>
        </w:tc>
        <w:tc>
          <w:tcPr>
            <w:tcW w:w="671"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0,0764</w:t>
            </w:r>
          </w:p>
        </w:tc>
        <w:tc>
          <w:tcPr>
            <w:tcW w:w="479"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13,37</w:t>
            </w:r>
          </w:p>
        </w:tc>
        <w:tc>
          <w:tcPr>
            <w:tcW w:w="457" w:type="pct"/>
            <w:shd w:val="clear" w:color="auto" w:fill="auto"/>
            <w:vAlign w:val="center"/>
            <w:hideMark/>
          </w:tcPr>
          <w:p w:rsidR="00E43692" w:rsidRPr="005B6303" w:rsidRDefault="00E43692" w:rsidP="00E43692">
            <w:pPr>
              <w:ind w:firstLine="0"/>
              <w:jc w:val="center"/>
              <w:rPr>
                <w:sz w:val="24"/>
                <w:szCs w:val="24"/>
              </w:rPr>
            </w:pPr>
            <w:r w:rsidRPr="005B6303">
              <w:rPr>
                <w:sz w:val="24"/>
                <w:szCs w:val="24"/>
              </w:rPr>
              <w:t>13,37</w:t>
            </w:r>
          </w:p>
        </w:tc>
      </w:tr>
      <w:tr w:rsidR="000A0DF0" w:rsidRPr="005B6303" w:rsidTr="000A0DF0">
        <w:trPr>
          <w:trHeight w:val="630"/>
        </w:trPr>
        <w:tc>
          <w:tcPr>
            <w:tcW w:w="309" w:type="pct"/>
            <w:shd w:val="clear" w:color="auto" w:fill="auto"/>
            <w:vAlign w:val="center"/>
            <w:hideMark/>
          </w:tcPr>
          <w:p w:rsidR="000A0DF0" w:rsidRPr="005B6303" w:rsidRDefault="000A0DF0" w:rsidP="000A0DF0">
            <w:pPr>
              <w:ind w:firstLine="0"/>
              <w:jc w:val="center"/>
              <w:rPr>
                <w:sz w:val="24"/>
                <w:szCs w:val="24"/>
              </w:rPr>
            </w:pPr>
            <w:r w:rsidRPr="005B6303">
              <w:rPr>
                <w:sz w:val="24"/>
                <w:szCs w:val="24"/>
              </w:rPr>
              <w:t>2.13</w:t>
            </w:r>
          </w:p>
        </w:tc>
        <w:tc>
          <w:tcPr>
            <w:tcW w:w="1166" w:type="pct"/>
            <w:shd w:val="clear" w:color="auto" w:fill="auto"/>
            <w:vAlign w:val="center"/>
            <w:hideMark/>
          </w:tcPr>
          <w:p w:rsidR="000A0DF0" w:rsidRPr="005B6303" w:rsidRDefault="000A0DF0" w:rsidP="000A0DF0">
            <w:pPr>
              <w:ind w:firstLine="0"/>
              <w:jc w:val="left"/>
              <w:rPr>
                <w:sz w:val="24"/>
                <w:szCs w:val="24"/>
              </w:rPr>
            </w:pPr>
            <w:r w:rsidRPr="005B6303">
              <w:rPr>
                <w:sz w:val="24"/>
                <w:szCs w:val="24"/>
              </w:rPr>
              <w:t>Автомойка</w:t>
            </w:r>
          </w:p>
        </w:tc>
        <w:tc>
          <w:tcPr>
            <w:tcW w:w="719" w:type="pct"/>
            <w:shd w:val="clear" w:color="auto" w:fill="auto"/>
            <w:vAlign w:val="center"/>
            <w:hideMark/>
          </w:tcPr>
          <w:p w:rsidR="000A0DF0" w:rsidRPr="005B6303" w:rsidRDefault="000A0DF0" w:rsidP="000A0DF0">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0A0DF0" w:rsidRPr="005B6303" w:rsidRDefault="000A0DF0" w:rsidP="000A0DF0">
            <w:pPr>
              <w:ind w:firstLine="0"/>
              <w:jc w:val="center"/>
              <w:rPr>
                <w:sz w:val="24"/>
                <w:szCs w:val="24"/>
              </w:rPr>
            </w:pPr>
            <w:r w:rsidRPr="005B6303">
              <w:rPr>
                <w:sz w:val="24"/>
                <w:szCs w:val="24"/>
              </w:rPr>
              <w:t>190</w:t>
            </w:r>
          </w:p>
        </w:tc>
        <w:tc>
          <w:tcPr>
            <w:tcW w:w="576" w:type="pct"/>
            <w:shd w:val="clear" w:color="auto" w:fill="auto"/>
            <w:vAlign w:val="center"/>
            <w:hideMark/>
          </w:tcPr>
          <w:p w:rsidR="000A0DF0" w:rsidRPr="005B6303" w:rsidRDefault="000A0DF0" w:rsidP="000A0DF0">
            <w:pPr>
              <w:ind w:firstLine="0"/>
              <w:jc w:val="center"/>
              <w:rPr>
                <w:sz w:val="24"/>
                <w:szCs w:val="24"/>
              </w:rPr>
            </w:pPr>
            <w:r w:rsidRPr="005B6303">
              <w:rPr>
                <w:sz w:val="24"/>
                <w:szCs w:val="24"/>
              </w:rPr>
              <w:t>190</w:t>
            </w:r>
          </w:p>
        </w:tc>
        <w:tc>
          <w:tcPr>
            <w:tcW w:w="671" w:type="pct"/>
            <w:shd w:val="clear" w:color="auto" w:fill="auto"/>
            <w:vAlign w:val="center"/>
            <w:hideMark/>
          </w:tcPr>
          <w:p w:rsidR="000A0DF0" w:rsidRPr="005B6303" w:rsidRDefault="000A0DF0" w:rsidP="000A0DF0">
            <w:pPr>
              <w:ind w:firstLine="0"/>
              <w:jc w:val="center"/>
              <w:rPr>
                <w:sz w:val="24"/>
                <w:szCs w:val="24"/>
              </w:rPr>
            </w:pPr>
            <w:r w:rsidRPr="005B6303">
              <w:rPr>
                <w:sz w:val="24"/>
                <w:szCs w:val="24"/>
              </w:rPr>
              <w:t>0,0368</w:t>
            </w:r>
          </w:p>
        </w:tc>
        <w:tc>
          <w:tcPr>
            <w:tcW w:w="479" w:type="pct"/>
            <w:shd w:val="clear" w:color="auto" w:fill="auto"/>
            <w:vAlign w:val="center"/>
            <w:hideMark/>
          </w:tcPr>
          <w:p w:rsidR="000A0DF0" w:rsidRPr="005B6303" w:rsidRDefault="000A0DF0" w:rsidP="000A0DF0">
            <w:pPr>
              <w:ind w:firstLine="0"/>
              <w:jc w:val="center"/>
              <w:rPr>
                <w:sz w:val="24"/>
                <w:szCs w:val="24"/>
              </w:rPr>
            </w:pPr>
            <w:r w:rsidRPr="005B6303">
              <w:rPr>
                <w:sz w:val="24"/>
                <w:szCs w:val="24"/>
              </w:rPr>
              <w:t>6,99</w:t>
            </w:r>
          </w:p>
        </w:tc>
        <w:tc>
          <w:tcPr>
            <w:tcW w:w="457" w:type="pct"/>
            <w:shd w:val="clear" w:color="auto" w:fill="auto"/>
            <w:vAlign w:val="center"/>
            <w:hideMark/>
          </w:tcPr>
          <w:p w:rsidR="000A0DF0" w:rsidRPr="005B6303" w:rsidRDefault="000A0DF0" w:rsidP="000A0DF0">
            <w:pPr>
              <w:ind w:firstLine="0"/>
              <w:jc w:val="center"/>
              <w:rPr>
                <w:sz w:val="24"/>
                <w:szCs w:val="24"/>
              </w:rPr>
            </w:pPr>
            <w:r w:rsidRPr="005B6303">
              <w:rPr>
                <w:sz w:val="24"/>
                <w:szCs w:val="24"/>
              </w:rPr>
              <w:t>6,99</w:t>
            </w:r>
          </w:p>
        </w:tc>
      </w:tr>
      <w:tr w:rsidR="004A5514" w:rsidRPr="005B6303" w:rsidTr="000A0DF0">
        <w:trPr>
          <w:trHeight w:val="945"/>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2.14</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Клубы, кинотеатры, концертные залы, театры, цирки</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5271</w:t>
            </w:r>
          </w:p>
        </w:tc>
        <w:tc>
          <w:tcPr>
            <w:tcW w:w="576" w:type="pct"/>
            <w:shd w:val="clear" w:color="auto" w:fill="auto"/>
            <w:vAlign w:val="center"/>
            <w:hideMark/>
          </w:tcPr>
          <w:p w:rsidR="004A5514" w:rsidRPr="005B6303" w:rsidRDefault="000A0DF0" w:rsidP="004A5514">
            <w:pPr>
              <w:ind w:firstLine="0"/>
              <w:jc w:val="center"/>
              <w:rPr>
                <w:sz w:val="24"/>
                <w:szCs w:val="24"/>
              </w:rPr>
            </w:pPr>
            <w:r w:rsidRPr="005B6303">
              <w:rPr>
                <w:sz w:val="24"/>
                <w:szCs w:val="24"/>
              </w:rPr>
              <w:t>5872</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0,0717</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377,93</w:t>
            </w:r>
          </w:p>
        </w:tc>
        <w:tc>
          <w:tcPr>
            <w:tcW w:w="457" w:type="pct"/>
            <w:shd w:val="clear" w:color="auto" w:fill="auto"/>
            <w:vAlign w:val="center"/>
            <w:hideMark/>
          </w:tcPr>
          <w:p w:rsidR="004A5514" w:rsidRPr="005B6303" w:rsidRDefault="000A0DF0" w:rsidP="004A5514">
            <w:pPr>
              <w:ind w:firstLine="0"/>
              <w:jc w:val="center"/>
              <w:rPr>
                <w:sz w:val="24"/>
                <w:szCs w:val="24"/>
              </w:rPr>
            </w:pPr>
            <w:r w:rsidRPr="005B6303">
              <w:rPr>
                <w:sz w:val="24"/>
                <w:szCs w:val="24"/>
              </w:rPr>
              <w:t>421,02</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2.15</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 xml:space="preserve">Библиотеки, архивы </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1226,7</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1226,7</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0,0276</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33,86</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33,86</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2.16</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Выставочные залы, музеи</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738</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738</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0,0205</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15,13</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15,13</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2.17</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 xml:space="preserve">Спортивные арены, стадионы </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39474,5</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55000</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0,0513</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2025,04</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2821,50</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2.18</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Спортивные клубы, центры, комплексы</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5177,77</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5577,77</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0,0421</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217,98</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234,82</w:t>
            </w:r>
          </w:p>
        </w:tc>
      </w:tr>
      <w:tr w:rsidR="004A5514" w:rsidRPr="005B6303" w:rsidTr="004A5514">
        <w:trPr>
          <w:trHeight w:val="945"/>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2.19</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Мастерские по ремонту обуви, ключей, часов и прочие</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98</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98</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0,1682</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16,48</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16,48</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2.20</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Ремонт и пошив одежды</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47</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47</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0,0869</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4,08</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4,08</w:t>
            </w:r>
          </w:p>
        </w:tc>
      </w:tr>
      <w:tr w:rsidR="004A5514" w:rsidRPr="005B6303" w:rsidTr="004A5514">
        <w:trPr>
          <w:trHeight w:val="630"/>
        </w:trPr>
        <w:tc>
          <w:tcPr>
            <w:tcW w:w="30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lastRenderedPageBreak/>
              <w:t>2.21</w:t>
            </w:r>
          </w:p>
        </w:tc>
        <w:tc>
          <w:tcPr>
            <w:tcW w:w="1166"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Парикмахерские и салоны красоты</w:t>
            </w:r>
          </w:p>
        </w:tc>
        <w:tc>
          <w:tcPr>
            <w:tcW w:w="719" w:type="pct"/>
            <w:shd w:val="clear" w:color="auto" w:fill="auto"/>
            <w:vAlign w:val="center"/>
            <w:hideMark/>
          </w:tcPr>
          <w:p w:rsidR="004A5514" w:rsidRPr="005B6303" w:rsidRDefault="004A5514" w:rsidP="004A5514">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160</w:t>
            </w:r>
          </w:p>
        </w:tc>
        <w:tc>
          <w:tcPr>
            <w:tcW w:w="576"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160</w:t>
            </w:r>
          </w:p>
        </w:tc>
        <w:tc>
          <w:tcPr>
            <w:tcW w:w="671"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0,1181</w:t>
            </w:r>
          </w:p>
        </w:tc>
        <w:tc>
          <w:tcPr>
            <w:tcW w:w="479"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18,90</w:t>
            </w:r>
          </w:p>
        </w:tc>
        <w:tc>
          <w:tcPr>
            <w:tcW w:w="457" w:type="pct"/>
            <w:shd w:val="clear" w:color="auto" w:fill="auto"/>
            <w:vAlign w:val="center"/>
            <w:hideMark/>
          </w:tcPr>
          <w:p w:rsidR="004A5514" w:rsidRPr="005B6303" w:rsidRDefault="004A5514" w:rsidP="004A5514">
            <w:pPr>
              <w:ind w:firstLine="0"/>
              <w:jc w:val="center"/>
              <w:rPr>
                <w:sz w:val="24"/>
                <w:szCs w:val="24"/>
              </w:rPr>
            </w:pPr>
            <w:r w:rsidRPr="005B6303">
              <w:rPr>
                <w:sz w:val="24"/>
                <w:szCs w:val="24"/>
              </w:rPr>
              <w:t>18,90</w:t>
            </w:r>
          </w:p>
        </w:tc>
      </w:tr>
      <w:tr w:rsidR="004717C3" w:rsidRPr="005B6303" w:rsidTr="004717C3">
        <w:trPr>
          <w:trHeight w:val="630"/>
        </w:trPr>
        <w:tc>
          <w:tcPr>
            <w:tcW w:w="309" w:type="pct"/>
            <w:shd w:val="clear" w:color="auto" w:fill="auto"/>
            <w:vAlign w:val="center"/>
            <w:hideMark/>
          </w:tcPr>
          <w:p w:rsidR="004717C3" w:rsidRPr="005B6303" w:rsidRDefault="004717C3" w:rsidP="004717C3">
            <w:pPr>
              <w:ind w:firstLine="0"/>
              <w:jc w:val="center"/>
              <w:rPr>
                <w:sz w:val="24"/>
                <w:szCs w:val="24"/>
              </w:rPr>
            </w:pPr>
            <w:r w:rsidRPr="005B6303">
              <w:rPr>
                <w:sz w:val="24"/>
                <w:szCs w:val="24"/>
              </w:rPr>
              <w:t>2.22</w:t>
            </w:r>
          </w:p>
        </w:tc>
        <w:tc>
          <w:tcPr>
            <w:tcW w:w="1166" w:type="pct"/>
            <w:shd w:val="clear" w:color="auto" w:fill="auto"/>
            <w:vAlign w:val="center"/>
            <w:hideMark/>
          </w:tcPr>
          <w:p w:rsidR="004717C3" w:rsidRPr="005B6303" w:rsidRDefault="004717C3" w:rsidP="004717C3">
            <w:pPr>
              <w:ind w:firstLine="0"/>
              <w:jc w:val="left"/>
              <w:rPr>
                <w:sz w:val="24"/>
                <w:szCs w:val="24"/>
              </w:rPr>
            </w:pPr>
            <w:r w:rsidRPr="005B6303">
              <w:rPr>
                <w:sz w:val="24"/>
                <w:szCs w:val="24"/>
              </w:rPr>
              <w:t>Гостиницы</w:t>
            </w:r>
          </w:p>
        </w:tc>
        <w:tc>
          <w:tcPr>
            <w:tcW w:w="719" w:type="pct"/>
            <w:shd w:val="clear" w:color="auto" w:fill="auto"/>
            <w:vAlign w:val="center"/>
            <w:hideMark/>
          </w:tcPr>
          <w:p w:rsidR="004717C3" w:rsidRPr="005B6303" w:rsidRDefault="004717C3" w:rsidP="004717C3">
            <w:pPr>
              <w:ind w:firstLine="0"/>
              <w:jc w:val="left"/>
              <w:rPr>
                <w:sz w:val="24"/>
                <w:szCs w:val="24"/>
              </w:rPr>
            </w:pPr>
            <w:r w:rsidRPr="005B6303">
              <w:rPr>
                <w:sz w:val="24"/>
                <w:szCs w:val="24"/>
              </w:rPr>
              <w:t>1 кв. метр общей площади</w:t>
            </w:r>
          </w:p>
        </w:tc>
        <w:tc>
          <w:tcPr>
            <w:tcW w:w="623" w:type="pct"/>
            <w:shd w:val="clear" w:color="auto" w:fill="auto"/>
            <w:vAlign w:val="center"/>
            <w:hideMark/>
          </w:tcPr>
          <w:p w:rsidR="004717C3" w:rsidRPr="005B6303" w:rsidRDefault="004717C3" w:rsidP="004717C3">
            <w:pPr>
              <w:ind w:firstLine="0"/>
              <w:jc w:val="center"/>
              <w:rPr>
                <w:sz w:val="24"/>
                <w:szCs w:val="24"/>
              </w:rPr>
            </w:pPr>
            <w:r w:rsidRPr="005B6303">
              <w:rPr>
                <w:sz w:val="24"/>
                <w:szCs w:val="24"/>
              </w:rPr>
              <w:t>314</w:t>
            </w:r>
          </w:p>
        </w:tc>
        <w:tc>
          <w:tcPr>
            <w:tcW w:w="576" w:type="pct"/>
            <w:shd w:val="clear" w:color="auto" w:fill="auto"/>
            <w:vAlign w:val="center"/>
            <w:hideMark/>
          </w:tcPr>
          <w:p w:rsidR="004717C3" w:rsidRPr="005B6303" w:rsidRDefault="004717C3" w:rsidP="004717C3">
            <w:pPr>
              <w:ind w:firstLine="0"/>
              <w:jc w:val="center"/>
              <w:rPr>
                <w:sz w:val="24"/>
                <w:szCs w:val="24"/>
              </w:rPr>
            </w:pPr>
            <w:r w:rsidRPr="005B6303">
              <w:rPr>
                <w:sz w:val="24"/>
                <w:szCs w:val="24"/>
              </w:rPr>
              <w:t>314</w:t>
            </w:r>
          </w:p>
        </w:tc>
        <w:tc>
          <w:tcPr>
            <w:tcW w:w="671" w:type="pct"/>
            <w:shd w:val="clear" w:color="auto" w:fill="auto"/>
            <w:vAlign w:val="center"/>
            <w:hideMark/>
          </w:tcPr>
          <w:p w:rsidR="004717C3" w:rsidRPr="005B6303" w:rsidRDefault="004717C3" w:rsidP="004717C3">
            <w:pPr>
              <w:ind w:firstLine="0"/>
              <w:jc w:val="center"/>
              <w:rPr>
                <w:sz w:val="24"/>
                <w:szCs w:val="24"/>
              </w:rPr>
            </w:pPr>
            <w:r w:rsidRPr="005B6303">
              <w:rPr>
                <w:sz w:val="24"/>
                <w:szCs w:val="24"/>
              </w:rPr>
              <w:t>0,1253</w:t>
            </w:r>
          </w:p>
        </w:tc>
        <w:tc>
          <w:tcPr>
            <w:tcW w:w="479" w:type="pct"/>
            <w:shd w:val="clear" w:color="auto" w:fill="auto"/>
            <w:vAlign w:val="center"/>
            <w:hideMark/>
          </w:tcPr>
          <w:p w:rsidR="004717C3" w:rsidRPr="005B6303" w:rsidRDefault="004717C3" w:rsidP="004717C3">
            <w:pPr>
              <w:ind w:firstLine="0"/>
              <w:jc w:val="center"/>
              <w:rPr>
                <w:sz w:val="24"/>
                <w:szCs w:val="24"/>
              </w:rPr>
            </w:pPr>
            <w:r w:rsidRPr="005B6303">
              <w:rPr>
                <w:sz w:val="24"/>
                <w:szCs w:val="24"/>
              </w:rPr>
              <w:t>39,34</w:t>
            </w:r>
          </w:p>
        </w:tc>
        <w:tc>
          <w:tcPr>
            <w:tcW w:w="457" w:type="pct"/>
            <w:shd w:val="clear" w:color="auto" w:fill="auto"/>
            <w:vAlign w:val="center"/>
            <w:hideMark/>
          </w:tcPr>
          <w:p w:rsidR="004717C3" w:rsidRPr="005B6303" w:rsidRDefault="004717C3" w:rsidP="004717C3">
            <w:pPr>
              <w:ind w:firstLine="0"/>
              <w:jc w:val="center"/>
              <w:rPr>
                <w:sz w:val="24"/>
                <w:szCs w:val="24"/>
              </w:rPr>
            </w:pPr>
            <w:r w:rsidRPr="005B6303">
              <w:rPr>
                <w:sz w:val="24"/>
                <w:szCs w:val="24"/>
              </w:rPr>
              <w:t>39,34</w:t>
            </w:r>
          </w:p>
        </w:tc>
      </w:tr>
      <w:tr w:rsidR="004717C3" w:rsidRPr="005B6303" w:rsidTr="004717C3">
        <w:trPr>
          <w:trHeight w:val="315"/>
        </w:trPr>
        <w:tc>
          <w:tcPr>
            <w:tcW w:w="309" w:type="pct"/>
            <w:shd w:val="clear" w:color="auto" w:fill="auto"/>
            <w:vAlign w:val="center"/>
            <w:hideMark/>
          </w:tcPr>
          <w:p w:rsidR="004717C3" w:rsidRPr="005B6303" w:rsidRDefault="004717C3" w:rsidP="004717C3">
            <w:pPr>
              <w:ind w:firstLine="0"/>
              <w:jc w:val="center"/>
              <w:rPr>
                <w:sz w:val="24"/>
                <w:szCs w:val="24"/>
              </w:rPr>
            </w:pPr>
            <w:r w:rsidRPr="005B6303">
              <w:rPr>
                <w:sz w:val="24"/>
                <w:szCs w:val="24"/>
              </w:rPr>
              <w:t> </w:t>
            </w:r>
          </w:p>
        </w:tc>
        <w:tc>
          <w:tcPr>
            <w:tcW w:w="3755" w:type="pct"/>
            <w:gridSpan w:val="5"/>
            <w:shd w:val="clear" w:color="auto" w:fill="auto"/>
            <w:vAlign w:val="center"/>
            <w:hideMark/>
          </w:tcPr>
          <w:p w:rsidR="004717C3" w:rsidRPr="005B6303" w:rsidRDefault="004717C3" w:rsidP="004717C3">
            <w:pPr>
              <w:ind w:firstLine="0"/>
              <w:jc w:val="left"/>
              <w:rPr>
                <w:b/>
                <w:bCs/>
                <w:sz w:val="24"/>
                <w:szCs w:val="24"/>
              </w:rPr>
            </w:pPr>
            <w:r w:rsidRPr="005B6303">
              <w:rPr>
                <w:b/>
                <w:bCs/>
                <w:sz w:val="24"/>
                <w:szCs w:val="24"/>
              </w:rPr>
              <w:t>Общий объем годового накопления ТКО, м3</w:t>
            </w:r>
          </w:p>
        </w:tc>
        <w:tc>
          <w:tcPr>
            <w:tcW w:w="479" w:type="pct"/>
            <w:shd w:val="clear" w:color="auto" w:fill="auto"/>
            <w:vAlign w:val="center"/>
            <w:hideMark/>
          </w:tcPr>
          <w:p w:rsidR="004717C3" w:rsidRPr="005B6303" w:rsidRDefault="004717C3" w:rsidP="00137F91">
            <w:pPr>
              <w:ind w:firstLine="0"/>
              <w:jc w:val="center"/>
              <w:rPr>
                <w:b/>
                <w:bCs/>
                <w:sz w:val="24"/>
                <w:szCs w:val="24"/>
              </w:rPr>
            </w:pPr>
            <w:r w:rsidRPr="005B6303">
              <w:rPr>
                <w:b/>
                <w:bCs/>
                <w:sz w:val="24"/>
                <w:szCs w:val="24"/>
              </w:rPr>
              <w:t>25</w:t>
            </w:r>
            <w:r w:rsidR="00137F91" w:rsidRPr="005B6303">
              <w:rPr>
                <w:b/>
                <w:bCs/>
                <w:sz w:val="24"/>
                <w:szCs w:val="24"/>
              </w:rPr>
              <w:t> 532,97</w:t>
            </w:r>
          </w:p>
        </w:tc>
        <w:tc>
          <w:tcPr>
            <w:tcW w:w="457" w:type="pct"/>
            <w:shd w:val="clear" w:color="auto" w:fill="auto"/>
            <w:vAlign w:val="center"/>
            <w:hideMark/>
          </w:tcPr>
          <w:p w:rsidR="004717C3" w:rsidRPr="005B6303" w:rsidRDefault="00137F91" w:rsidP="004717C3">
            <w:pPr>
              <w:ind w:firstLine="0"/>
              <w:jc w:val="center"/>
              <w:rPr>
                <w:b/>
                <w:bCs/>
                <w:sz w:val="24"/>
                <w:szCs w:val="24"/>
              </w:rPr>
            </w:pPr>
            <w:r w:rsidRPr="005B6303">
              <w:rPr>
                <w:b/>
                <w:bCs/>
                <w:sz w:val="24"/>
                <w:szCs w:val="24"/>
              </w:rPr>
              <w:t>23907,57</w:t>
            </w:r>
          </w:p>
        </w:tc>
      </w:tr>
    </w:tbl>
    <w:p w:rsidR="00942B5D" w:rsidRPr="005B6303" w:rsidRDefault="00942B5D" w:rsidP="00942B5D">
      <w:pPr>
        <w:spacing w:line="23" w:lineRule="atLeast"/>
        <w:ind w:left="720" w:firstLine="0"/>
        <w:rPr>
          <w:sz w:val="24"/>
          <w:szCs w:val="24"/>
        </w:rPr>
      </w:pPr>
    </w:p>
    <w:p w:rsidR="00942B5D" w:rsidRPr="005B6303" w:rsidRDefault="00942B5D" w:rsidP="00942B5D">
      <w:pPr>
        <w:spacing w:line="23" w:lineRule="atLeast"/>
        <w:rPr>
          <w:sz w:val="24"/>
          <w:szCs w:val="24"/>
        </w:rPr>
        <w:sectPr w:rsidR="00942B5D" w:rsidRPr="005B6303" w:rsidSect="00942B5D">
          <w:pgSz w:w="16838" w:h="11906" w:orient="landscape"/>
          <w:pgMar w:top="1701" w:right="1134" w:bottom="851" w:left="1134" w:header="709" w:footer="709" w:gutter="0"/>
          <w:cols w:space="708"/>
          <w:docGrid w:linePitch="360"/>
        </w:sectPr>
      </w:pPr>
    </w:p>
    <w:p w:rsidR="00A50CD2" w:rsidRPr="005B6303" w:rsidRDefault="00A50CD2" w:rsidP="00BA44F3">
      <w:pPr>
        <w:rPr>
          <w:b/>
        </w:rPr>
      </w:pPr>
      <w:r w:rsidRPr="005B6303">
        <w:rPr>
          <w:b/>
        </w:rPr>
        <w:lastRenderedPageBreak/>
        <w:t>Перспективная схема обращения с опасными биологическими отходами.</w:t>
      </w:r>
    </w:p>
    <w:p w:rsidR="00A50CD2" w:rsidRPr="005B6303" w:rsidRDefault="00340DE8" w:rsidP="00BA44F3">
      <w:r w:rsidRPr="005B6303">
        <w:t xml:space="preserve">В настоящее время обращение с биологическими отходами регламентируется Ветеринарными правилами </w:t>
      </w:r>
      <w:r w:rsidR="00BD1FCB" w:rsidRPr="005B6303">
        <w:rPr>
          <w:bCs/>
        </w:rPr>
        <w:t>сбора, хранения, перемещения, утилизации и уничтожения биологических отходов</w:t>
      </w:r>
      <w:r w:rsidRPr="005B6303">
        <w:t xml:space="preserve">, утвержденными приказом Минсельхоза России от </w:t>
      </w:r>
      <w:r w:rsidR="00BD1FCB" w:rsidRPr="005B6303">
        <w:rPr>
          <w:bCs/>
        </w:rPr>
        <w:t>11.11.2024 № 677</w:t>
      </w:r>
      <w:r w:rsidR="00BD1FCB" w:rsidRPr="005B6303">
        <w:t xml:space="preserve"> </w:t>
      </w:r>
      <w:r w:rsidRPr="005B6303">
        <w:t>(далее – Ветеринарные правила).</w:t>
      </w:r>
    </w:p>
    <w:p w:rsidR="00A50CD2" w:rsidRPr="005B6303" w:rsidRDefault="00A50CD2" w:rsidP="00BA44F3">
      <w:r w:rsidRPr="005B6303">
        <w:t xml:space="preserve">Скотомогильники и биотермические ямы должны быть обустроены согласно Ветеринарно-санитарным правилам сбора, утилизации и уничтожения биологических отходов. Однако, все имеющиеся в </w:t>
      </w:r>
      <w:r w:rsidR="00EF2882" w:rsidRPr="005B6303">
        <w:t>округ</w:t>
      </w:r>
      <w:r w:rsidRPr="005B6303">
        <w:t>е объекты захоронения в настоящее время не соответствуют Ветеринарно-санитарным правилам сбора, утилизации и уничтожения биологических отходов. Существующие биотермические ямы не оборудованы должным образом: как правило, отсутствуют навесы, ограждения, помещения для вскрытия. Существенная часть скотомогильников не оборудована биотермическими ямами.</w:t>
      </w:r>
    </w:p>
    <w:p w:rsidR="00A50CD2" w:rsidRPr="005B6303" w:rsidRDefault="00A50CD2" w:rsidP="00BA44F3">
      <w:r w:rsidRPr="005B6303">
        <w:t>Биотермические ямы являются малоэффективным сооружением, т.к. процесс полного обеззараживания биологических отходов составляет не менее 2 лет. Использование ям также осложняется высокой потенциальной опасностью сооружений (со временем начинается процесс выделения в окружающую среду канцерогенных веществ) и невозможностью их использования при заражении умерших птиц и животных некоторыми видами инфекций (к примеру, сибирской язвой).</w:t>
      </w:r>
    </w:p>
    <w:p w:rsidR="00A50CD2" w:rsidRPr="005B6303" w:rsidRDefault="00A50CD2" w:rsidP="00BA44F3">
      <w:r w:rsidRPr="005B6303">
        <w:t>Более интенсивной является термическая утилизация опасных биологических отходов. Использование данной технологии целесообразно на отдельных сельскохозяйственных предприятиях, где поступление биологических отходов носит не постоянный, а периодический характер. В связи с чем, необходимо внедрение термического метода обезвреживания биологических отходов.</w:t>
      </w:r>
    </w:p>
    <w:p w:rsidR="00A50CD2" w:rsidRPr="005B6303" w:rsidRDefault="00A50CD2" w:rsidP="00BA44F3">
      <w:r w:rsidRPr="005B6303">
        <w:t>Для отходов, не представляющих эпидемиологическую опасность – обезвреживание на специализированных объектах соответствующих сельскохозяйственных структур.</w:t>
      </w:r>
    </w:p>
    <w:p w:rsidR="00A50CD2" w:rsidRPr="005B6303" w:rsidRDefault="00A50CD2" w:rsidP="00A3779B"/>
    <w:p w:rsidR="00364774" w:rsidRPr="005B6303" w:rsidRDefault="00E905E5" w:rsidP="00E905E5">
      <w:pPr>
        <w:pStyle w:val="23"/>
        <w:rPr>
          <w:rStyle w:val="29"/>
          <w:rFonts w:ascii="Times New Roman" w:hAnsi="Times New Roman" w:cs="Times New Roman"/>
          <w:i w:val="0"/>
        </w:rPr>
      </w:pPr>
      <w:bookmarkStart w:id="120" w:name="_Toc10559285"/>
      <w:bookmarkStart w:id="121" w:name="_Toc142121571"/>
      <w:bookmarkStart w:id="122" w:name="_Toc234132579"/>
      <w:bookmarkEnd w:id="118"/>
      <w:bookmarkEnd w:id="119"/>
      <w:r w:rsidRPr="005B6303">
        <w:rPr>
          <w:rStyle w:val="29"/>
          <w:rFonts w:ascii="Times New Roman" w:hAnsi="Times New Roman" w:cs="Times New Roman"/>
          <w:i w:val="0"/>
        </w:rPr>
        <w:br w:type="page"/>
      </w:r>
      <w:bookmarkStart w:id="123" w:name="_Toc221622229"/>
      <w:r w:rsidR="00364774" w:rsidRPr="005B6303">
        <w:rPr>
          <w:rStyle w:val="29"/>
          <w:rFonts w:ascii="Times New Roman" w:hAnsi="Times New Roman" w:cs="Times New Roman"/>
          <w:i w:val="0"/>
        </w:rPr>
        <w:lastRenderedPageBreak/>
        <w:t>Основные факторы риска чрезвычайных ситуаций. Инженерно-технические мероприятия гражданской обороны.</w:t>
      </w:r>
      <w:bookmarkEnd w:id="120"/>
      <w:bookmarkEnd w:id="123"/>
      <w:r w:rsidR="00364774" w:rsidRPr="005B6303">
        <w:rPr>
          <w:rStyle w:val="29"/>
          <w:rFonts w:ascii="Times New Roman" w:hAnsi="Times New Roman" w:cs="Times New Roman"/>
          <w:i w:val="0"/>
        </w:rPr>
        <w:t xml:space="preserve"> </w:t>
      </w:r>
      <w:bookmarkEnd w:id="121"/>
      <w:bookmarkEnd w:id="122"/>
    </w:p>
    <w:p w:rsidR="00364774" w:rsidRPr="005B6303" w:rsidRDefault="00364774" w:rsidP="001B5480">
      <w:pPr>
        <w:pStyle w:val="3"/>
        <w:rPr>
          <w:rStyle w:val="37"/>
          <w:rFonts w:ascii="Times New Roman" w:hAnsi="Times New Roman" w:cs="Times New Roman"/>
          <w:b/>
          <w:bCs/>
          <w:sz w:val="28"/>
          <w:szCs w:val="28"/>
        </w:rPr>
      </w:pPr>
      <w:bookmarkStart w:id="124" w:name="_Toc234132581"/>
      <w:bookmarkStart w:id="125" w:name="_Toc10559286"/>
      <w:bookmarkStart w:id="126" w:name="_Toc221622230"/>
      <w:r w:rsidRPr="005B6303">
        <w:rPr>
          <w:rStyle w:val="37"/>
          <w:rFonts w:ascii="Times New Roman" w:hAnsi="Times New Roman" w:cs="Times New Roman"/>
          <w:b/>
          <w:bCs/>
          <w:sz w:val="28"/>
          <w:szCs w:val="28"/>
        </w:rPr>
        <w:t>Основные факторы риска возникновения чрезвычайных ситуаций природного характера</w:t>
      </w:r>
      <w:bookmarkEnd w:id="124"/>
      <w:bookmarkEnd w:id="125"/>
      <w:bookmarkEnd w:id="126"/>
    </w:p>
    <w:p w:rsidR="00364774" w:rsidRPr="005B6303" w:rsidRDefault="00364774" w:rsidP="001B5480">
      <w:pPr>
        <w:pStyle w:val="6"/>
      </w:pPr>
      <w:r w:rsidRPr="005B6303">
        <w:t>Опасные метеорологические явления и процессы</w:t>
      </w:r>
    </w:p>
    <w:p w:rsidR="00364774" w:rsidRPr="005B6303" w:rsidRDefault="00364774" w:rsidP="00364774">
      <w:r w:rsidRPr="005B6303">
        <w:t>Опасные метеорологические явления способны вызывать аварии в сетях жизнеобеспечения населенных пунктов, на транспорте и в производственных циклах предприятий.</w:t>
      </w:r>
    </w:p>
    <w:p w:rsidR="00364774" w:rsidRPr="005B6303" w:rsidRDefault="00364774" w:rsidP="00364774"/>
    <w:p w:rsidR="00364774" w:rsidRPr="005B6303" w:rsidRDefault="002214CC" w:rsidP="00364774">
      <w:pPr>
        <w:ind w:firstLine="0"/>
      </w:pPr>
      <w:r w:rsidRPr="005B6303">
        <w:t xml:space="preserve">Таблица </w:t>
      </w:r>
      <w:r w:rsidR="00D36FD9" w:rsidRPr="005B6303">
        <w:t>5</w:t>
      </w:r>
      <w:r w:rsidR="00364774" w:rsidRPr="005B6303">
        <w:t xml:space="preserve">.1.1. Основные характеристики опасных метеорологических явлений на территории Уинского муниципального </w:t>
      </w:r>
      <w:r w:rsidR="00EF2882" w:rsidRPr="005B6303">
        <w:t>округ</w:t>
      </w:r>
      <w:r w:rsidR="00364774" w:rsidRPr="005B6303">
        <w:t>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2729"/>
        <w:gridCol w:w="2810"/>
        <w:gridCol w:w="2441"/>
      </w:tblGrid>
      <w:tr w:rsidR="00364774" w:rsidRPr="005B6303" w:rsidTr="0030210F">
        <w:trPr>
          <w:cantSplit/>
          <w:tblHeader/>
        </w:trPr>
        <w:tc>
          <w:tcPr>
            <w:tcW w:w="834" w:type="pct"/>
            <w:shd w:val="clear" w:color="auto" w:fill="auto"/>
            <w:vAlign w:val="center"/>
          </w:tcPr>
          <w:p w:rsidR="00364774" w:rsidRPr="005B6303" w:rsidRDefault="00364774" w:rsidP="0030210F">
            <w:pPr>
              <w:pStyle w:val="af"/>
              <w:jc w:val="center"/>
              <w:rPr>
                <w:rStyle w:val="fontstyle21"/>
                <w:b/>
                <w:color w:val="auto"/>
                <w:sz w:val="24"/>
                <w:szCs w:val="24"/>
              </w:rPr>
            </w:pPr>
            <w:r w:rsidRPr="005B6303">
              <w:rPr>
                <w:rStyle w:val="fontstyle21"/>
                <w:b/>
                <w:color w:val="auto"/>
                <w:sz w:val="24"/>
                <w:szCs w:val="24"/>
              </w:rPr>
              <w:t>Вид опасного явления</w:t>
            </w:r>
          </w:p>
        </w:tc>
        <w:tc>
          <w:tcPr>
            <w:tcW w:w="1429" w:type="pct"/>
            <w:shd w:val="clear" w:color="auto" w:fill="auto"/>
            <w:vAlign w:val="center"/>
          </w:tcPr>
          <w:p w:rsidR="00364774" w:rsidRPr="005B6303" w:rsidRDefault="00364774" w:rsidP="0030210F">
            <w:pPr>
              <w:pStyle w:val="af"/>
              <w:jc w:val="center"/>
              <w:rPr>
                <w:rStyle w:val="fontstyle21"/>
                <w:b/>
                <w:color w:val="auto"/>
                <w:sz w:val="24"/>
                <w:szCs w:val="24"/>
              </w:rPr>
            </w:pPr>
            <w:r w:rsidRPr="005B6303">
              <w:rPr>
                <w:rStyle w:val="fontstyle21"/>
                <w:b/>
                <w:color w:val="auto"/>
                <w:sz w:val="24"/>
                <w:szCs w:val="24"/>
              </w:rPr>
              <w:t>Отрасли экономики, несущие основной ущерб</w:t>
            </w:r>
          </w:p>
        </w:tc>
        <w:tc>
          <w:tcPr>
            <w:tcW w:w="1471" w:type="pct"/>
            <w:shd w:val="clear" w:color="auto" w:fill="auto"/>
            <w:vAlign w:val="center"/>
          </w:tcPr>
          <w:p w:rsidR="00364774" w:rsidRPr="005B6303" w:rsidRDefault="00364774" w:rsidP="0030210F">
            <w:pPr>
              <w:pStyle w:val="af"/>
              <w:jc w:val="center"/>
              <w:rPr>
                <w:rStyle w:val="fontstyle21"/>
                <w:b/>
                <w:color w:val="auto"/>
                <w:sz w:val="24"/>
                <w:szCs w:val="24"/>
              </w:rPr>
            </w:pPr>
            <w:r w:rsidRPr="005B6303">
              <w:rPr>
                <w:rStyle w:val="fontstyle21"/>
                <w:b/>
                <w:color w:val="auto"/>
                <w:sz w:val="24"/>
                <w:szCs w:val="24"/>
              </w:rPr>
              <w:t>Интенсивность опасного явления</w:t>
            </w:r>
          </w:p>
        </w:tc>
        <w:tc>
          <w:tcPr>
            <w:tcW w:w="1266" w:type="pct"/>
            <w:shd w:val="clear" w:color="auto" w:fill="auto"/>
            <w:vAlign w:val="center"/>
          </w:tcPr>
          <w:p w:rsidR="00364774" w:rsidRPr="005B6303" w:rsidRDefault="00364774" w:rsidP="0030210F">
            <w:pPr>
              <w:pStyle w:val="af"/>
              <w:jc w:val="center"/>
              <w:rPr>
                <w:rStyle w:val="fontstyle21"/>
                <w:b/>
                <w:color w:val="auto"/>
                <w:sz w:val="24"/>
                <w:szCs w:val="24"/>
              </w:rPr>
            </w:pPr>
            <w:r w:rsidRPr="005B6303">
              <w:rPr>
                <w:rStyle w:val="fontstyle21"/>
                <w:b/>
                <w:color w:val="auto"/>
                <w:sz w:val="24"/>
                <w:szCs w:val="24"/>
              </w:rPr>
              <w:t>Продолжительность</w:t>
            </w:r>
          </w:p>
        </w:tc>
      </w:tr>
      <w:tr w:rsidR="00364774" w:rsidRPr="005B6303" w:rsidTr="0030210F">
        <w:trPr>
          <w:cantSplit/>
        </w:trPr>
        <w:tc>
          <w:tcPr>
            <w:tcW w:w="834" w:type="pct"/>
            <w:shd w:val="clear" w:color="auto" w:fill="auto"/>
            <w:vAlign w:val="center"/>
          </w:tcPr>
          <w:p w:rsidR="00364774" w:rsidRPr="005B6303" w:rsidRDefault="00364774" w:rsidP="0030210F">
            <w:pPr>
              <w:pStyle w:val="af"/>
              <w:rPr>
                <w:rStyle w:val="fontstyle21"/>
                <w:color w:val="auto"/>
                <w:sz w:val="24"/>
                <w:szCs w:val="24"/>
              </w:rPr>
            </w:pPr>
            <w:r w:rsidRPr="005B6303">
              <w:rPr>
                <w:rStyle w:val="fontstyle21"/>
                <w:color w:val="auto"/>
                <w:sz w:val="24"/>
                <w:szCs w:val="24"/>
              </w:rPr>
              <w:t>Сильный мороз</w:t>
            </w:r>
          </w:p>
        </w:tc>
        <w:tc>
          <w:tcPr>
            <w:tcW w:w="1429" w:type="pct"/>
            <w:shd w:val="clear" w:color="auto" w:fill="auto"/>
            <w:vAlign w:val="center"/>
          </w:tcPr>
          <w:p w:rsidR="00364774" w:rsidRPr="005B6303" w:rsidRDefault="007C1D70" w:rsidP="0030210F">
            <w:pPr>
              <w:pStyle w:val="af"/>
              <w:jc w:val="left"/>
              <w:rPr>
                <w:rStyle w:val="fontstyle21"/>
                <w:color w:val="auto"/>
                <w:sz w:val="24"/>
                <w:szCs w:val="24"/>
              </w:rPr>
            </w:pPr>
            <w:r w:rsidRPr="005B6303">
              <w:rPr>
                <w:rStyle w:val="fontstyle21"/>
                <w:color w:val="auto"/>
                <w:sz w:val="24"/>
                <w:szCs w:val="24"/>
              </w:rPr>
              <w:t>Жилищно-коммунальное хозяйство</w:t>
            </w:r>
            <w:r w:rsidR="00364774" w:rsidRPr="005B6303">
              <w:rPr>
                <w:rStyle w:val="fontstyle21"/>
                <w:color w:val="auto"/>
                <w:sz w:val="24"/>
                <w:szCs w:val="24"/>
              </w:rPr>
              <w:t>, сельское хозяйство, транспорт</w:t>
            </w:r>
          </w:p>
        </w:tc>
        <w:tc>
          <w:tcPr>
            <w:tcW w:w="1471"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Минимальная температура -35… - 54°С</w:t>
            </w:r>
          </w:p>
        </w:tc>
        <w:tc>
          <w:tcPr>
            <w:tcW w:w="1266"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1-10 дней (непрерывная – от 1 до 69 ч.)</w:t>
            </w:r>
          </w:p>
        </w:tc>
      </w:tr>
      <w:tr w:rsidR="00364774" w:rsidRPr="005B6303" w:rsidTr="0030210F">
        <w:trPr>
          <w:cantSplit/>
        </w:trPr>
        <w:tc>
          <w:tcPr>
            <w:tcW w:w="834" w:type="pct"/>
            <w:shd w:val="clear" w:color="auto" w:fill="auto"/>
            <w:vAlign w:val="center"/>
          </w:tcPr>
          <w:p w:rsidR="00364774" w:rsidRPr="005B6303" w:rsidRDefault="00364774" w:rsidP="0030210F">
            <w:pPr>
              <w:pStyle w:val="af"/>
              <w:rPr>
                <w:rStyle w:val="fontstyle21"/>
                <w:color w:val="auto"/>
                <w:sz w:val="24"/>
                <w:szCs w:val="24"/>
              </w:rPr>
            </w:pPr>
            <w:r w:rsidRPr="005B6303">
              <w:rPr>
                <w:rStyle w:val="fontstyle21"/>
                <w:color w:val="auto"/>
                <w:sz w:val="24"/>
                <w:szCs w:val="24"/>
              </w:rPr>
              <w:t>Сильная жара</w:t>
            </w:r>
          </w:p>
        </w:tc>
        <w:tc>
          <w:tcPr>
            <w:tcW w:w="1429"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Сельское хозяйство</w:t>
            </w:r>
          </w:p>
        </w:tc>
        <w:tc>
          <w:tcPr>
            <w:tcW w:w="1471"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Максимальная температура +35… +38°С</w:t>
            </w:r>
          </w:p>
        </w:tc>
        <w:tc>
          <w:tcPr>
            <w:tcW w:w="1266"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1-5 дней (непрерывная – от 1 до 8 ч.)</w:t>
            </w:r>
          </w:p>
        </w:tc>
      </w:tr>
      <w:tr w:rsidR="00364774" w:rsidRPr="005B6303" w:rsidTr="0030210F">
        <w:trPr>
          <w:cantSplit/>
        </w:trPr>
        <w:tc>
          <w:tcPr>
            <w:tcW w:w="834" w:type="pct"/>
            <w:shd w:val="clear" w:color="auto" w:fill="auto"/>
            <w:vAlign w:val="center"/>
          </w:tcPr>
          <w:p w:rsidR="00364774" w:rsidRPr="005B6303" w:rsidRDefault="00364774" w:rsidP="0030210F">
            <w:pPr>
              <w:pStyle w:val="af"/>
              <w:rPr>
                <w:rStyle w:val="fontstyle21"/>
                <w:color w:val="auto"/>
                <w:sz w:val="24"/>
                <w:szCs w:val="24"/>
              </w:rPr>
            </w:pPr>
            <w:r w:rsidRPr="005B6303">
              <w:rPr>
                <w:rStyle w:val="fontstyle21"/>
                <w:color w:val="auto"/>
                <w:sz w:val="24"/>
                <w:szCs w:val="24"/>
              </w:rPr>
              <w:t>Очень сильный ветер</w:t>
            </w:r>
          </w:p>
        </w:tc>
        <w:tc>
          <w:tcPr>
            <w:tcW w:w="1429"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Электроэнергетика</w:t>
            </w:r>
          </w:p>
        </w:tc>
        <w:tc>
          <w:tcPr>
            <w:tcW w:w="1471"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Скорость ветра в порывах 25-28 м/с</w:t>
            </w:r>
          </w:p>
        </w:tc>
        <w:tc>
          <w:tcPr>
            <w:tcW w:w="1266"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1-6 ч.</w:t>
            </w:r>
          </w:p>
        </w:tc>
      </w:tr>
      <w:tr w:rsidR="00364774" w:rsidRPr="005B6303" w:rsidTr="0030210F">
        <w:trPr>
          <w:cantSplit/>
        </w:trPr>
        <w:tc>
          <w:tcPr>
            <w:tcW w:w="834" w:type="pct"/>
            <w:shd w:val="clear" w:color="auto" w:fill="auto"/>
            <w:vAlign w:val="center"/>
          </w:tcPr>
          <w:p w:rsidR="00364774" w:rsidRPr="005B6303" w:rsidRDefault="00364774" w:rsidP="0030210F">
            <w:pPr>
              <w:pStyle w:val="af"/>
              <w:rPr>
                <w:rStyle w:val="fontstyle21"/>
                <w:color w:val="auto"/>
                <w:sz w:val="24"/>
                <w:szCs w:val="24"/>
              </w:rPr>
            </w:pPr>
            <w:r w:rsidRPr="005B6303">
              <w:rPr>
                <w:rStyle w:val="fontstyle21"/>
                <w:color w:val="auto"/>
                <w:sz w:val="24"/>
                <w:szCs w:val="24"/>
              </w:rPr>
              <w:t>Сильная метель</w:t>
            </w:r>
          </w:p>
        </w:tc>
        <w:tc>
          <w:tcPr>
            <w:tcW w:w="1429"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Транспорт, электроэнергетика</w:t>
            </w:r>
          </w:p>
        </w:tc>
        <w:tc>
          <w:tcPr>
            <w:tcW w:w="1471"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Скорость ветра в порывах 14-24 м/с</w:t>
            </w:r>
          </w:p>
        </w:tc>
        <w:tc>
          <w:tcPr>
            <w:tcW w:w="1266"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6-43 ч.</w:t>
            </w:r>
          </w:p>
        </w:tc>
      </w:tr>
      <w:tr w:rsidR="00364774" w:rsidRPr="005B6303" w:rsidTr="0030210F">
        <w:trPr>
          <w:cantSplit/>
        </w:trPr>
        <w:tc>
          <w:tcPr>
            <w:tcW w:w="834" w:type="pct"/>
            <w:shd w:val="clear" w:color="auto" w:fill="auto"/>
            <w:vAlign w:val="center"/>
          </w:tcPr>
          <w:p w:rsidR="00364774" w:rsidRPr="005B6303" w:rsidRDefault="00364774" w:rsidP="0030210F">
            <w:pPr>
              <w:pStyle w:val="af"/>
              <w:rPr>
                <w:rStyle w:val="fontstyle21"/>
                <w:color w:val="auto"/>
                <w:sz w:val="24"/>
                <w:szCs w:val="24"/>
              </w:rPr>
            </w:pPr>
            <w:r w:rsidRPr="005B6303">
              <w:rPr>
                <w:rStyle w:val="fontstyle21"/>
                <w:color w:val="auto"/>
                <w:sz w:val="24"/>
                <w:szCs w:val="24"/>
              </w:rPr>
              <w:t>Очень сильный дождь, сильный ливень</w:t>
            </w:r>
          </w:p>
        </w:tc>
        <w:tc>
          <w:tcPr>
            <w:tcW w:w="1429"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 xml:space="preserve">Сельское хозяйство, </w:t>
            </w:r>
            <w:r w:rsidR="007C1D70" w:rsidRPr="005B6303">
              <w:rPr>
                <w:rStyle w:val="fontstyle21"/>
                <w:color w:val="auto"/>
                <w:sz w:val="24"/>
                <w:szCs w:val="24"/>
              </w:rPr>
              <w:t>Жилищно-коммунальное хозяйство</w:t>
            </w:r>
          </w:p>
        </w:tc>
        <w:tc>
          <w:tcPr>
            <w:tcW w:w="1471"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30-102мм/12 ч., 50-132 мм/сутки</w:t>
            </w:r>
          </w:p>
        </w:tc>
        <w:tc>
          <w:tcPr>
            <w:tcW w:w="1266"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0,3-24 ч.</w:t>
            </w:r>
          </w:p>
        </w:tc>
      </w:tr>
      <w:tr w:rsidR="00364774" w:rsidRPr="005B6303" w:rsidTr="0030210F">
        <w:trPr>
          <w:cantSplit/>
        </w:trPr>
        <w:tc>
          <w:tcPr>
            <w:tcW w:w="834" w:type="pct"/>
            <w:shd w:val="clear" w:color="auto" w:fill="auto"/>
            <w:vAlign w:val="center"/>
          </w:tcPr>
          <w:p w:rsidR="00364774" w:rsidRPr="005B6303" w:rsidRDefault="00364774" w:rsidP="0030210F">
            <w:pPr>
              <w:pStyle w:val="af"/>
              <w:rPr>
                <w:rStyle w:val="fontstyle21"/>
                <w:color w:val="auto"/>
                <w:sz w:val="24"/>
                <w:szCs w:val="24"/>
              </w:rPr>
            </w:pPr>
            <w:r w:rsidRPr="005B6303">
              <w:rPr>
                <w:rStyle w:val="fontstyle21"/>
                <w:color w:val="auto"/>
                <w:sz w:val="24"/>
                <w:szCs w:val="24"/>
              </w:rPr>
              <w:t>Очень сильный снег</w:t>
            </w:r>
          </w:p>
        </w:tc>
        <w:tc>
          <w:tcPr>
            <w:tcW w:w="1429" w:type="pct"/>
            <w:shd w:val="clear" w:color="auto" w:fill="auto"/>
            <w:vAlign w:val="center"/>
          </w:tcPr>
          <w:p w:rsidR="00364774" w:rsidRPr="005B6303" w:rsidRDefault="007C1D70" w:rsidP="0030210F">
            <w:pPr>
              <w:pStyle w:val="af"/>
              <w:jc w:val="left"/>
              <w:rPr>
                <w:rStyle w:val="fontstyle21"/>
                <w:color w:val="auto"/>
                <w:sz w:val="24"/>
                <w:szCs w:val="24"/>
              </w:rPr>
            </w:pPr>
            <w:r w:rsidRPr="005B6303">
              <w:rPr>
                <w:rStyle w:val="fontstyle21"/>
                <w:color w:val="auto"/>
                <w:sz w:val="24"/>
                <w:szCs w:val="24"/>
              </w:rPr>
              <w:t>Жилищно-коммунальное хозяйство</w:t>
            </w:r>
            <w:r w:rsidR="00364774" w:rsidRPr="005B6303">
              <w:rPr>
                <w:rStyle w:val="fontstyle21"/>
                <w:color w:val="auto"/>
                <w:sz w:val="24"/>
                <w:szCs w:val="24"/>
              </w:rPr>
              <w:t>, транспорт, электроэнергетика</w:t>
            </w:r>
          </w:p>
        </w:tc>
        <w:tc>
          <w:tcPr>
            <w:tcW w:w="1471"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20-49 мм/12ч.</w:t>
            </w:r>
          </w:p>
        </w:tc>
        <w:tc>
          <w:tcPr>
            <w:tcW w:w="1266"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8-24 ч.</w:t>
            </w:r>
          </w:p>
        </w:tc>
      </w:tr>
      <w:tr w:rsidR="00364774" w:rsidRPr="005B6303" w:rsidTr="0030210F">
        <w:trPr>
          <w:cantSplit/>
        </w:trPr>
        <w:tc>
          <w:tcPr>
            <w:tcW w:w="834" w:type="pct"/>
            <w:shd w:val="clear" w:color="auto" w:fill="auto"/>
            <w:vAlign w:val="center"/>
          </w:tcPr>
          <w:p w:rsidR="00364774" w:rsidRPr="005B6303" w:rsidRDefault="00364774" w:rsidP="0030210F">
            <w:pPr>
              <w:pStyle w:val="af"/>
              <w:rPr>
                <w:rStyle w:val="fontstyle21"/>
                <w:color w:val="auto"/>
                <w:sz w:val="24"/>
                <w:szCs w:val="24"/>
              </w:rPr>
            </w:pPr>
            <w:r w:rsidRPr="005B6303">
              <w:rPr>
                <w:rStyle w:val="fontstyle21"/>
                <w:color w:val="auto"/>
                <w:sz w:val="24"/>
                <w:szCs w:val="24"/>
              </w:rPr>
              <w:t>Крупный град</w:t>
            </w:r>
          </w:p>
        </w:tc>
        <w:tc>
          <w:tcPr>
            <w:tcW w:w="1429"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Сельское хозяйство</w:t>
            </w:r>
          </w:p>
        </w:tc>
        <w:tc>
          <w:tcPr>
            <w:tcW w:w="1471"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Диаметр града 20-70 мм</w:t>
            </w:r>
          </w:p>
        </w:tc>
        <w:tc>
          <w:tcPr>
            <w:tcW w:w="1266"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Несколько минут</w:t>
            </w:r>
          </w:p>
        </w:tc>
      </w:tr>
      <w:tr w:rsidR="00364774" w:rsidRPr="005B6303" w:rsidTr="0030210F">
        <w:trPr>
          <w:cantSplit/>
        </w:trPr>
        <w:tc>
          <w:tcPr>
            <w:tcW w:w="834" w:type="pct"/>
            <w:shd w:val="clear" w:color="auto" w:fill="auto"/>
            <w:vAlign w:val="center"/>
          </w:tcPr>
          <w:p w:rsidR="00364774" w:rsidRPr="005B6303" w:rsidRDefault="00364774" w:rsidP="0030210F">
            <w:pPr>
              <w:pStyle w:val="af"/>
              <w:rPr>
                <w:rStyle w:val="fontstyle21"/>
                <w:color w:val="auto"/>
                <w:sz w:val="24"/>
                <w:szCs w:val="24"/>
              </w:rPr>
            </w:pPr>
            <w:r w:rsidRPr="005B6303">
              <w:rPr>
                <w:rStyle w:val="fontstyle21"/>
                <w:color w:val="auto"/>
                <w:sz w:val="24"/>
                <w:szCs w:val="24"/>
              </w:rPr>
              <w:t>Опасный гололед</w:t>
            </w:r>
          </w:p>
        </w:tc>
        <w:tc>
          <w:tcPr>
            <w:tcW w:w="1429"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Электроэнергетика, транспорт</w:t>
            </w:r>
          </w:p>
        </w:tc>
        <w:tc>
          <w:tcPr>
            <w:tcW w:w="1471"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Диаметр 20-23 мм</w:t>
            </w:r>
          </w:p>
        </w:tc>
        <w:tc>
          <w:tcPr>
            <w:tcW w:w="1266" w:type="pct"/>
            <w:shd w:val="clear" w:color="auto" w:fill="auto"/>
            <w:vAlign w:val="center"/>
          </w:tcPr>
          <w:p w:rsidR="00364774" w:rsidRPr="005B6303" w:rsidRDefault="00364774" w:rsidP="0030210F">
            <w:pPr>
              <w:pStyle w:val="af"/>
              <w:jc w:val="left"/>
              <w:rPr>
                <w:rStyle w:val="fontstyle21"/>
                <w:color w:val="auto"/>
                <w:sz w:val="24"/>
                <w:szCs w:val="24"/>
              </w:rPr>
            </w:pPr>
            <w:r w:rsidRPr="005B6303">
              <w:rPr>
                <w:rStyle w:val="fontstyle21"/>
                <w:color w:val="auto"/>
                <w:sz w:val="24"/>
                <w:szCs w:val="24"/>
              </w:rPr>
              <w:t>Нет данных</w:t>
            </w:r>
          </w:p>
        </w:tc>
      </w:tr>
    </w:tbl>
    <w:p w:rsidR="00364774" w:rsidRPr="005B6303" w:rsidRDefault="00364774" w:rsidP="00364774"/>
    <w:p w:rsidR="00364774" w:rsidRPr="005B6303" w:rsidRDefault="00364774" w:rsidP="00364774">
      <w:r w:rsidRPr="005B6303">
        <w:t xml:space="preserve">Наибольшую опасность на территории </w:t>
      </w:r>
      <w:r w:rsidR="00EF2882" w:rsidRPr="005B6303">
        <w:t>округ</w:t>
      </w:r>
      <w:r w:rsidRPr="005B6303">
        <w:t>а представляют:</w:t>
      </w:r>
    </w:p>
    <w:p w:rsidR="00364774" w:rsidRPr="005B6303" w:rsidRDefault="00364774" w:rsidP="00364774">
      <w:r w:rsidRPr="005B6303">
        <w:t>- заморозки и снегопады в теплый период года;</w:t>
      </w:r>
    </w:p>
    <w:p w:rsidR="00364774" w:rsidRPr="005B6303" w:rsidRDefault="00364774" w:rsidP="00364774">
      <w:r w:rsidRPr="005B6303">
        <w:t>- град;</w:t>
      </w:r>
    </w:p>
    <w:p w:rsidR="00364774" w:rsidRPr="005B6303" w:rsidRDefault="00364774" w:rsidP="00364774">
      <w:r w:rsidRPr="005B6303">
        <w:t>- сильные снегопады;</w:t>
      </w:r>
    </w:p>
    <w:p w:rsidR="00364774" w:rsidRPr="005B6303" w:rsidRDefault="00364774" w:rsidP="00364774">
      <w:r w:rsidRPr="005B6303">
        <w:t>- сильные дожди;</w:t>
      </w:r>
    </w:p>
    <w:p w:rsidR="00364774" w:rsidRPr="005B6303" w:rsidRDefault="00364774" w:rsidP="00364774">
      <w:r w:rsidRPr="005B6303">
        <w:t>- сильные ветры и метели;</w:t>
      </w:r>
    </w:p>
    <w:p w:rsidR="00364774" w:rsidRPr="005B6303" w:rsidRDefault="00364774" w:rsidP="00364774">
      <w:r w:rsidRPr="005B6303">
        <w:t>- сильная жара;</w:t>
      </w:r>
    </w:p>
    <w:p w:rsidR="00364774" w:rsidRPr="005B6303" w:rsidRDefault="00364774" w:rsidP="00364774">
      <w:r w:rsidRPr="005B6303">
        <w:t>- сильные морозы.</w:t>
      </w:r>
    </w:p>
    <w:p w:rsidR="00364774" w:rsidRPr="005B6303" w:rsidRDefault="00364774" w:rsidP="00364774">
      <w:r w:rsidRPr="005B6303">
        <w:rPr>
          <w:i/>
        </w:rPr>
        <w:t xml:space="preserve">Заморозки и снегопады в теплый период года. </w:t>
      </w:r>
      <w:r w:rsidRPr="005B6303">
        <w:t xml:space="preserve">Заморозок – это понижение температуры воздуха в приземном слое воздуха и на поверхности почвы </w:t>
      </w:r>
      <w:r w:rsidRPr="005B6303">
        <w:lastRenderedPageBreak/>
        <w:t>до отрицательных значений, на фоне устойчивых положительных температур, в течение вегетационного периода. Заморозки считаются особо опасными, если наблюдаются в вегетационный период на 30% и более от всей площади посевов сельскохозяйственных культур.</w:t>
      </w:r>
    </w:p>
    <w:p w:rsidR="00364774" w:rsidRPr="005B6303" w:rsidRDefault="00364774" w:rsidP="00364774">
      <w:r w:rsidRPr="005B6303">
        <w:t>Для территории Уральского Прикамья характерны весенние, осенние и летние заморозки.</w:t>
      </w:r>
    </w:p>
    <w:p w:rsidR="00364774" w:rsidRPr="005B6303" w:rsidRDefault="00364774" w:rsidP="00364774">
      <w:r w:rsidRPr="005B6303">
        <w:t xml:space="preserve">Майские заморозки – типичное явление для Пермского края. В отдельные годы они отмечаются практически непрерывно в течение всего мая. </w:t>
      </w:r>
    </w:p>
    <w:p w:rsidR="00364774" w:rsidRPr="005B6303" w:rsidRDefault="00364774" w:rsidP="00364774">
      <w:r w:rsidRPr="005B6303">
        <w:t xml:space="preserve">Июньские заморозки отмечаются не ежегодно. Самые поздние заморозки в воздухе отмечались 15-16 июня 1999 г. на МС Октябрьский (30 км от территории Уинского </w:t>
      </w:r>
      <w:r w:rsidR="00EF2882" w:rsidRPr="005B6303">
        <w:t>округ</w:t>
      </w:r>
      <w:r w:rsidRPr="005B6303">
        <w:t>а)</w:t>
      </w:r>
    </w:p>
    <w:p w:rsidR="00364774" w:rsidRPr="005B6303" w:rsidRDefault="00364774" w:rsidP="00364774">
      <w:r w:rsidRPr="005B6303">
        <w:t>Июльские заморозки – крайне редкое, но весьма опасное явление. Они</w:t>
      </w:r>
      <w:r w:rsidRPr="005B6303">
        <w:br/>
        <w:t xml:space="preserve">наблюдаются в отдельные годы на метеостанциях, расположенных в низинах (г. Кунгур, 40 км от территории </w:t>
      </w:r>
      <w:r w:rsidR="00EF2882" w:rsidRPr="005B6303">
        <w:t>округ</w:t>
      </w:r>
      <w:r w:rsidRPr="005B6303">
        <w:t>а). Июльские заморозки относятся к слабым (минимальная температура 0…-1°С).</w:t>
      </w:r>
    </w:p>
    <w:p w:rsidR="00364774" w:rsidRPr="005B6303" w:rsidRDefault="00364774" w:rsidP="00364774">
      <w:r w:rsidRPr="005B6303">
        <w:t>Осенние заморозки начинаются в первой декаде августа, а с третьей декады становятся обычным явлением. В сентябре среднее число дней с</w:t>
      </w:r>
      <w:r w:rsidRPr="005B6303">
        <w:br/>
        <w:t>заморозками изменяется от 1 до 5 дней.</w:t>
      </w:r>
    </w:p>
    <w:p w:rsidR="00364774" w:rsidRPr="005B6303" w:rsidRDefault="00364774" w:rsidP="00364774">
      <w:r w:rsidRPr="005B6303">
        <w:t xml:space="preserve">Для Уральского региона, не защищенного от вторжений арктического воздуха, характерно такое явление, как резкие похолодания и снегопады в течение вегетационного периода, в конце мая – начале июня. Они могут сопровождаться установлением временного снежного покрова в период, когда норма среднесуточной температуры воздуха превышает +10°С. При вторжениях холодов в конце мая среднесуточная температура может понижаться до –1...–3°С, поэтому они значительно опаснее обычных адвективно-радиационных заморозков. </w:t>
      </w:r>
    </w:p>
    <w:p w:rsidR="00364774" w:rsidRPr="005B6303" w:rsidRDefault="00364774" w:rsidP="00364774">
      <w:r w:rsidRPr="005B6303">
        <w:t>Интенсивные арктические вторжения сопровождаются комплексом неблагоприятных явлений (КНЯ), которые могут иметь характер стихийного бедствия: сильными осадками в виде снега (до 20-50 мм/сутки), установлением временного снежного покрова высотой до 30 см, налипанием мокрого снега, штормовым ветром. В результате полевые работы прекращаются на длительное время, нарушается связь между населенными пунктами, наблюдаются массовые обрывы ЛЭП.</w:t>
      </w:r>
    </w:p>
    <w:p w:rsidR="00364774" w:rsidRPr="005B6303" w:rsidRDefault="00364774" w:rsidP="00364774">
      <w:r w:rsidRPr="005B6303">
        <w:rPr>
          <w:i/>
        </w:rPr>
        <w:t>Крупный град.</w:t>
      </w:r>
      <w:r w:rsidRPr="005B6303">
        <w:t xml:space="preserve"> Повторяемость града на метеостанциях Пермского края составляет 1-2 случая в год, в отдельные годы число случаев может достигать 6-8. </w:t>
      </w:r>
    </w:p>
    <w:p w:rsidR="00364774" w:rsidRPr="005B6303" w:rsidRDefault="00364774" w:rsidP="00364774">
      <w:pPr>
        <w:rPr>
          <w:rStyle w:val="fontstyle01"/>
          <w:color w:val="auto"/>
        </w:rPr>
      </w:pPr>
      <w:r w:rsidRPr="005B6303">
        <w:rPr>
          <w:i/>
        </w:rPr>
        <w:t>Сильные ливни</w:t>
      </w:r>
      <w:r w:rsidRPr="005B6303">
        <w:t xml:space="preserve"> интенсивностью более 30 мм/ч, имеют локальный характер.</w:t>
      </w:r>
      <w:r w:rsidRPr="005B6303">
        <w:rPr>
          <w:rStyle w:val="fontstyle01"/>
          <w:color w:val="auto"/>
        </w:rPr>
        <w:t xml:space="preserve"> </w:t>
      </w:r>
      <w:r w:rsidRPr="005B6303">
        <w:t>Повторяемость осадков с суточной суммой &gt;30 мм составляет 4-6 случаев за 10 лет.</w:t>
      </w:r>
    </w:p>
    <w:p w:rsidR="00364774" w:rsidRPr="005B6303" w:rsidRDefault="00364774" w:rsidP="00364774">
      <w:r w:rsidRPr="005B6303">
        <w:rPr>
          <w:i/>
        </w:rPr>
        <w:t xml:space="preserve">Снегопады. </w:t>
      </w:r>
      <w:r w:rsidRPr="005B6303">
        <w:t xml:space="preserve">Опасным считается снегопад с количеством осадков ≥20 мм/12ч. Для Уинского </w:t>
      </w:r>
      <w:r w:rsidR="00EF2882" w:rsidRPr="005B6303">
        <w:t>округ</w:t>
      </w:r>
      <w:r w:rsidRPr="005B6303">
        <w:t>а повторяемость сильных снегопадов составляет 0,5..1 случай/10 лет.</w:t>
      </w:r>
    </w:p>
    <w:p w:rsidR="00364774" w:rsidRPr="005B6303" w:rsidRDefault="00364774" w:rsidP="00364774">
      <w:r w:rsidRPr="005B6303">
        <w:rPr>
          <w:i/>
        </w:rPr>
        <w:t xml:space="preserve">Сильные ветры. </w:t>
      </w:r>
      <w:r w:rsidRPr="005B6303">
        <w:t>Скорости ветра, соответствующие критерию опасного явления, отмечаются чаще в теплый период, и имеют характер шквалов, сопровождающихся ливнями и грозами. Сильный ветер, в сочетании с осадка</w:t>
      </w:r>
      <w:r w:rsidRPr="005B6303">
        <w:lastRenderedPageBreak/>
        <w:t>ми и другими атмосферными явлениями, приобретает катастрофический характер, когда наложение нескольких опасностей приводит к усилению воздействия на объекты и системы, попадающие в зону влияния, прохождения фронтов воздушных масс.</w:t>
      </w:r>
    </w:p>
    <w:p w:rsidR="00364774" w:rsidRPr="005B6303" w:rsidRDefault="00364774" w:rsidP="00364774">
      <w:r w:rsidRPr="005B6303">
        <w:rPr>
          <w:i/>
        </w:rPr>
        <w:t>Метели</w:t>
      </w:r>
      <w:r w:rsidRPr="005B6303">
        <w:t xml:space="preserve"> – обычное явление в зимний период на Урале, однако критериев опасного явления они достигают редко. среднее число дней с метелью составляет 40-50. Опасные метели продолжительностью более</w:t>
      </w:r>
      <w:r w:rsidRPr="005B6303">
        <w:br/>
        <w:t xml:space="preserve">12 часов, с ухудшением видимости до 500 м и менее, наблюдаются не ежегодно, их повторяемость в пункте составляет 1-5 раз за 25 лет. Развитию сильных метелей крае препятствует залесенность территории. </w:t>
      </w:r>
    </w:p>
    <w:p w:rsidR="00364774" w:rsidRPr="005B6303" w:rsidRDefault="00364774" w:rsidP="00364774">
      <w:r w:rsidRPr="005B6303">
        <w:rPr>
          <w:i/>
        </w:rPr>
        <w:t>Сильная жара</w:t>
      </w:r>
      <w:r w:rsidRPr="005B6303">
        <w:t xml:space="preserve"> в градации опасного явления (максимальная температура выше +35°) – достаточно редкое явление для Среднего Урала. Особую опасность представляют продолжительные периоды жаркой </w:t>
      </w:r>
      <w:r w:rsidR="00D0564B" w:rsidRPr="005B6303">
        <w:t>погоды, которые</w:t>
      </w:r>
      <w:r w:rsidRPr="005B6303">
        <w:t xml:space="preserve"> часто сопровождаются развитием почвенной и атмосферной </w:t>
      </w:r>
      <w:r w:rsidR="00D0564B" w:rsidRPr="005B6303">
        <w:t>засухи, распространением</w:t>
      </w:r>
      <w:r w:rsidRPr="005B6303">
        <w:t xml:space="preserve"> лесных пожаров, маловодьем на реках.</w:t>
      </w:r>
    </w:p>
    <w:p w:rsidR="00364774" w:rsidRPr="005B6303" w:rsidRDefault="00364774" w:rsidP="00364774">
      <w:r w:rsidRPr="005B6303">
        <w:rPr>
          <w:i/>
        </w:rPr>
        <w:t>Сильные морозы.</w:t>
      </w:r>
      <w:r w:rsidRPr="005B6303">
        <w:t xml:space="preserve"> Минимальные температуры воздуха за всю историю наблюдений составляют –46,3° в г. Чайковском (30 км от территории </w:t>
      </w:r>
      <w:r w:rsidR="00EF2882" w:rsidRPr="005B6303">
        <w:t>округ</w:t>
      </w:r>
      <w:r w:rsidRPr="005B6303">
        <w:t>а), сильные морозы остаются весьма характерным явлением для</w:t>
      </w:r>
      <w:r w:rsidRPr="005B6303">
        <w:br/>
        <w:t xml:space="preserve">территории Пермского края. </w:t>
      </w:r>
    </w:p>
    <w:p w:rsidR="00364774" w:rsidRPr="005B6303" w:rsidRDefault="00364774" w:rsidP="00364774">
      <w:r w:rsidRPr="005B6303">
        <w:t xml:space="preserve">Максимальная повторяемость сильных морозов отмечается на метеостанциях, расположенных в низинах (г. Чернушка, 30 км от территории </w:t>
      </w:r>
      <w:r w:rsidR="00EF2882" w:rsidRPr="005B6303">
        <w:t>округ</w:t>
      </w:r>
      <w:r w:rsidRPr="005B6303">
        <w:t>а). В большинстве случаев, сильные морозы наблюдаются только в пониженных участках местности, на фоне слабых ветров и мощных температурных инверсий, когда выхоложенный воздух стекает в долины рек и другие понижения рельефа.</w:t>
      </w:r>
    </w:p>
    <w:p w:rsidR="00364774" w:rsidRPr="005B6303" w:rsidRDefault="00364774" w:rsidP="001B5480">
      <w:pPr>
        <w:pStyle w:val="6"/>
      </w:pPr>
      <w:r w:rsidRPr="005B6303">
        <w:t>Опасные геологические процессы</w:t>
      </w:r>
    </w:p>
    <w:p w:rsidR="00364774" w:rsidRPr="005B6303" w:rsidRDefault="00364774" w:rsidP="00364774">
      <w:r w:rsidRPr="005B6303">
        <w:rPr>
          <w:i/>
        </w:rPr>
        <w:t>Карстовые процессы</w:t>
      </w:r>
      <w:r w:rsidRPr="005B6303">
        <w:t xml:space="preserve"> охватывают более 40% территории Пермского края. Восточная часть Уинского </w:t>
      </w:r>
      <w:r w:rsidR="00EF2882" w:rsidRPr="005B6303">
        <w:t>округ</w:t>
      </w:r>
      <w:r w:rsidRPr="005B6303">
        <w:t>а находится в зонах Иренского карстового района (II-V категории устойчивости, гипсовый (сульфатный) и карбонатно-гипсовый (карбонатно-сульфатный) литологический тип карста) и Курашимо-Чернушинского карстового района (V-VI категории устойчивости, карбонатный и карбонатно-гипсовый (карбонатно-сульфатный) литологический тип карста).</w:t>
      </w:r>
    </w:p>
    <w:p w:rsidR="00364774" w:rsidRPr="005B6303" w:rsidRDefault="00364774" w:rsidP="00364774">
      <w:r w:rsidRPr="005B6303">
        <w:t xml:space="preserve">По результатам научно-исследовательской работы «Мониторинг закарстованных территорий Пермской области», выполненной в рамках краевой целевой программы «Развитие и использование минерально-сырьевой базы Пермского края на 2007-2010 годы», установлено, что </w:t>
      </w:r>
      <w:r w:rsidR="0045616A" w:rsidRPr="005B6303">
        <w:t>территория</w:t>
      </w:r>
      <w:r w:rsidRPr="005B6303">
        <w:t xml:space="preserve"> Уинского муниципального </w:t>
      </w:r>
      <w:r w:rsidR="00EF2882" w:rsidRPr="005B6303">
        <w:t>округ</w:t>
      </w:r>
      <w:r w:rsidRPr="005B6303">
        <w:t xml:space="preserve">а частично попадает в Иренский район преимущественно гипсового и карбонатно-гипсового карста, по степени карстоопасности – в границы от практически неопасной до весьма опасной территории </w:t>
      </w:r>
      <w:r w:rsidR="00EF2882" w:rsidRPr="005B6303">
        <w:t>округ</w:t>
      </w:r>
      <w:r w:rsidRPr="005B6303">
        <w:t>а.</w:t>
      </w:r>
    </w:p>
    <w:p w:rsidR="00364774" w:rsidRPr="005B6303" w:rsidRDefault="00364774" w:rsidP="00364774">
      <w:r w:rsidRPr="005B6303">
        <w:t xml:space="preserve">Среди опасных геологический процессов на территории </w:t>
      </w:r>
      <w:r w:rsidR="00EF2882" w:rsidRPr="005B6303">
        <w:t>округ</w:t>
      </w:r>
      <w:r w:rsidRPr="005B6303">
        <w:t>а</w:t>
      </w:r>
      <w:r w:rsidRPr="005B6303">
        <w:br/>
        <w:t xml:space="preserve">встречается </w:t>
      </w:r>
      <w:r w:rsidRPr="005B6303">
        <w:rPr>
          <w:i/>
        </w:rPr>
        <w:t>овражная эрозия.</w:t>
      </w:r>
    </w:p>
    <w:p w:rsidR="00364774" w:rsidRPr="005B6303" w:rsidRDefault="00364774" w:rsidP="00364774">
      <w:r w:rsidRPr="005B6303">
        <w:lastRenderedPageBreak/>
        <w:t>На территории Пермского края эрозионные процессы имеют широкое распространение. Их проявление значительно осложняет условия строительства и хозяйственное освоение территории.</w:t>
      </w:r>
    </w:p>
    <w:p w:rsidR="00364774" w:rsidRPr="005B6303" w:rsidRDefault="00364774" w:rsidP="00364774">
      <w:r w:rsidRPr="005B6303">
        <w:t xml:space="preserve">Площадная пораженность территории Уинского </w:t>
      </w:r>
      <w:r w:rsidR="00EF2882" w:rsidRPr="005B6303">
        <w:t>округ</w:t>
      </w:r>
      <w:r w:rsidRPr="005B6303">
        <w:t>а овражной эрозией составляет 25% (площадь 1555 км</w:t>
      </w:r>
      <w:r w:rsidRPr="005B6303">
        <w:rPr>
          <w:vertAlign w:val="superscript"/>
        </w:rPr>
        <w:t>2</w:t>
      </w:r>
      <w:r w:rsidRPr="005B6303">
        <w:t>), 20% территории по категории опасности процесса относится к опасным.</w:t>
      </w:r>
    </w:p>
    <w:p w:rsidR="00364774" w:rsidRPr="005B6303" w:rsidRDefault="00364774" w:rsidP="001B5480">
      <w:pPr>
        <w:pStyle w:val="6"/>
      </w:pPr>
      <w:r w:rsidRPr="005B6303">
        <w:t>Опасные гидрологические явления и процессы</w:t>
      </w:r>
    </w:p>
    <w:p w:rsidR="00364774" w:rsidRPr="005B6303" w:rsidRDefault="00364774" w:rsidP="00364774">
      <w:r w:rsidRPr="005B6303">
        <w:t>Среди опасных гидрологических явлений и процессов на территории</w:t>
      </w:r>
      <w:r w:rsidRPr="005B6303">
        <w:br/>
        <w:t xml:space="preserve">Уинского </w:t>
      </w:r>
      <w:r w:rsidR="00EF2882" w:rsidRPr="005B6303">
        <w:t>округ</w:t>
      </w:r>
      <w:r w:rsidRPr="005B6303">
        <w:t>а представлены: русловая эрозия, наводнение.</w:t>
      </w:r>
    </w:p>
    <w:p w:rsidR="00364774" w:rsidRPr="005B6303" w:rsidRDefault="002C7D32" w:rsidP="00364774">
      <w:r w:rsidRPr="005B6303">
        <w:rPr>
          <w:i/>
        </w:rPr>
        <w:t>Затопления и подтопления</w:t>
      </w:r>
      <w:r w:rsidR="00364774" w:rsidRPr="005B6303">
        <w:rPr>
          <w:i/>
        </w:rPr>
        <w:t>.</w:t>
      </w:r>
      <w:r w:rsidR="00364774" w:rsidRPr="005B6303">
        <w:t xml:space="preserve"> Большое количество рек, искусственные водохранилища</w:t>
      </w:r>
      <w:r w:rsidRPr="005B6303">
        <w:t xml:space="preserve"> </w:t>
      </w:r>
      <w:r w:rsidR="00364774" w:rsidRPr="005B6303">
        <w:t>в</w:t>
      </w:r>
      <w:r w:rsidRPr="005B6303">
        <w:t xml:space="preserve"> </w:t>
      </w:r>
      <w:r w:rsidR="00364774" w:rsidRPr="005B6303">
        <w:t xml:space="preserve">весенний период создают сложную гидрологическую обстановку на территории </w:t>
      </w:r>
      <w:r w:rsidR="00EF2882" w:rsidRPr="005B6303">
        <w:t>округ</w:t>
      </w:r>
      <w:r w:rsidR="00364774" w:rsidRPr="005B6303">
        <w:t xml:space="preserve">а. Высокие весенние половодья типичны для рек Уинского </w:t>
      </w:r>
      <w:r w:rsidR="00EF2882" w:rsidRPr="005B6303">
        <w:t>округ</w:t>
      </w:r>
      <w:r w:rsidR="00364774" w:rsidRPr="005B6303">
        <w:t>а. Они приводят к затоплению обширных территорий, что нарушает нормальную работу многих отраслей экономики. В случае дружной весны с большим количеством осадков возможны подтопления участков автодорог, жилых домов и хозяйствующих объектов в поймах отдельных рек края. При прохождении весеннего половодья возможны прорывы прудов с неисправными гидротехническими сооружениями на малых реках и связанные с этим затопления.</w:t>
      </w:r>
    </w:p>
    <w:p w:rsidR="00364774" w:rsidRPr="005B6303" w:rsidRDefault="00364774" w:rsidP="00364774">
      <w:r w:rsidRPr="005B6303">
        <w:t xml:space="preserve">Наводнения являются одним из наиболее часто повторяющихся бедствий, а по площади охватываемых территорий и наносимому ущербу превосходят все другие чрезвычайные ситуации. На основании анализа ежегодных весенних половодий, в Уинском </w:t>
      </w:r>
      <w:r w:rsidR="00531633" w:rsidRPr="005B6303">
        <w:t>округе</w:t>
      </w:r>
      <w:r w:rsidRPr="005B6303">
        <w:t xml:space="preserve"> прогнозировались наиболее активные его проявления на реке Ирень.</w:t>
      </w:r>
    </w:p>
    <w:p w:rsidR="00364774" w:rsidRPr="005B6303" w:rsidRDefault="00364774" w:rsidP="00364774">
      <w:r w:rsidRPr="005B6303">
        <w:t>Обострение проблемы наводнений непосредственно связано с</w:t>
      </w:r>
      <w:r w:rsidRPr="005B6303">
        <w:br/>
        <w:t>прогрессирующим старением основных фондов водного хозяйства вследствие постоянного уменьшения объемов капиталовложений в водную отрасль в течение последних десяти лет.</w:t>
      </w:r>
    </w:p>
    <w:p w:rsidR="00364774" w:rsidRPr="005B6303" w:rsidRDefault="00364774" w:rsidP="00364774">
      <w:r w:rsidRPr="005B6303">
        <w:t xml:space="preserve">В зоны возможного затопления, вызванные риском весеннего половодья и риском затопления, формируемым возможными авариями на ГТС, попадают следующие населенные пункты </w:t>
      </w:r>
      <w:r w:rsidR="00EF2882" w:rsidRPr="005B6303">
        <w:t>округ</w:t>
      </w:r>
      <w:r w:rsidRPr="005B6303">
        <w:t>а: с. Уинское, с. Суда, с. Аспа. Объектами затопления являются жилые дома.</w:t>
      </w:r>
    </w:p>
    <w:p w:rsidR="007C1D70" w:rsidRPr="005B6303" w:rsidRDefault="007C1D70" w:rsidP="006A1C9C">
      <w:pPr>
        <w:pStyle w:val="affb"/>
      </w:pPr>
      <w:r w:rsidRPr="005B6303">
        <w:t>Согласно постановлению Правительства Российской Федерации от 18 апреля 2014 года №360 «О зонах затопления, подтопления» зоны затопления, подтопления считаются установленными со дня внесения сведений о зонах затопления, подтопления в Единый государственный реестр недвижимости (далее – ЕГРН). В настоящий момент границы зон затопления и подтопления на территории Уинского муниципального округа не определялись.</w:t>
      </w:r>
    </w:p>
    <w:p w:rsidR="007C1D70" w:rsidRPr="005B6303" w:rsidRDefault="002604BB" w:rsidP="002604BB">
      <w:r w:rsidRPr="005B6303">
        <w:t xml:space="preserve">Зоны затопления, подтопления устанавливаются или изменяются решением Федерального агентства водных ресурсов (его территориальных органов)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установлении границ зон затопления, подтопления (далее - предложения) и сведений о границах этих зон, которые должны содержать </w:t>
      </w:r>
      <w:r w:rsidRPr="005B6303">
        <w:lastRenderedPageBreak/>
        <w:t>графическое описание местоположения границ этих зон, перечень координат характерных границ таких зон в системе координат, установленной для ведения ЕГРН.</w:t>
      </w:r>
    </w:p>
    <w:p w:rsidR="007C1D70" w:rsidRPr="005B6303" w:rsidRDefault="007C1D70" w:rsidP="00364774">
      <w:pPr>
        <w:ind w:firstLine="0"/>
      </w:pPr>
    </w:p>
    <w:p w:rsidR="00364774" w:rsidRPr="005B6303" w:rsidRDefault="00526D96" w:rsidP="00364774">
      <w:pPr>
        <w:ind w:firstLine="0"/>
      </w:pPr>
      <w:r w:rsidRPr="005B6303">
        <w:t xml:space="preserve">Таблица </w:t>
      </w:r>
      <w:r w:rsidR="00D36FD9" w:rsidRPr="005B6303">
        <w:t>5</w:t>
      </w:r>
      <w:r w:rsidR="00364774" w:rsidRPr="005B6303">
        <w:t xml:space="preserve">.1.2. Реестр населенных пунктов Уинского муниципального </w:t>
      </w:r>
      <w:r w:rsidR="00EF2882" w:rsidRPr="005B6303">
        <w:t>округ</w:t>
      </w:r>
      <w:r w:rsidR="00364774" w:rsidRPr="005B6303">
        <w:t>а, попадающих в зоны затопления</w:t>
      </w:r>
    </w:p>
    <w:tbl>
      <w:tblPr>
        <w:tblpPr w:leftFromText="181" w:rightFromText="181" w:vertAnchor="text" w:tblpX="75"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2377"/>
        <w:gridCol w:w="2370"/>
        <w:gridCol w:w="1933"/>
        <w:gridCol w:w="1457"/>
      </w:tblGrid>
      <w:tr w:rsidR="00364774" w:rsidRPr="005B6303" w:rsidTr="007C1D70">
        <w:trPr>
          <w:cantSplit/>
          <w:trHeight w:val="20"/>
          <w:tblHeader/>
        </w:trPr>
        <w:tc>
          <w:tcPr>
            <w:tcW w:w="749" w:type="pct"/>
            <w:vAlign w:val="center"/>
          </w:tcPr>
          <w:p w:rsidR="00364774" w:rsidRPr="005B6303" w:rsidRDefault="00364774" w:rsidP="007C1D70">
            <w:pPr>
              <w:pStyle w:val="af"/>
              <w:jc w:val="center"/>
              <w:rPr>
                <w:b/>
              </w:rPr>
            </w:pPr>
          </w:p>
          <w:p w:rsidR="00364774" w:rsidRPr="005B6303" w:rsidRDefault="00364774" w:rsidP="007C1D70">
            <w:pPr>
              <w:pStyle w:val="af"/>
              <w:jc w:val="center"/>
              <w:rPr>
                <w:b/>
              </w:rPr>
            </w:pPr>
            <w:r w:rsidRPr="005B6303">
              <w:rPr>
                <w:b/>
              </w:rPr>
              <w:t>Водный объект</w:t>
            </w:r>
          </w:p>
          <w:p w:rsidR="00364774" w:rsidRPr="005B6303" w:rsidRDefault="00364774" w:rsidP="007C1D70">
            <w:pPr>
              <w:pStyle w:val="af"/>
              <w:jc w:val="center"/>
              <w:rPr>
                <w:b/>
              </w:rPr>
            </w:pPr>
          </w:p>
        </w:tc>
        <w:tc>
          <w:tcPr>
            <w:tcW w:w="1242" w:type="pct"/>
            <w:vAlign w:val="center"/>
          </w:tcPr>
          <w:p w:rsidR="00364774" w:rsidRPr="005B6303" w:rsidRDefault="00364774" w:rsidP="007C1D70">
            <w:pPr>
              <w:pStyle w:val="af"/>
              <w:jc w:val="center"/>
              <w:rPr>
                <w:b/>
              </w:rPr>
            </w:pPr>
            <w:r w:rsidRPr="005B6303">
              <w:rPr>
                <w:b/>
              </w:rPr>
              <w:t>Населенный пункт</w:t>
            </w:r>
          </w:p>
          <w:p w:rsidR="00364774" w:rsidRPr="005B6303" w:rsidRDefault="00364774" w:rsidP="007C1D70">
            <w:pPr>
              <w:pStyle w:val="af"/>
              <w:jc w:val="center"/>
              <w:rPr>
                <w:b/>
              </w:rPr>
            </w:pPr>
            <w:r w:rsidRPr="005B6303">
              <w:rPr>
                <w:b/>
              </w:rPr>
              <w:t>(координаты)</w:t>
            </w:r>
          </w:p>
        </w:tc>
        <w:tc>
          <w:tcPr>
            <w:tcW w:w="1238" w:type="pct"/>
            <w:vAlign w:val="center"/>
          </w:tcPr>
          <w:p w:rsidR="00364774" w:rsidRPr="005B6303" w:rsidRDefault="00364774" w:rsidP="007C1D70">
            <w:pPr>
              <w:pStyle w:val="af"/>
              <w:jc w:val="center"/>
              <w:rPr>
                <w:b/>
              </w:rPr>
            </w:pPr>
            <w:r w:rsidRPr="005B6303">
              <w:rPr>
                <w:b/>
              </w:rPr>
              <w:t>Критический уровень, при котором происходит затопление, см</w:t>
            </w:r>
          </w:p>
        </w:tc>
        <w:tc>
          <w:tcPr>
            <w:tcW w:w="1010" w:type="pct"/>
            <w:vAlign w:val="center"/>
          </w:tcPr>
          <w:p w:rsidR="00364774" w:rsidRPr="005B6303" w:rsidRDefault="00364774" w:rsidP="007C1D70">
            <w:pPr>
              <w:pStyle w:val="af"/>
              <w:jc w:val="center"/>
              <w:rPr>
                <w:b/>
              </w:rPr>
            </w:pPr>
            <w:r w:rsidRPr="005B6303">
              <w:rPr>
                <w:b/>
              </w:rPr>
              <w:t>Количество пострадавшего населения</w:t>
            </w:r>
          </w:p>
        </w:tc>
        <w:tc>
          <w:tcPr>
            <w:tcW w:w="761" w:type="pct"/>
            <w:vAlign w:val="center"/>
          </w:tcPr>
          <w:p w:rsidR="00364774" w:rsidRPr="005B6303" w:rsidRDefault="00364774" w:rsidP="007C1D70">
            <w:pPr>
              <w:pStyle w:val="af"/>
              <w:jc w:val="center"/>
              <w:rPr>
                <w:b/>
              </w:rPr>
            </w:pPr>
            <w:r w:rsidRPr="005B6303">
              <w:rPr>
                <w:b/>
              </w:rPr>
              <w:t>Объекты затопления (жилые здания)</w:t>
            </w:r>
          </w:p>
        </w:tc>
      </w:tr>
      <w:tr w:rsidR="00364774" w:rsidRPr="005B6303" w:rsidTr="007C1D70">
        <w:trPr>
          <w:cantSplit/>
          <w:trHeight w:val="20"/>
        </w:trPr>
        <w:tc>
          <w:tcPr>
            <w:tcW w:w="749" w:type="pct"/>
            <w:vAlign w:val="center"/>
          </w:tcPr>
          <w:p w:rsidR="00364774" w:rsidRPr="005B6303" w:rsidRDefault="00364774" w:rsidP="007C1D70">
            <w:pPr>
              <w:pStyle w:val="af"/>
              <w:jc w:val="left"/>
            </w:pPr>
            <w:r w:rsidRPr="005B6303">
              <w:t>Реки Аспа и Большая Уя</w:t>
            </w:r>
          </w:p>
        </w:tc>
        <w:tc>
          <w:tcPr>
            <w:tcW w:w="1242" w:type="pct"/>
            <w:vAlign w:val="center"/>
          </w:tcPr>
          <w:p w:rsidR="00364774" w:rsidRPr="005B6303" w:rsidRDefault="00364774" w:rsidP="007C1D70">
            <w:pPr>
              <w:pStyle w:val="af"/>
              <w:jc w:val="left"/>
            </w:pPr>
            <w:r w:rsidRPr="005B6303">
              <w:t>Село Уинское 56°52′46″сш, 56°35′09″вд</w:t>
            </w:r>
          </w:p>
        </w:tc>
        <w:tc>
          <w:tcPr>
            <w:tcW w:w="1238" w:type="pct"/>
            <w:vAlign w:val="center"/>
          </w:tcPr>
          <w:p w:rsidR="00364774" w:rsidRPr="005B6303" w:rsidRDefault="00364774" w:rsidP="007C1D70">
            <w:pPr>
              <w:pStyle w:val="af"/>
              <w:jc w:val="center"/>
            </w:pPr>
            <w:r w:rsidRPr="005B6303">
              <w:t>301</w:t>
            </w:r>
          </w:p>
        </w:tc>
        <w:tc>
          <w:tcPr>
            <w:tcW w:w="1010" w:type="pct"/>
            <w:vAlign w:val="center"/>
          </w:tcPr>
          <w:p w:rsidR="00364774" w:rsidRPr="005B6303" w:rsidRDefault="00364774" w:rsidP="007C1D70">
            <w:pPr>
              <w:pStyle w:val="af"/>
              <w:jc w:val="center"/>
            </w:pPr>
            <w:r w:rsidRPr="005B6303">
              <w:t>15</w:t>
            </w:r>
          </w:p>
        </w:tc>
        <w:tc>
          <w:tcPr>
            <w:tcW w:w="761" w:type="pct"/>
            <w:vAlign w:val="center"/>
          </w:tcPr>
          <w:p w:rsidR="00364774" w:rsidRPr="005B6303" w:rsidRDefault="00364774" w:rsidP="007C1D70">
            <w:pPr>
              <w:pStyle w:val="af"/>
              <w:jc w:val="center"/>
            </w:pPr>
            <w:r w:rsidRPr="005B6303">
              <w:t>6</w:t>
            </w:r>
          </w:p>
        </w:tc>
      </w:tr>
      <w:tr w:rsidR="00364774" w:rsidRPr="005B6303" w:rsidTr="007C1D70">
        <w:trPr>
          <w:cantSplit/>
          <w:trHeight w:val="20"/>
        </w:trPr>
        <w:tc>
          <w:tcPr>
            <w:tcW w:w="749" w:type="pct"/>
            <w:vAlign w:val="center"/>
          </w:tcPr>
          <w:p w:rsidR="00364774" w:rsidRPr="005B6303" w:rsidRDefault="00364774" w:rsidP="007C1D70">
            <w:pPr>
              <w:pStyle w:val="af"/>
              <w:jc w:val="left"/>
            </w:pPr>
            <w:r w:rsidRPr="005B6303">
              <w:t>Река Судинка</w:t>
            </w:r>
          </w:p>
        </w:tc>
        <w:tc>
          <w:tcPr>
            <w:tcW w:w="1242" w:type="pct"/>
            <w:vAlign w:val="center"/>
          </w:tcPr>
          <w:p w:rsidR="00364774" w:rsidRPr="005B6303" w:rsidRDefault="00364774" w:rsidP="007C1D70">
            <w:pPr>
              <w:pStyle w:val="af"/>
              <w:jc w:val="left"/>
            </w:pPr>
            <w:r w:rsidRPr="005B6303">
              <w:t>Село Суда 56°57′34″сш, 56°48′48″вд</w:t>
            </w:r>
          </w:p>
        </w:tc>
        <w:tc>
          <w:tcPr>
            <w:tcW w:w="1238" w:type="pct"/>
            <w:vAlign w:val="center"/>
          </w:tcPr>
          <w:p w:rsidR="00364774" w:rsidRPr="005B6303" w:rsidRDefault="00364774" w:rsidP="007C1D70">
            <w:pPr>
              <w:pStyle w:val="af"/>
              <w:jc w:val="center"/>
            </w:pPr>
            <w:r w:rsidRPr="005B6303">
              <w:t>-</w:t>
            </w:r>
          </w:p>
        </w:tc>
        <w:tc>
          <w:tcPr>
            <w:tcW w:w="1010" w:type="pct"/>
            <w:vAlign w:val="center"/>
          </w:tcPr>
          <w:p w:rsidR="00364774" w:rsidRPr="005B6303" w:rsidRDefault="00364774" w:rsidP="007C1D70">
            <w:pPr>
              <w:pStyle w:val="af"/>
              <w:jc w:val="center"/>
            </w:pPr>
            <w:r w:rsidRPr="005B6303">
              <w:t>256</w:t>
            </w:r>
          </w:p>
        </w:tc>
        <w:tc>
          <w:tcPr>
            <w:tcW w:w="761" w:type="pct"/>
            <w:vAlign w:val="center"/>
          </w:tcPr>
          <w:p w:rsidR="00364774" w:rsidRPr="005B6303" w:rsidRDefault="00364774" w:rsidP="007C1D70">
            <w:pPr>
              <w:pStyle w:val="af"/>
              <w:jc w:val="center"/>
            </w:pPr>
            <w:r w:rsidRPr="005B6303">
              <w:t>83</w:t>
            </w:r>
          </w:p>
        </w:tc>
      </w:tr>
      <w:tr w:rsidR="00364774" w:rsidRPr="005B6303" w:rsidTr="007C1D70">
        <w:trPr>
          <w:cantSplit/>
          <w:trHeight w:val="20"/>
        </w:trPr>
        <w:tc>
          <w:tcPr>
            <w:tcW w:w="749" w:type="pct"/>
            <w:vAlign w:val="center"/>
          </w:tcPr>
          <w:p w:rsidR="00364774" w:rsidRPr="005B6303" w:rsidRDefault="00364774" w:rsidP="007C1D70">
            <w:pPr>
              <w:pStyle w:val="af"/>
              <w:jc w:val="left"/>
            </w:pPr>
            <w:r w:rsidRPr="005B6303">
              <w:t>Река Аспа</w:t>
            </w:r>
          </w:p>
        </w:tc>
        <w:tc>
          <w:tcPr>
            <w:tcW w:w="1242" w:type="pct"/>
            <w:vAlign w:val="center"/>
          </w:tcPr>
          <w:p w:rsidR="00364774" w:rsidRPr="005B6303" w:rsidRDefault="00364774" w:rsidP="007C1D70">
            <w:pPr>
              <w:pStyle w:val="af"/>
              <w:jc w:val="left"/>
            </w:pPr>
            <w:r w:rsidRPr="005B6303">
              <w:t>Село Аспа 56°51′29″сш, 56°20′09″вд</w:t>
            </w:r>
          </w:p>
        </w:tc>
        <w:tc>
          <w:tcPr>
            <w:tcW w:w="1238" w:type="pct"/>
            <w:vAlign w:val="center"/>
          </w:tcPr>
          <w:p w:rsidR="00364774" w:rsidRPr="005B6303" w:rsidRDefault="00364774" w:rsidP="007C1D70">
            <w:pPr>
              <w:pStyle w:val="af"/>
              <w:jc w:val="center"/>
            </w:pPr>
            <w:r w:rsidRPr="005B6303">
              <w:t>-</w:t>
            </w:r>
          </w:p>
        </w:tc>
        <w:tc>
          <w:tcPr>
            <w:tcW w:w="1010" w:type="pct"/>
            <w:vAlign w:val="center"/>
          </w:tcPr>
          <w:p w:rsidR="00364774" w:rsidRPr="005B6303" w:rsidRDefault="00364774" w:rsidP="007C1D70">
            <w:pPr>
              <w:pStyle w:val="af"/>
              <w:jc w:val="center"/>
            </w:pPr>
            <w:r w:rsidRPr="005B6303">
              <w:t>153</w:t>
            </w:r>
          </w:p>
        </w:tc>
        <w:tc>
          <w:tcPr>
            <w:tcW w:w="761" w:type="pct"/>
            <w:vAlign w:val="center"/>
          </w:tcPr>
          <w:p w:rsidR="00364774" w:rsidRPr="005B6303" w:rsidRDefault="00364774" w:rsidP="007C1D70">
            <w:pPr>
              <w:pStyle w:val="af"/>
              <w:jc w:val="center"/>
            </w:pPr>
            <w:r w:rsidRPr="005B6303">
              <w:t>26</w:t>
            </w:r>
          </w:p>
        </w:tc>
      </w:tr>
    </w:tbl>
    <w:p w:rsidR="002625C8" w:rsidRPr="005B6303" w:rsidRDefault="002625C8" w:rsidP="00364774">
      <w:pPr>
        <w:rPr>
          <w:rStyle w:val="fontstyle01"/>
          <w:color w:val="auto"/>
        </w:rPr>
      </w:pPr>
    </w:p>
    <w:p w:rsidR="002625C8" w:rsidRPr="005B6303" w:rsidRDefault="00445C87" w:rsidP="00364774">
      <w:r w:rsidRPr="005B6303">
        <w:rPr>
          <w:i/>
        </w:rPr>
        <w:t>Русловую</w:t>
      </w:r>
      <w:r w:rsidR="00364774" w:rsidRPr="005B6303">
        <w:rPr>
          <w:i/>
        </w:rPr>
        <w:t xml:space="preserve"> эрози</w:t>
      </w:r>
      <w:r w:rsidRPr="005B6303">
        <w:rPr>
          <w:i/>
        </w:rPr>
        <w:t>ю</w:t>
      </w:r>
      <w:r w:rsidR="00364774" w:rsidRPr="005B6303">
        <w:rPr>
          <w:i/>
        </w:rPr>
        <w:t xml:space="preserve"> </w:t>
      </w:r>
      <w:r w:rsidR="00364774" w:rsidRPr="005B6303">
        <w:t>разделяют на следующие виды: боковая, глубинная и</w:t>
      </w:r>
      <w:r w:rsidR="00364774" w:rsidRPr="005B6303">
        <w:br/>
        <w:t xml:space="preserve">попятная. </w:t>
      </w:r>
    </w:p>
    <w:p w:rsidR="00364774" w:rsidRPr="005B6303" w:rsidRDefault="00364774" w:rsidP="00364774">
      <w:r w:rsidRPr="005B6303">
        <w:t xml:space="preserve">Боковая эрозия </w:t>
      </w:r>
      <w:r w:rsidR="002625C8" w:rsidRPr="005B6303">
        <w:t>проявляется в разрушении бортов русла водным потоком</w:t>
      </w:r>
      <w:r w:rsidRPr="005B6303">
        <w:t xml:space="preserve">. Глубинная эрозия </w:t>
      </w:r>
      <w:r w:rsidR="00755828" w:rsidRPr="005B6303">
        <w:t>проявляется в разрушении дна русла водотока</w:t>
      </w:r>
      <w:r w:rsidRPr="005B6303">
        <w:t xml:space="preserve">. Попятная эрозия </w:t>
      </w:r>
      <w:r w:rsidR="00755828" w:rsidRPr="005B6303">
        <w:t xml:space="preserve">- </w:t>
      </w:r>
      <w:r w:rsidR="00D06F92" w:rsidRPr="005B6303">
        <w:t>разрушение и смыв горных пород и почв врезающимся поверхностным водотоком (постоянным или временным)</w:t>
      </w:r>
      <w:r w:rsidR="00096995" w:rsidRPr="005B6303">
        <w:t>, распространяется в сторону истока</w:t>
      </w:r>
      <w:r w:rsidRPr="005B6303">
        <w:t>.</w:t>
      </w:r>
    </w:p>
    <w:p w:rsidR="00364774" w:rsidRPr="005B6303" w:rsidRDefault="00364774" w:rsidP="00364774">
      <w:r w:rsidRPr="005B6303">
        <w:t>Деятельность человека так же приводит к нарушению состояния русел рек. Интенсивное уничтожение лесов значительно меняют показатели стока, что заметно влияет на показатели расходов воды в реках, этим стимулируя русловую эрозию.</w:t>
      </w:r>
    </w:p>
    <w:p w:rsidR="00364774" w:rsidRPr="005B6303" w:rsidRDefault="00364774" w:rsidP="00364774">
      <w:r w:rsidRPr="005B6303">
        <w:t>Создание гидротехнических сооружений так же часто способствует эрозионным процессам в русле. Из-за снижения скорости потоков, грунтовые наносы являются причиной сильнейших глубинных эрозий – водохранилище быстро мелеет, начинаются береговые разрушения.</w:t>
      </w:r>
    </w:p>
    <w:p w:rsidR="00364774" w:rsidRPr="005B6303" w:rsidRDefault="00364774" w:rsidP="00364774">
      <w:r w:rsidRPr="005B6303">
        <w:t>Добыча нерудных материалов из русел рек так же приводит к увеличению интенсивности глубинной эрозии. Ошибки при производстве таких работ приводят к сужению русла, формированию отмелей и даже островов.</w:t>
      </w:r>
    </w:p>
    <w:p w:rsidR="00364774" w:rsidRPr="005B6303" w:rsidRDefault="00364774" w:rsidP="00364774">
      <w:r w:rsidRPr="005B6303">
        <w:t>Подмыв и обрушение берегов развиты в долинах р. Ирень, р. Тюй.</w:t>
      </w:r>
    </w:p>
    <w:p w:rsidR="00364774" w:rsidRPr="005B6303" w:rsidRDefault="00364774" w:rsidP="001B5480">
      <w:pPr>
        <w:pStyle w:val="6"/>
      </w:pPr>
      <w:r w:rsidRPr="005B6303">
        <w:t>Природные пожары</w:t>
      </w:r>
    </w:p>
    <w:p w:rsidR="00364774" w:rsidRPr="005B6303" w:rsidRDefault="00364774" w:rsidP="00364774">
      <w:r w:rsidRPr="005B6303">
        <w:t xml:space="preserve">Пожароопасный период начинается практически после схода талых вод, т.е. в конце апреля – начале мая и продолжается до начала ранней осени (середина сентября). </w:t>
      </w:r>
    </w:p>
    <w:p w:rsidR="00364774" w:rsidRPr="005B6303" w:rsidRDefault="00364774" w:rsidP="00364774">
      <w:r w:rsidRPr="005B6303">
        <w:t xml:space="preserve">Основными источниками возгораний являются человеческий </w:t>
      </w:r>
      <w:r w:rsidR="00D0564B" w:rsidRPr="005B6303">
        <w:t>фактор (</w:t>
      </w:r>
      <w:r w:rsidRPr="005B6303">
        <w:t xml:space="preserve">неосторожное обращение с огнем) и природный фактор (молния). </w:t>
      </w:r>
    </w:p>
    <w:p w:rsidR="00364774" w:rsidRPr="005B6303" w:rsidRDefault="00364774" w:rsidP="006722EB">
      <w:r w:rsidRPr="005B6303">
        <w:lastRenderedPageBreak/>
        <w:t>Лесные пожары наносят значительный эколого-экономический ущерб для лесного хозяйства региона. Значительная их часть происходит в зоне интенсивного лесопользования на арендованных участках леса. От пожаров и ветровалов страдают в основном ценные спелые насаждения хвойных пород, в то же время как на менее ценные мелколиственные леса приходится не более 1–3% всего ущерба.</w:t>
      </w:r>
    </w:p>
    <w:p w:rsidR="00364774" w:rsidRPr="005B6303" w:rsidRDefault="00364774" w:rsidP="006722EB">
      <w:pPr>
        <w:pStyle w:val="PreformattedText"/>
        <w:ind w:firstLine="709"/>
        <w:jc w:val="both"/>
        <w:rPr>
          <w:rFonts w:ascii="Times New Roman" w:eastAsia="Times New Roman" w:hAnsi="Times New Roman" w:cs="Times New Roman"/>
          <w:sz w:val="28"/>
          <w:szCs w:val="28"/>
          <w:lang w:val="ru-RU" w:eastAsia="ru-RU" w:bidi="ar-SA"/>
        </w:rPr>
      </w:pPr>
      <w:r w:rsidRPr="005B6303">
        <w:rPr>
          <w:rFonts w:ascii="Times New Roman" w:eastAsia="Times New Roman" w:hAnsi="Times New Roman" w:cs="Times New Roman"/>
          <w:sz w:val="28"/>
          <w:szCs w:val="28"/>
          <w:lang w:val="ru-RU" w:eastAsia="ru-RU" w:bidi="ar-SA"/>
        </w:rPr>
        <w:t xml:space="preserve">В соответствии с </w:t>
      </w:r>
      <w:r w:rsidR="006722EB" w:rsidRPr="005B6303">
        <w:rPr>
          <w:rFonts w:ascii="Times New Roman" w:eastAsia="Times New Roman" w:hAnsi="Times New Roman" w:cs="Times New Roman"/>
          <w:sz w:val="28"/>
          <w:szCs w:val="28"/>
          <w:lang w:val="ru-RU" w:eastAsia="ru-RU" w:bidi="ar-SA"/>
        </w:rPr>
        <w:t>распоряжением председателя Правительства Пермского края от 14 января 2019 года № 33-рпп «Об утверждении Плана привлечения сил и средств подразделений пожарной охраны, гарнизонов пожарной охраны для тушения пожаров и проведения аварийно-спасательных работ на территории Пермского края»</w:t>
      </w:r>
      <w:r w:rsidRPr="005B6303">
        <w:rPr>
          <w:rFonts w:ascii="Times New Roman" w:eastAsia="Times New Roman" w:hAnsi="Times New Roman" w:cs="Times New Roman"/>
          <w:sz w:val="28"/>
          <w:szCs w:val="28"/>
          <w:lang w:val="ru-RU" w:eastAsia="ru-RU" w:bidi="ar-SA"/>
        </w:rPr>
        <w:t xml:space="preserve">, на территории Уинского </w:t>
      </w:r>
      <w:r w:rsidR="00EF2882" w:rsidRPr="005B6303">
        <w:rPr>
          <w:rFonts w:ascii="Times New Roman" w:eastAsia="Times New Roman" w:hAnsi="Times New Roman" w:cs="Times New Roman"/>
          <w:sz w:val="28"/>
          <w:szCs w:val="28"/>
          <w:lang w:val="ru-RU" w:eastAsia="ru-RU" w:bidi="ar-SA"/>
        </w:rPr>
        <w:t>округ</w:t>
      </w:r>
      <w:r w:rsidRPr="005B6303">
        <w:rPr>
          <w:rFonts w:ascii="Times New Roman" w:eastAsia="Times New Roman" w:hAnsi="Times New Roman" w:cs="Times New Roman"/>
          <w:sz w:val="28"/>
          <w:szCs w:val="28"/>
          <w:lang w:val="ru-RU" w:eastAsia="ru-RU" w:bidi="ar-SA"/>
        </w:rPr>
        <w:t>а подверженные угрозе природных пожаров населенные пункты с. Уинское, п. Иренский, с. Чайка. На каждый населенный пункт, подверженный угрозе лесных пожаров, разработан Паспорт безопасности населенного пункта.</w:t>
      </w:r>
    </w:p>
    <w:p w:rsidR="00364774" w:rsidRPr="005B6303" w:rsidRDefault="00364774" w:rsidP="001B5480">
      <w:pPr>
        <w:pStyle w:val="3"/>
        <w:rPr>
          <w:rStyle w:val="37"/>
          <w:rFonts w:ascii="Times New Roman" w:hAnsi="Times New Roman" w:cs="Times New Roman"/>
          <w:b/>
          <w:bCs/>
          <w:sz w:val="28"/>
          <w:szCs w:val="28"/>
        </w:rPr>
      </w:pPr>
      <w:bookmarkStart w:id="127" w:name="_Toc234132582"/>
      <w:bookmarkStart w:id="128" w:name="_Toc10559287"/>
      <w:bookmarkStart w:id="129" w:name="_Toc221622231"/>
      <w:r w:rsidRPr="005B6303">
        <w:rPr>
          <w:rStyle w:val="37"/>
          <w:rFonts w:ascii="Times New Roman" w:hAnsi="Times New Roman" w:cs="Times New Roman"/>
          <w:b/>
          <w:bCs/>
          <w:sz w:val="28"/>
          <w:szCs w:val="28"/>
        </w:rPr>
        <w:t>Основные факторы риска возникновения чрезвычайных ситуаций техногенного характера</w:t>
      </w:r>
      <w:bookmarkEnd w:id="127"/>
      <w:bookmarkEnd w:id="128"/>
      <w:bookmarkEnd w:id="129"/>
    </w:p>
    <w:p w:rsidR="00364774" w:rsidRPr="005B6303" w:rsidRDefault="00364774" w:rsidP="00364774">
      <w:r w:rsidRPr="005B6303">
        <w:t>Основными источниками техногенного воздействия являются промышленные потенциально опасные объекты, транспорт, гидротехнические сооружения, коммунальные системах жизнеобеспечения, электроэнергетические системы, пожары.</w:t>
      </w:r>
    </w:p>
    <w:p w:rsidR="00364774" w:rsidRPr="005B6303" w:rsidRDefault="00364774" w:rsidP="001B5480">
      <w:pPr>
        <w:pStyle w:val="6"/>
      </w:pPr>
      <w:bookmarkStart w:id="130" w:name="_Toc509588075"/>
      <w:r w:rsidRPr="005B6303">
        <w:t>Транспортные аварии</w:t>
      </w:r>
      <w:r w:rsidR="00A3551B" w:rsidRPr="005B6303">
        <w:t>.</w:t>
      </w:r>
    </w:p>
    <w:p w:rsidR="00364774" w:rsidRPr="005B6303" w:rsidRDefault="00364774" w:rsidP="00364774">
      <w:pPr>
        <w:suppressAutoHyphens/>
        <w:spacing w:line="23" w:lineRule="atLeast"/>
      </w:pPr>
      <w:r w:rsidRPr="005B6303">
        <w:t>Потенциальными местами возникновения аварий на транспорте являются проходящие по территории Уинского автомобильные дороги общего пользования регионального или межмуниципального и местного значения.</w:t>
      </w:r>
    </w:p>
    <w:p w:rsidR="00364774" w:rsidRPr="005B6303" w:rsidRDefault="00364774" w:rsidP="00364774">
      <w:pPr>
        <w:spacing w:line="23" w:lineRule="atLeast"/>
      </w:pPr>
      <w:r w:rsidRPr="005B6303">
        <w:t xml:space="preserve">На территории </w:t>
      </w:r>
      <w:r w:rsidR="00EF2882" w:rsidRPr="005B6303">
        <w:t>округ</w:t>
      </w:r>
      <w:r w:rsidRPr="005B6303">
        <w:t>а отсутствуют стационарные посты ДПС по причине слабо развитой инфраструктуры ГИБДД.</w:t>
      </w:r>
    </w:p>
    <w:p w:rsidR="00364774" w:rsidRPr="005B6303" w:rsidRDefault="00364774" w:rsidP="00364774">
      <w:pPr>
        <w:spacing w:line="23" w:lineRule="atLeast"/>
      </w:pPr>
      <w:r w:rsidRPr="005B6303">
        <w:rPr>
          <w:rStyle w:val="fontstyle01"/>
          <w:color w:val="auto"/>
          <w:sz w:val="28"/>
          <w:szCs w:val="28"/>
        </w:rPr>
        <w:t xml:space="preserve">Наибольшую опасность для населения и территории </w:t>
      </w:r>
      <w:r w:rsidR="00EF2882" w:rsidRPr="005B6303">
        <w:rPr>
          <w:rStyle w:val="fontstyle01"/>
          <w:color w:val="auto"/>
          <w:sz w:val="28"/>
          <w:szCs w:val="28"/>
        </w:rPr>
        <w:t>округ</w:t>
      </w:r>
      <w:r w:rsidRPr="005B6303">
        <w:rPr>
          <w:rStyle w:val="fontstyle01"/>
          <w:color w:val="auto"/>
          <w:sz w:val="28"/>
          <w:szCs w:val="28"/>
        </w:rPr>
        <w:t>а</w:t>
      </w:r>
      <w:r w:rsidRPr="005B6303">
        <w:rPr>
          <w:rStyle w:val="affc"/>
        </w:rPr>
        <w:t xml:space="preserve"> представляют аварии с участием автотранспорта перевозящего опасные вещества – нефтепродукты и аварийно химически опасные вещества (АХОВ) – аммиак. </w:t>
      </w:r>
      <w:r w:rsidRPr="005B6303">
        <w:t xml:space="preserve">При перевозке опасных грузов для обеспечения безопасности на автомобильных дорогах оформляются специальные разрешения и уполномоченными органами определяются маршруты и время перевозок.    </w:t>
      </w:r>
    </w:p>
    <w:p w:rsidR="00364774" w:rsidRPr="005B6303" w:rsidRDefault="00364774" w:rsidP="00364774">
      <w:pPr>
        <w:spacing w:line="23" w:lineRule="atLeast"/>
      </w:pPr>
      <w:r w:rsidRPr="005B6303">
        <w:t>Совершенствование и развитие улиц и дорог способствует безопасности дорожного движения, предотвращению аварий и риска возникновения чрезвычайных ситуаций.</w:t>
      </w:r>
    </w:p>
    <w:p w:rsidR="00364774" w:rsidRPr="005B6303" w:rsidRDefault="00364774" w:rsidP="00364774">
      <w:pPr>
        <w:spacing w:line="23" w:lineRule="atLeast"/>
      </w:pPr>
      <w:r w:rsidRPr="005B6303">
        <w:t xml:space="preserve">Для обеспечения быстрого и безопасного движения и предупреждения чрезвычайных ситуаций на дорогах </w:t>
      </w:r>
      <w:r w:rsidR="00EF2882" w:rsidRPr="005B6303">
        <w:t>округ</w:t>
      </w:r>
      <w:r w:rsidRPr="005B6303">
        <w:t>а необходим комплекс организационных строительных, планировочных и мероприятий требующих, помимо капиталовложений, длительного периода времени.</w:t>
      </w:r>
    </w:p>
    <w:p w:rsidR="00364774" w:rsidRPr="005B6303" w:rsidRDefault="00364774" w:rsidP="001B5480">
      <w:pPr>
        <w:pStyle w:val="6"/>
      </w:pPr>
      <w:bookmarkStart w:id="131" w:name="_Toc509588076"/>
      <w:bookmarkEnd w:id="130"/>
      <w:r w:rsidRPr="005B6303">
        <w:lastRenderedPageBreak/>
        <w:t>Аварии на взрывопожароопасных объектах</w:t>
      </w:r>
      <w:bookmarkEnd w:id="131"/>
      <w:r w:rsidR="00A3551B" w:rsidRPr="005B6303">
        <w:t>.</w:t>
      </w:r>
    </w:p>
    <w:p w:rsidR="00364774" w:rsidRPr="005B6303" w:rsidRDefault="00364774" w:rsidP="00364774">
      <w:pPr>
        <w:spacing w:line="23" w:lineRule="atLeast"/>
      </w:pPr>
      <w:r w:rsidRPr="005B6303">
        <w:t>К числу взрывопожароопасных объектов относятся предприятия и объекты производящие,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 - и нефте - и продуктопроводы.</w:t>
      </w:r>
    </w:p>
    <w:p w:rsidR="00364774" w:rsidRPr="005B6303" w:rsidRDefault="00364774" w:rsidP="00364774">
      <w:pPr>
        <w:spacing w:line="23" w:lineRule="atLeast"/>
      </w:pPr>
      <w:r w:rsidRPr="005B6303">
        <w:t xml:space="preserve">Химически опасных, ядерно- и радиационно опасных объектов на территории Уинского муниципального </w:t>
      </w:r>
      <w:r w:rsidR="00EF2882" w:rsidRPr="005B6303">
        <w:t>округ</w:t>
      </w:r>
      <w:r w:rsidRPr="005B6303">
        <w:t>а нет.</w:t>
      </w:r>
    </w:p>
    <w:p w:rsidR="00364774" w:rsidRPr="005B6303" w:rsidRDefault="00364774" w:rsidP="00364774">
      <w:pPr>
        <w:spacing w:line="23" w:lineRule="atLeast"/>
      </w:pPr>
      <w:r w:rsidRPr="005B6303">
        <w:t xml:space="preserve">На территории </w:t>
      </w:r>
      <w:r w:rsidR="00EF2882" w:rsidRPr="005B6303">
        <w:t>округ</w:t>
      </w:r>
      <w:r w:rsidRPr="005B6303">
        <w:t xml:space="preserve">а расположено 9 взрывопожароопасных объектов (таблица </w:t>
      </w:r>
      <w:r w:rsidR="00D36FD9" w:rsidRPr="005B6303">
        <w:t>5</w:t>
      </w:r>
      <w:r w:rsidRPr="005B6303">
        <w:t>.2.1.).</w:t>
      </w:r>
    </w:p>
    <w:p w:rsidR="00364774" w:rsidRPr="005B6303" w:rsidRDefault="00364774" w:rsidP="00364774">
      <w:pPr>
        <w:spacing w:line="23" w:lineRule="atLeast"/>
        <w:rPr>
          <w:rStyle w:val="fontstyle01"/>
          <w:color w:val="auto"/>
        </w:rPr>
      </w:pPr>
    </w:p>
    <w:p w:rsidR="00364774" w:rsidRPr="005B6303" w:rsidRDefault="00364774" w:rsidP="00364774">
      <w:pPr>
        <w:spacing w:line="23" w:lineRule="atLeast"/>
        <w:ind w:firstLine="0"/>
      </w:pPr>
      <w:r w:rsidRPr="005B6303">
        <w:t xml:space="preserve">Таблица </w:t>
      </w:r>
      <w:r w:rsidR="00D36FD9" w:rsidRPr="005B6303">
        <w:t>5</w:t>
      </w:r>
      <w:r w:rsidRPr="005B6303">
        <w:t xml:space="preserve">.2.1. Взрывопожароопасные объекты Уинского </w:t>
      </w:r>
      <w:r w:rsidR="00EF2882" w:rsidRPr="005B6303">
        <w:t>округ</w:t>
      </w:r>
      <w:r w:rsidRPr="005B6303">
        <w:t>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980"/>
        <w:gridCol w:w="3795"/>
      </w:tblGrid>
      <w:tr w:rsidR="005C393D" w:rsidRPr="005B6303" w:rsidTr="005C393D">
        <w:trPr>
          <w:cantSplit/>
          <w:tblHeader/>
        </w:trPr>
        <w:tc>
          <w:tcPr>
            <w:tcW w:w="415"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rPr>
                <w:b/>
              </w:rPr>
            </w:pPr>
            <w:r w:rsidRPr="005B6303">
              <w:rPr>
                <w:b/>
              </w:rPr>
              <w:t>№ п.п.</w:t>
            </w:r>
          </w:p>
        </w:tc>
        <w:tc>
          <w:tcPr>
            <w:tcW w:w="2602"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rPr>
                <w:b/>
              </w:rPr>
            </w:pPr>
            <w:r w:rsidRPr="005B6303">
              <w:rPr>
                <w:b/>
              </w:rPr>
              <w:t>Наименование предприятия</w:t>
            </w:r>
          </w:p>
        </w:tc>
        <w:tc>
          <w:tcPr>
            <w:tcW w:w="1983"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rPr>
                <w:b/>
              </w:rPr>
            </w:pPr>
            <w:r w:rsidRPr="005B6303">
              <w:rPr>
                <w:b/>
                <w:szCs w:val="24"/>
              </w:rPr>
              <w:t>В</w:t>
            </w:r>
            <w:r w:rsidRPr="005B6303">
              <w:rPr>
                <w:rStyle w:val="fontstyle01"/>
                <w:b/>
                <w:color w:val="auto"/>
              </w:rPr>
              <w:t>зрывопожароопасный объект</w:t>
            </w:r>
          </w:p>
        </w:tc>
      </w:tr>
      <w:tr w:rsidR="005C393D" w:rsidRPr="005B6303" w:rsidTr="005C393D">
        <w:trPr>
          <w:cantSplit/>
        </w:trPr>
        <w:tc>
          <w:tcPr>
            <w:tcW w:w="415"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pPr>
            <w:r w:rsidRPr="005B6303">
              <w:t>1</w:t>
            </w:r>
          </w:p>
        </w:tc>
        <w:tc>
          <w:tcPr>
            <w:tcW w:w="2602"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ООО «Лукойл-Пермь»</w:t>
            </w:r>
          </w:p>
        </w:tc>
        <w:tc>
          <w:tcPr>
            <w:tcW w:w="1983"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Нефтепровод</w:t>
            </w:r>
          </w:p>
        </w:tc>
      </w:tr>
      <w:tr w:rsidR="005C393D" w:rsidRPr="005B6303" w:rsidTr="005C393D">
        <w:trPr>
          <w:cantSplit/>
        </w:trPr>
        <w:tc>
          <w:tcPr>
            <w:tcW w:w="415"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pPr>
            <w:r w:rsidRPr="005B6303">
              <w:t>2</w:t>
            </w:r>
          </w:p>
        </w:tc>
        <w:tc>
          <w:tcPr>
            <w:tcW w:w="2602"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ОАО «Пермоблнефть»</w:t>
            </w:r>
          </w:p>
        </w:tc>
        <w:tc>
          <w:tcPr>
            <w:tcW w:w="1983"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Нефтепровод</w:t>
            </w:r>
          </w:p>
        </w:tc>
      </w:tr>
      <w:tr w:rsidR="005C393D" w:rsidRPr="005B6303" w:rsidTr="005C393D">
        <w:trPr>
          <w:cantSplit/>
        </w:trPr>
        <w:tc>
          <w:tcPr>
            <w:tcW w:w="415"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pPr>
            <w:r w:rsidRPr="005B6303">
              <w:t>3</w:t>
            </w:r>
          </w:p>
        </w:tc>
        <w:tc>
          <w:tcPr>
            <w:tcW w:w="2602"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ООО «Газпром Трансгаз Чайковский» станция ГРС «Большой Ась»</w:t>
            </w:r>
          </w:p>
        </w:tc>
        <w:tc>
          <w:tcPr>
            <w:tcW w:w="1983"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станция ГРС «Большой Ась»</w:t>
            </w:r>
          </w:p>
        </w:tc>
      </w:tr>
      <w:tr w:rsidR="005C393D" w:rsidRPr="005B6303" w:rsidTr="005C393D">
        <w:trPr>
          <w:cantSplit/>
        </w:trPr>
        <w:tc>
          <w:tcPr>
            <w:tcW w:w="415"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pPr>
            <w:r w:rsidRPr="005B6303">
              <w:t>4</w:t>
            </w:r>
          </w:p>
        </w:tc>
        <w:tc>
          <w:tcPr>
            <w:tcW w:w="2602"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ООО «Газпром Трансгаз Чайковский» станция ГРС «Уинское»</w:t>
            </w:r>
          </w:p>
        </w:tc>
        <w:tc>
          <w:tcPr>
            <w:tcW w:w="1983"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станция ГРС «Уинское»</w:t>
            </w:r>
          </w:p>
        </w:tc>
      </w:tr>
      <w:tr w:rsidR="005C393D" w:rsidRPr="005B6303" w:rsidTr="005C393D">
        <w:trPr>
          <w:cantSplit/>
        </w:trPr>
        <w:tc>
          <w:tcPr>
            <w:tcW w:w="415"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pPr>
            <w:r w:rsidRPr="005B6303">
              <w:t>5</w:t>
            </w:r>
          </w:p>
        </w:tc>
        <w:tc>
          <w:tcPr>
            <w:tcW w:w="2602"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ООО «Газпром Трансгаз Чайковский» станция ГРС «Верхний Сып»</w:t>
            </w:r>
          </w:p>
        </w:tc>
        <w:tc>
          <w:tcPr>
            <w:tcW w:w="1983"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станция ГРС «Верхний Сып»</w:t>
            </w:r>
          </w:p>
        </w:tc>
      </w:tr>
      <w:tr w:rsidR="005C393D" w:rsidRPr="005B6303" w:rsidTr="005C393D">
        <w:trPr>
          <w:cantSplit/>
        </w:trPr>
        <w:tc>
          <w:tcPr>
            <w:tcW w:w="415"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pPr>
            <w:r w:rsidRPr="005B6303">
              <w:t>6</w:t>
            </w:r>
          </w:p>
        </w:tc>
        <w:tc>
          <w:tcPr>
            <w:tcW w:w="2602"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ООО «Лукойл-Пермь» система промысловых трубопроводов Таныпского месторождения</w:t>
            </w:r>
          </w:p>
        </w:tc>
        <w:tc>
          <w:tcPr>
            <w:tcW w:w="1983"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система промысловых трубопроводов Таныпского месторождения</w:t>
            </w:r>
          </w:p>
        </w:tc>
      </w:tr>
      <w:tr w:rsidR="005C393D" w:rsidRPr="005B6303" w:rsidTr="005C393D">
        <w:trPr>
          <w:cantSplit/>
        </w:trPr>
        <w:tc>
          <w:tcPr>
            <w:tcW w:w="415"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pPr>
            <w:r w:rsidRPr="005B6303">
              <w:t>7</w:t>
            </w:r>
          </w:p>
        </w:tc>
        <w:tc>
          <w:tcPr>
            <w:tcW w:w="2602"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ООО «Лукойл-Пермь» система промысловых трубопроводов Батырбайского месторождения</w:t>
            </w:r>
          </w:p>
        </w:tc>
        <w:tc>
          <w:tcPr>
            <w:tcW w:w="1983"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система промысловых трубопроводов Батырбайского месторождения</w:t>
            </w:r>
          </w:p>
        </w:tc>
      </w:tr>
      <w:tr w:rsidR="005C393D" w:rsidRPr="005B6303" w:rsidTr="005C393D">
        <w:trPr>
          <w:cantSplit/>
        </w:trPr>
        <w:tc>
          <w:tcPr>
            <w:tcW w:w="415"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pPr>
            <w:r w:rsidRPr="005B6303">
              <w:t>8</w:t>
            </w:r>
          </w:p>
        </w:tc>
        <w:tc>
          <w:tcPr>
            <w:tcW w:w="2602"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ООО «Лукойл-Пермь» система промысловых трубопроводов Чураковского месторождения</w:t>
            </w:r>
          </w:p>
        </w:tc>
        <w:tc>
          <w:tcPr>
            <w:tcW w:w="1983"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система промысловых трубопроводов Чураковского месторождения</w:t>
            </w:r>
          </w:p>
        </w:tc>
      </w:tr>
      <w:tr w:rsidR="005C393D" w:rsidRPr="005B6303" w:rsidTr="005C393D">
        <w:trPr>
          <w:cantSplit/>
        </w:trPr>
        <w:tc>
          <w:tcPr>
            <w:tcW w:w="415"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jc w:val="center"/>
            </w:pPr>
            <w:r w:rsidRPr="005B6303">
              <w:t>9</w:t>
            </w:r>
          </w:p>
        </w:tc>
        <w:tc>
          <w:tcPr>
            <w:tcW w:w="2602"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ООО «Лукойл-Пермь» система промысловых трубопроводов УППН «Танып-Асюл», УППН «Константиновка»</w:t>
            </w:r>
          </w:p>
        </w:tc>
        <w:tc>
          <w:tcPr>
            <w:tcW w:w="1983" w:type="pct"/>
            <w:tcBorders>
              <w:top w:val="single" w:sz="4" w:space="0" w:color="auto"/>
              <w:left w:val="single" w:sz="4" w:space="0" w:color="auto"/>
              <w:bottom w:val="single" w:sz="4" w:space="0" w:color="auto"/>
              <w:right w:val="single" w:sz="4" w:space="0" w:color="auto"/>
            </w:tcBorders>
            <w:vAlign w:val="center"/>
            <w:hideMark/>
          </w:tcPr>
          <w:p w:rsidR="005C393D" w:rsidRPr="005B6303" w:rsidRDefault="005C393D" w:rsidP="0030210F">
            <w:pPr>
              <w:pStyle w:val="af"/>
            </w:pPr>
            <w:r w:rsidRPr="005B6303">
              <w:t>система промысловых трубопроводов УППН «Танып-Асюл», УППН «Константиновка»</w:t>
            </w:r>
          </w:p>
        </w:tc>
      </w:tr>
    </w:tbl>
    <w:p w:rsidR="00364774" w:rsidRPr="005B6303" w:rsidRDefault="00364774" w:rsidP="00364774">
      <w:pPr>
        <w:spacing w:line="23" w:lineRule="atLeast"/>
        <w:rPr>
          <w:rStyle w:val="fontstyle01"/>
          <w:color w:val="auto"/>
        </w:rPr>
      </w:pPr>
    </w:p>
    <w:p w:rsidR="00364774" w:rsidRPr="005B6303" w:rsidRDefault="00364774" w:rsidP="00364774">
      <w:r w:rsidRPr="005B6303">
        <w:t xml:space="preserve">Взрывы на территории </w:t>
      </w:r>
      <w:r w:rsidR="00EF2882" w:rsidRPr="005B6303">
        <w:t>округ</w:t>
      </w:r>
      <w:r w:rsidRPr="005B6303">
        <w:t>а могут произойти как на магистральных</w:t>
      </w:r>
      <w:r w:rsidRPr="005B6303">
        <w:br/>
        <w:t>газопроводах, нефтепроводах так и на автозаправках (п</w:t>
      </w:r>
      <w:r w:rsidR="008D1755" w:rsidRPr="005B6303">
        <w:t xml:space="preserve">еречень АЗС приведен в таблице </w:t>
      </w:r>
      <w:r w:rsidR="007E23CF" w:rsidRPr="005B6303">
        <w:t>10</w:t>
      </w:r>
      <w:r w:rsidR="008D1755" w:rsidRPr="005B6303">
        <w:t>.3.</w:t>
      </w:r>
      <w:r w:rsidR="007E23CF" w:rsidRPr="005B6303">
        <w:t>7</w:t>
      </w:r>
      <w:r w:rsidRPr="005B6303">
        <w:t xml:space="preserve">. раздела </w:t>
      </w:r>
      <w:r w:rsidR="00FE519F" w:rsidRPr="005B6303">
        <w:t>10</w:t>
      </w:r>
      <w:r w:rsidR="008D1755" w:rsidRPr="005B6303">
        <w:t>.3</w:t>
      </w:r>
      <w:r w:rsidRPr="005B6303">
        <w:t>.). Во взрывоопасную зону жилой сектор не попадает.</w:t>
      </w:r>
    </w:p>
    <w:p w:rsidR="00364774" w:rsidRPr="005B6303" w:rsidRDefault="00364774" w:rsidP="00364774">
      <w:r w:rsidRPr="005B6303">
        <w:t>Потенциально опасные участки газо-, нефтепроводов:</w:t>
      </w:r>
    </w:p>
    <w:p w:rsidR="00364774" w:rsidRPr="005B6303" w:rsidRDefault="00364774" w:rsidP="00364774">
      <w:r w:rsidRPr="005B6303">
        <w:t>- Пересечение газо- и нефтепроводов с автомобильными дорогами регионального или межмуниципального значения «Уинское-Деменево», «Михино-Уинское»;</w:t>
      </w:r>
    </w:p>
    <w:p w:rsidR="00364774" w:rsidRPr="005B6303" w:rsidRDefault="00364774" w:rsidP="00364774">
      <w:r w:rsidRPr="005B6303">
        <w:t>- Пересечение магистрального газопровода с:</w:t>
      </w:r>
    </w:p>
    <w:p w:rsidR="00364774" w:rsidRPr="005B6303" w:rsidRDefault="00364774" w:rsidP="00364774">
      <w:pPr>
        <w:ind w:firstLine="1134"/>
      </w:pPr>
      <w:r w:rsidRPr="005B6303">
        <w:t>• автодорогой местного значения «Ключевая гора – Ломь» в районе д. Курмакаш;</w:t>
      </w:r>
    </w:p>
    <w:p w:rsidR="00364774" w:rsidRPr="005B6303" w:rsidRDefault="00364774" w:rsidP="00364774">
      <w:pPr>
        <w:ind w:firstLine="1134"/>
      </w:pPr>
      <w:r w:rsidRPr="005B6303">
        <w:t>• р. Сып в районе с. Верхний Сып.</w:t>
      </w:r>
    </w:p>
    <w:p w:rsidR="00364774" w:rsidRPr="005B6303" w:rsidRDefault="00364774" w:rsidP="00364774">
      <w:r w:rsidRPr="005B6303">
        <w:lastRenderedPageBreak/>
        <w:t xml:space="preserve">За последние 5 лет аварий на взрывопожарных объектах Уинского </w:t>
      </w:r>
      <w:r w:rsidR="00EF2882" w:rsidRPr="005B6303">
        <w:t>округ</w:t>
      </w:r>
      <w:r w:rsidRPr="005B6303">
        <w:t>а не зафиксировано.</w:t>
      </w:r>
    </w:p>
    <w:p w:rsidR="00364774" w:rsidRPr="005B6303" w:rsidRDefault="00364774" w:rsidP="00364774">
      <w:bookmarkStart w:id="132" w:name="919"/>
      <w:r w:rsidRPr="005B6303">
        <w:t>Основными причинами пожаров на пожаро- и взрывоопасных объектах являются: неосторожное обращение с огнем, нарушение правил пожарной безопасности, умышленный поджог, курение, неисправное электрооборудование, неумелое обращение с электроприборами, самовоспламенение или самовозгорание веществ и материалов.</w:t>
      </w:r>
    </w:p>
    <w:bookmarkEnd w:id="132"/>
    <w:p w:rsidR="00364774" w:rsidRPr="005B6303" w:rsidRDefault="00364774" w:rsidP="001B5480">
      <w:pPr>
        <w:pStyle w:val="6"/>
      </w:pPr>
      <w:r w:rsidRPr="005B6303">
        <w:t>Гидродинамические аварии</w:t>
      </w:r>
      <w:r w:rsidR="00A3551B" w:rsidRPr="005B6303">
        <w:t>.</w:t>
      </w:r>
    </w:p>
    <w:p w:rsidR="00364774" w:rsidRPr="005B6303" w:rsidRDefault="00364774" w:rsidP="00364774">
      <w:pPr>
        <w:spacing w:line="23" w:lineRule="atLeast"/>
      </w:pPr>
      <w:r w:rsidRPr="005B6303">
        <w:t xml:space="preserve">На территории Уинского муниципального </w:t>
      </w:r>
      <w:r w:rsidR="00EF2882" w:rsidRPr="005B6303">
        <w:t>округ</w:t>
      </w:r>
      <w:r w:rsidRPr="005B6303">
        <w:t xml:space="preserve">а располагаются </w:t>
      </w:r>
      <w:r w:rsidR="000424DB" w:rsidRPr="005B6303">
        <w:t>16</w:t>
      </w:r>
      <w:r w:rsidRPr="005B6303">
        <w:t xml:space="preserve"> гидротехнических сооружени</w:t>
      </w:r>
      <w:r w:rsidR="00DD03E5" w:rsidRPr="005B6303">
        <w:t>й</w:t>
      </w:r>
      <w:r w:rsidRPr="005B6303">
        <w:t xml:space="preserve">. Перечень их представлен </w:t>
      </w:r>
      <w:r w:rsidR="008D1755" w:rsidRPr="005B6303">
        <w:t xml:space="preserve">в разделе </w:t>
      </w:r>
      <w:r w:rsidR="000424DB" w:rsidRPr="005B6303">
        <w:t>1</w:t>
      </w:r>
      <w:r w:rsidR="00FE519F" w:rsidRPr="005B6303">
        <w:t>1</w:t>
      </w:r>
      <w:r w:rsidR="000424DB" w:rsidRPr="005B6303">
        <w:t>.7</w:t>
      </w:r>
      <w:r w:rsidRPr="005B6303">
        <w:t>.</w:t>
      </w:r>
      <w:r w:rsidR="000424DB" w:rsidRPr="005B6303">
        <w:t xml:space="preserve"> (Том 2 Книга 2).</w:t>
      </w:r>
    </w:p>
    <w:p w:rsidR="00364774" w:rsidRPr="005B6303" w:rsidRDefault="00364774" w:rsidP="00364774">
      <w:pPr>
        <w:spacing w:line="23" w:lineRule="atLeast"/>
      </w:pPr>
      <w:r w:rsidRPr="005B6303">
        <w:t xml:space="preserve">Класс гидротехнических сооружений устанавливается в соответствии с требованиями Федерального закона от 21 июля 1997 г. № 117-ФЗ «О безопасности гидротехнических сооружений». </w:t>
      </w:r>
    </w:p>
    <w:p w:rsidR="00364774" w:rsidRPr="005B6303" w:rsidRDefault="00364774" w:rsidP="00364774">
      <w:r w:rsidRPr="005B6303">
        <w:t xml:space="preserve">За последние 5 лет аварий на гидротехнических Уинского </w:t>
      </w:r>
      <w:r w:rsidR="00EF2882" w:rsidRPr="005B6303">
        <w:t>округ</w:t>
      </w:r>
      <w:r w:rsidRPr="005B6303">
        <w:t>а не зафиксировано.</w:t>
      </w:r>
    </w:p>
    <w:p w:rsidR="00364774" w:rsidRPr="005B6303" w:rsidRDefault="00364774" w:rsidP="001B5480">
      <w:pPr>
        <w:pStyle w:val="6"/>
      </w:pPr>
      <w:bookmarkStart w:id="133" w:name="_Toc509588078"/>
      <w:r w:rsidRPr="005B6303">
        <w:t xml:space="preserve">Аварии на </w:t>
      </w:r>
      <w:bookmarkEnd w:id="133"/>
      <w:r w:rsidRPr="005B6303">
        <w:t>коммунальных системах жизнеобеспечения, электроэнергетических системах</w:t>
      </w:r>
      <w:r w:rsidR="00A3551B" w:rsidRPr="005B6303">
        <w:t>.</w:t>
      </w:r>
    </w:p>
    <w:p w:rsidR="00364774" w:rsidRPr="005B6303" w:rsidRDefault="00364774" w:rsidP="00364774">
      <w:pPr>
        <w:spacing w:line="23" w:lineRule="atLeast"/>
      </w:pPr>
      <w:r w:rsidRPr="005B6303">
        <w:t xml:space="preserve">Ведущими факторами аварийности на коммунальных системах жизнеобеспечения, электроэнергетических системах является износ и несвоевременный ремонт инженерных сетей и объектов инженерной инфраструктуры. </w:t>
      </w:r>
    </w:p>
    <w:p w:rsidR="00364774" w:rsidRPr="005B6303" w:rsidRDefault="00364774" w:rsidP="00364774">
      <w:pPr>
        <w:spacing w:line="23" w:lineRule="atLeast"/>
      </w:pPr>
      <w:r w:rsidRPr="005B6303">
        <w:t xml:space="preserve">Аварии на коммунальных системах жизнеобеспечения, электроэнергетических системах создают существенные трудности жизнедеятельности, особенно в холодное время года. </w:t>
      </w:r>
    </w:p>
    <w:p w:rsidR="00364774" w:rsidRPr="005B6303" w:rsidRDefault="00364774" w:rsidP="00364774">
      <w:pPr>
        <w:spacing w:line="23" w:lineRule="atLeast"/>
      </w:pPr>
      <w:r w:rsidRPr="005B6303">
        <w:t xml:space="preserve">На территории Уинского муниципального </w:t>
      </w:r>
      <w:r w:rsidR="00EF2882" w:rsidRPr="005B6303">
        <w:t>округ</w:t>
      </w:r>
      <w:r w:rsidRPr="005B6303">
        <w:t>а возможно возникновение чрезвычайных ситуаций:</w:t>
      </w:r>
    </w:p>
    <w:p w:rsidR="00364774" w:rsidRPr="005B6303" w:rsidRDefault="00364774" w:rsidP="00364774">
      <w:pPr>
        <w:spacing w:line="23" w:lineRule="atLeast"/>
      </w:pPr>
      <w:r w:rsidRPr="005B6303">
        <w:t>- на электроэнергетических системах и системах связи, которые будут выражаться в выходе из строя подстанции, либо обрыве линий электропередачи и кабелей связи;</w:t>
      </w:r>
    </w:p>
    <w:p w:rsidR="00364774" w:rsidRPr="005B6303" w:rsidRDefault="00364774" w:rsidP="00364774">
      <w:pPr>
        <w:spacing w:line="23" w:lineRule="atLeast"/>
      </w:pPr>
      <w:r w:rsidRPr="005B6303">
        <w:t>- на коммунальных системах жизнеобеспечения: прорыв водопровода, канализации, остановка котельных; разрушения и разрывы газопровода.</w:t>
      </w:r>
    </w:p>
    <w:p w:rsidR="00364774" w:rsidRPr="005B6303" w:rsidRDefault="00364774" w:rsidP="00364774">
      <w:pPr>
        <w:spacing w:line="23" w:lineRule="atLeast"/>
      </w:pPr>
      <w:r w:rsidRPr="005B6303">
        <w:t>Все эти ЧС будут иметь локальный характер.</w:t>
      </w:r>
    </w:p>
    <w:p w:rsidR="00364774" w:rsidRPr="005B6303" w:rsidRDefault="00364774" w:rsidP="00364774">
      <w:pPr>
        <w:spacing w:line="23" w:lineRule="atLeast"/>
      </w:pPr>
      <w:r w:rsidRPr="005B6303">
        <w:t xml:space="preserve">Аварии на электроэнергетических системах могут привести к долговременным перерывам электроснабжения потребителей на обширных территориях. Аварии в водопроводных сетях приведут к затоплению проезжей части дорог, падению давления в водопроводной системе, перебоям снабжения водой территории. </w:t>
      </w:r>
    </w:p>
    <w:p w:rsidR="00364774" w:rsidRPr="005B6303" w:rsidRDefault="00364774" w:rsidP="00364774">
      <w:pPr>
        <w:spacing w:line="23" w:lineRule="atLeast"/>
      </w:pPr>
      <w:r w:rsidRPr="005B6303">
        <w:t>Наибольшую опасность представляют разрушения и разрывы на газопроводах, в разводящих сетях промышленных предприятий и жилых домов. Аварии на компрессорных и газораспределительных станциях происходят реже. Основные причины разрывов газопроводов – деформация почвы различного происхождения, а также их ветхость. Нередки взрывы в жилых домах по причине утечки газа и грубых нарушений при его использовании.</w:t>
      </w:r>
    </w:p>
    <w:p w:rsidR="00364774" w:rsidRPr="005B6303" w:rsidRDefault="000B439D" w:rsidP="00131766">
      <w:pPr>
        <w:pStyle w:val="3"/>
        <w:rPr>
          <w:rStyle w:val="37"/>
          <w:rFonts w:ascii="Times New Roman" w:hAnsi="Times New Roman" w:cs="Times New Roman"/>
          <w:b/>
          <w:bCs/>
          <w:sz w:val="28"/>
          <w:szCs w:val="28"/>
        </w:rPr>
      </w:pPr>
      <w:bookmarkStart w:id="134" w:name="_Toc10559288"/>
      <w:bookmarkStart w:id="135" w:name="_Toc221622232"/>
      <w:r w:rsidRPr="005B6303">
        <w:rPr>
          <w:rStyle w:val="37"/>
          <w:rFonts w:ascii="Times New Roman" w:hAnsi="Times New Roman" w:cs="Times New Roman"/>
          <w:b/>
          <w:bCs/>
          <w:sz w:val="28"/>
          <w:szCs w:val="28"/>
        </w:rPr>
        <w:lastRenderedPageBreak/>
        <w:t>Основные факторы риска возникновения ч</w:t>
      </w:r>
      <w:r w:rsidR="00364774" w:rsidRPr="005B6303">
        <w:rPr>
          <w:rStyle w:val="37"/>
          <w:rFonts w:ascii="Times New Roman" w:hAnsi="Times New Roman" w:cs="Times New Roman"/>
          <w:b/>
          <w:bCs/>
          <w:sz w:val="28"/>
          <w:szCs w:val="28"/>
        </w:rPr>
        <w:t>резвычайны</w:t>
      </w:r>
      <w:r w:rsidRPr="005B6303">
        <w:rPr>
          <w:rStyle w:val="37"/>
          <w:rFonts w:ascii="Times New Roman" w:hAnsi="Times New Roman" w:cs="Times New Roman"/>
          <w:b/>
          <w:bCs/>
          <w:sz w:val="28"/>
          <w:szCs w:val="28"/>
        </w:rPr>
        <w:t>х ситуаций</w:t>
      </w:r>
      <w:r w:rsidR="00364774" w:rsidRPr="005B6303">
        <w:rPr>
          <w:rStyle w:val="37"/>
          <w:rFonts w:ascii="Times New Roman" w:hAnsi="Times New Roman" w:cs="Times New Roman"/>
          <w:b/>
          <w:bCs/>
          <w:sz w:val="28"/>
          <w:szCs w:val="28"/>
        </w:rPr>
        <w:t xml:space="preserve"> биолого-социального характера</w:t>
      </w:r>
      <w:bookmarkEnd w:id="134"/>
      <w:bookmarkEnd w:id="135"/>
    </w:p>
    <w:p w:rsidR="00364774" w:rsidRPr="005B6303" w:rsidRDefault="00364774" w:rsidP="00364774">
      <w:r w:rsidRPr="005B6303">
        <w:t>В Пермском крае отсутствуют биологически опасные объекты, аварии на которых могли бы привести к возникновению ЧС, связанных с опасными</w:t>
      </w:r>
      <w:r w:rsidRPr="005B6303">
        <w:br/>
        <w:t>инфекционными заболеваниями среди людей.</w:t>
      </w:r>
    </w:p>
    <w:p w:rsidR="00364774" w:rsidRPr="005B6303" w:rsidRDefault="00364774" w:rsidP="00364774">
      <w:r w:rsidRPr="005B6303">
        <w:t xml:space="preserve">Уинский муниципальный </w:t>
      </w:r>
      <w:r w:rsidR="00EF2882" w:rsidRPr="005B6303">
        <w:t>округ</w:t>
      </w:r>
      <w:r w:rsidRPr="005B6303">
        <w:t xml:space="preserve"> является неблагополучным по заболеваниям: геморрагическая лихорадка с почечным синдромом, сибирская язва, клещевой энцефалит, лептоспироз.</w:t>
      </w:r>
    </w:p>
    <w:p w:rsidR="00364774" w:rsidRPr="005B6303" w:rsidRDefault="00364774" w:rsidP="00364774">
      <w:r w:rsidRPr="005B6303">
        <w:t xml:space="preserve">В отношении антропозоонозов (бруцеллеза, туберкулеза) – на территории </w:t>
      </w:r>
      <w:r w:rsidR="00EF2882" w:rsidRPr="005B6303">
        <w:t>округ</w:t>
      </w:r>
      <w:r w:rsidRPr="005B6303">
        <w:t>а вспышки заболеваний возможны только при нарушениях ветеринарных правил.</w:t>
      </w:r>
    </w:p>
    <w:p w:rsidR="00A5008B" w:rsidRPr="005B6303" w:rsidRDefault="00A5008B" w:rsidP="00364774">
      <w:r w:rsidRPr="005B6303">
        <w:t>На территории муниципального округа в настоящее время находятся 1 сибиреязвенное захоронение (</w:t>
      </w:r>
      <w:r w:rsidR="00AC2214" w:rsidRPr="005B6303">
        <w:t>таблица</w:t>
      </w:r>
      <w:r w:rsidRPr="005B6303">
        <w:t xml:space="preserve"> </w:t>
      </w:r>
      <w:r w:rsidR="00D36FD9" w:rsidRPr="005B6303">
        <w:t>4</w:t>
      </w:r>
      <w:r w:rsidRPr="005B6303">
        <w:t xml:space="preserve">.6.1. раздел </w:t>
      </w:r>
      <w:r w:rsidR="00D36FD9" w:rsidRPr="005B6303">
        <w:t>4</w:t>
      </w:r>
      <w:r w:rsidRPr="005B6303">
        <w:t xml:space="preserve">.6). </w:t>
      </w:r>
    </w:p>
    <w:p w:rsidR="00364774" w:rsidRPr="005B6303" w:rsidRDefault="00364774" w:rsidP="00131766">
      <w:pPr>
        <w:pStyle w:val="3"/>
        <w:rPr>
          <w:rStyle w:val="37"/>
          <w:rFonts w:ascii="Times New Roman" w:hAnsi="Times New Roman" w:cs="Times New Roman"/>
          <w:b/>
          <w:bCs/>
          <w:sz w:val="28"/>
          <w:szCs w:val="28"/>
        </w:rPr>
      </w:pPr>
      <w:bookmarkStart w:id="136" w:name="_Toc234132583"/>
      <w:bookmarkStart w:id="137" w:name="_Toc10559289"/>
      <w:bookmarkStart w:id="138" w:name="_Toc221622233"/>
      <w:r w:rsidRPr="005B6303">
        <w:rPr>
          <w:rStyle w:val="37"/>
          <w:rFonts w:ascii="Times New Roman" w:hAnsi="Times New Roman" w:cs="Times New Roman"/>
          <w:b/>
          <w:bCs/>
          <w:sz w:val="28"/>
          <w:szCs w:val="28"/>
        </w:rPr>
        <w:t>Мероприятия по предотвращению чрезвычайных ситуаций природного и техногенного характера</w:t>
      </w:r>
      <w:bookmarkEnd w:id="136"/>
      <w:bookmarkEnd w:id="137"/>
      <w:bookmarkEnd w:id="138"/>
    </w:p>
    <w:p w:rsidR="00364774" w:rsidRPr="005B6303" w:rsidRDefault="00364774" w:rsidP="00364774">
      <w:r w:rsidRPr="005B6303">
        <w:t>В основе мер по предупреждению чрезвычайных ситуаций</w:t>
      </w:r>
      <w:r w:rsidR="007C1D70" w:rsidRPr="005B6303">
        <w:t xml:space="preserve"> (далее - ЧС)</w:t>
      </w:r>
      <w:r w:rsidRPr="005B6303">
        <w:t xml:space="preserve"> (снижению риска их возникновения) и уменьшению возможных потерь и ущерба от них (уменьшению масштабов чрезвычайных ситуаций) лежат конкретные превентивные мероприятия научного, инженерно-технического и технологического характера, осуществляемые по видам природных и техногенных опасностей и угроз. Значительная часть этих мероприятий проводится в рамках инженерной, медицинской, медико-биологической и противопожарной защиты населения и территорий от чрезвычайных ситуаций.</w:t>
      </w:r>
    </w:p>
    <w:p w:rsidR="00364774" w:rsidRPr="005B6303" w:rsidRDefault="00364774" w:rsidP="00364774">
      <w:r w:rsidRPr="005B6303">
        <w:t>Предупреждение чрезвычайных ситуаций как в части их предотвращения (снижения рисков их возникновения), так и в плане уменьшения потерь и ущерба от них (смягчения последствий) проводится по следующим направлениям:</w:t>
      </w:r>
    </w:p>
    <w:p w:rsidR="00364774" w:rsidRPr="005B6303" w:rsidRDefault="00364774" w:rsidP="00364774">
      <w:r w:rsidRPr="005B6303">
        <w:sym w:font="Symbol" w:char="F02D"/>
      </w:r>
      <w:r w:rsidRPr="005B6303">
        <w:t xml:space="preserve"> мониторинг и прогнозирование чрезвычайных ситуаций;</w:t>
      </w:r>
    </w:p>
    <w:p w:rsidR="00364774" w:rsidRPr="005B6303" w:rsidRDefault="00364774" w:rsidP="00364774">
      <w:r w:rsidRPr="005B6303">
        <w:sym w:font="Symbol" w:char="F02D"/>
      </w:r>
      <w:r w:rsidRPr="005B6303">
        <w:t xml:space="preserve"> рациональное размещение производительных сил по территории с учетом природной и техногенной безопасности;</w:t>
      </w:r>
    </w:p>
    <w:p w:rsidR="00364774" w:rsidRPr="005B6303" w:rsidRDefault="00364774" w:rsidP="00364774">
      <w:r w:rsidRPr="005B6303">
        <w:sym w:font="Symbol" w:char="F02D"/>
      </w:r>
      <w:r w:rsidRPr="005B6303">
        <w:t xml:space="preserve"> предотвращение, в возможных пределах, некоторых неблагоприятных и опасных природных явлений, и процессов путем систематического снижения их накапливающегося разрушительного потенциала;</w:t>
      </w:r>
    </w:p>
    <w:p w:rsidR="00364774" w:rsidRPr="005B6303" w:rsidRDefault="00364774" w:rsidP="00364774">
      <w:r w:rsidRPr="005B6303">
        <w:sym w:font="Symbol" w:char="F02D"/>
      </w:r>
      <w:r w:rsidRPr="005B6303">
        <w:t xml:space="preserve"> предотвращение аварий и техногенных катастроф путем повышения</w:t>
      </w:r>
      <w:r w:rsidRPr="005B6303">
        <w:br/>
        <w:t>технологической безопасности производственных процессов и эксплуатационной надежности оборудования;</w:t>
      </w:r>
    </w:p>
    <w:p w:rsidR="00364774" w:rsidRPr="005B6303" w:rsidRDefault="00364774" w:rsidP="00364774">
      <w:r w:rsidRPr="005B6303">
        <w:sym w:font="Symbol" w:char="F02D"/>
      </w:r>
      <w:r w:rsidRPr="005B6303">
        <w:t xml:space="preserve"> разработка и осуществление инженерно-технических мероприятий, направленных на предотвращение источников чрезвычайных ситуаций, смягчение их последствий, защиту населения и материальных средств;</w:t>
      </w:r>
    </w:p>
    <w:p w:rsidR="00364774" w:rsidRPr="005B6303" w:rsidRDefault="00364774" w:rsidP="00364774">
      <w:r w:rsidRPr="005B6303">
        <w:sym w:font="Symbol" w:char="F02D"/>
      </w:r>
      <w:r w:rsidRPr="005B6303">
        <w:t xml:space="preserve"> подготовка объектов экономики и систем жизнеобеспечения населения к работе в условиях чрезвычайных ситуаций;</w:t>
      </w:r>
    </w:p>
    <w:p w:rsidR="00364774" w:rsidRPr="005B6303" w:rsidRDefault="00364774" w:rsidP="00364774">
      <w:r w:rsidRPr="005B6303">
        <w:sym w:font="Symbol" w:char="F02D"/>
      </w:r>
      <w:r w:rsidRPr="005B6303">
        <w:t xml:space="preserve"> декларирование промышленной безопасности;</w:t>
      </w:r>
    </w:p>
    <w:p w:rsidR="00364774" w:rsidRPr="005B6303" w:rsidRDefault="00364774" w:rsidP="00364774">
      <w:r w:rsidRPr="005B6303">
        <w:sym w:font="Symbol" w:char="F02D"/>
      </w:r>
      <w:r w:rsidRPr="005B6303">
        <w:t xml:space="preserve"> лицензирование деятельности опасных производственных объектов;</w:t>
      </w:r>
    </w:p>
    <w:p w:rsidR="00364774" w:rsidRPr="005B6303" w:rsidRDefault="00364774" w:rsidP="00364774">
      <w:r w:rsidRPr="005B6303">
        <w:lastRenderedPageBreak/>
        <w:sym w:font="Symbol" w:char="F02D"/>
      </w:r>
      <w:r w:rsidRPr="005B6303">
        <w:t xml:space="preserve"> страхование ответственности за причинение вреда при эксплуатации опасного производственного объекта;</w:t>
      </w:r>
    </w:p>
    <w:p w:rsidR="00364774" w:rsidRPr="005B6303" w:rsidRDefault="00364774" w:rsidP="00364774">
      <w:r w:rsidRPr="005B6303">
        <w:sym w:font="Symbol" w:char="F02D"/>
      </w:r>
      <w:r w:rsidRPr="005B6303">
        <w:t xml:space="preserve"> проведение государственной экспертизы в области предупреждения чрезвычайных ситуаций;</w:t>
      </w:r>
    </w:p>
    <w:p w:rsidR="00364774" w:rsidRPr="005B6303" w:rsidRDefault="00364774" w:rsidP="00364774">
      <w:r w:rsidRPr="005B6303">
        <w:sym w:font="Symbol" w:char="F02D"/>
      </w:r>
      <w:r w:rsidRPr="005B6303">
        <w:t xml:space="preserve"> государственный надзор и контроль по вопросам природной и техногенной безопасности;</w:t>
      </w:r>
    </w:p>
    <w:p w:rsidR="00364774" w:rsidRPr="005B6303" w:rsidRDefault="00364774" w:rsidP="00364774">
      <w:r w:rsidRPr="005B6303">
        <w:sym w:font="Symbol" w:char="F02D"/>
      </w:r>
      <w:r w:rsidRPr="005B6303">
        <w:t xml:space="preserve"> информирование населения о потенциальных природных и техногенных угрозах на территории проживания;</w:t>
      </w:r>
    </w:p>
    <w:p w:rsidR="00364774" w:rsidRPr="005B6303" w:rsidRDefault="00364774" w:rsidP="00364774">
      <w:r w:rsidRPr="005B6303">
        <w:sym w:font="Symbol" w:char="F02D"/>
      </w:r>
      <w:r w:rsidRPr="005B6303">
        <w:t xml:space="preserve"> подготовка населения в области защиты от чрезвычайных ситуаций.</w:t>
      </w:r>
    </w:p>
    <w:p w:rsidR="00364774" w:rsidRPr="005B6303" w:rsidRDefault="00364774" w:rsidP="00364774">
      <w:pPr>
        <w:rPr>
          <w:u w:val="single"/>
        </w:rPr>
      </w:pPr>
      <w:r w:rsidRPr="005B6303">
        <w:rPr>
          <w:u w:val="single"/>
        </w:rPr>
        <w:t>Для предотвращения ЧС метеорологического характера необходимо проведение следующих мероприятий:</w:t>
      </w:r>
    </w:p>
    <w:p w:rsidR="00364774" w:rsidRPr="005B6303" w:rsidRDefault="00364774" w:rsidP="00364774">
      <w:r w:rsidRPr="005B6303">
        <w:sym w:font="Symbol" w:char="F02D"/>
      </w:r>
      <w:r w:rsidRPr="005B6303">
        <w:t xml:space="preserve"> своевременное оповещение населения о ЧС;</w:t>
      </w:r>
    </w:p>
    <w:p w:rsidR="00364774" w:rsidRPr="005B6303" w:rsidRDefault="00364774" w:rsidP="00364774">
      <w:r w:rsidRPr="005B6303">
        <w:sym w:font="Symbol" w:char="F02D"/>
      </w:r>
      <w:r w:rsidRPr="005B6303">
        <w:t xml:space="preserve"> своевременная организация контроля над транспортными потоками;</w:t>
      </w:r>
    </w:p>
    <w:p w:rsidR="00364774" w:rsidRPr="005B6303" w:rsidRDefault="00364774" w:rsidP="00364774">
      <w:r w:rsidRPr="005B6303">
        <w:sym w:font="Symbol" w:char="F02D"/>
      </w:r>
      <w:r w:rsidRPr="005B6303">
        <w:t xml:space="preserve"> контроль за состоянием и своевременный ремонт инженерных коммуникаций;</w:t>
      </w:r>
    </w:p>
    <w:p w:rsidR="00364774" w:rsidRPr="005B6303" w:rsidRDefault="00364774" w:rsidP="00364774">
      <w:r w:rsidRPr="005B6303">
        <w:sym w:font="Symbol" w:char="F02D"/>
      </w:r>
      <w:r w:rsidRPr="005B6303">
        <w:t xml:space="preserve"> создание резервов материально технических средств для ликвидации последствий опасных метеорологических явлений;</w:t>
      </w:r>
    </w:p>
    <w:p w:rsidR="00364774" w:rsidRPr="005B6303" w:rsidRDefault="00364774" w:rsidP="00364774">
      <w:r w:rsidRPr="005B6303">
        <w:sym w:font="Symbol" w:char="F02D"/>
      </w:r>
      <w:r w:rsidRPr="005B6303">
        <w:t xml:space="preserve"> применение громоотводов для защиты зданий и сооружений от молний;</w:t>
      </w:r>
    </w:p>
    <w:p w:rsidR="00364774" w:rsidRPr="005B6303" w:rsidRDefault="00364774" w:rsidP="00364774">
      <w:r w:rsidRPr="005B6303">
        <w:sym w:font="Symbol" w:char="F02D"/>
      </w:r>
      <w:r w:rsidRPr="005B6303">
        <w:t xml:space="preserve"> посадка лесонасаждений для защиты автомобильных и железных дорог от снежных заносов. На участках, где по почвенно-климатическим или другим условиям не могут быть выращены защитные лесные насаждения, необходимо создание контурной защиты из постоянных заборов. В качестве временного средства снегозащиты могут использоваться переносные решетчатые щиты.</w:t>
      </w:r>
    </w:p>
    <w:p w:rsidR="00364774" w:rsidRPr="005B6303" w:rsidRDefault="00364774" w:rsidP="00364774">
      <w:r w:rsidRPr="005B6303">
        <w:t>В техногенной сфере работа по предупреждению аварий ведется на конкретных объектах и производствах. Для этого используются общие научные, инженерно-конструкторские, технологические меры, служащие методической базой для предотвращения аварий. Такими мерами являются: совершенствование технологических процессов, повышение надежности технологического оборудования и эксплуатационной надежности систем, своевременное обновление основных фондов, применение качественной конструкторской и технологической документации, высококачественного сырья, материалов, комплектующих изделий, использование квалифицированного персонала, создание и использование эффективных систем технологического контроля и технической диагностики, безаварийной остановки производства, локализации и подавления аварийных ситуаций и многое другое.</w:t>
      </w:r>
    </w:p>
    <w:p w:rsidR="00364774" w:rsidRPr="005B6303" w:rsidRDefault="00364774" w:rsidP="00364774">
      <w:r w:rsidRPr="005B6303">
        <w:t>Для соблюдения безопасности на потенциально опасных объектах ГУ МЧС РФ по Пермскому краю разрабатывает и определяет перечень потенциально опасных объектов, находящихся на территории края, который утверждается соответствующим Постановлением.</w:t>
      </w:r>
    </w:p>
    <w:p w:rsidR="00364774" w:rsidRPr="005B6303" w:rsidRDefault="00364774" w:rsidP="00364774">
      <w:r w:rsidRPr="005B6303">
        <w:t>Основным документом, который содержит сведения о соответствии</w:t>
      </w:r>
      <w:r w:rsidRPr="005B6303">
        <w:br/>
        <w:t>гидротехнического сооружения критериям безопасности, является Декларация безопасности гидротехнического сооружения.</w:t>
      </w:r>
    </w:p>
    <w:p w:rsidR="00364774" w:rsidRPr="005B6303" w:rsidRDefault="00364774" w:rsidP="00364774">
      <w:r w:rsidRPr="005B6303">
        <w:lastRenderedPageBreak/>
        <w:t xml:space="preserve">Государственный надзор за безопасностью </w:t>
      </w:r>
      <w:r w:rsidR="007C1D70" w:rsidRPr="005B6303">
        <w:t>гидротехнических сооружений (</w:t>
      </w:r>
      <w:r w:rsidRPr="005B6303">
        <w:t>ГТС</w:t>
      </w:r>
      <w:r w:rsidR="007C1D70" w:rsidRPr="005B6303">
        <w:t>)</w:t>
      </w:r>
      <w:r w:rsidRPr="005B6303">
        <w:t xml:space="preserve"> осуществляют федеральные органы исполнительной власти, на которые Правительством Российской Федерации возложены данные функции.</w:t>
      </w:r>
    </w:p>
    <w:p w:rsidR="00364774" w:rsidRPr="005B6303" w:rsidRDefault="00364774" w:rsidP="00364774">
      <w:r w:rsidRPr="005B6303">
        <w:t>Мониторинг водохозяйственных систем и сооружений на территории является основной задачей по обеспечению повышения надежности (безопасности) гидротехнических сооружений.</w:t>
      </w:r>
    </w:p>
    <w:p w:rsidR="00364774" w:rsidRPr="005B6303" w:rsidRDefault="00364774" w:rsidP="00364774">
      <w:pPr>
        <w:rPr>
          <w:u w:val="single"/>
        </w:rPr>
      </w:pPr>
      <w:r w:rsidRPr="005B6303">
        <w:rPr>
          <w:u w:val="single"/>
        </w:rPr>
        <w:t>Противоэрозионные и противооползневые мероприятия должны включать:</w:t>
      </w:r>
    </w:p>
    <w:p w:rsidR="00364774" w:rsidRPr="005B6303" w:rsidRDefault="00364774" w:rsidP="00364774">
      <w:r w:rsidRPr="005B6303">
        <w:sym w:font="Symbol" w:char="F02D"/>
      </w:r>
      <w:r w:rsidRPr="005B6303">
        <w:t xml:space="preserve"> изменение рельефа и формы склона в целях повышения его устойчивости;</w:t>
      </w:r>
    </w:p>
    <w:p w:rsidR="00364774" w:rsidRPr="005B6303" w:rsidRDefault="00364774" w:rsidP="00364774">
      <w:r w:rsidRPr="005B6303">
        <w:sym w:font="Symbol" w:char="F02D"/>
      </w:r>
      <w:r w:rsidRPr="005B6303">
        <w:t xml:space="preserve"> регулирование стока поверхностных вод путем соответствующей вертикальной планировки территории;</w:t>
      </w:r>
    </w:p>
    <w:p w:rsidR="00364774" w:rsidRPr="005B6303" w:rsidRDefault="00364774" w:rsidP="00364774">
      <w:r w:rsidRPr="005B6303">
        <w:sym w:font="Symbol" w:char="F02D"/>
      </w:r>
      <w:r w:rsidRPr="005B6303">
        <w:t xml:space="preserve"> искусственное понижение уровня подземных вод;</w:t>
      </w:r>
    </w:p>
    <w:p w:rsidR="00364774" w:rsidRPr="005B6303" w:rsidRDefault="00364774" w:rsidP="00364774">
      <w:r w:rsidRPr="005B6303">
        <w:sym w:font="Symbol" w:char="F02D"/>
      </w:r>
      <w:r w:rsidRPr="005B6303">
        <w:t xml:space="preserve"> агролесомелиорацию;</w:t>
      </w:r>
    </w:p>
    <w:p w:rsidR="00364774" w:rsidRPr="005B6303" w:rsidRDefault="00364774" w:rsidP="00364774">
      <w:r w:rsidRPr="005B6303">
        <w:sym w:font="Symbol" w:char="F02D"/>
      </w:r>
      <w:r w:rsidRPr="005B6303">
        <w:t xml:space="preserve"> берегоукрепление;</w:t>
      </w:r>
    </w:p>
    <w:p w:rsidR="00364774" w:rsidRPr="005B6303" w:rsidRDefault="00364774" w:rsidP="00364774">
      <w:r w:rsidRPr="005B6303">
        <w:sym w:font="Symbol" w:char="F02D"/>
      </w:r>
      <w:r w:rsidRPr="005B6303">
        <w:t xml:space="preserve"> благоустройство береговой полосы;</w:t>
      </w:r>
    </w:p>
    <w:p w:rsidR="00364774" w:rsidRPr="005B6303" w:rsidRDefault="00364774" w:rsidP="00364774">
      <w:r w:rsidRPr="005B6303">
        <w:sym w:font="Symbol" w:char="F02D"/>
      </w:r>
      <w:r w:rsidRPr="005B6303">
        <w:t xml:space="preserve"> закрепление склонов растительностью;</w:t>
      </w:r>
    </w:p>
    <w:p w:rsidR="00364774" w:rsidRPr="005B6303" w:rsidRDefault="00364774" w:rsidP="00364774">
      <w:r w:rsidRPr="005B6303">
        <w:sym w:font="Symbol" w:char="F02D"/>
      </w:r>
      <w:r w:rsidRPr="005B6303">
        <w:t xml:space="preserve"> запрещение строительства на склоне и в установленной зоне отступа от его бровки;</w:t>
      </w:r>
    </w:p>
    <w:p w:rsidR="00364774" w:rsidRPr="005B6303" w:rsidRDefault="00364774" w:rsidP="00364774">
      <w:r w:rsidRPr="005B6303">
        <w:sym w:font="Symbol" w:char="F02D"/>
      </w:r>
      <w:r w:rsidRPr="005B6303">
        <w:t xml:space="preserve"> вынос существующей застройки из опасной прибрежной зоны;</w:t>
      </w:r>
    </w:p>
    <w:p w:rsidR="00364774" w:rsidRPr="005B6303" w:rsidRDefault="00364774" w:rsidP="00364774">
      <w:r w:rsidRPr="005B6303">
        <w:sym w:font="Symbol" w:char="F02D"/>
      </w:r>
      <w:r w:rsidRPr="005B6303">
        <w:t xml:space="preserve"> строительство удерживающих сооружений (подпорные стены, свайные конструкции и столбы, анкерные крепления, поддерживающие стены;</w:t>
      </w:r>
      <w:r w:rsidRPr="005B6303">
        <w:br/>
        <w:t>контрфорсы; опояски; облицовочные стены; пломбы).</w:t>
      </w:r>
    </w:p>
    <w:p w:rsidR="00364774" w:rsidRPr="005B6303" w:rsidRDefault="00364774" w:rsidP="00364774">
      <w:pPr>
        <w:rPr>
          <w:u w:val="single"/>
        </w:rPr>
      </w:pPr>
      <w:r w:rsidRPr="005B6303">
        <w:rPr>
          <w:u w:val="single"/>
        </w:rPr>
        <w:t>Основные противокарстовые мероприятия:</w:t>
      </w:r>
    </w:p>
    <w:p w:rsidR="00364774" w:rsidRPr="005B6303" w:rsidRDefault="00364774" w:rsidP="00364774">
      <w:r w:rsidRPr="005B6303">
        <w:rPr>
          <w:rFonts w:ascii="Symbol" w:hAnsi="Symbol"/>
        </w:rPr>
        <w:sym w:font="Symbol" w:char="F02D"/>
      </w:r>
      <w:r w:rsidRPr="005B6303">
        <w:rPr>
          <w:rFonts w:ascii="Symbol" w:hAnsi="Symbol"/>
        </w:rPr>
        <w:t></w:t>
      </w:r>
      <w:r w:rsidRPr="005B6303">
        <w:t>устройство оснований зданий ниже зоны опасных карстовых проявлений;</w:t>
      </w:r>
    </w:p>
    <w:p w:rsidR="00364774" w:rsidRPr="005B6303" w:rsidRDefault="00364774" w:rsidP="00364774">
      <w:r w:rsidRPr="005B6303">
        <w:rPr>
          <w:rFonts w:ascii="Symbol" w:hAnsi="Symbol"/>
        </w:rPr>
        <w:sym w:font="Symbol" w:char="F02D"/>
      </w:r>
      <w:r w:rsidRPr="005B6303">
        <w:rPr>
          <w:rFonts w:ascii="Symbol" w:hAnsi="Symbol"/>
        </w:rPr>
        <w:t></w:t>
      </w:r>
      <w:r w:rsidRPr="005B6303">
        <w:t>заполнение карстовых полостей;</w:t>
      </w:r>
    </w:p>
    <w:p w:rsidR="00364774" w:rsidRPr="005B6303" w:rsidRDefault="00364774" w:rsidP="00364774">
      <w:r w:rsidRPr="005B6303">
        <w:rPr>
          <w:rFonts w:ascii="Symbol" w:hAnsi="Symbol"/>
        </w:rPr>
        <w:sym w:font="Symbol" w:char="F02D"/>
      </w:r>
      <w:r w:rsidRPr="005B6303">
        <w:rPr>
          <w:rFonts w:ascii="Symbol" w:hAnsi="Symbol"/>
        </w:rPr>
        <w:t></w:t>
      </w:r>
      <w:r w:rsidRPr="005B6303">
        <w:t>искусственное формирование карстовых проявлений;</w:t>
      </w:r>
    </w:p>
    <w:p w:rsidR="00364774" w:rsidRPr="005B6303" w:rsidRDefault="00364774" w:rsidP="00364774">
      <w:r w:rsidRPr="005B6303">
        <w:rPr>
          <w:rFonts w:ascii="Symbol" w:hAnsi="Symbol"/>
        </w:rPr>
        <w:sym w:font="Symbol" w:char="F02D"/>
      </w:r>
      <w:r w:rsidRPr="005B6303">
        <w:rPr>
          <w:rFonts w:ascii="Symbol" w:hAnsi="Symbol"/>
        </w:rPr>
        <w:t></w:t>
      </w:r>
      <w:r w:rsidRPr="005B6303">
        <w:t>создание искусственного водоупора и противофильтрационных завес;</w:t>
      </w:r>
    </w:p>
    <w:p w:rsidR="00364774" w:rsidRPr="005B6303" w:rsidRDefault="00364774" w:rsidP="00364774">
      <w:r w:rsidRPr="005B6303">
        <w:rPr>
          <w:rFonts w:ascii="Symbol" w:hAnsi="Symbol"/>
        </w:rPr>
        <w:sym w:font="Symbol" w:char="F02D"/>
      </w:r>
      <w:r w:rsidRPr="005B6303">
        <w:rPr>
          <w:rFonts w:ascii="Symbol" w:hAnsi="Symbol"/>
        </w:rPr>
        <w:t></w:t>
      </w:r>
      <w:r w:rsidRPr="005B6303">
        <w:t>закрепление и уплотнение грунтов;</w:t>
      </w:r>
    </w:p>
    <w:p w:rsidR="00364774" w:rsidRPr="005B6303" w:rsidRDefault="00364774" w:rsidP="00364774">
      <w:r w:rsidRPr="005B6303">
        <w:rPr>
          <w:rFonts w:ascii="Symbol" w:hAnsi="Symbol"/>
        </w:rPr>
        <w:sym w:font="Symbol" w:char="F02D"/>
      </w:r>
      <w:r w:rsidRPr="005B6303">
        <w:rPr>
          <w:rFonts w:ascii="Symbol" w:hAnsi="Symbol"/>
        </w:rPr>
        <w:t></w:t>
      </w:r>
      <w:r w:rsidRPr="005B6303">
        <w:t>водопонижение и регулирование режима подземных вод;</w:t>
      </w:r>
    </w:p>
    <w:p w:rsidR="00364774" w:rsidRPr="005B6303" w:rsidRDefault="00364774" w:rsidP="00364774">
      <w:r w:rsidRPr="005B6303">
        <w:rPr>
          <w:rFonts w:ascii="Symbol" w:hAnsi="Symbol"/>
        </w:rPr>
        <w:sym w:font="Symbol" w:char="F02D"/>
      </w:r>
      <w:r w:rsidRPr="005B6303">
        <w:rPr>
          <w:rFonts w:ascii="Symbol" w:hAnsi="Symbol"/>
        </w:rPr>
        <w:t></w:t>
      </w:r>
      <w:r w:rsidRPr="005B6303">
        <w:t>организацию поверхностного стока;</w:t>
      </w:r>
    </w:p>
    <w:p w:rsidR="00364774" w:rsidRPr="005B6303" w:rsidRDefault="00364774" w:rsidP="00364774">
      <w:r w:rsidRPr="005B6303">
        <w:rPr>
          <w:rFonts w:ascii="Symbol" w:hAnsi="Symbol"/>
        </w:rPr>
        <w:sym w:font="Symbol" w:char="F02D"/>
      </w:r>
      <w:r w:rsidRPr="005B6303">
        <w:rPr>
          <w:rFonts w:ascii="Symbol" w:hAnsi="Symbol"/>
        </w:rPr>
        <w:t></w:t>
      </w:r>
      <w:r w:rsidRPr="005B6303">
        <w:t>применение конструкций зданий и их фундаментов, рассчитанных на сохранение целостности и устойчивости при возможных деформациях основания;</w:t>
      </w:r>
    </w:p>
    <w:p w:rsidR="00364774" w:rsidRPr="005B6303" w:rsidRDefault="00364774" w:rsidP="00364774">
      <w:r w:rsidRPr="005B6303">
        <w:rPr>
          <w:rFonts w:ascii="Symbol" w:hAnsi="Symbol"/>
        </w:rPr>
        <w:sym w:font="Symbol" w:char="F02D"/>
      </w:r>
      <w:r w:rsidRPr="005B6303">
        <w:rPr>
          <w:rFonts w:ascii="Symbol" w:hAnsi="Symbol"/>
        </w:rPr>
        <w:t></w:t>
      </w:r>
      <w:r w:rsidRPr="005B6303">
        <w:t>мониторинг деформации поверхности шахтных полей с целью выявления внешних признаков сдвижения земной поверхности (проседания, провалы), оценки</w:t>
      </w:r>
      <w:r w:rsidRPr="005B6303">
        <w:br/>
        <w:t>состояния зданий, сооружений и природных объектов, находящихся на</w:t>
      </w:r>
      <w:r w:rsidRPr="005B6303">
        <w:br/>
        <w:t>подработанной территории;</w:t>
      </w:r>
    </w:p>
    <w:p w:rsidR="00364774" w:rsidRPr="005B6303" w:rsidRDefault="00364774" w:rsidP="00364774">
      <w:r w:rsidRPr="005B6303">
        <w:rPr>
          <w:rFonts w:ascii="Symbol" w:hAnsi="Symbol"/>
        </w:rPr>
        <w:sym w:font="Symbol" w:char="F02D"/>
      </w:r>
      <w:r w:rsidRPr="005B6303">
        <w:rPr>
          <w:rFonts w:ascii="Symbol" w:hAnsi="Symbol"/>
        </w:rPr>
        <w:t></w:t>
      </w:r>
      <w:r w:rsidRPr="005B6303">
        <w:t xml:space="preserve">рекультивация подработанных территорий. </w:t>
      </w:r>
    </w:p>
    <w:p w:rsidR="00364774" w:rsidRPr="005B6303" w:rsidRDefault="00364774" w:rsidP="00364774">
      <w:r w:rsidRPr="005B6303">
        <w:lastRenderedPageBreak/>
        <w:t xml:space="preserve">Предусматривается </w:t>
      </w:r>
      <w:r w:rsidRPr="005B6303">
        <w:rPr>
          <w:u w:val="single"/>
        </w:rPr>
        <w:t>комплекс мероприятий по инженерной защите от затопления.</w:t>
      </w:r>
      <w:r w:rsidRPr="005B6303">
        <w:t xml:space="preserve"> Мероприятия включают: строительство дамб обвалования, берегоукрепительных сооружений</w:t>
      </w:r>
      <w:r w:rsidR="00E910A5" w:rsidRPr="005B6303">
        <w:t>, подпорных стенок и пр</w:t>
      </w:r>
      <w:r w:rsidRPr="005B6303">
        <w:t>.</w:t>
      </w:r>
    </w:p>
    <w:p w:rsidR="00364774" w:rsidRPr="005B6303" w:rsidRDefault="00364774" w:rsidP="00364774">
      <w:pPr>
        <w:spacing w:line="23" w:lineRule="atLeast"/>
      </w:pPr>
      <w:r w:rsidRPr="005B6303">
        <w:t>В целях предотвращения негативного воздействия вод и ликвидации его последствий необходимо:</w:t>
      </w:r>
    </w:p>
    <w:p w:rsidR="00364774" w:rsidRPr="005B6303" w:rsidRDefault="00364774" w:rsidP="00364774">
      <w:pPr>
        <w:spacing w:line="23" w:lineRule="atLeast"/>
      </w:pPr>
      <w:r w:rsidRPr="005B6303">
        <w:t>- соблюдать установленные статьей 67.1 Водного Кодекса Российской Федерации ограничения хозяйственной деятельности в зонах возможного затопления, подтопления;</w:t>
      </w:r>
    </w:p>
    <w:p w:rsidR="00364774" w:rsidRPr="005B6303" w:rsidRDefault="00364774" w:rsidP="00364774">
      <w:pPr>
        <w:spacing w:line="23" w:lineRule="atLeast"/>
      </w:pPr>
      <w:r w:rsidRPr="005B6303">
        <w:t>- 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2014г.).</w:t>
      </w:r>
    </w:p>
    <w:p w:rsidR="00324686" w:rsidRPr="005B6303" w:rsidRDefault="003A2557" w:rsidP="00364774">
      <w:pPr>
        <w:spacing w:line="23" w:lineRule="atLeast"/>
      </w:pPr>
      <w:r w:rsidRPr="005B6303">
        <w:t xml:space="preserve">Проектом рекомендуется </w:t>
      </w:r>
      <w:r w:rsidR="002604BB" w:rsidRPr="005B6303">
        <w:t>Администрации</w:t>
      </w:r>
      <w:r w:rsidR="005C4C26" w:rsidRPr="005B6303">
        <w:t xml:space="preserve"> Уинского</w:t>
      </w:r>
      <w:r w:rsidR="002604BB" w:rsidRPr="005B6303">
        <w:t xml:space="preserve"> муниципального округа подготовить предложение об установлении границ зон затопления, и сведений о границах этих зон, которые должны содержать графическое описание местоположения границ этих зон, перечень координат характерных границ таких зон в системе координат, установленной для ведения ЕГРН.</w:t>
      </w:r>
    </w:p>
    <w:p w:rsidR="00364774" w:rsidRPr="005B6303" w:rsidRDefault="00364774" w:rsidP="00364774">
      <w:pPr>
        <w:tabs>
          <w:tab w:val="num" w:pos="0"/>
        </w:tabs>
        <w:spacing w:line="23" w:lineRule="atLeast"/>
        <w:rPr>
          <w:rFonts w:eastAsia="MS Mincho"/>
          <w:u w:val="single"/>
        </w:rPr>
      </w:pPr>
      <w:r w:rsidRPr="005B6303">
        <w:rPr>
          <w:rFonts w:eastAsia="MS Mincho"/>
          <w:u w:val="single"/>
        </w:rPr>
        <w:t>В целях безопасной эксплуатации гидротехнических сооружений</w:t>
      </w:r>
      <w:r w:rsidR="007C1D70" w:rsidRPr="005B6303">
        <w:rPr>
          <w:rFonts w:eastAsia="MS Mincho"/>
          <w:u w:val="single"/>
        </w:rPr>
        <w:t xml:space="preserve"> (ГТС)</w:t>
      </w:r>
      <w:r w:rsidRPr="005B6303">
        <w:rPr>
          <w:rFonts w:eastAsia="MS Mincho"/>
          <w:u w:val="single"/>
        </w:rPr>
        <w:t xml:space="preserve"> собственник сооружения обязан:</w:t>
      </w:r>
    </w:p>
    <w:p w:rsidR="00364774" w:rsidRPr="005B6303" w:rsidRDefault="00364774" w:rsidP="00956BC9">
      <w:pPr>
        <w:numPr>
          <w:ilvl w:val="0"/>
          <w:numId w:val="30"/>
        </w:numPr>
        <w:tabs>
          <w:tab w:val="clear" w:pos="2138"/>
          <w:tab w:val="num" w:pos="960"/>
        </w:tabs>
        <w:spacing w:line="23" w:lineRule="atLeast"/>
        <w:ind w:left="0" w:firstLine="720"/>
        <w:rPr>
          <w:shd w:val="clear" w:color="auto" w:fill="FFFFFF"/>
        </w:rPr>
      </w:pPr>
      <w:r w:rsidRPr="005B6303">
        <w:rPr>
          <w:shd w:val="clear" w:color="auto" w:fill="FFFFFF"/>
        </w:rPr>
        <w:t>обеспечивать</w:t>
      </w:r>
      <w:r w:rsidRPr="005B6303">
        <w:rPr>
          <w:rStyle w:val="apple-converted-space"/>
          <w:shd w:val="clear" w:color="auto" w:fill="FFFFFF"/>
        </w:rPr>
        <w:t> </w:t>
      </w:r>
      <w:hyperlink r:id="rId36" w:history="1">
        <w:r w:rsidRPr="005B6303">
          <w:rPr>
            <w:rStyle w:val="af2"/>
            <w:color w:val="auto"/>
            <w:u w:val="none"/>
            <w:shd w:val="clear" w:color="auto" w:fill="FFFFFF"/>
          </w:rPr>
          <w:t>контроль</w:t>
        </w:r>
      </w:hyperlink>
      <w:r w:rsidRPr="005B6303">
        <w:rPr>
          <w:rStyle w:val="apple-converted-space"/>
          <w:shd w:val="clear" w:color="auto" w:fill="FFFFFF"/>
        </w:rPr>
        <w:t> </w:t>
      </w:r>
      <w:r w:rsidRPr="005B6303">
        <w:rPr>
          <w:shd w:val="clear" w:color="auto" w:fill="FFFFFF"/>
        </w:rPr>
        <w:t>за показателями состояния ГТС, природных и техногенных воздействий и на основании полученных данных осуществлять оценку безопасности ГТС;</w:t>
      </w:r>
    </w:p>
    <w:p w:rsidR="00364774" w:rsidRPr="005B6303" w:rsidRDefault="00364774" w:rsidP="00956BC9">
      <w:pPr>
        <w:pStyle w:val="ad"/>
        <w:numPr>
          <w:ilvl w:val="0"/>
          <w:numId w:val="30"/>
        </w:numPr>
        <w:shd w:val="clear" w:color="auto" w:fill="FFFFFF"/>
        <w:tabs>
          <w:tab w:val="clear" w:pos="2138"/>
          <w:tab w:val="num" w:pos="960"/>
        </w:tabs>
        <w:spacing w:before="0" w:beforeAutospacing="0" w:after="0" w:afterAutospacing="0" w:line="23" w:lineRule="atLeast"/>
        <w:ind w:left="0" w:firstLine="720"/>
      </w:pPr>
      <w:r w:rsidRPr="005B6303">
        <w:t>обеспечивать разработку и своевременное уточн</w:t>
      </w:r>
      <w:r w:rsidR="000B75B1" w:rsidRPr="005B6303">
        <w:t>е</w:t>
      </w:r>
      <w:r w:rsidRPr="005B6303">
        <w:t>ние</w:t>
      </w:r>
      <w:r w:rsidRPr="005B6303">
        <w:rPr>
          <w:rStyle w:val="apple-converted-space"/>
        </w:rPr>
        <w:t> </w:t>
      </w:r>
      <w:hyperlink r:id="rId37" w:tooltip="Ссылка на список документов" w:history="1">
        <w:r w:rsidRPr="005B6303">
          <w:rPr>
            <w:rStyle w:val="af2"/>
            <w:color w:val="auto"/>
            <w:u w:val="none"/>
          </w:rPr>
          <w:t>критериев</w:t>
        </w:r>
      </w:hyperlink>
      <w:r w:rsidRPr="005B6303">
        <w:rPr>
          <w:rStyle w:val="apple-converted-space"/>
        </w:rPr>
        <w:t> </w:t>
      </w:r>
      <w:r w:rsidRPr="005B6303">
        <w:t>безопасности ГТС, а также правил его эксплуатации;</w:t>
      </w:r>
    </w:p>
    <w:p w:rsidR="00364774" w:rsidRPr="005B6303" w:rsidRDefault="00364774" w:rsidP="00956BC9">
      <w:pPr>
        <w:pStyle w:val="ad"/>
        <w:numPr>
          <w:ilvl w:val="0"/>
          <w:numId w:val="30"/>
        </w:numPr>
        <w:shd w:val="clear" w:color="auto" w:fill="FFFFFF"/>
        <w:tabs>
          <w:tab w:val="clear" w:pos="2138"/>
          <w:tab w:val="num" w:pos="960"/>
        </w:tabs>
        <w:spacing w:before="0" w:beforeAutospacing="0" w:after="0" w:afterAutospacing="0" w:line="23" w:lineRule="atLeast"/>
        <w:ind w:left="0" w:firstLine="720"/>
      </w:pPr>
      <w:r w:rsidRPr="005B6303">
        <w:t>обеспечивать проведение регулярных обследований ГТС;</w:t>
      </w:r>
    </w:p>
    <w:p w:rsidR="00364774" w:rsidRPr="005B6303" w:rsidRDefault="00364774" w:rsidP="00956BC9">
      <w:pPr>
        <w:pStyle w:val="ad"/>
        <w:numPr>
          <w:ilvl w:val="0"/>
          <w:numId w:val="30"/>
        </w:numPr>
        <w:shd w:val="clear" w:color="auto" w:fill="FFFFFF"/>
        <w:tabs>
          <w:tab w:val="clear" w:pos="2138"/>
          <w:tab w:val="num" w:pos="960"/>
        </w:tabs>
        <w:spacing w:before="0" w:beforeAutospacing="0" w:after="0" w:afterAutospacing="0" w:line="23" w:lineRule="atLeast"/>
        <w:ind w:left="0" w:firstLine="720"/>
      </w:pPr>
      <w:r w:rsidRPr="005B6303">
        <w:t>организовывать эксплуатацию ГТС в соответствии с</w:t>
      </w:r>
      <w:r w:rsidRPr="005B6303">
        <w:rPr>
          <w:rStyle w:val="apple-converted-space"/>
        </w:rPr>
        <w:t> </w:t>
      </w:r>
      <w:hyperlink r:id="rId38" w:tooltip="Ссылка на список документов" w:history="1">
        <w:r w:rsidRPr="005B6303">
          <w:rPr>
            <w:rStyle w:val="af2"/>
            <w:color w:val="auto"/>
            <w:u w:val="none"/>
          </w:rPr>
          <w:t>правилами</w:t>
        </w:r>
      </w:hyperlink>
      <w:r w:rsidRPr="005B6303">
        <w:rPr>
          <w:rStyle w:val="apple-converted-space"/>
        </w:rPr>
        <w:t> </w:t>
      </w:r>
      <w:r w:rsidRPr="005B6303">
        <w:t xml:space="preserve">эксплуатации ГТС; </w:t>
      </w:r>
    </w:p>
    <w:p w:rsidR="00364774" w:rsidRPr="005B6303" w:rsidRDefault="00364774" w:rsidP="00956BC9">
      <w:pPr>
        <w:pStyle w:val="ad"/>
        <w:numPr>
          <w:ilvl w:val="0"/>
          <w:numId w:val="30"/>
        </w:numPr>
        <w:shd w:val="clear" w:color="auto" w:fill="FFFFFF"/>
        <w:tabs>
          <w:tab w:val="clear" w:pos="2138"/>
          <w:tab w:val="num" w:pos="960"/>
        </w:tabs>
        <w:spacing w:before="0" w:beforeAutospacing="0" w:after="0" w:afterAutospacing="0" w:line="23" w:lineRule="atLeast"/>
        <w:ind w:left="0" w:firstLine="720"/>
      </w:pPr>
      <w:r w:rsidRPr="005B6303">
        <w:t>поддерживать в постоянной готовности локальные системы оповещения о чрезвычайных ситуациях на ГТС;</w:t>
      </w:r>
    </w:p>
    <w:p w:rsidR="00364774" w:rsidRPr="005B6303" w:rsidRDefault="00364774" w:rsidP="00956BC9">
      <w:pPr>
        <w:pStyle w:val="ad"/>
        <w:numPr>
          <w:ilvl w:val="0"/>
          <w:numId w:val="30"/>
        </w:numPr>
        <w:shd w:val="clear" w:color="auto" w:fill="FFFFFF"/>
        <w:tabs>
          <w:tab w:val="clear" w:pos="2138"/>
          <w:tab w:val="num" w:pos="960"/>
        </w:tabs>
        <w:spacing w:before="0" w:beforeAutospacing="0" w:after="0" w:afterAutospacing="0" w:line="23" w:lineRule="atLeast"/>
        <w:ind w:left="0" w:firstLine="720"/>
      </w:pPr>
      <w:r w:rsidRPr="005B6303">
        <w:t>осуществлять капитальный ремонт, реконструкцию, консервацию и ликвидацию ГТС в случае его несоответствия обязательным требованиям.</w:t>
      </w:r>
    </w:p>
    <w:p w:rsidR="008333EC" w:rsidRPr="005B6303" w:rsidRDefault="007B5353" w:rsidP="007B5353">
      <w:pPr>
        <w:pStyle w:val="ad"/>
        <w:shd w:val="clear" w:color="auto" w:fill="FFFFFF"/>
        <w:spacing w:before="0" w:beforeAutospacing="0" w:after="0" w:afterAutospacing="0" w:line="23" w:lineRule="atLeast"/>
      </w:pPr>
      <w:r w:rsidRPr="005B6303">
        <w:t>Необходима постановка</w:t>
      </w:r>
      <w:r w:rsidR="008333EC" w:rsidRPr="005B6303">
        <w:t xml:space="preserve"> на учет </w:t>
      </w:r>
      <w:r w:rsidRPr="005B6303">
        <w:t>в качестве бесхозяйного</w:t>
      </w:r>
      <w:r w:rsidR="008333EC" w:rsidRPr="005B6303">
        <w:t xml:space="preserve"> имуществ</w:t>
      </w:r>
      <w:r w:rsidRPr="005B6303">
        <w:t>а</w:t>
      </w:r>
      <w:r w:rsidR="008333EC" w:rsidRPr="005B6303">
        <w:t xml:space="preserve"> с послед</w:t>
      </w:r>
      <w:r w:rsidRPr="005B6303">
        <w:t xml:space="preserve">ующим </w:t>
      </w:r>
      <w:r w:rsidR="008333EC" w:rsidRPr="005B6303">
        <w:t>опред</w:t>
      </w:r>
      <w:r w:rsidRPr="005B6303">
        <w:t>елением</w:t>
      </w:r>
      <w:r w:rsidR="008333EC" w:rsidRPr="005B6303">
        <w:t xml:space="preserve"> собств</w:t>
      </w:r>
      <w:r w:rsidRPr="005B6303">
        <w:t>енника для следующих ГТС: №№ 10, 11, 14, 20, 27, 30, 32, 35, 4, 8.</w:t>
      </w:r>
    </w:p>
    <w:p w:rsidR="00364774" w:rsidRPr="005B6303" w:rsidRDefault="00BE7ED0" w:rsidP="00364774">
      <w:pPr>
        <w:pStyle w:val="ad"/>
        <w:shd w:val="clear" w:color="auto" w:fill="FFFFFF"/>
        <w:spacing w:before="0" w:beforeAutospacing="0" w:after="0" w:afterAutospacing="0" w:line="23" w:lineRule="atLeast"/>
        <w:ind w:firstLine="720"/>
        <w:rPr>
          <w:b/>
          <w:i/>
        </w:rPr>
      </w:pPr>
      <w:r w:rsidRPr="005B6303">
        <w:rPr>
          <w:b/>
          <w:i/>
        </w:rPr>
        <w:t>Проектом также предлагается</w:t>
      </w:r>
      <w:r w:rsidR="00364774" w:rsidRPr="005B6303">
        <w:rPr>
          <w:b/>
          <w:i/>
        </w:rPr>
        <w:t>:</w:t>
      </w:r>
    </w:p>
    <w:p w:rsidR="00364774" w:rsidRPr="005B6303" w:rsidRDefault="00364774" w:rsidP="00364774">
      <w:pPr>
        <w:pStyle w:val="ad"/>
        <w:shd w:val="clear" w:color="auto" w:fill="FFFFFF"/>
        <w:spacing w:before="0" w:beforeAutospacing="0" w:after="0" w:afterAutospacing="0" w:line="23" w:lineRule="atLeast"/>
        <w:ind w:firstLine="720"/>
        <w:rPr>
          <w:rStyle w:val="fontstyle01"/>
          <w:color w:val="auto"/>
          <w:sz w:val="28"/>
          <w:szCs w:val="28"/>
        </w:rPr>
      </w:pPr>
      <w:r w:rsidRPr="005B6303">
        <w:rPr>
          <w:rStyle w:val="fontstyle01"/>
          <w:color w:val="auto"/>
          <w:sz w:val="28"/>
          <w:szCs w:val="28"/>
        </w:rPr>
        <w:t>- Берегоукрепление (</w:t>
      </w:r>
      <w:r w:rsidR="00BE7ED0" w:rsidRPr="005B6303">
        <w:rPr>
          <w:rStyle w:val="fontstyle01"/>
          <w:color w:val="auto"/>
          <w:sz w:val="28"/>
          <w:szCs w:val="28"/>
        </w:rPr>
        <w:t xml:space="preserve">строительство </w:t>
      </w:r>
      <w:r w:rsidRPr="005B6303">
        <w:rPr>
          <w:rStyle w:val="fontstyle01"/>
          <w:color w:val="auto"/>
          <w:sz w:val="28"/>
          <w:szCs w:val="28"/>
        </w:rPr>
        <w:t xml:space="preserve">130 м берегоукрепительных сооружений) р. Аспа в с. Уинское Уинского муниципального </w:t>
      </w:r>
      <w:r w:rsidR="00EF2882" w:rsidRPr="005B6303">
        <w:rPr>
          <w:rStyle w:val="fontstyle01"/>
          <w:color w:val="auto"/>
          <w:sz w:val="28"/>
          <w:szCs w:val="28"/>
        </w:rPr>
        <w:t>округ</w:t>
      </w:r>
      <w:r w:rsidRPr="005B6303">
        <w:rPr>
          <w:rStyle w:val="fontstyle01"/>
          <w:color w:val="auto"/>
          <w:sz w:val="28"/>
          <w:szCs w:val="28"/>
        </w:rPr>
        <w:t>а;</w:t>
      </w:r>
    </w:p>
    <w:p w:rsidR="00364774" w:rsidRPr="005B6303" w:rsidRDefault="00364774" w:rsidP="00364774">
      <w:pPr>
        <w:pStyle w:val="ad"/>
        <w:shd w:val="clear" w:color="auto" w:fill="FFFFFF"/>
        <w:spacing w:before="0" w:beforeAutospacing="0" w:after="0" w:afterAutospacing="0" w:line="23" w:lineRule="atLeast"/>
        <w:ind w:firstLine="720"/>
        <w:rPr>
          <w:rStyle w:val="fontstyle01"/>
          <w:color w:val="auto"/>
          <w:sz w:val="28"/>
          <w:szCs w:val="28"/>
        </w:rPr>
      </w:pPr>
      <w:r w:rsidRPr="005B6303">
        <w:rPr>
          <w:rStyle w:val="fontstyle01"/>
          <w:color w:val="auto"/>
          <w:sz w:val="28"/>
          <w:szCs w:val="28"/>
        </w:rPr>
        <w:t>- Капитальный ремонт ГТС пруда на р. Аспа в с. Аспа Уинского</w:t>
      </w:r>
      <w:r w:rsidRPr="005B6303">
        <w:br/>
      </w:r>
      <w:r w:rsidRPr="005B6303">
        <w:rPr>
          <w:rStyle w:val="fontstyle01"/>
          <w:color w:val="auto"/>
          <w:sz w:val="28"/>
          <w:szCs w:val="28"/>
        </w:rPr>
        <w:t xml:space="preserve">муниципального </w:t>
      </w:r>
      <w:r w:rsidR="00EF2882" w:rsidRPr="005B6303">
        <w:rPr>
          <w:rStyle w:val="fontstyle01"/>
          <w:color w:val="auto"/>
          <w:sz w:val="28"/>
          <w:szCs w:val="28"/>
        </w:rPr>
        <w:t>округ</w:t>
      </w:r>
      <w:r w:rsidRPr="005B6303">
        <w:rPr>
          <w:rStyle w:val="fontstyle01"/>
          <w:color w:val="auto"/>
          <w:sz w:val="28"/>
          <w:szCs w:val="28"/>
        </w:rPr>
        <w:t>а</w:t>
      </w:r>
      <w:r w:rsidR="00F0136D" w:rsidRPr="005B6303">
        <w:rPr>
          <w:rStyle w:val="fontstyle01"/>
          <w:color w:val="auto"/>
          <w:sz w:val="28"/>
          <w:szCs w:val="28"/>
        </w:rPr>
        <w:t>;</w:t>
      </w:r>
    </w:p>
    <w:p w:rsidR="00F0136D" w:rsidRPr="005B6303" w:rsidRDefault="00F0136D" w:rsidP="00364774">
      <w:pPr>
        <w:pStyle w:val="ad"/>
        <w:shd w:val="clear" w:color="auto" w:fill="FFFFFF"/>
        <w:spacing w:before="0" w:beforeAutospacing="0" w:after="0" w:afterAutospacing="0" w:line="23" w:lineRule="atLeast"/>
        <w:ind w:firstLine="720"/>
        <w:rPr>
          <w:rStyle w:val="fontstyle01"/>
          <w:color w:val="auto"/>
          <w:sz w:val="28"/>
          <w:szCs w:val="28"/>
        </w:rPr>
      </w:pPr>
      <w:r w:rsidRPr="005B6303">
        <w:rPr>
          <w:rStyle w:val="fontstyle01"/>
          <w:color w:val="auto"/>
          <w:sz w:val="28"/>
          <w:szCs w:val="28"/>
        </w:rPr>
        <w:t>- Капитальный ремонт ГТС Уинский пруд в с. Уинское Уинского</w:t>
      </w:r>
      <w:r w:rsidRPr="005B6303">
        <w:t xml:space="preserve"> </w:t>
      </w:r>
      <w:r w:rsidRPr="005B6303">
        <w:rPr>
          <w:rStyle w:val="fontstyle01"/>
          <w:color w:val="auto"/>
          <w:sz w:val="28"/>
          <w:szCs w:val="28"/>
        </w:rPr>
        <w:t>муниципального округа;</w:t>
      </w:r>
    </w:p>
    <w:p w:rsidR="00F0136D" w:rsidRPr="005B6303" w:rsidRDefault="00F0136D" w:rsidP="00F0136D">
      <w:pPr>
        <w:pStyle w:val="ad"/>
        <w:shd w:val="clear" w:color="auto" w:fill="FFFFFF"/>
        <w:spacing w:before="0" w:beforeAutospacing="0" w:after="0" w:afterAutospacing="0" w:line="23" w:lineRule="atLeast"/>
        <w:ind w:firstLine="720"/>
        <w:rPr>
          <w:rStyle w:val="fontstyle01"/>
          <w:color w:val="auto"/>
          <w:sz w:val="28"/>
          <w:szCs w:val="28"/>
        </w:rPr>
      </w:pPr>
      <w:r w:rsidRPr="005B6303">
        <w:rPr>
          <w:rStyle w:val="fontstyle01"/>
          <w:color w:val="auto"/>
          <w:sz w:val="28"/>
          <w:szCs w:val="28"/>
        </w:rPr>
        <w:lastRenderedPageBreak/>
        <w:t>- Капитальный ремонт ГТС на р. Сып в д. Ломь Уинского</w:t>
      </w:r>
      <w:r w:rsidRPr="005B6303">
        <w:t xml:space="preserve"> </w:t>
      </w:r>
      <w:r w:rsidRPr="005B6303">
        <w:rPr>
          <w:rStyle w:val="fontstyle01"/>
          <w:color w:val="auto"/>
          <w:sz w:val="28"/>
          <w:szCs w:val="28"/>
        </w:rPr>
        <w:t>муниципального округа;</w:t>
      </w:r>
    </w:p>
    <w:p w:rsidR="00364774" w:rsidRPr="005B6303" w:rsidRDefault="00364774" w:rsidP="00364774">
      <w:pPr>
        <w:spacing w:line="23" w:lineRule="atLeast"/>
        <w:rPr>
          <w:u w:val="single"/>
        </w:rPr>
      </w:pPr>
      <w:r w:rsidRPr="005B6303">
        <w:rPr>
          <w:u w:val="single"/>
        </w:rPr>
        <w:t>Для предотвращения ЧС на взрывопожарных объектах проектом определены общие организационные мероприятия:</w:t>
      </w:r>
    </w:p>
    <w:p w:rsidR="00364774" w:rsidRPr="005B6303" w:rsidRDefault="00364774" w:rsidP="00956BC9">
      <w:pPr>
        <w:numPr>
          <w:ilvl w:val="0"/>
          <w:numId w:val="31"/>
        </w:numPr>
        <w:tabs>
          <w:tab w:val="clear" w:pos="2013"/>
          <w:tab w:val="num" w:pos="1080"/>
        </w:tabs>
        <w:spacing w:line="23" w:lineRule="atLeast"/>
        <w:ind w:left="0" w:firstLine="709"/>
      </w:pPr>
      <w:r w:rsidRPr="005B6303">
        <w:t>совершенствование службы оповещения работников взрывопожароопасных объектов и населения о создавшейся ЧС и необходимых действиях работников и населения;</w:t>
      </w:r>
    </w:p>
    <w:p w:rsidR="00364774" w:rsidRPr="005B6303" w:rsidRDefault="00364774" w:rsidP="00956BC9">
      <w:pPr>
        <w:numPr>
          <w:ilvl w:val="0"/>
          <w:numId w:val="31"/>
        </w:numPr>
        <w:tabs>
          <w:tab w:val="clear" w:pos="2013"/>
          <w:tab w:val="num" w:pos="1080"/>
        </w:tabs>
        <w:spacing w:line="23" w:lineRule="atLeast"/>
        <w:ind w:left="0" w:firstLine="709"/>
      </w:pPr>
      <w:r w:rsidRPr="005B6303">
        <w:t>точное выполнение плана графика предупредительных ремонтов и профилактических работ, соблюдение их объемов и правил проведения;</w:t>
      </w:r>
    </w:p>
    <w:p w:rsidR="00364774" w:rsidRPr="005B6303" w:rsidRDefault="00364774" w:rsidP="00956BC9">
      <w:pPr>
        <w:numPr>
          <w:ilvl w:val="0"/>
          <w:numId w:val="31"/>
        </w:numPr>
        <w:tabs>
          <w:tab w:val="clear" w:pos="2013"/>
          <w:tab w:val="num" w:pos="1080"/>
        </w:tabs>
        <w:spacing w:line="23" w:lineRule="atLeast"/>
        <w:ind w:left="0" w:firstLine="709"/>
      </w:pPr>
      <w:r w:rsidRPr="005B6303">
        <w:t>содержание в полной готовности поддонов и обваловок емкостей, содержащих ЛВЖ;</w:t>
      </w:r>
    </w:p>
    <w:p w:rsidR="00364774" w:rsidRPr="005B6303" w:rsidRDefault="00364774" w:rsidP="00956BC9">
      <w:pPr>
        <w:numPr>
          <w:ilvl w:val="0"/>
          <w:numId w:val="31"/>
        </w:numPr>
        <w:tabs>
          <w:tab w:val="clear" w:pos="2013"/>
          <w:tab w:val="num" w:pos="1080"/>
        </w:tabs>
        <w:spacing w:line="23" w:lineRule="atLeast"/>
        <w:ind w:left="0" w:firstLine="709"/>
      </w:pPr>
      <w:r w:rsidRPr="005B6303">
        <w:t>регулярная проверка соблюдения действующих норм и правил по объектам безопасности;</w:t>
      </w:r>
    </w:p>
    <w:p w:rsidR="00364774" w:rsidRPr="005B6303" w:rsidRDefault="00364774" w:rsidP="00956BC9">
      <w:pPr>
        <w:numPr>
          <w:ilvl w:val="0"/>
          <w:numId w:val="31"/>
        </w:numPr>
        <w:tabs>
          <w:tab w:val="clear" w:pos="2013"/>
          <w:tab w:val="num" w:pos="1080"/>
        </w:tabs>
        <w:spacing w:line="23" w:lineRule="atLeast"/>
        <w:ind w:left="0" w:firstLine="709"/>
      </w:pPr>
      <w:r w:rsidRPr="005B6303">
        <w:t>регулярное проведение тренировок по отработке действий всего персонала объектов предприятия в случае ЧС.</w:t>
      </w:r>
    </w:p>
    <w:p w:rsidR="00364774" w:rsidRPr="005B6303" w:rsidRDefault="00364774" w:rsidP="00364774">
      <w:pPr>
        <w:rPr>
          <w:u w:val="single"/>
        </w:rPr>
      </w:pPr>
      <w:r w:rsidRPr="005B6303">
        <w:rPr>
          <w:u w:val="single"/>
        </w:rPr>
        <w:t>Основные меры по предупреждению аварий на нефтепроводах и снижению их негативных последствий:</w:t>
      </w:r>
    </w:p>
    <w:p w:rsidR="00364774" w:rsidRPr="005B6303" w:rsidRDefault="00364774" w:rsidP="00364774">
      <w:r w:rsidRPr="005B6303">
        <w:sym w:font="Symbol" w:char="F02D"/>
      </w:r>
      <w:r w:rsidRPr="005B6303">
        <w:t xml:space="preserve"> телемеханизация запорной арматуры, выполнена датчиков давления,</w:t>
      </w:r>
      <w:r w:rsidRPr="005B6303">
        <w:br/>
        <w:t>проводится постоянный контроль давления в нефтепроводе, построены</w:t>
      </w:r>
      <w:r w:rsidRPr="005B6303">
        <w:br/>
        <w:t>резервные нитки;</w:t>
      </w:r>
    </w:p>
    <w:p w:rsidR="00364774" w:rsidRPr="005B6303" w:rsidRDefault="00364774" w:rsidP="00364774">
      <w:r w:rsidRPr="005B6303">
        <w:sym w:font="Symbol" w:char="F02D"/>
      </w:r>
      <w:r w:rsidRPr="005B6303">
        <w:t xml:space="preserve"> регулярный контроль технического состояния оборудования линейной части магистральных нефтепроводов и регулярное диагностическое</w:t>
      </w:r>
      <w:r w:rsidRPr="005B6303">
        <w:br/>
        <w:t>обследование оборудования линейной части магистральных нефтепроводов;</w:t>
      </w:r>
    </w:p>
    <w:p w:rsidR="00364774" w:rsidRPr="005B6303" w:rsidRDefault="00364774" w:rsidP="00364774">
      <w:r w:rsidRPr="005B6303">
        <w:sym w:font="Symbol" w:char="F02D"/>
      </w:r>
      <w:r w:rsidRPr="005B6303">
        <w:t xml:space="preserve"> регулярный осмотр трассы магистральных нефтепроводов работниками линейной аварийно-эксплуатационной службы;</w:t>
      </w:r>
    </w:p>
    <w:p w:rsidR="00364774" w:rsidRPr="005B6303" w:rsidRDefault="00364774" w:rsidP="00364774">
      <w:r w:rsidRPr="005B6303">
        <w:sym w:font="Symbol" w:char="F02D"/>
      </w:r>
      <w:r w:rsidRPr="005B6303">
        <w:t xml:space="preserve"> авиапатрулирование трассы магистральных нефтепроводов;</w:t>
      </w:r>
    </w:p>
    <w:p w:rsidR="00364774" w:rsidRPr="005B6303" w:rsidRDefault="00364774" w:rsidP="00364774">
      <w:r w:rsidRPr="005B6303">
        <w:sym w:font="Symbol" w:char="F02D"/>
      </w:r>
      <w:r w:rsidRPr="005B6303">
        <w:t xml:space="preserve"> проведение периодических и комплексных противоаварийных</w:t>
      </w:r>
      <w:r w:rsidRPr="005B6303">
        <w:br/>
        <w:t>тренировок.</w:t>
      </w:r>
    </w:p>
    <w:p w:rsidR="00364774" w:rsidRPr="005B6303" w:rsidRDefault="00364774" w:rsidP="00364774">
      <w:pPr>
        <w:spacing w:line="23" w:lineRule="atLeast"/>
        <w:rPr>
          <w:u w:val="single"/>
        </w:rPr>
      </w:pPr>
      <w:r w:rsidRPr="005B6303">
        <w:rPr>
          <w:u w:val="single"/>
        </w:rPr>
        <w:t xml:space="preserve">Для обеспечения быстрого и безопасного движения и предупреждения чрезвычайных ситуаций на автомобильных дорогах </w:t>
      </w:r>
      <w:r w:rsidR="00EF2882" w:rsidRPr="005B6303">
        <w:rPr>
          <w:u w:val="single"/>
        </w:rPr>
        <w:t>округ</w:t>
      </w:r>
      <w:r w:rsidRPr="005B6303">
        <w:rPr>
          <w:u w:val="single"/>
        </w:rPr>
        <w:t xml:space="preserve">а необходим комплекс организационных, строительных, планировочных мероприятий: </w:t>
      </w:r>
    </w:p>
    <w:p w:rsidR="00364774" w:rsidRPr="005B6303" w:rsidRDefault="00364774" w:rsidP="00364774">
      <w:pPr>
        <w:spacing w:line="23" w:lineRule="atLeast"/>
      </w:pPr>
      <w:r w:rsidRPr="005B6303">
        <w:t>- улучшение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гололеда;</w:t>
      </w:r>
    </w:p>
    <w:p w:rsidR="00364774" w:rsidRPr="005B6303" w:rsidRDefault="00364774" w:rsidP="00364774">
      <w:pPr>
        <w:spacing w:line="23" w:lineRule="atLeast"/>
      </w:pPr>
      <w:r w:rsidRPr="005B6303">
        <w:t>- устройство ограждений, разметка, установка дорожных знаков, улучшение освещения на автодорогах;</w:t>
      </w:r>
    </w:p>
    <w:p w:rsidR="00364774" w:rsidRPr="005B6303" w:rsidRDefault="00364774" w:rsidP="00364774">
      <w:pPr>
        <w:spacing w:line="23" w:lineRule="atLeast"/>
      </w:pPr>
      <w:r w:rsidRPr="005B6303">
        <w:t>-  работа служб ГИБДД на дорогах за соблюдением скорости движения, особенно участках, пересекающих овраги;</w:t>
      </w:r>
    </w:p>
    <w:p w:rsidR="00364774" w:rsidRPr="005B6303" w:rsidRDefault="00364774" w:rsidP="00364774">
      <w:pPr>
        <w:spacing w:line="23" w:lineRule="atLeast"/>
      </w:pPr>
      <w:r w:rsidRPr="005B6303">
        <w:t>-  комплекс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rsidR="00364774" w:rsidRPr="005B6303" w:rsidRDefault="00364774" w:rsidP="00364774">
      <w:pPr>
        <w:spacing w:line="23" w:lineRule="atLeast"/>
      </w:pPr>
      <w:r w:rsidRPr="005B6303">
        <w:lastRenderedPageBreak/>
        <w:t>- укрепление обочин, откосов насыпей, устройство водоотводов и других инженерных мероприятий для предотвращения размывов на предмостных участках;</w:t>
      </w:r>
    </w:p>
    <w:p w:rsidR="00364774" w:rsidRPr="005B6303" w:rsidRDefault="00364774" w:rsidP="00364774">
      <w:pPr>
        <w:spacing w:line="23" w:lineRule="atLeast"/>
      </w:pPr>
      <w:r w:rsidRPr="005B6303">
        <w:t>- регулярная проверка состояния постоянных автомобильных мостов через реки и овраги;</w:t>
      </w:r>
    </w:p>
    <w:p w:rsidR="00364774" w:rsidRPr="005B6303" w:rsidRDefault="00364774" w:rsidP="00364774">
      <w:pPr>
        <w:spacing w:line="23" w:lineRule="atLeast"/>
      </w:pPr>
      <w:r w:rsidRPr="005B6303">
        <w:t>-  очистка дорог в зимнее время от снежных валов, сужающих проезжую часть и ограничивающих видимость.</w:t>
      </w:r>
    </w:p>
    <w:p w:rsidR="00364774" w:rsidRPr="005B6303" w:rsidRDefault="00364774" w:rsidP="00364774">
      <w:pPr>
        <w:rPr>
          <w:u w:val="single"/>
        </w:rPr>
      </w:pPr>
      <w:r w:rsidRPr="005B6303">
        <w:rPr>
          <w:u w:val="single"/>
        </w:rPr>
        <w:t>Мероприятия по нормализации эпидемиологической обстановки:</w:t>
      </w:r>
    </w:p>
    <w:p w:rsidR="00364774" w:rsidRPr="005B6303" w:rsidRDefault="00364774" w:rsidP="00364774">
      <w:r w:rsidRPr="005B6303">
        <w:sym w:font="Symbol" w:char="F02D"/>
      </w:r>
      <w:r w:rsidRPr="005B6303">
        <w:t xml:space="preserve"> проведение профилактических прививок не привитому населению;</w:t>
      </w:r>
    </w:p>
    <w:p w:rsidR="00364774" w:rsidRPr="005B6303" w:rsidRDefault="00364774" w:rsidP="00364774">
      <w:r w:rsidRPr="005B6303">
        <w:sym w:font="Symbol" w:char="F02D"/>
      </w:r>
      <w:r w:rsidRPr="005B6303">
        <w:t xml:space="preserve"> поддержание необходимого запаса гамма-глобулина, антибиотиков,</w:t>
      </w:r>
      <w:r w:rsidRPr="005B6303">
        <w:br/>
        <w:t>бакпрепаратов и дезсредств;</w:t>
      </w:r>
    </w:p>
    <w:p w:rsidR="00364774" w:rsidRPr="005B6303" w:rsidRDefault="00364774" w:rsidP="00364774">
      <w:r w:rsidRPr="005B6303">
        <w:sym w:font="Symbol" w:char="F02D"/>
      </w:r>
      <w:r w:rsidRPr="005B6303">
        <w:t xml:space="preserve"> проведение санита</w:t>
      </w:r>
      <w:r w:rsidR="00D0564B" w:rsidRPr="005B6303">
        <w:t>р</w:t>
      </w:r>
      <w:r w:rsidRPr="005B6303">
        <w:t>но – просветительской работы среди населения;</w:t>
      </w:r>
    </w:p>
    <w:p w:rsidR="00364774" w:rsidRPr="005B6303" w:rsidRDefault="00364774" w:rsidP="00364774">
      <w:r w:rsidRPr="005B6303">
        <w:sym w:font="Symbol" w:char="F02D"/>
      </w:r>
      <w:r w:rsidRPr="005B6303">
        <w:t xml:space="preserve"> учебно – методические занятия с формированиями службы медицины</w:t>
      </w:r>
      <w:r w:rsidRPr="005B6303">
        <w:br/>
        <w:t>катастроф;</w:t>
      </w:r>
    </w:p>
    <w:p w:rsidR="00364774" w:rsidRPr="005B6303" w:rsidRDefault="00364774" w:rsidP="00364774">
      <w:r w:rsidRPr="005B6303">
        <w:sym w:font="Symbol" w:char="F02D"/>
      </w:r>
      <w:r w:rsidRPr="005B6303">
        <w:t xml:space="preserve"> оснащение учреждений сети наблюдения и лабораторного контроля штатными приборами и средствами.</w:t>
      </w:r>
    </w:p>
    <w:p w:rsidR="00364774" w:rsidRPr="005B6303" w:rsidRDefault="00364774" w:rsidP="00364774">
      <w:r w:rsidRPr="005B6303">
        <w:t>Из-за высокой степени изношенности инженерных сетей высока вероятность возникновения пожаров на предприятиях и в жилом секторе. На уровне генпланов поселений необходимо разрабатывать противопожарные мероприятия, предусматривающие среди прочего размещение пожарных частей в соответствии с плотностью застройки.</w:t>
      </w:r>
    </w:p>
    <w:p w:rsidR="00364774" w:rsidRPr="005B6303" w:rsidRDefault="00364774" w:rsidP="00364774">
      <w:pPr>
        <w:rPr>
          <w:u w:val="single"/>
        </w:rPr>
      </w:pPr>
      <w:r w:rsidRPr="005B6303">
        <w:rPr>
          <w:u w:val="single"/>
        </w:rPr>
        <w:t>Система оповещения о чрезвычайных ситуациях</w:t>
      </w:r>
    </w:p>
    <w:p w:rsidR="00364774" w:rsidRPr="005B6303" w:rsidRDefault="00364774" w:rsidP="00364774">
      <w:r w:rsidRPr="005B6303">
        <w:t>Системы оповещения предназначены для обеспечения своевременного</w:t>
      </w:r>
      <w:r w:rsidRPr="005B6303">
        <w:br/>
        <w:t>доведения информации и сигналов оповещения до органов управления, сил и средств РСЧС и населения об опасностях, возникающих при угрозе возникновения или возникновении чрезвычайных ситуаций природного и техногенного характера.</w:t>
      </w:r>
    </w:p>
    <w:p w:rsidR="00364774" w:rsidRPr="005B6303" w:rsidRDefault="00364774" w:rsidP="00364774">
      <w:r w:rsidRPr="005B6303">
        <w:t>Схемой территориального планирования Пермского края предусмотрено размещение комплексных систем экстренного оповещения населения в п. Иренский, с. Уинское, с. Чайка.</w:t>
      </w:r>
    </w:p>
    <w:p w:rsidR="00072EE1" w:rsidRPr="005B6303" w:rsidRDefault="00072EE1" w:rsidP="00072EE1">
      <w:pPr>
        <w:pStyle w:val="3"/>
        <w:rPr>
          <w:rStyle w:val="37"/>
          <w:rFonts w:ascii="Times New Roman" w:hAnsi="Times New Roman" w:cs="Times New Roman"/>
          <w:b/>
          <w:bCs/>
          <w:sz w:val="28"/>
          <w:szCs w:val="28"/>
        </w:rPr>
      </w:pPr>
      <w:bookmarkStart w:id="139" w:name="_Toc234132580"/>
      <w:bookmarkStart w:id="140" w:name="_Toc10559290"/>
      <w:bookmarkStart w:id="141" w:name="_Toc221622234"/>
      <w:r w:rsidRPr="005B6303">
        <w:rPr>
          <w:rStyle w:val="37"/>
          <w:rFonts w:ascii="Times New Roman" w:hAnsi="Times New Roman" w:cs="Times New Roman"/>
          <w:b/>
          <w:bCs/>
          <w:sz w:val="28"/>
          <w:szCs w:val="28"/>
        </w:rPr>
        <w:t>Перечень мероприятий по обеспечению пожарной безопасности.</w:t>
      </w:r>
      <w:bookmarkEnd w:id="139"/>
      <w:bookmarkEnd w:id="140"/>
      <w:bookmarkEnd w:id="141"/>
    </w:p>
    <w:p w:rsidR="00966378" w:rsidRPr="005B6303" w:rsidRDefault="00966378" w:rsidP="00966378">
      <w:r w:rsidRPr="005B6303">
        <w:t xml:space="preserve">Согласно положениям ФЗ от 22 июля </w:t>
      </w:r>
      <w:smartTag w:uri="urn:schemas-microsoft-com:office:smarttags" w:element="metricconverter">
        <w:smartTagPr>
          <w:attr w:name="ProductID" w:val="2008 г"/>
        </w:smartTagPr>
        <w:r w:rsidRPr="005B6303">
          <w:t>2008 г</w:t>
        </w:r>
      </w:smartTag>
      <w:r w:rsidRPr="005B6303">
        <w:t xml:space="preserve">. №123-ФЗ «Технический регламент о требованиях пожарной безопасности» ст.76,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 </w:t>
      </w:r>
    </w:p>
    <w:p w:rsidR="00B11382" w:rsidRPr="005B6303" w:rsidRDefault="00966378" w:rsidP="00966378">
      <w:r w:rsidRPr="005B6303">
        <w:t xml:space="preserve">Пожарную охрану на территории округа обеспечивают подразделения, расположенные </w:t>
      </w:r>
      <w:r w:rsidR="009843F4" w:rsidRPr="005B6303">
        <w:t>в</w:t>
      </w:r>
      <w:r w:rsidRPr="005B6303">
        <w:t xml:space="preserve"> с. Уинское, с. Аспа, с. Суда, д. Иштеряки, с. Верхний Сып, д. Кочешовка, с. Чайка, д. Ломь. Время прибытия подразделения по территории округа не превышает нормативное.</w:t>
      </w:r>
      <w:r w:rsidR="00B11382" w:rsidRPr="005B6303">
        <w:t xml:space="preserve"> </w:t>
      </w:r>
    </w:p>
    <w:p w:rsidR="00343ADE" w:rsidRPr="005B6303" w:rsidRDefault="00343ADE" w:rsidP="00966378"/>
    <w:p w:rsidR="00343ADE" w:rsidRPr="005B6303" w:rsidRDefault="00343ADE" w:rsidP="00343ADE">
      <w:pPr>
        <w:ind w:firstLine="0"/>
        <w:rPr>
          <w:rStyle w:val="18"/>
        </w:rPr>
      </w:pPr>
      <w:r w:rsidRPr="005B6303">
        <w:rPr>
          <w:rStyle w:val="18"/>
        </w:rPr>
        <w:lastRenderedPageBreak/>
        <w:t xml:space="preserve">Таблица </w:t>
      </w:r>
      <w:r w:rsidRPr="005B6303">
        <w:rPr>
          <w:rStyle w:val="18"/>
        </w:rPr>
        <w:fldChar w:fldCharType="begin"/>
      </w:r>
      <w:r w:rsidRPr="005B6303">
        <w:rPr>
          <w:rStyle w:val="18"/>
        </w:rPr>
        <w:instrText xml:space="preserve"> STYLEREF 1 \s </w:instrText>
      </w:r>
      <w:r w:rsidRPr="005B6303">
        <w:rPr>
          <w:rStyle w:val="18"/>
        </w:rPr>
        <w:fldChar w:fldCharType="separate"/>
      </w:r>
      <w:r w:rsidRPr="005B6303">
        <w:rPr>
          <w:rStyle w:val="18"/>
          <w:noProof/>
        </w:rPr>
        <w:t>5</w:t>
      </w:r>
      <w:r w:rsidRPr="005B6303">
        <w:rPr>
          <w:rStyle w:val="18"/>
        </w:rPr>
        <w:fldChar w:fldCharType="end"/>
      </w:r>
      <w:r w:rsidRPr="005B6303">
        <w:rPr>
          <w:rStyle w:val="18"/>
        </w:rPr>
        <w:t>.</w:t>
      </w:r>
      <w:r w:rsidRPr="005B6303">
        <w:rPr>
          <w:rStyle w:val="18"/>
        </w:rPr>
        <w:fldChar w:fldCharType="begin"/>
      </w:r>
      <w:r w:rsidRPr="005B6303">
        <w:rPr>
          <w:rStyle w:val="18"/>
        </w:rPr>
        <w:instrText xml:space="preserve"> SEQ Таблица \* ARABIC \s 1 </w:instrText>
      </w:r>
      <w:r w:rsidRPr="005B6303">
        <w:rPr>
          <w:rStyle w:val="18"/>
        </w:rPr>
        <w:fldChar w:fldCharType="separate"/>
      </w:r>
      <w:r w:rsidRPr="005B6303">
        <w:rPr>
          <w:rStyle w:val="18"/>
          <w:noProof/>
        </w:rPr>
        <w:t>5</w:t>
      </w:r>
      <w:r w:rsidRPr="005B6303">
        <w:rPr>
          <w:rStyle w:val="18"/>
        </w:rPr>
        <w:fldChar w:fldCharType="end"/>
      </w:r>
      <w:r w:rsidR="00D36FD9" w:rsidRPr="005B6303">
        <w:rPr>
          <w:rStyle w:val="18"/>
        </w:rPr>
        <w:t>.1</w:t>
      </w:r>
      <w:r w:rsidRPr="005B6303">
        <w:rPr>
          <w:rStyle w:val="18"/>
        </w:rPr>
        <w:t xml:space="preserve"> </w:t>
      </w:r>
      <w:r w:rsidRPr="005B6303">
        <w:t>Существующие подразделения пожарной охраны, обслуживающие территорию Уинского муниципального округа</w:t>
      </w:r>
      <w:r w:rsidRPr="005B6303">
        <w:rPr>
          <w:rStyle w:val="18"/>
        </w:rPr>
        <w:t xml:space="preserve"> Пермского края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728"/>
        <w:gridCol w:w="1251"/>
        <w:gridCol w:w="2360"/>
        <w:gridCol w:w="1988"/>
      </w:tblGrid>
      <w:tr w:rsidR="009843F4" w:rsidRPr="005B6303" w:rsidTr="001270F3">
        <w:trPr>
          <w:cantSplit/>
          <w:tblHeader/>
        </w:trPr>
        <w:tc>
          <w:tcPr>
            <w:tcW w:w="1213" w:type="pct"/>
            <w:shd w:val="clear" w:color="auto" w:fill="auto"/>
            <w:vAlign w:val="center"/>
          </w:tcPr>
          <w:p w:rsidR="009843F4" w:rsidRPr="005B6303" w:rsidRDefault="009843F4" w:rsidP="001270F3">
            <w:pPr>
              <w:ind w:firstLine="0"/>
              <w:jc w:val="center"/>
              <w:rPr>
                <w:b/>
                <w:sz w:val="24"/>
                <w:szCs w:val="24"/>
              </w:rPr>
            </w:pPr>
            <w:r w:rsidRPr="005B6303">
              <w:rPr>
                <w:b/>
                <w:sz w:val="24"/>
                <w:szCs w:val="24"/>
              </w:rPr>
              <w:t xml:space="preserve">Подразделение </w:t>
            </w:r>
          </w:p>
        </w:tc>
        <w:tc>
          <w:tcPr>
            <w:tcW w:w="944" w:type="pct"/>
            <w:shd w:val="clear" w:color="auto" w:fill="auto"/>
            <w:vAlign w:val="center"/>
          </w:tcPr>
          <w:p w:rsidR="009843F4" w:rsidRPr="005B6303" w:rsidRDefault="009843F4" w:rsidP="001270F3">
            <w:pPr>
              <w:ind w:firstLine="0"/>
              <w:jc w:val="center"/>
              <w:rPr>
                <w:b/>
                <w:sz w:val="24"/>
                <w:szCs w:val="24"/>
              </w:rPr>
            </w:pPr>
            <w:r w:rsidRPr="005B6303">
              <w:rPr>
                <w:b/>
                <w:sz w:val="24"/>
                <w:szCs w:val="24"/>
              </w:rPr>
              <w:t>Адрес</w:t>
            </w:r>
          </w:p>
        </w:tc>
        <w:tc>
          <w:tcPr>
            <w:tcW w:w="695" w:type="pct"/>
            <w:shd w:val="clear" w:color="auto" w:fill="auto"/>
            <w:vAlign w:val="center"/>
          </w:tcPr>
          <w:p w:rsidR="009843F4" w:rsidRPr="005B6303" w:rsidRDefault="009843F4" w:rsidP="001270F3">
            <w:pPr>
              <w:ind w:firstLine="0"/>
              <w:jc w:val="center"/>
              <w:rPr>
                <w:b/>
                <w:sz w:val="24"/>
                <w:szCs w:val="24"/>
              </w:rPr>
            </w:pPr>
            <w:r w:rsidRPr="005B6303">
              <w:rPr>
                <w:b/>
                <w:sz w:val="24"/>
                <w:szCs w:val="24"/>
              </w:rPr>
              <w:t>Числ. состава, чел.</w:t>
            </w:r>
          </w:p>
        </w:tc>
        <w:tc>
          <w:tcPr>
            <w:tcW w:w="1067" w:type="pct"/>
            <w:shd w:val="clear" w:color="auto" w:fill="auto"/>
            <w:vAlign w:val="center"/>
          </w:tcPr>
          <w:p w:rsidR="009843F4" w:rsidRPr="005B6303" w:rsidRDefault="009843F4" w:rsidP="001270F3">
            <w:pPr>
              <w:ind w:firstLine="0"/>
              <w:jc w:val="center"/>
              <w:rPr>
                <w:b/>
                <w:sz w:val="24"/>
                <w:szCs w:val="24"/>
              </w:rPr>
            </w:pPr>
            <w:r w:rsidRPr="005B6303">
              <w:rPr>
                <w:b/>
                <w:sz w:val="24"/>
                <w:szCs w:val="24"/>
              </w:rPr>
              <w:t>Оснащение</w:t>
            </w:r>
          </w:p>
        </w:tc>
        <w:tc>
          <w:tcPr>
            <w:tcW w:w="1080" w:type="pct"/>
            <w:shd w:val="clear" w:color="auto" w:fill="auto"/>
            <w:vAlign w:val="center"/>
          </w:tcPr>
          <w:p w:rsidR="009843F4" w:rsidRPr="005B6303" w:rsidRDefault="009843F4" w:rsidP="001270F3">
            <w:pPr>
              <w:ind w:firstLine="0"/>
              <w:jc w:val="center"/>
              <w:rPr>
                <w:b/>
                <w:sz w:val="24"/>
                <w:szCs w:val="24"/>
              </w:rPr>
            </w:pPr>
            <w:r w:rsidRPr="005B6303">
              <w:rPr>
                <w:b/>
                <w:sz w:val="24"/>
                <w:szCs w:val="24"/>
              </w:rPr>
              <w:t>Состояние здания, необходимость ремонта</w:t>
            </w: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sz w:val="24"/>
                <w:szCs w:val="24"/>
              </w:rPr>
              <w:t>Пожарная часть №92 (ПЧ-92)</w:t>
            </w:r>
          </w:p>
        </w:tc>
        <w:tc>
          <w:tcPr>
            <w:tcW w:w="944" w:type="pct"/>
            <w:shd w:val="clear" w:color="auto" w:fill="auto"/>
          </w:tcPr>
          <w:p w:rsidR="009843F4" w:rsidRPr="005B6303" w:rsidRDefault="009843F4" w:rsidP="001270F3">
            <w:pPr>
              <w:ind w:left="30" w:hanging="30"/>
              <w:rPr>
                <w:sz w:val="24"/>
                <w:szCs w:val="24"/>
              </w:rPr>
            </w:pPr>
            <w:r w:rsidRPr="005B6303">
              <w:rPr>
                <w:sz w:val="24"/>
                <w:szCs w:val="24"/>
              </w:rPr>
              <w:t>с. Уинское (ул. Дальняя, д. 15)</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33</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3 автомобиля</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Удовл.</w:t>
            </w: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sz w:val="24"/>
                <w:szCs w:val="24"/>
              </w:rPr>
              <w:t>Аварийно-спасательное формирование Аспа (МПО Аспа)</w:t>
            </w:r>
          </w:p>
        </w:tc>
        <w:tc>
          <w:tcPr>
            <w:tcW w:w="944" w:type="pct"/>
            <w:shd w:val="clear" w:color="auto" w:fill="auto"/>
            <w:vAlign w:val="center"/>
          </w:tcPr>
          <w:p w:rsidR="009843F4" w:rsidRPr="005B6303" w:rsidRDefault="009843F4" w:rsidP="001270F3">
            <w:pPr>
              <w:ind w:left="30" w:hanging="30"/>
              <w:rPr>
                <w:sz w:val="24"/>
                <w:szCs w:val="24"/>
              </w:rPr>
            </w:pPr>
            <w:r w:rsidRPr="005B6303">
              <w:rPr>
                <w:sz w:val="24"/>
                <w:szCs w:val="24"/>
              </w:rPr>
              <w:t>с. Аспа (ул. Ленина, д. 74)</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4</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1 автомобиль</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Требуется капитальный ремонт</w:t>
            </w: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sz w:val="24"/>
                <w:szCs w:val="24"/>
              </w:rPr>
              <w:t>Муниципальная пожарная охрана Ломь (МПО Ломь)</w:t>
            </w:r>
          </w:p>
        </w:tc>
        <w:tc>
          <w:tcPr>
            <w:tcW w:w="944" w:type="pct"/>
            <w:shd w:val="clear" w:color="auto" w:fill="auto"/>
          </w:tcPr>
          <w:p w:rsidR="009843F4" w:rsidRPr="005B6303" w:rsidRDefault="009843F4" w:rsidP="001270F3">
            <w:pPr>
              <w:ind w:left="30" w:hanging="30"/>
              <w:rPr>
                <w:sz w:val="24"/>
                <w:szCs w:val="24"/>
              </w:rPr>
            </w:pPr>
            <w:r w:rsidRPr="005B6303">
              <w:rPr>
                <w:sz w:val="24"/>
                <w:szCs w:val="24"/>
              </w:rPr>
              <w:t>д. Ломь (ул. Мира, д. 28)</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4</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1 автомобиль</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Требуется капитальный ремонт</w:t>
            </w: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sz w:val="24"/>
                <w:szCs w:val="24"/>
              </w:rPr>
              <w:t>Муниципальная пожарная охрана Суда (МПО Суда)</w:t>
            </w:r>
          </w:p>
        </w:tc>
        <w:tc>
          <w:tcPr>
            <w:tcW w:w="944" w:type="pct"/>
            <w:shd w:val="clear" w:color="auto" w:fill="auto"/>
            <w:vAlign w:val="center"/>
          </w:tcPr>
          <w:p w:rsidR="009843F4" w:rsidRPr="005B6303" w:rsidRDefault="009843F4" w:rsidP="001270F3">
            <w:pPr>
              <w:ind w:left="30" w:hanging="30"/>
              <w:rPr>
                <w:sz w:val="24"/>
                <w:szCs w:val="24"/>
              </w:rPr>
            </w:pPr>
            <w:r w:rsidRPr="005B6303">
              <w:rPr>
                <w:sz w:val="24"/>
                <w:szCs w:val="24"/>
              </w:rPr>
              <w:t>с. Суда (ул. Центральная, д. 6)</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4</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1 автомобиль</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Требуется капитальный ремонт</w:t>
            </w: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sz w:val="24"/>
                <w:szCs w:val="24"/>
              </w:rPr>
              <w:t>Муниципальная пожарная охрана Иштеряки (МПО Иштеряки)</w:t>
            </w:r>
          </w:p>
        </w:tc>
        <w:tc>
          <w:tcPr>
            <w:tcW w:w="944" w:type="pct"/>
            <w:shd w:val="clear" w:color="auto" w:fill="auto"/>
            <w:vAlign w:val="center"/>
          </w:tcPr>
          <w:p w:rsidR="009843F4" w:rsidRPr="005B6303" w:rsidRDefault="009843F4" w:rsidP="001270F3">
            <w:pPr>
              <w:ind w:left="30" w:hanging="30"/>
              <w:rPr>
                <w:sz w:val="24"/>
                <w:szCs w:val="24"/>
              </w:rPr>
            </w:pPr>
            <w:r w:rsidRPr="005B6303">
              <w:rPr>
                <w:sz w:val="24"/>
                <w:szCs w:val="24"/>
              </w:rPr>
              <w:t>д. Иштеряки (пер. Восточный, д. 24)</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4</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1 автомобиль</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Требуется капитальный ремонт</w:t>
            </w: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sz w:val="24"/>
                <w:szCs w:val="24"/>
              </w:rPr>
              <w:t>Муниципальная пожарная охрана Верхний Сып (МПО В. Сып)</w:t>
            </w:r>
          </w:p>
        </w:tc>
        <w:tc>
          <w:tcPr>
            <w:tcW w:w="944" w:type="pct"/>
            <w:shd w:val="clear" w:color="auto" w:fill="auto"/>
          </w:tcPr>
          <w:p w:rsidR="009843F4" w:rsidRPr="005B6303" w:rsidRDefault="009843F4" w:rsidP="001270F3">
            <w:pPr>
              <w:ind w:left="30" w:hanging="30"/>
              <w:rPr>
                <w:sz w:val="24"/>
                <w:szCs w:val="24"/>
              </w:rPr>
            </w:pPr>
            <w:r w:rsidRPr="005B6303">
              <w:rPr>
                <w:sz w:val="24"/>
                <w:szCs w:val="24"/>
              </w:rPr>
              <w:t>с. Верхний Сып (ул. Школьная, д. 9)</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4</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1 автомобиль</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Требуется капитальный ремонт</w:t>
            </w: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sz w:val="24"/>
                <w:szCs w:val="24"/>
              </w:rPr>
              <w:t>Муниципальная пожарная охрана Чайка (МПО Чайка)</w:t>
            </w:r>
          </w:p>
        </w:tc>
        <w:tc>
          <w:tcPr>
            <w:tcW w:w="944" w:type="pct"/>
            <w:shd w:val="clear" w:color="auto" w:fill="auto"/>
          </w:tcPr>
          <w:p w:rsidR="009843F4" w:rsidRPr="005B6303" w:rsidRDefault="009843F4" w:rsidP="001270F3">
            <w:pPr>
              <w:ind w:left="30" w:hanging="30"/>
              <w:rPr>
                <w:sz w:val="24"/>
                <w:szCs w:val="24"/>
              </w:rPr>
            </w:pPr>
            <w:r w:rsidRPr="005B6303">
              <w:rPr>
                <w:sz w:val="24"/>
                <w:szCs w:val="24"/>
              </w:rPr>
              <w:t>с. Чайка (ул., Советская, д. 21)</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4</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1 автомобиль</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Требуется капитальный ремонт</w:t>
            </w: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bCs/>
                <w:sz w:val="24"/>
                <w:szCs w:val="24"/>
              </w:rPr>
              <w:t>Подразделение добровольной пожарной охраны (ДПК-3)</w:t>
            </w:r>
          </w:p>
        </w:tc>
        <w:tc>
          <w:tcPr>
            <w:tcW w:w="944" w:type="pct"/>
            <w:shd w:val="clear" w:color="auto" w:fill="auto"/>
            <w:vAlign w:val="center"/>
          </w:tcPr>
          <w:p w:rsidR="009843F4" w:rsidRPr="005B6303" w:rsidRDefault="009843F4" w:rsidP="001270F3">
            <w:pPr>
              <w:ind w:firstLine="0"/>
              <w:rPr>
                <w:sz w:val="24"/>
                <w:szCs w:val="24"/>
              </w:rPr>
            </w:pPr>
            <w:r w:rsidRPr="005B6303">
              <w:rPr>
                <w:bCs/>
                <w:sz w:val="24"/>
                <w:szCs w:val="24"/>
              </w:rPr>
              <w:t>д. Кочешовка</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3</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Приспособленная техника МТЗ-80 с прицепной емкостью 2,3 куб. м</w:t>
            </w:r>
          </w:p>
          <w:p w:rsidR="009843F4" w:rsidRPr="005B6303" w:rsidRDefault="009843F4" w:rsidP="001270F3">
            <w:pPr>
              <w:ind w:firstLine="0"/>
              <w:rPr>
                <w:sz w:val="24"/>
                <w:szCs w:val="24"/>
              </w:rPr>
            </w:pPr>
            <w:r w:rsidRPr="005B6303">
              <w:rPr>
                <w:sz w:val="24"/>
                <w:szCs w:val="24"/>
              </w:rPr>
              <w:t>Состояние удовлетворительное. Находится на консервации в у частного лица.</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Требуется строительство отапливаемого бокса</w:t>
            </w: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bCs/>
                <w:sz w:val="24"/>
                <w:szCs w:val="24"/>
              </w:rPr>
              <w:t>Подразделение добровольной пожарной охраны (ДПК-3)</w:t>
            </w:r>
          </w:p>
        </w:tc>
        <w:tc>
          <w:tcPr>
            <w:tcW w:w="944" w:type="pct"/>
            <w:shd w:val="clear" w:color="auto" w:fill="auto"/>
            <w:vAlign w:val="center"/>
          </w:tcPr>
          <w:p w:rsidR="009843F4" w:rsidRPr="005B6303" w:rsidRDefault="009843F4" w:rsidP="001270F3">
            <w:pPr>
              <w:ind w:firstLine="0"/>
              <w:rPr>
                <w:sz w:val="24"/>
                <w:szCs w:val="24"/>
              </w:rPr>
            </w:pPr>
            <w:r w:rsidRPr="005B6303">
              <w:rPr>
                <w:bCs/>
                <w:sz w:val="24"/>
                <w:szCs w:val="24"/>
              </w:rPr>
              <w:t>д. Красногорка</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1</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Автоцистерна АЦ-30(66).</w:t>
            </w:r>
          </w:p>
          <w:p w:rsidR="009843F4" w:rsidRPr="005B6303" w:rsidRDefault="009843F4" w:rsidP="001270F3">
            <w:pPr>
              <w:ind w:firstLine="0"/>
              <w:rPr>
                <w:sz w:val="24"/>
                <w:szCs w:val="24"/>
              </w:rPr>
            </w:pPr>
            <w:r w:rsidRPr="005B6303">
              <w:rPr>
                <w:sz w:val="24"/>
                <w:szCs w:val="24"/>
              </w:rPr>
              <w:t>Состояние удовлетворительное. Находится на консервации в у частного лица.</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 xml:space="preserve"> -</w:t>
            </w:r>
          </w:p>
          <w:p w:rsidR="009843F4" w:rsidRPr="005B6303" w:rsidRDefault="009843F4" w:rsidP="001270F3">
            <w:pPr>
              <w:ind w:firstLine="0"/>
              <w:rPr>
                <w:sz w:val="24"/>
                <w:szCs w:val="24"/>
              </w:rPr>
            </w:pP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bCs/>
                <w:sz w:val="24"/>
                <w:szCs w:val="24"/>
              </w:rPr>
              <w:lastRenderedPageBreak/>
              <w:t>Подразделение добровольной пожарной охраны (ДПК-3)</w:t>
            </w:r>
          </w:p>
        </w:tc>
        <w:tc>
          <w:tcPr>
            <w:tcW w:w="944" w:type="pct"/>
            <w:shd w:val="clear" w:color="auto" w:fill="auto"/>
            <w:vAlign w:val="center"/>
          </w:tcPr>
          <w:p w:rsidR="009843F4" w:rsidRPr="005B6303" w:rsidRDefault="009843F4" w:rsidP="001270F3">
            <w:pPr>
              <w:ind w:firstLine="0"/>
              <w:rPr>
                <w:sz w:val="24"/>
                <w:szCs w:val="24"/>
              </w:rPr>
            </w:pPr>
            <w:r w:rsidRPr="005B6303">
              <w:rPr>
                <w:bCs/>
                <w:sz w:val="24"/>
                <w:szCs w:val="24"/>
              </w:rPr>
              <w:t>с. Нижний Сып</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4</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Приспособленная техника МТЗ-80 с прицепной емкостью 4,3 куб. м.</w:t>
            </w:r>
          </w:p>
          <w:p w:rsidR="009843F4" w:rsidRPr="005B6303" w:rsidRDefault="009843F4" w:rsidP="001270F3">
            <w:pPr>
              <w:ind w:firstLine="0"/>
              <w:rPr>
                <w:sz w:val="24"/>
                <w:szCs w:val="24"/>
              </w:rPr>
            </w:pPr>
            <w:r w:rsidRPr="005B6303">
              <w:rPr>
                <w:sz w:val="24"/>
                <w:szCs w:val="24"/>
              </w:rPr>
              <w:t>Состояние удовлетворительное. Находится на консервации в у частного лица.</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 xml:space="preserve"> -</w:t>
            </w:r>
          </w:p>
        </w:tc>
      </w:tr>
      <w:tr w:rsidR="009843F4" w:rsidRPr="005B6303" w:rsidTr="001270F3">
        <w:trPr>
          <w:cantSplit/>
        </w:trPr>
        <w:tc>
          <w:tcPr>
            <w:tcW w:w="1213" w:type="pct"/>
            <w:shd w:val="clear" w:color="auto" w:fill="auto"/>
            <w:vAlign w:val="center"/>
          </w:tcPr>
          <w:p w:rsidR="009843F4" w:rsidRPr="005B6303" w:rsidRDefault="009843F4" w:rsidP="001270F3">
            <w:pPr>
              <w:ind w:firstLine="0"/>
              <w:rPr>
                <w:sz w:val="24"/>
                <w:szCs w:val="24"/>
              </w:rPr>
            </w:pPr>
            <w:r w:rsidRPr="005B6303">
              <w:rPr>
                <w:bCs/>
                <w:sz w:val="24"/>
                <w:szCs w:val="24"/>
              </w:rPr>
              <w:t>Подразделение добровольной пожарной охраны (ДПК-3)</w:t>
            </w:r>
          </w:p>
        </w:tc>
        <w:tc>
          <w:tcPr>
            <w:tcW w:w="944" w:type="pct"/>
            <w:shd w:val="clear" w:color="auto" w:fill="auto"/>
            <w:vAlign w:val="center"/>
          </w:tcPr>
          <w:p w:rsidR="009843F4" w:rsidRPr="005B6303" w:rsidRDefault="009843F4" w:rsidP="001270F3">
            <w:pPr>
              <w:ind w:firstLine="0"/>
              <w:rPr>
                <w:sz w:val="24"/>
                <w:szCs w:val="24"/>
              </w:rPr>
            </w:pPr>
            <w:r w:rsidRPr="005B6303">
              <w:rPr>
                <w:bCs/>
                <w:sz w:val="24"/>
                <w:szCs w:val="24"/>
              </w:rPr>
              <w:t>д. Усть-Телес</w:t>
            </w:r>
          </w:p>
        </w:tc>
        <w:tc>
          <w:tcPr>
            <w:tcW w:w="695" w:type="pct"/>
            <w:shd w:val="clear" w:color="auto" w:fill="auto"/>
            <w:vAlign w:val="center"/>
          </w:tcPr>
          <w:p w:rsidR="009843F4" w:rsidRPr="005B6303" w:rsidRDefault="009843F4" w:rsidP="001270F3">
            <w:pPr>
              <w:ind w:firstLine="0"/>
              <w:jc w:val="center"/>
              <w:rPr>
                <w:sz w:val="24"/>
                <w:szCs w:val="24"/>
              </w:rPr>
            </w:pPr>
            <w:r w:rsidRPr="005B6303">
              <w:rPr>
                <w:sz w:val="24"/>
                <w:szCs w:val="24"/>
              </w:rPr>
              <w:t>1</w:t>
            </w:r>
          </w:p>
        </w:tc>
        <w:tc>
          <w:tcPr>
            <w:tcW w:w="1067" w:type="pct"/>
            <w:shd w:val="clear" w:color="auto" w:fill="auto"/>
            <w:vAlign w:val="center"/>
          </w:tcPr>
          <w:p w:rsidR="009843F4" w:rsidRPr="005B6303" w:rsidRDefault="009843F4" w:rsidP="001270F3">
            <w:pPr>
              <w:ind w:firstLine="0"/>
              <w:rPr>
                <w:sz w:val="24"/>
                <w:szCs w:val="24"/>
              </w:rPr>
            </w:pPr>
            <w:r w:rsidRPr="005B6303">
              <w:rPr>
                <w:sz w:val="24"/>
                <w:szCs w:val="24"/>
              </w:rPr>
              <w:t>Приспособленная техника МТЗ-80 с прицепной емкостью 4,3 куб. м.</w:t>
            </w:r>
          </w:p>
          <w:p w:rsidR="009843F4" w:rsidRPr="005B6303" w:rsidRDefault="009843F4" w:rsidP="001270F3">
            <w:pPr>
              <w:ind w:firstLine="0"/>
              <w:rPr>
                <w:sz w:val="24"/>
                <w:szCs w:val="24"/>
              </w:rPr>
            </w:pPr>
            <w:r w:rsidRPr="005B6303">
              <w:rPr>
                <w:sz w:val="24"/>
                <w:szCs w:val="24"/>
              </w:rPr>
              <w:t>Состояние удовлетворительное. Находится на консервации в у частного лица.</w:t>
            </w:r>
          </w:p>
        </w:tc>
        <w:tc>
          <w:tcPr>
            <w:tcW w:w="1080" w:type="pct"/>
            <w:shd w:val="clear" w:color="auto" w:fill="auto"/>
            <w:vAlign w:val="center"/>
          </w:tcPr>
          <w:p w:rsidR="009843F4" w:rsidRPr="005B6303" w:rsidRDefault="009843F4" w:rsidP="001270F3">
            <w:pPr>
              <w:ind w:firstLine="0"/>
              <w:rPr>
                <w:sz w:val="24"/>
                <w:szCs w:val="24"/>
              </w:rPr>
            </w:pPr>
            <w:r w:rsidRPr="005B6303">
              <w:rPr>
                <w:sz w:val="24"/>
                <w:szCs w:val="24"/>
              </w:rPr>
              <w:t xml:space="preserve"> -</w:t>
            </w:r>
          </w:p>
        </w:tc>
      </w:tr>
    </w:tbl>
    <w:p w:rsidR="00343ADE" w:rsidRPr="005B6303" w:rsidRDefault="00343ADE" w:rsidP="00072EE1"/>
    <w:p w:rsidR="00286515" w:rsidRPr="005B6303" w:rsidRDefault="00B9115D" w:rsidP="00343ADE">
      <w:pPr>
        <w:ind w:firstLine="0"/>
      </w:pPr>
      <w:r w:rsidRPr="005B6303">
        <w:br w:type="page"/>
      </w:r>
    </w:p>
    <w:p w:rsidR="003B6C29" w:rsidRPr="005B6303" w:rsidRDefault="00DB3551" w:rsidP="003B6C29">
      <w:r w:rsidRPr="005B6303">
        <w:rPr>
          <w:b/>
          <w:i/>
        </w:rPr>
        <w:t xml:space="preserve">На </w:t>
      </w:r>
      <w:r w:rsidRPr="005B6303">
        <w:rPr>
          <w:b/>
          <w:i/>
          <w:lang w:val="en-US"/>
        </w:rPr>
        <w:t>I</w:t>
      </w:r>
      <w:r w:rsidRPr="005B6303">
        <w:rPr>
          <w:b/>
          <w:i/>
        </w:rPr>
        <w:t xml:space="preserve"> очередь (до 2025 г.)</w:t>
      </w:r>
      <w:r w:rsidRPr="005B6303">
        <w:t xml:space="preserve"> необходимо произвести</w:t>
      </w:r>
      <w:r w:rsidR="003B6C29" w:rsidRPr="005B6303">
        <w:t xml:space="preserve"> капитальн</w:t>
      </w:r>
      <w:r w:rsidRPr="005B6303">
        <w:t>ый</w:t>
      </w:r>
      <w:r w:rsidR="003B6C29" w:rsidRPr="005B6303">
        <w:t xml:space="preserve"> ремонт здани</w:t>
      </w:r>
      <w:r w:rsidRPr="005B6303">
        <w:t>й</w:t>
      </w:r>
      <w:r w:rsidR="003B6C29" w:rsidRPr="005B6303">
        <w:t xml:space="preserve"> пожарных депо в с. Аспа, с. Чайка, с. Суда, д. Иштеряки, д. Ломь, с. Верхний Сып.</w:t>
      </w:r>
    </w:p>
    <w:p w:rsidR="00D64CE2" w:rsidRPr="005B6303" w:rsidRDefault="009843F4" w:rsidP="00D64CE2">
      <w:pPr>
        <w:ind w:firstLine="720"/>
        <w:rPr>
          <w:szCs w:val="26"/>
        </w:rPr>
      </w:pPr>
      <w:r w:rsidRPr="005B6303">
        <w:rPr>
          <w:szCs w:val="26"/>
        </w:rPr>
        <w:t xml:space="preserve">В качестве источников противопожарного водоснабжения на территории округа используются: </w:t>
      </w:r>
      <w:r w:rsidRPr="005B6303">
        <w:t>пожарные гидранты, пожарные водоемы (резервуары), а также естественные источники (пруды, реки)</w:t>
      </w:r>
      <w:r w:rsidR="00D64CE2" w:rsidRPr="005B6303">
        <w:t xml:space="preserve"> </w:t>
      </w:r>
      <w:r w:rsidR="00D64CE2" w:rsidRPr="005B6303">
        <w:rPr>
          <w:szCs w:val="26"/>
        </w:rPr>
        <w:t>Все источники противопожарного водоснабжения исправны.</w:t>
      </w:r>
    </w:p>
    <w:p w:rsidR="009843F4" w:rsidRPr="005B6303" w:rsidRDefault="009843F4" w:rsidP="003B6C29">
      <w:pPr>
        <w:rPr>
          <w:szCs w:val="26"/>
        </w:rPr>
      </w:pPr>
      <w:r w:rsidRPr="005B6303">
        <w:rPr>
          <w:szCs w:val="26"/>
        </w:rPr>
        <w:t>Перечень источников противопожарного водоснабжения приведен в таблице</w:t>
      </w:r>
      <w:r w:rsidR="00D36FD9" w:rsidRPr="005B6303">
        <w:rPr>
          <w:szCs w:val="26"/>
        </w:rPr>
        <w:t xml:space="preserve"> 5.5.2.</w:t>
      </w:r>
    </w:p>
    <w:p w:rsidR="009843F4" w:rsidRPr="005B6303" w:rsidRDefault="009843F4" w:rsidP="003B6C29"/>
    <w:p w:rsidR="0078546F" w:rsidRPr="005B6303" w:rsidRDefault="0078546F" w:rsidP="0078546F">
      <w:pPr>
        <w:ind w:firstLine="0"/>
        <w:rPr>
          <w:rStyle w:val="18"/>
        </w:rPr>
      </w:pPr>
      <w:r w:rsidRPr="005B6303">
        <w:rPr>
          <w:rStyle w:val="18"/>
        </w:rPr>
        <w:t>Таблица</w:t>
      </w:r>
      <w:r w:rsidR="00D36FD9" w:rsidRPr="005B6303">
        <w:rPr>
          <w:rStyle w:val="18"/>
        </w:rPr>
        <w:t xml:space="preserve"> 5.5.2 </w:t>
      </w:r>
      <w:r w:rsidR="00413FA3" w:rsidRPr="005B6303">
        <w:rPr>
          <w:rStyle w:val="18"/>
        </w:rPr>
        <w:t>Перечень источников противопожарного 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062"/>
        <w:gridCol w:w="1102"/>
        <w:gridCol w:w="1409"/>
        <w:gridCol w:w="1083"/>
        <w:gridCol w:w="1554"/>
        <w:gridCol w:w="2121"/>
      </w:tblGrid>
      <w:tr w:rsidR="00D64CE2" w:rsidRPr="005B6303" w:rsidTr="001270F3">
        <w:trPr>
          <w:cantSplit/>
          <w:trHeight w:val="20"/>
          <w:tblHeader/>
        </w:trPr>
        <w:tc>
          <w:tcPr>
            <w:tcW w:w="647" w:type="pct"/>
            <w:vMerge w:val="restart"/>
            <w:shd w:val="clear" w:color="auto" w:fill="auto"/>
            <w:vAlign w:val="center"/>
          </w:tcPr>
          <w:p w:rsidR="00D64CE2" w:rsidRPr="005B6303" w:rsidRDefault="00D64CE2" w:rsidP="001270F3">
            <w:pPr>
              <w:ind w:firstLine="0"/>
              <w:jc w:val="center"/>
              <w:rPr>
                <w:b/>
                <w:bCs/>
                <w:sz w:val="24"/>
              </w:rPr>
            </w:pPr>
            <w:r w:rsidRPr="005B6303">
              <w:rPr>
                <w:b/>
                <w:bCs/>
                <w:sz w:val="24"/>
              </w:rPr>
              <w:t>Населенный пункт</w:t>
            </w:r>
          </w:p>
        </w:tc>
        <w:tc>
          <w:tcPr>
            <w:tcW w:w="555" w:type="pct"/>
            <w:vMerge w:val="restart"/>
            <w:vAlign w:val="center"/>
          </w:tcPr>
          <w:p w:rsidR="00D64CE2" w:rsidRPr="005B6303" w:rsidRDefault="00D64CE2" w:rsidP="001270F3">
            <w:pPr>
              <w:ind w:firstLine="0"/>
              <w:jc w:val="center"/>
              <w:rPr>
                <w:b/>
                <w:bCs/>
                <w:sz w:val="24"/>
                <w:szCs w:val="24"/>
              </w:rPr>
            </w:pPr>
            <w:r w:rsidRPr="005B6303">
              <w:rPr>
                <w:b/>
                <w:bCs/>
                <w:sz w:val="24"/>
                <w:szCs w:val="24"/>
              </w:rPr>
              <w:t>Численность населения, чел.</w:t>
            </w:r>
          </w:p>
        </w:tc>
        <w:tc>
          <w:tcPr>
            <w:tcW w:w="2690" w:type="pct"/>
            <w:gridSpan w:val="4"/>
            <w:shd w:val="clear" w:color="000000" w:fill="FFFFFF"/>
            <w:vAlign w:val="center"/>
          </w:tcPr>
          <w:p w:rsidR="00D64CE2" w:rsidRPr="005B6303" w:rsidRDefault="00D64CE2" w:rsidP="001270F3">
            <w:pPr>
              <w:ind w:firstLine="0"/>
              <w:jc w:val="center"/>
              <w:rPr>
                <w:b/>
                <w:bCs/>
                <w:sz w:val="24"/>
                <w:szCs w:val="24"/>
              </w:rPr>
            </w:pPr>
            <w:r w:rsidRPr="005B6303">
              <w:rPr>
                <w:b/>
                <w:bCs/>
                <w:sz w:val="24"/>
                <w:szCs w:val="24"/>
              </w:rPr>
              <w:t>Существующие (вид источника, количество, ед.)</w:t>
            </w:r>
          </w:p>
        </w:tc>
        <w:tc>
          <w:tcPr>
            <w:tcW w:w="1108" w:type="pct"/>
            <w:vMerge w:val="restart"/>
            <w:shd w:val="clear" w:color="000000" w:fill="FFFFFF"/>
            <w:vAlign w:val="center"/>
          </w:tcPr>
          <w:p w:rsidR="00D64CE2" w:rsidRPr="005B6303" w:rsidRDefault="00D64CE2" w:rsidP="001270F3">
            <w:pPr>
              <w:ind w:hanging="14"/>
              <w:jc w:val="center"/>
              <w:rPr>
                <w:b/>
                <w:bCs/>
                <w:sz w:val="24"/>
                <w:szCs w:val="24"/>
              </w:rPr>
            </w:pPr>
            <w:r w:rsidRPr="005B6303">
              <w:rPr>
                <w:b/>
                <w:bCs/>
                <w:sz w:val="24"/>
                <w:szCs w:val="24"/>
              </w:rPr>
              <w:t>Планируемые к размещению</w:t>
            </w:r>
          </w:p>
        </w:tc>
      </w:tr>
      <w:tr w:rsidR="00D64CE2" w:rsidRPr="005B6303" w:rsidTr="001270F3">
        <w:trPr>
          <w:cantSplit/>
          <w:trHeight w:val="1380"/>
          <w:tblHeader/>
        </w:trPr>
        <w:tc>
          <w:tcPr>
            <w:tcW w:w="647" w:type="pct"/>
            <w:vMerge/>
            <w:tcBorders>
              <w:bottom w:val="single" w:sz="4" w:space="0" w:color="auto"/>
            </w:tcBorders>
            <w:shd w:val="clear" w:color="auto" w:fill="auto"/>
            <w:vAlign w:val="center"/>
            <w:hideMark/>
          </w:tcPr>
          <w:p w:rsidR="00D64CE2" w:rsidRPr="005B6303" w:rsidRDefault="00D64CE2" w:rsidP="001270F3">
            <w:pPr>
              <w:ind w:firstLine="0"/>
              <w:jc w:val="center"/>
              <w:rPr>
                <w:b/>
                <w:bCs/>
                <w:sz w:val="24"/>
                <w:szCs w:val="24"/>
              </w:rPr>
            </w:pPr>
          </w:p>
        </w:tc>
        <w:tc>
          <w:tcPr>
            <w:tcW w:w="555" w:type="pct"/>
            <w:vMerge/>
            <w:tcBorders>
              <w:bottom w:val="single" w:sz="4" w:space="0" w:color="auto"/>
            </w:tcBorders>
            <w:vAlign w:val="center"/>
          </w:tcPr>
          <w:p w:rsidR="00D64CE2" w:rsidRPr="005B6303" w:rsidRDefault="00D64CE2" w:rsidP="001270F3">
            <w:pPr>
              <w:ind w:firstLine="0"/>
              <w:jc w:val="center"/>
              <w:rPr>
                <w:b/>
                <w:bCs/>
                <w:sz w:val="24"/>
              </w:rPr>
            </w:pPr>
          </w:p>
        </w:tc>
        <w:tc>
          <w:tcPr>
            <w:tcW w:w="576" w:type="pct"/>
            <w:tcBorders>
              <w:bottom w:val="single" w:sz="4" w:space="0" w:color="auto"/>
            </w:tcBorders>
            <w:shd w:val="clear" w:color="000000" w:fill="FFFFFF"/>
            <w:vAlign w:val="center"/>
            <w:hideMark/>
          </w:tcPr>
          <w:p w:rsidR="00D64CE2" w:rsidRPr="005B6303" w:rsidRDefault="00D64CE2" w:rsidP="001270F3">
            <w:pPr>
              <w:ind w:firstLine="0"/>
              <w:jc w:val="center"/>
              <w:rPr>
                <w:b/>
                <w:bCs/>
                <w:sz w:val="24"/>
                <w:szCs w:val="24"/>
              </w:rPr>
            </w:pPr>
            <w:r w:rsidRPr="005B6303">
              <w:rPr>
                <w:b/>
                <w:bCs/>
                <w:sz w:val="24"/>
              </w:rPr>
              <w:t>По</w:t>
            </w:r>
            <w:r w:rsidRPr="005B6303">
              <w:rPr>
                <w:b/>
                <w:bCs/>
                <w:sz w:val="24"/>
              </w:rPr>
              <w:softHyphen/>
            </w:r>
            <w:r w:rsidRPr="005B6303">
              <w:rPr>
                <w:b/>
                <w:bCs/>
                <w:sz w:val="24"/>
              </w:rPr>
              <w:softHyphen/>
              <w:t>жарный гидрант</w:t>
            </w:r>
          </w:p>
        </w:tc>
        <w:tc>
          <w:tcPr>
            <w:tcW w:w="736" w:type="pct"/>
            <w:tcBorders>
              <w:bottom w:val="single" w:sz="4" w:space="0" w:color="auto"/>
            </w:tcBorders>
            <w:shd w:val="clear" w:color="000000" w:fill="FFFFFF"/>
            <w:vAlign w:val="center"/>
          </w:tcPr>
          <w:p w:rsidR="00D64CE2" w:rsidRPr="005B6303" w:rsidRDefault="00D64CE2" w:rsidP="001270F3">
            <w:pPr>
              <w:ind w:firstLine="0"/>
              <w:jc w:val="center"/>
              <w:rPr>
                <w:b/>
                <w:bCs/>
                <w:sz w:val="24"/>
                <w:szCs w:val="24"/>
              </w:rPr>
            </w:pPr>
            <w:r w:rsidRPr="005B6303">
              <w:rPr>
                <w:b/>
                <w:bCs/>
                <w:sz w:val="24"/>
              </w:rPr>
              <w:t>Пожарный резервуар</w:t>
            </w:r>
          </w:p>
        </w:tc>
        <w:tc>
          <w:tcPr>
            <w:tcW w:w="566" w:type="pct"/>
            <w:tcBorders>
              <w:bottom w:val="single" w:sz="4" w:space="0" w:color="auto"/>
            </w:tcBorders>
            <w:shd w:val="clear" w:color="000000" w:fill="FFFFFF"/>
            <w:vAlign w:val="center"/>
          </w:tcPr>
          <w:p w:rsidR="00D64CE2" w:rsidRPr="005B6303" w:rsidRDefault="00D64CE2" w:rsidP="001270F3">
            <w:pPr>
              <w:ind w:firstLine="0"/>
              <w:jc w:val="center"/>
              <w:rPr>
                <w:b/>
                <w:bCs/>
                <w:sz w:val="24"/>
                <w:szCs w:val="24"/>
              </w:rPr>
            </w:pPr>
            <w:r w:rsidRPr="005B6303">
              <w:rPr>
                <w:b/>
                <w:bCs/>
                <w:sz w:val="24"/>
              </w:rPr>
              <w:t>Противопожарный пирс</w:t>
            </w:r>
          </w:p>
        </w:tc>
        <w:tc>
          <w:tcPr>
            <w:tcW w:w="812" w:type="pct"/>
            <w:tcBorders>
              <w:bottom w:val="single" w:sz="4" w:space="0" w:color="auto"/>
            </w:tcBorders>
            <w:shd w:val="clear" w:color="000000" w:fill="FFFFFF"/>
            <w:vAlign w:val="center"/>
          </w:tcPr>
          <w:p w:rsidR="00D64CE2" w:rsidRPr="005B6303" w:rsidRDefault="00D64CE2" w:rsidP="001270F3">
            <w:pPr>
              <w:ind w:firstLine="0"/>
              <w:jc w:val="center"/>
              <w:rPr>
                <w:b/>
                <w:bCs/>
                <w:sz w:val="24"/>
                <w:szCs w:val="24"/>
              </w:rPr>
            </w:pPr>
            <w:r w:rsidRPr="005B6303">
              <w:rPr>
                <w:b/>
                <w:bCs/>
                <w:sz w:val="24"/>
                <w:szCs w:val="24"/>
              </w:rPr>
              <w:t>Естественный водоем, не оборудованный пирсом</w:t>
            </w:r>
          </w:p>
        </w:tc>
        <w:tc>
          <w:tcPr>
            <w:tcW w:w="1108" w:type="pct"/>
            <w:vMerge/>
            <w:tcBorders>
              <w:bottom w:val="single" w:sz="4" w:space="0" w:color="auto"/>
            </w:tcBorders>
            <w:shd w:val="clear" w:color="000000" w:fill="FFFFFF"/>
            <w:vAlign w:val="center"/>
          </w:tcPr>
          <w:p w:rsidR="00D64CE2" w:rsidRPr="005B6303" w:rsidRDefault="00D64CE2" w:rsidP="001270F3">
            <w:pPr>
              <w:ind w:firstLine="0"/>
              <w:jc w:val="center"/>
              <w:rPr>
                <w:b/>
                <w:bCs/>
                <w:sz w:val="24"/>
                <w:szCs w:val="24"/>
              </w:rPr>
            </w:pP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bCs/>
                <w:sz w:val="24"/>
                <w:szCs w:val="24"/>
              </w:rPr>
              <w:t>с. Уинское</w:t>
            </w:r>
          </w:p>
        </w:tc>
        <w:tc>
          <w:tcPr>
            <w:tcW w:w="555" w:type="pct"/>
            <w:vAlign w:val="center"/>
          </w:tcPr>
          <w:p w:rsidR="00863C86" w:rsidRPr="005B6303" w:rsidRDefault="00863C86" w:rsidP="00863C86">
            <w:pPr>
              <w:ind w:firstLine="0"/>
              <w:jc w:val="center"/>
              <w:rPr>
                <w:sz w:val="24"/>
                <w:szCs w:val="24"/>
              </w:rPr>
            </w:pPr>
            <w:r w:rsidRPr="005B6303">
              <w:rPr>
                <w:sz w:val="24"/>
                <w:szCs w:val="24"/>
              </w:rPr>
              <w:t>3958</w:t>
            </w:r>
          </w:p>
        </w:tc>
        <w:tc>
          <w:tcPr>
            <w:tcW w:w="576" w:type="pct"/>
            <w:shd w:val="clear" w:color="auto" w:fill="auto"/>
            <w:vAlign w:val="center"/>
            <w:hideMark/>
          </w:tcPr>
          <w:p w:rsidR="00863C86" w:rsidRPr="005B6303" w:rsidRDefault="00863C86" w:rsidP="0004787F">
            <w:pPr>
              <w:ind w:firstLine="0"/>
              <w:jc w:val="center"/>
              <w:rPr>
                <w:sz w:val="24"/>
                <w:szCs w:val="24"/>
              </w:rPr>
            </w:pPr>
            <w:r w:rsidRPr="005B6303">
              <w:rPr>
                <w:sz w:val="24"/>
              </w:rPr>
              <w:t>12</w:t>
            </w:r>
            <w:r w:rsidR="0004787F" w:rsidRPr="005B6303">
              <w:rPr>
                <w:sz w:val="24"/>
              </w:rPr>
              <w:t>2</w:t>
            </w:r>
          </w:p>
        </w:tc>
        <w:tc>
          <w:tcPr>
            <w:tcW w:w="736" w:type="pct"/>
            <w:shd w:val="clear" w:color="auto" w:fill="auto"/>
            <w:vAlign w:val="center"/>
            <w:hideMark/>
          </w:tcPr>
          <w:p w:rsidR="00863C86" w:rsidRPr="005B6303" w:rsidRDefault="0004787F" w:rsidP="0004787F">
            <w:pPr>
              <w:ind w:firstLine="0"/>
              <w:jc w:val="center"/>
              <w:rPr>
                <w:sz w:val="24"/>
                <w:szCs w:val="24"/>
              </w:rPr>
            </w:pPr>
            <w:r w:rsidRPr="005B6303">
              <w:rPr>
                <w:sz w:val="24"/>
              </w:rPr>
              <w:t>3</w:t>
            </w:r>
            <w:r w:rsidR="00863C86" w:rsidRPr="005B6303">
              <w:rPr>
                <w:sz w:val="24"/>
              </w:rPr>
              <w:t xml:space="preserve"> (ПВ-100 х 2, ПВ-25 х 3)</w:t>
            </w:r>
          </w:p>
        </w:tc>
        <w:tc>
          <w:tcPr>
            <w:tcW w:w="566" w:type="pct"/>
            <w:shd w:val="clear" w:color="auto" w:fill="auto"/>
            <w:vAlign w:val="center"/>
            <w:hideMark/>
          </w:tcPr>
          <w:p w:rsidR="00863C86" w:rsidRPr="005B6303" w:rsidRDefault="00863C86" w:rsidP="00863C86">
            <w:pPr>
              <w:ind w:firstLine="0"/>
              <w:jc w:val="center"/>
              <w:rPr>
                <w:sz w:val="24"/>
                <w:szCs w:val="24"/>
              </w:rPr>
            </w:pPr>
            <w:r w:rsidRPr="005B6303">
              <w:rPr>
                <w:sz w:val="24"/>
              </w:rPr>
              <w:t>5</w:t>
            </w:r>
          </w:p>
        </w:tc>
        <w:tc>
          <w:tcPr>
            <w:tcW w:w="812" w:type="pct"/>
            <w:shd w:val="clear" w:color="auto" w:fill="auto"/>
            <w:vAlign w:val="center"/>
            <w:hideMark/>
          </w:tcPr>
          <w:p w:rsidR="00863C86" w:rsidRPr="005B6303" w:rsidRDefault="00863C86" w:rsidP="00863C86">
            <w:pPr>
              <w:ind w:firstLine="0"/>
              <w:rPr>
                <w:b/>
                <w:bCs/>
                <w:sz w:val="24"/>
                <w:szCs w:val="24"/>
              </w:rPr>
            </w:pPr>
            <w:r w:rsidRPr="005B6303">
              <w:rPr>
                <w:b/>
                <w:bCs/>
                <w:sz w:val="24"/>
              </w:rPr>
              <w:t>-</w:t>
            </w:r>
          </w:p>
        </w:tc>
        <w:tc>
          <w:tcPr>
            <w:tcW w:w="1108" w:type="pct"/>
            <w:vAlign w:val="center"/>
          </w:tcPr>
          <w:p w:rsidR="00863C86" w:rsidRPr="005B6303" w:rsidRDefault="00863C86" w:rsidP="00863C86">
            <w:pPr>
              <w:ind w:firstLine="0"/>
              <w:rPr>
                <w:b/>
                <w:bCs/>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оборудование водопроводных сетей пожарными гидрантами </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bCs/>
                <w:sz w:val="24"/>
                <w:szCs w:val="24"/>
              </w:rPr>
              <w:t>с. Суда</w:t>
            </w:r>
          </w:p>
        </w:tc>
        <w:tc>
          <w:tcPr>
            <w:tcW w:w="555" w:type="pct"/>
            <w:vAlign w:val="center"/>
          </w:tcPr>
          <w:p w:rsidR="00863C86" w:rsidRPr="005B6303" w:rsidRDefault="00863C86" w:rsidP="00863C86">
            <w:pPr>
              <w:ind w:firstLine="0"/>
              <w:jc w:val="center"/>
              <w:rPr>
                <w:sz w:val="24"/>
                <w:szCs w:val="24"/>
              </w:rPr>
            </w:pPr>
            <w:r w:rsidRPr="005B6303">
              <w:rPr>
                <w:sz w:val="24"/>
                <w:szCs w:val="24"/>
              </w:rPr>
              <w:t>1000</w:t>
            </w:r>
          </w:p>
        </w:tc>
        <w:tc>
          <w:tcPr>
            <w:tcW w:w="576" w:type="pct"/>
            <w:shd w:val="clear" w:color="auto" w:fill="auto"/>
            <w:vAlign w:val="center"/>
            <w:hideMark/>
          </w:tcPr>
          <w:p w:rsidR="00863C86" w:rsidRPr="005B6303" w:rsidRDefault="0004787F" w:rsidP="00863C86">
            <w:pPr>
              <w:ind w:firstLine="0"/>
              <w:jc w:val="center"/>
              <w:rPr>
                <w:sz w:val="24"/>
                <w:szCs w:val="24"/>
              </w:rPr>
            </w:pPr>
            <w:r w:rsidRPr="005B6303">
              <w:rPr>
                <w:sz w:val="24"/>
              </w:rPr>
              <w:t>20</w:t>
            </w:r>
          </w:p>
        </w:tc>
        <w:tc>
          <w:tcPr>
            <w:tcW w:w="736" w:type="pct"/>
            <w:shd w:val="clear" w:color="auto" w:fill="auto"/>
            <w:vAlign w:val="center"/>
            <w:hideMark/>
          </w:tcPr>
          <w:p w:rsidR="00863C86" w:rsidRPr="005B6303" w:rsidRDefault="0004787F" w:rsidP="0004787F">
            <w:pPr>
              <w:ind w:firstLine="0"/>
              <w:jc w:val="center"/>
              <w:rPr>
                <w:sz w:val="24"/>
                <w:szCs w:val="24"/>
              </w:rPr>
            </w:pPr>
            <w:r w:rsidRPr="005B6303">
              <w:rPr>
                <w:sz w:val="24"/>
              </w:rPr>
              <w:t>1 (ПВ-25</w:t>
            </w:r>
            <w:r w:rsidR="00863C86" w:rsidRPr="005B6303">
              <w:rPr>
                <w:sz w:val="24"/>
              </w:rPr>
              <w:t>)</w:t>
            </w:r>
          </w:p>
        </w:tc>
        <w:tc>
          <w:tcPr>
            <w:tcW w:w="566" w:type="pct"/>
            <w:shd w:val="clear" w:color="auto" w:fill="auto"/>
            <w:vAlign w:val="center"/>
            <w:hideMark/>
          </w:tcPr>
          <w:p w:rsidR="00863C86" w:rsidRPr="005B6303" w:rsidRDefault="00863C86" w:rsidP="00863C86">
            <w:pPr>
              <w:ind w:firstLine="0"/>
              <w:jc w:val="center"/>
              <w:rPr>
                <w:sz w:val="24"/>
                <w:szCs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2 пруда</w:t>
            </w:r>
          </w:p>
        </w:tc>
        <w:tc>
          <w:tcPr>
            <w:tcW w:w="1108" w:type="pct"/>
            <w:vAlign w:val="center"/>
          </w:tcPr>
          <w:p w:rsidR="00863C86" w:rsidRPr="005B6303" w:rsidRDefault="00863C86" w:rsidP="00863C86">
            <w:pPr>
              <w:ind w:firstLine="0"/>
              <w:rPr>
                <w:b/>
                <w:bCs/>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оборудование водопроводных сетей пожарными гидрантами </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bCs/>
                <w:sz w:val="24"/>
                <w:szCs w:val="24"/>
              </w:rPr>
              <w:t>с. Аспа</w:t>
            </w:r>
          </w:p>
        </w:tc>
        <w:tc>
          <w:tcPr>
            <w:tcW w:w="555" w:type="pct"/>
            <w:vAlign w:val="center"/>
          </w:tcPr>
          <w:p w:rsidR="00863C86" w:rsidRPr="005B6303" w:rsidRDefault="00863C86" w:rsidP="00863C86">
            <w:pPr>
              <w:ind w:firstLine="0"/>
              <w:jc w:val="center"/>
              <w:rPr>
                <w:sz w:val="24"/>
                <w:szCs w:val="24"/>
              </w:rPr>
            </w:pPr>
            <w:r w:rsidRPr="005B6303">
              <w:rPr>
                <w:sz w:val="24"/>
                <w:szCs w:val="24"/>
              </w:rPr>
              <w:t>767</w:t>
            </w:r>
          </w:p>
        </w:tc>
        <w:tc>
          <w:tcPr>
            <w:tcW w:w="576" w:type="pct"/>
            <w:shd w:val="clear" w:color="auto" w:fill="auto"/>
            <w:vAlign w:val="center"/>
            <w:hideMark/>
          </w:tcPr>
          <w:p w:rsidR="00863C86" w:rsidRPr="005B6303" w:rsidRDefault="0004787F" w:rsidP="00863C86">
            <w:pPr>
              <w:ind w:firstLine="0"/>
              <w:jc w:val="center"/>
              <w:rPr>
                <w:sz w:val="24"/>
                <w:szCs w:val="24"/>
              </w:rPr>
            </w:pPr>
            <w:r w:rsidRPr="005B6303">
              <w:rPr>
                <w:sz w:val="24"/>
              </w:rPr>
              <w:t>3</w:t>
            </w:r>
          </w:p>
        </w:tc>
        <w:tc>
          <w:tcPr>
            <w:tcW w:w="736" w:type="pct"/>
            <w:shd w:val="clear" w:color="auto" w:fill="auto"/>
            <w:vAlign w:val="center"/>
            <w:hideMark/>
          </w:tcPr>
          <w:p w:rsidR="00863C86" w:rsidRPr="005B6303" w:rsidRDefault="0004787F" w:rsidP="00863C86">
            <w:pPr>
              <w:ind w:firstLine="0"/>
              <w:jc w:val="center"/>
              <w:rPr>
                <w:sz w:val="24"/>
                <w:szCs w:val="24"/>
              </w:rPr>
            </w:pPr>
            <w:r w:rsidRPr="005B6303">
              <w:rPr>
                <w:sz w:val="24"/>
              </w:rPr>
              <w:t>1</w:t>
            </w:r>
            <w:r w:rsidR="00863C86" w:rsidRPr="005B6303">
              <w:rPr>
                <w:sz w:val="24"/>
              </w:rPr>
              <w:t xml:space="preserve"> (ПВ-25)</w:t>
            </w:r>
          </w:p>
        </w:tc>
        <w:tc>
          <w:tcPr>
            <w:tcW w:w="566" w:type="pct"/>
            <w:shd w:val="clear" w:color="auto" w:fill="auto"/>
            <w:vAlign w:val="center"/>
            <w:hideMark/>
          </w:tcPr>
          <w:p w:rsidR="00863C86" w:rsidRPr="005B6303" w:rsidRDefault="0004787F" w:rsidP="00863C86">
            <w:pPr>
              <w:ind w:firstLine="0"/>
              <w:jc w:val="center"/>
              <w:rPr>
                <w:sz w:val="24"/>
                <w:szCs w:val="24"/>
              </w:rPr>
            </w:pPr>
            <w:r w:rsidRPr="005B6303">
              <w:rPr>
                <w:sz w:val="24"/>
              </w:rPr>
              <w:t>2</w:t>
            </w:r>
          </w:p>
        </w:tc>
        <w:tc>
          <w:tcPr>
            <w:tcW w:w="812" w:type="pct"/>
            <w:shd w:val="clear" w:color="auto" w:fill="auto"/>
            <w:vAlign w:val="center"/>
            <w:hideMark/>
          </w:tcPr>
          <w:p w:rsidR="00863C86" w:rsidRPr="005B6303" w:rsidRDefault="00863C86" w:rsidP="00863C86">
            <w:pPr>
              <w:ind w:firstLine="0"/>
              <w:rPr>
                <w:b/>
                <w:bCs/>
                <w:sz w:val="24"/>
                <w:szCs w:val="24"/>
              </w:rPr>
            </w:pPr>
            <w:r w:rsidRPr="005B6303">
              <w:rPr>
                <w:b/>
                <w:bCs/>
                <w:sz w:val="24"/>
              </w:rPr>
              <w:t xml:space="preserve"> -</w:t>
            </w:r>
          </w:p>
        </w:tc>
        <w:tc>
          <w:tcPr>
            <w:tcW w:w="1108" w:type="pct"/>
            <w:vAlign w:val="center"/>
          </w:tcPr>
          <w:p w:rsidR="00863C86" w:rsidRPr="005B6303" w:rsidRDefault="00863C86" w:rsidP="00863C86">
            <w:pPr>
              <w:ind w:firstLine="0"/>
              <w:rPr>
                <w:b/>
                <w:bCs/>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оборудование водопроводных сетей пожарными гидрантами </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bCs/>
                <w:sz w:val="24"/>
                <w:szCs w:val="24"/>
              </w:rPr>
              <w:t>с. Чайка</w:t>
            </w:r>
          </w:p>
        </w:tc>
        <w:tc>
          <w:tcPr>
            <w:tcW w:w="555" w:type="pct"/>
            <w:vAlign w:val="center"/>
          </w:tcPr>
          <w:p w:rsidR="00863C86" w:rsidRPr="005B6303" w:rsidRDefault="00863C86" w:rsidP="00863C86">
            <w:pPr>
              <w:ind w:firstLine="0"/>
              <w:jc w:val="center"/>
              <w:rPr>
                <w:sz w:val="24"/>
                <w:szCs w:val="24"/>
              </w:rPr>
            </w:pPr>
            <w:r w:rsidRPr="005B6303">
              <w:rPr>
                <w:sz w:val="24"/>
                <w:szCs w:val="24"/>
              </w:rPr>
              <w:t>662</w:t>
            </w:r>
          </w:p>
        </w:tc>
        <w:tc>
          <w:tcPr>
            <w:tcW w:w="576" w:type="pct"/>
            <w:shd w:val="clear" w:color="auto" w:fill="auto"/>
            <w:vAlign w:val="center"/>
            <w:hideMark/>
          </w:tcPr>
          <w:p w:rsidR="00863C86" w:rsidRPr="005B6303" w:rsidRDefault="00863C86" w:rsidP="00863C86">
            <w:pPr>
              <w:ind w:firstLine="0"/>
              <w:jc w:val="center"/>
              <w:rPr>
                <w:sz w:val="24"/>
                <w:szCs w:val="24"/>
              </w:rPr>
            </w:pPr>
            <w:r w:rsidRPr="005B6303">
              <w:rPr>
                <w:sz w:val="24"/>
              </w:rPr>
              <w:t>17</w:t>
            </w:r>
          </w:p>
        </w:tc>
        <w:tc>
          <w:tcPr>
            <w:tcW w:w="736" w:type="pct"/>
            <w:shd w:val="clear" w:color="auto" w:fill="auto"/>
            <w:vAlign w:val="center"/>
            <w:hideMark/>
          </w:tcPr>
          <w:p w:rsidR="00863C86" w:rsidRPr="005B6303" w:rsidRDefault="00863C86" w:rsidP="00863C86">
            <w:pPr>
              <w:ind w:firstLine="0"/>
              <w:jc w:val="center"/>
              <w:rPr>
                <w:sz w:val="24"/>
                <w:szCs w:val="24"/>
              </w:rPr>
            </w:pPr>
            <w:r w:rsidRPr="005B6303">
              <w:rPr>
                <w:sz w:val="24"/>
              </w:rPr>
              <w:t>2 (ПВ-25, ПВ-70)</w:t>
            </w:r>
          </w:p>
        </w:tc>
        <w:tc>
          <w:tcPr>
            <w:tcW w:w="566" w:type="pct"/>
            <w:shd w:val="clear" w:color="auto" w:fill="auto"/>
            <w:vAlign w:val="center"/>
            <w:hideMark/>
          </w:tcPr>
          <w:p w:rsidR="00863C86" w:rsidRPr="005B6303" w:rsidRDefault="0004787F" w:rsidP="00863C86">
            <w:pPr>
              <w:ind w:firstLine="0"/>
              <w:jc w:val="center"/>
              <w:rPr>
                <w:sz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Ирень</w:t>
            </w:r>
          </w:p>
        </w:tc>
        <w:tc>
          <w:tcPr>
            <w:tcW w:w="1108" w:type="pct"/>
            <w:vAlign w:val="center"/>
          </w:tcPr>
          <w:p w:rsidR="00863C86" w:rsidRPr="005B6303" w:rsidRDefault="00863C86" w:rsidP="00863C86">
            <w:pPr>
              <w:ind w:firstLine="0"/>
              <w:rPr>
                <w:b/>
                <w:bCs/>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оборудование водопроводных сетей пожарными гидрантами </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Иштеряки</w:t>
            </w:r>
          </w:p>
        </w:tc>
        <w:tc>
          <w:tcPr>
            <w:tcW w:w="555" w:type="pct"/>
            <w:vAlign w:val="center"/>
          </w:tcPr>
          <w:p w:rsidR="00863C86" w:rsidRPr="005B6303" w:rsidRDefault="00863C86" w:rsidP="00863C86">
            <w:pPr>
              <w:ind w:firstLine="0"/>
              <w:jc w:val="center"/>
              <w:rPr>
                <w:sz w:val="24"/>
                <w:szCs w:val="24"/>
              </w:rPr>
            </w:pPr>
            <w:r w:rsidRPr="005B6303">
              <w:rPr>
                <w:sz w:val="24"/>
                <w:szCs w:val="24"/>
              </w:rPr>
              <w:t>320</w:t>
            </w:r>
          </w:p>
        </w:tc>
        <w:tc>
          <w:tcPr>
            <w:tcW w:w="576" w:type="pct"/>
            <w:shd w:val="clear" w:color="auto" w:fill="auto"/>
            <w:vAlign w:val="center"/>
            <w:hideMark/>
          </w:tcPr>
          <w:p w:rsidR="00863C86" w:rsidRPr="005B6303" w:rsidRDefault="00863C86" w:rsidP="00DC431C">
            <w:pPr>
              <w:ind w:firstLine="0"/>
              <w:jc w:val="center"/>
              <w:rPr>
                <w:sz w:val="24"/>
                <w:szCs w:val="24"/>
              </w:rPr>
            </w:pPr>
            <w:r w:rsidRPr="005B6303">
              <w:rPr>
                <w:sz w:val="24"/>
              </w:rPr>
              <w:t>1</w:t>
            </w:r>
            <w:r w:rsidR="00DC431C" w:rsidRPr="005B6303">
              <w:rPr>
                <w:sz w:val="24"/>
              </w:rPr>
              <w:t>4</w:t>
            </w:r>
          </w:p>
        </w:tc>
        <w:tc>
          <w:tcPr>
            <w:tcW w:w="736" w:type="pct"/>
            <w:shd w:val="clear" w:color="auto" w:fill="auto"/>
            <w:vAlign w:val="center"/>
            <w:hideMark/>
          </w:tcPr>
          <w:p w:rsidR="00863C86" w:rsidRPr="005B6303" w:rsidRDefault="00863C86" w:rsidP="00863C86">
            <w:pPr>
              <w:ind w:firstLine="0"/>
              <w:jc w:val="center"/>
              <w:rPr>
                <w:sz w:val="24"/>
                <w:szCs w:val="24"/>
              </w:rPr>
            </w:pPr>
            <w:r w:rsidRPr="005B6303">
              <w:rPr>
                <w:sz w:val="24"/>
              </w:rPr>
              <w:t>1 (ПВ-70)</w:t>
            </w:r>
          </w:p>
        </w:tc>
        <w:tc>
          <w:tcPr>
            <w:tcW w:w="566" w:type="pct"/>
            <w:shd w:val="clear" w:color="auto" w:fill="auto"/>
            <w:vAlign w:val="center"/>
            <w:hideMark/>
          </w:tcPr>
          <w:p w:rsidR="00863C86" w:rsidRPr="005B6303" w:rsidRDefault="00863C86" w:rsidP="00863C86">
            <w:pPr>
              <w:ind w:firstLine="0"/>
              <w:jc w:val="center"/>
              <w:rPr>
                <w:sz w:val="24"/>
                <w:szCs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Сухой Телес</w:t>
            </w:r>
          </w:p>
        </w:tc>
        <w:tc>
          <w:tcPr>
            <w:tcW w:w="1108" w:type="pct"/>
            <w:vAlign w:val="center"/>
          </w:tcPr>
          <w:p w:rsidR="00863C86" w:rsidRPr="005B6303" w:rsidRDefault="00863C86" w:rsidP="00863C86">
            <w:pPr>
              <w:ind w:firstLine="0"/>
              <w:rPr>
                <w:b/>
                <w:bCs/>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оборудование водопроводных сетей пожарными гидрантами </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bCs/>
                <w:sz w:val="24"/>
                <w:szCs w:val="24"/>
              </w:rPr>
              <w:t>с. Нижний Сып</w:t>
            </w:r>
          </w:p>
        </w:tc>
        <w:tc>
          <w:tcPr>
            <w:tcW w:w="555" w:type="pct"/>
            <w:vAlign w:val="center"/>
          </w:tcPr>
          <w:p w:rsidR="00863C86" w:rsidRPr="005B6303" w:rsidRDefault="00863C86" w:rsidP="00863C86">
            <w:pPr>
              <w:ind w:firstLine="0"/>
              <w:jc w:val="center"/>
              <w:rPr>
                <w:sz w:val="24"/>
                <w:szCs w:val="24"/>
              </w:rPr>
            </w:pPr>
            <w:r w:rsidRPr="005B6303">
              <w:rPr>
                <w:sz w:val="24"/>
                <w:szCs w:val="24"/>
              </w:rPr>
              <w:t>408</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rPr>
              <w:t xml:space="preserve"> -</w:t>
            </w:r>
          </w:p>
        </w:tc>
        <w:tc>
          <w:tcPr>
            <w:tcW w:w="736" w:type="pct"/>
            <w:shd w:val="clear" w:color="auto" w:fill="auto"/>
            <w:vAlign w:val="center"/>
            <w:hideMark/>
          </w:tcPr>
          <w:p w:rsidR="00863C86" w:rsidRPr="005B6303" w:rsidRDefault="00863C86" w:rsidP="00863C86">
            <w:pPr>
              <w:ind w:firstLine="0"/>
              <w:jc w:val="center"/>
              <w:rPr>
                <w:sz w:val="24"/>
                <w:szCs w:val="24"/>
              </w:rPr>
            </w:pPr>
            <w:r w:rsidRPr="005B6303">
              <w:rPr>
                <w:sz w:val="24"/>
              </w:rPr>
              <w:t>2 (ПВ-25)</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Сып</w:t>
            </w:r>
          </w:p>
        </w:tc>
        <w:tc>
          <w:tcPr>
            <w:tcW w:w="1108" w:type="pct"/>
            <w:vAlign w:val="center"/>
          </w:tcPr>
          <w:p w:rsidR="00863C86" w:rsidRPr="005B6303" w:rsidRDefault="00863C86" w:rsidP="00863C86">
            <w:pPr>
              <w:ind w:firstLine="0"/>
              <w:rPr>
                <w:b/>
                <w:bCs/>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оборудование водопроводных сетей пожарными гидрантами </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с. Верхний Сып</w:t>
            </w:r>
          </w:p>
        </w:tc>
        <w:tc>
          <w:tcPr>
            <w:tcW w:w="555" w:type="pct"/>
            <w:vAlign w:val="center"/>
          </w:tcPr>
          <w:p w:rsidR="00863C86" w:rsidRPr="005B6303" w:rsidRDefault="00863C86" w:rsidP="00863C86">
            <w:pPr>
              <w:ind w:firstLine="0"/>
              <w:jc w:val="center"/>
              <w:rPr>
                <w:sz w:val="24"/>
                <w:szCs w:val="24"/>
              </w:rPr>
            </w:pPr>
            <w:r w:rsidRPr="005B6303">
              <w:rPr>
                <w:sz w:val="24"/>
                <w:szCs w:val="24"/>
              </w:rPr>
              <w:t>340</w:t>
            </w:r>
          </w:p>
        </w:tc>
        <w:tc>
          <w:tcPr>
            <w:tcW w:w="576" w:type="pct"/>
            <w:shd w:val="clear" w:color="auto" w:fill="auto"/>
            <w:vAlign w:val="center"/>
            <w:hideMark/>
          </w:tcPr>
          <w:p w:rsidR="00863C86" w:rsidRPr="005B6303" w:rsidRDefault="00863C86" w:rsidP="00863C86">
            <w:pPr>
              <w:ind w:firstLine="0"/>
              <w:jc w:val="center"/>
              <w:rPr>
                <w:sz w:val="24"/>
                <w:szCs w:val="24"/>
              </w:rPr>
            </w:pPr>
            <w:r w:rsidRPr="005B6303">
              <w:rPr>
                <w:sz w:val="24"/>
              </w:rPr>
              <w:t>3</w:t>
            </w:r>
          </w:p>
        </w:tc>
        <w:tc>
          <w:tcPr>
            <w:tcW w:w="736" w:type="pct"/>
            <w:shd w:val="clear" w:color="auto" w:fill="auto"/>
            <w:vAlign w:val="center"/>
            <w:hideMark/>
          </w:tcPr>
          <w:p w:rsidR="00863C86" w:rsidRPr="005B6303" w:rsidRDefault="00863C86" w:rsidP="00863C86">
            <w:pPr>
              <w:ind w:firstLine="0"/>
              <w:jc w:val="center"/>
              <w:rPr>
                <w:sz w:val="24"/>
                <w:szCs w:val="24"/>
              </w:rPr>
            </w:pPr>
            <w:r w:rsidRPr="005B6303">
              <w:rPr>
                <w:sz w:val="24"/>
              </w:rPr>
              <w:t>1 (ПВ-25)</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Сып</w:t>
            </w:r>
          </w:p>
        </w:tc>
        <w:tc>
          <w:tcPr>
            <w:tcW w:w="1108" w:type="pct"/>
            <w:vAlign w:val="center"/>
          </w:tcPr>
          <w:p w:rsidR="00863C86" w:rsidRPr="005B6303" w:rsidRDefault="00863C86" w:rsidP="00863C86">
            <w:pPr>
              <w:ind w:firstLine="0"/>
              <w:rPr>
                <w:b/>
                <w:bCs/>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оборудование водопроводных сетей пожарными гидрантами </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с. Барсаи</w:t>
            </w:r>
          </w:p>
        </w:tc>
        <w:tc>
          <w:tcPr>
            <w:tcW w:w="555" w:type="pct"/>
            <w:vAlign w:val="center"/>
          </w:tcPr>
          <w:p w:rsidR="00863C86" w:rsidRPr="005B6303" w:rsidRDefault="00863C86" w:rsidP="00863C86">
            <w:pPr>
              <w:ind w:firstLine="0"/>
              <w:jc w:val="center"/>
              <w:rPr>
                <w:sz w:val="24"/>
                <w:szCs w:val="24"/>
              </w:rPr>
            </w:pPr>
            <w:r w:rsidRPr="005B6303">
              <w:rPr>
                <w:sz w:val="24"/>
                <w:szCs w:val="24"/>
              </w:rPr>
              <w:t>305</w:t>
            </w:r>
          </w:p>
        </w:tc>
        <w:tc>
          <w:tcPr>
            <w:tcW w:w="576" w:type="pct"/>
            <w:shd w:val="clear" w:color="auto" w:fill="auto"/>
            <w:vAlign w:val="center"/>
            <w:hideMark/>
          </w:tcPr>
          <w:p w:rsidR="00863C86" w:rsidRPr="005B6303" w:rsidRDefault="00863C86" w:rsidP="00863C86">
            <w:pPr>
              <w:ind w:firstLine="0"/>
              <w:jc w:val="center"/>
              <w:rPr>
                <w:sz w:val="24"/>
                <w:szCs w:val="24"/>
              </w:rPr>
            </w:pPr>
            <w:r w:rsidRPr="005B6303">
              <w:rPr>
                <w:sz w:val="24"/>
              </w:rPr>
              <w:t>1</w:t>
            </w:r>
          </w:p>
        </w:tc>
        <w:tc>
          <w:tcPr>
            <w:tcW w:w="736" w:type="pct"/>
            <w:shd w:val="clear" w:color="auto" w:fill="auto"/>
            <w:vAlign w:val="center"/>
            <w:hideMark/>
          </w:tcPr>
          <w:p w:rsidR="00863C86" w:rsidRPr="005B6303" w:rsidRDefault="00863C86" w:rsidP="00863C86">
            <w:pPr>
              <w:ind w:firstLine="0"/>
              <w:jc w:val="center"/>
              <w:rPr>
                <w:sz w:val="24"/>
                <w:szCs w:val="24"/>
              </w:rPr>
            </w:pPr>
            <w:r w:rsidRPr="005B6303">
              <w:rPr>
                <w:sz w:val="24"/>
              </w:rPr>
              <w:t>1 (ПВ-15)</w:t>
            </w:r>
          </w:p>
        </w:tc>
        <w:tc>
          <w:tcPr>
            <w:tcW w:w="566" w:type="pct"/>
            <w:shd w:val="clear" w:color="auto" w:fill="auto"/>
            <w:vAlign w:val="center"/>
            <w:hideMark/>
          </w:tcPr>
          <w:p w:rsidR="00863C86" w:rsidRPr="005B6303" w:rsidRDefault="00863C86" w:rsidP="00863C86">
            <w:pPr>
              <w:ind w:firstLine="0"/>
              <w:jc w:val="center"/>
              <w:rPr>
                <w:sz w:val="24"/>
                <w:szCs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Б. Телес</w:t>
            </w:r>
          </w:p>
        </w:tc>
        <w:tc>
          <w:tcPr>
            <w:tcW w:w="1108" w:type="pct"/>
            <w:vAlign w:val="center"/>
          </w:tcPr>
          <w:p w:rsidR="00863C86" w:rsidRPr="005B6303" w:rsidRDefault="00863C86" w:rsidP="00863C86">
            <w:pPr>
              <w:ind w:firstLine="0"/>
              <w:rPr>
                <w:b/>
                <w:bCs/>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оборудование водопроводных сетей пожарными гидрантами </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bCs/>
                <w:sz w:val="24"/>
                <w:szCs w:val="24"/>
              </w:rPr>
              <w:t>д. Ломь</w:t>
            </w:r>
          </w:p>
        </w:tc>
        <w:tc>
          <w:tcPr>
            <w:tcW w:w="555" w:type="pct"/>
            <w:vAlign w:val="center"/>
          </w:tcPr>
          <w:p w:rsidR="00863C86" w:rsidRPr="005B6303" w:rsidRDefault="00863C86" w:rsidP="00863C86">
            <w:pPr>
              <w:ind w:firstLine="0"/>
              <w:jc w:val="center"/>
              <w:rPr>
                <w:sz w:val="24"/>
                <w:szCs w:val="24"/>
              </w:rPr>
            </w:pPr>
            <w:r w:rsidRPr="005B6303">
              <w:rPr>
                <w:sz w:val="24"/>
                <w:szCs w:val="24"/>
              </w:rPr>
              <w:t>246</w:t>
            </w:r>
          </w:p>
        </w:tc>
        <w:tc>
          <w:tcPr>
            <w:tcW w:w="576" w:type="pct"/>
            <w:shd w:val="clear" w:color="auto" w:fill="auto"/>
            <w:vAlign w:val="center"/>
            <w:hideMark/>
          </w:tcPr>
          <w:p w:rsidR="00863C86" w:rsidRPr="005B6303" w:rsidRDefault="00863C86" w:rsidP="00863C86">
            <w:pPr>
              <w:ind w:firstLine="0"/>
              <w:jc w:val="center"/>
              <w:rPr>
                <w:sz w:val="24"/>
                <w:szCs w:val="24"/>
              </w:rPr>
            </w:pPr>
            <w:r w:rsidRPr="005B6303">
              <w:rPr>
                <w:sz w:val="24"/>
              </w:rPr>
              <w:t>33</w:t>
            </w:r>
          </w:p>
        </w:tc>
        <w:tc>
          <w:tcPr>
            <w:tcW w:w="736" w:type="pct"/>
            <w:shd w:val="clear" w:color="auto" w:fill="auto"/>
            <w:vAlign w:val="center"/>
            <w:hideMark/>
          </w:tcPr>
          <w:p w:rsidR="00863C86" w:rsidRPr="005B6303" w:rsidRDefault="00863C86" w:rsidP="00863C86">
            <w:pPr>
              <w:ind w:firstLine="0"/>
              <w:jc w:val="center"/>
              <w:rPr>
                <w:sz w:val="24"/>
                <w:szCs w:val="24"/>
              </w:rPr>
            </w:pPr>
            <w:r w:rsidRPr="005B6303">
              <w:rPr>
                <w:sz w:val="24"/>
              </w:rPr>
              <w:t>1 (ПВ-10)</w:t>
            </w:r>
          </w:p>
        </w:tc>
        <w:tc>
          <w:tcPr>
            <w:tcW w:w="566" w:type="pct"/>
            <w:shd w:val="clear" w:color="auto" w:fill="auto"/>
            <w:vAlign w:val="center"/>
            <w:hideMark/>
          </w:tcPr>
          <w:p w:rsidR="00863C86" w:rsidRPr="005B6303" w:rsidRDefault="00DC431C" w:rsidP="00863C86">
            <w:pPr>
              <w:ind w:firstLine="0"/>
              <w:jc w:val="center"/>
              <w:rPr>
                <w:sz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w:t>
            </w:r>
          </w:p>
        </w:tc>
        <w:tc>
          <w:tcPr>
            <w:tcW w:w="1108" w:type="pct"/>
            <w:vAlign w:val="center"/>
          </w:tcPr>
          <w:p w:rsidR="00863C86" w:rsidRPr="005B6303" w:rsidRDefault="00863C86" w:rsidP="00863C86">
            <w:pPr>
              <w:ind w:firstLine="0"/>
              <w:rPr>
                <w:b/>
                <w:bCs/>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оборудование водопроводных сетей пожарными гидрантами </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п. Аспинский</w:t>
            </w:r>
          </w:p>
        </w:tc>
        <w:tc>
          <w:tcPr>
            <w:tcW w:w="555" w:type="pct"/>
            <w:vAlign w:val="center"/>
          </w:tcPr>
          <w:p w:rsidR="00863C86" w:rsidRPr="005B6303" w:rsidRDefault="00863C86" w:rsidP="00863C86">
            <w:pPr>
              <w:ind w:firstLine="0"/>
              <w:jc w:val="center"/>
              <w:rPr>
                <w:sz w:val="24"/>
                <w:szCs w:val="24"/>
              </w:rPr>
            </w:pPr>
            <w:r w:rsidRPr="005B6303">
              <w:rPr>
                <w:sz w:val="24"/>
                <w:szCs w:val="24"/>
              </w:rPr>
              <w:t>197</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rPr>
              <w:t xml:space="preserve"> -</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озеро</w:t>
            </w:r>
          </w:p>
        </w:tc>
        <w:tc>
          <w:tcPr>
            <w:tcW w:w="1108" w:type="pct"/>
            <w:vAlign w:val="center"/>
          </w:tcPr>
          <w:p w:rsidR="00863C86" w:rsidRPr="005B6303" w:rsidRDefault="00863C86" w:rsidP="00863C86">
            <w:pPr>
              <w:ind w:firstLine="0"/>
              <w:rPr>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w:t>
            </w:r>
            <w:r w:rsidRPr="005B6303">
              <w:rPr>
                <w:sz w:val="24"/>
              </w:rPr>
              <w:t>строительство резервуаров (2 ед.);</w:t>
            </w:r>
          </w:p>
          <w:p w:rsidR="00863C86" w:rsidRPr="005B6303" w:rsidRDefault="00863C86" w:rsidP="00863C86">
            <w:pPr>
              <w:ind w:firstLine="0"/>
              <w:rPr>
                <w:b/>
                <w:bCs/>
                <w:sz w:val="24"/>
                <w:szCs w:val="24"/>
              </w:rPr>
            </w:pPr>
            <w:r w:rsidRPr="005B6303">
              <w:rPr>
                <w:sz w:val="24"/>
                <w:szCs w:val="24"/>
              </w:rPr>
              <w:t xml:space="preserve">На Расчетный срок оборудование водопроводных сетей пожарными гидрантами </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bCs/>
                <w:sz w:val="24"/>
                <w:szCs w:val="24"/>
              </w:rPr>
              <w:t>с. Воскресенское</w:t>
            </w:r>
          </w:p>
        </w:tc>
        <w:tc>
          <w:tcPr>
            <w:tcW w:w="555" w:type="pct"/>
            <w:vAlign w:val="center"/>
          </w:tcPr>
          <w:p w:rsidR="00863C86" w:rsidRPr="005B6303" w:rsidRDefault="00863C86" w:rsidP="00863C86">
            <w:pPr>
              <w:ind w:firstLine="0"/>
              <w:jc w:val="center"/>
              <w:rPr>
                <w:sz w:val="24"/>
                <w:szCs w:val="24"/>
              </w:rPr>
            </w:pPr>
            <w:r w:rsidRPr="005B6303">
              <w:rPr>
                <w:sz w:val="24"/>
                <w:szCs w:val="24"/>
              </w:rPr>
              <w:t>187</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sz w:val="24"/>
                <w:szCs w:val="24"/>
              </w:rPr>
            </w:pPr>
            <w:r w:rsidRPr="005B6303">
              <w:rPr>
                <w:sz w:val="24"/>
              </w:rPr>
              <w:t>2 (ПВ-30, ПВ-70)</w:t>
            </w:r>
          </w:p>
        </w:tc>
        <w:tc>
          <w:tcPr>
            <w:tcW w:w="566" w:type="pct"/>
            <w:shd w:val="clear" w:color="auto" w:fill="auto"/>
            <w:vAlign w:val="center"/>
            <w:hideMark/>
          </w:tcPr>
          <w:p w:rsidR="00863C86" w:rsidRPr="005B6303" w:rsidRDefault="00DC431C" w:rsidP="00863C86">
            <w:pPr>
              <w:ind w:firstLine="0"/>
              <w:jc w:val="center"/>
              <w:rPr>
                <w:sz w:val="24"/>
                <w:szCs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М. Телес, пруд</w:t>
            </w:r>
          </w:p>
        </w:tc>
        <w:tc>
          <w:tcPr>
            <w:tcW w:w="1108" w:type="pct"/>
            <w:vAlign w:val="center"/>
          </w:tcPr>
          <w:p w:rsidR="00863C86" w:rsidRPr="005B6303" w:rsidRDefault="00863C86" w:rsidP="00863C86">
            <w:pPr>
              <w:ind w:firstLine="0"/>
              <w:rPr>
                <w:b/>
                <w:bCs/>
                <w:sz w:val="24"/>
                <w:szCs w:val="24"/>
              </w:rPr>
            </w:pPr>
            <w:r w:rsidRPr="005B6303">
              <w:rPr>
                <w:sz w:val="24"/>
                <w:szCs w:val="24"/>
              </w:rPr>
              <w:t xml:space="preserve">На </w:t>
            </w:r>
            <w:r w:rsidRPr="005B6303">
              <w:rPr>
                <w:sz w:val="24"/>
                <w:szCs w:val="24"/>
                <w:lang w:val="en-US"/>
              </w:rPr>
              <w:t>I</w:t>
            </w:r>
            <w:r w:rsidRPr="005B6303">
              <w:rPr>
                <w:sz w:val="24"/>
                <w:szCs w:val="24"/>
              </w:rPr>
              <w:t xml:space="preserve"> очередь оборудование водопроводных сетей пожарными гидрантами</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Красногорка</w:t>
            </w:r>
          </w:p>
        </w:tc>
        <w:tc>
          <w:tcPr>
            <w:tcW w:w="555" w:type="pct"/>
            <w:vAlign w:val="center"/>
          </w:tcPr>
          <w:p w:rsidR="00863C86" w:rsidRPr="005B6303" w:rsidRDefault="00863C86" w:rsidP="00863C86">
            <w:pPr>
              <w:ind w:firstLine="0"/>
              <w:jc w:val="center"/>
              <w:rPr>
                <w:sz w:val="24"/>
                <w:szCs w:val="24"/>
              </w:rPr>
            </w:pPr>
            <w:r w:rsidRPr="005B6303">
              <w:rPr>
                <w:sz w:val="24"/>
                <w:szCs w:val="24"/>
              </w:rPr>
              <w:t>153</w:t>
            </w:r>
          </w:p>
        </w:tc>
        <w:tc>
          <w:tcPr>
            <w:tcW w:w="576" w:type="pct"/>
            <w:shd w:val="clear" w:color="auto" w:fill="auto"/>
            <w:vAlign w:val="center"/>
            <w:hideMark/>
          </w:tcPr>
          <w:p w:rsidR="00863C86" w:rsidRPr="005B6303" w:rsidRDefault="003478AD" w:rsidP="00863C86">
            <w:pPr>
              <w:ind w:firstLine="0"/>
              <w:jc w:val="center"/>
              <w:rPr>
                <w:sz w:val="24"/>
              </w:rPr>
            </w:pPr>
            <w:r w:rsidRPr="005B6303">
              <w:rPr>
                <w:sz w:val="24"/>
              </w:rPr>
              <w:t>2</w:t>
            </w:r>
          </w:p>
        </w:tc>
        <w:tc>
          <w:tcPr>
            <w:tcW w:w="736" w:type="pct"/>
            <w:shd w:val="clear" w:color="auto" w:fill="auto"/>
            <w:vAlign w:val="center"/>
            <w:hideMark/>
          </w:tcPr>
          <w:p w:rsidR="00863C86" w:rsidRPr="005B6303" w:rsidRDefault="00863C86" w:rsidP="00863C86">
            <w:pPr>
              <w:ind w:firstLine="0"/>
              <w:jc w:val="center"/>
              <w:rPr>
                <w:sz w:val="24"/>
                <w:szCs w:val="24"/>
              </w:rPr>
            </w:pPr>
            <w:r w:rsidRPr="005B6303">
              <w:rPr>
                <w:sz w:val="24"/>
              </w:rPr>
              <w:t>1 (ПВ-25)</w:t>
            </w:r>
          </w:p>
        </w:tc>
        <w:tc>
          <w:tcPr>
            <w:tcW w:w="566" w:type="pct"/>
            <w:shd w:val="clear" w:color="auto" w:fill="auto"/>
            <w:vAlign w:val="center"/>
            <w:hideMark/>
          </w:tcPr>
          <w:p w:rsidR="00863C86" w:rsidRPr="005B6303" w:rsidRDefault="00D2413B" w:rsidP="00863C86">
            <w:pPr>
              <w:ind w:firstLine="0"/>
              <w:jc w:val="center"/>
              <w:rPr>
                <w:b/>
                <w:bCs/>
                <w:sz w:val="24"/>
                <w:szCs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w:t>
            </w:r>
          </w:p>
        </w:tc>
        <w:tc>
          <w:tcPr>
            <w:tcW w:w="1108" w:type="pct"/>
            <w:vAlign w:val="center"/>
          </w:tcPr>
          <w:p w:rsidR="00863C86" w:rsidRPr="005B6303" w:rsidRDefault="00863C86" w:rsidP="00D2413B">
            <w:pPr>
              <w:ind w:firstLine="0"/>
              <w:rPr>
                <w:sz w:val="24"/>
              </w:rPr>
            </w:pPr>
            <w:r w:rsidRPr="005B6303">
              <w:rPr>
                <w:sz w:val="24"/>
                <w:szCs w:val="24"/>
              </w:rPr>
              <w:t xml:space="preserve">На </w:t>
            </w:r>
            <w:r w:rsidRPr="005B6303">
              <w:rPr>
                <w:sz w:val="24"/>
                <w:szCs w:val="24"/>
                <w:lang w:val="en-US"/>
              </w:rPr>
              <w:t>I</w:t>
            </w:r>
            <w:r w:rsidRPr="005B6303">
              <w:rPr>
                <w:sz w:val="24"/>
                <w:szCs w:val="24"/>
              </w:rPr>
              <w:t xml:space="preserve"> очередь </w:t>
            </w:r>
            <w:r w:rsidRPr="005B6303">
              <w:rPr>
                <w:sz w:val="24"/>
              </w:rPr>
              <w:t>строительство резервуаров (2 ед.)</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Усть-Телес</w:t>
            </w:r>
          </w:p>
        </w:tc>
        <w:tc>
          <w:tcPr>
            <w:tcW w:w="555" w:type="pct"/>
            <w:vAlign w:val="center"/>
          </w:tcPr>
          <w:p w:rsidR="00863C86" w:rsidRPr="005B6303" w:rsidRDefault="00863C86" w:rsidP="00863C86">
            <w:pPr>
              <w:ind w:firstLine="0"/>
              <w:jc w:val="center"/>
              <w:rPr>
                <w:sz w:val="24"/>
                <w:szCs w:val="24"/>
              </w:rPr>
            </w:pPr>
            <w:r w:rsidRPr="005B6303">
              <w:rPr>
                <w:sz w:val="24"/>
                <w:szCs w:val="24"/>
              </w:rPr>
              <w:t>190</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sz w:val="24"/>
                <w:szCs w:val="24"/>
              </w:rPr>
            </w:pPr>
            <w:r w:rsidRPr="005B6303">
              <w:rPr>
                <w:sz w:val="24"/>
              </w:rPr>
              <w:t>1 (ПВ-15)</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Телес</w:t>
            </w:r>
          </w:p>
        </w:tc>
        <w:tc>
          <w:tcPr>
            <w:tcW w:w="1108" w:type="pct"/>
            <w:vAlign w:val="center"/>
          </w:tcPr>
          <w:p w:rsidR="00863C86" w:rsidRPr="005B6303" w:rsidRDefault="00863C86" w:rsidP="00863C86">
            <w:pPr>
              <w:ind w:firstLine="0"/>
              <w:rPr>
                <w:sz w:val="24"/>
              </w:rPr>
            </w:pPr>
            <w:r w:rsidRPr="005B6303">
              <w:rPr>
                <w:sz w:val="24"/>
                <w:szCs w:val="24"/>
              </w:rPr>
              <w:t xml:space="preserve">На </w:t>
            </w:r>
            <w:r w:rsidRPr="005B6303">
              <w:rPr>
                <w:sz w:val="24"/>
                <w:szCs w:val="24"/>
                <w:lang w:val="en-US"/>
              </w:rPr>
              <w:t>I</w:t>
            </w:r>
            <w:r w:rsidRPr="005B6303">
              <w:rPr>
                <w:sz w:val="24"/>
                <w:szCs w:val="24"/>
              </w:rPr>
              <w:t xml:space="preserve"> очередь</w:t>
            </w:r>
            <w:r w:rsidRPr="005B6303">
              <w:rPr>
                <w:sz w:val="24"/>
              </w:rPr>
              <w:t xml:space="preserve"> строительство резервуаров (2 ед.)</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Кочешовка</w:t>
            </w:r>
          </w:p>
        </w:tc>
        <w:tc>
          <w:tcPr>
            <w:tcW w:w="555" w:type="pct"/>
            <w:vAlign w:val="center"/>
          </w:tcPr>
          <w:p w:rsidR="00863C86" w:rsidRPr="005B6303" w:rsidRDefault="00863C86" w:rsidP="00863C86">
            <w:pPr>
              <w:ind w:firstLine="0"/>
              <w:jc w:val="center"/>
              <w:rPr>
                <w:sz w:val="24"/>
                <w:szCs w:val="24"/>
              </w:rPr>
            </w:pPr>
            <w:r w:rsidRPr="005B6303">
              <w:rPr>
                <w:sz w:val="24"/>
                <w:szCs w:val="24"/>
              </w:rPr>
              <w:t>113</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rPr>
              <w:t xml:space="preserve"> -</w:t>
            </w:r>
          </w:p>
        </w:tc>
        <w:tc>
          <w:tcPr>
            <w:tcW w:w="566" w:type="pct"/>
            <w:shd w:val="clear" w:color="auto" w:fill="auto"/>
            <w:vAlign w:val="center"/>
            <w:hideMark/>
          </w:tcPr>
          <w:p w:rsidR="00863C86" w:rsidRPr="005B6303" w:rsidRDefault="000A2859" w:rsidP="00863C86">
            <w:pPr>
              <w:ind w:firstLine="0"/>
              <w:jc w:val="center"/>
              <w:rPr>
                <w:sz w:val="24"/>
                <w:szCs w:val="24"/>
              </w:rPr>
            </w:pPr>
            <w:r w:rsidRPr="005B6303">
              <w:rPr>
                <w:sz w:val="24"/>
              </w:rPr>
              <w:t>2</w:t>
            </w:r>
          </w:p>
        </w:tc>
        <w:tc>
          <w:tcPr>
            <w:tcW w:w="812" w:type="pct"/>
            <w:shd w:val="clear" w:color="auto" w:fill="auto"/>
            <w:vAlign w:val="center"/>
            <w:hideMark/>
          </w:tcPr>
          <w:p w:rsidR="00863C86" w:rsidRPr="005B6303" w:rsidRDefault="00863C86" w:rsidP="00863C86">
            <w:pPr>
              <w:ind w:firstLine="0"/>
              <w:jc w:val="left"/>
              <w:rPr>
                <w:bCs/>
                <w:sz w:val="24"/>
                <w:szCs w:val="24"/>
              </w:rPr>
            </w:pPr>
            <w:r w:rsidRPr="005B6303">
              <w:rPr>
                <w:bCs/>
                <w:sz w:val="24"/>
              </w:rPr>
              <w:t> 2 пруда</w:t>
            </w:r>
          </w:p>
        </w:tc>
        <w:tc>
          <w:tcPr>
            <w:tcW w:w="1108" w:type="pct"/>
            <w:vAlign w:val="center"/>
          </w:tcPr>
          <w:p w:rsidR="00863C86" w:rsidRPr="005B6303" w:rsidRDefault="00863C86" w:rsidP="000A2859">
            <w:pPr>
              <w:ind w:firstLine="0"/>
              <w:rPr>
                <w:b/>
                <w:bCs/>
                <w:sz w:val="24"/>
              </w:rPr>
            </w:pPr>
            <w:r w:rsidRPr="005B6303">
              <w:rPr>
                <w:sz w:val="24"/>
                <w:szCs w:val="24"/>
              </w:rPr>
              <w:t xml:space="preserve">На </w:t>
            </w:r>
            <w:r w:rsidRPr="005B6303">
              <w:rPr>
                <w:sz w:val="24"/>
                <w:szCs w:val="24"/>
                <w:lang w:val="en-US"/>
              </w:rPr>
              <w:t>I</w:t>
            </w:r>
            <w:r w:rsidRPr="005B6303">
              <w:rPr>
                <w:sz w:val="24"/>
                <w:szCs w:val="24"/>
              </w:rPr>
              <w:t xml:space="preserve"> очередь стр</w:t>
            </w:r>
            <w:r w:rsidR="000A2859" w:rsidRPr="005B6303">
              <w:rPr>
                <w:sz w:val="24"/>
                <w:szCs w:val="24"/>
              </w:rPr>
              <w:t>оительство резервуаров (3 ед.)</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Салаваты</w:t>
            </w:r>
          </w:p>
        </w:tc>
        <w:tc>
          <w:tcPr>
            <w:tcW w:w="555" w:type="pct"/>
            <w:vAlign w:val="center"/>
          </w:tcPr>
          <w:p w:rsidR="00863C86" w:rsidRPr="005B6303" w:rsidRDefault="00863C86" w:rsidP="00863C86">
            <w:pPr>
              <w:ind w:firstLine="0"/>
              <w:jc w:val="center"/>
              <w:rPr>
                <w:sz w:val="24"/>
                <w:szCs w:val="24"/>
              </w:rPr>
            </w:pPr>
            <w:r w:rsidRPr="005B6303">
              <w:rPr>
                <w:sz w:val="24"/>
                <w:szCs w:val="24"/>
              </w:rPr>
              <w:t>76</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0A2859" w:rsidP="00863C86">
            <w:pPr>
              <w:ind w:firstLine="0"/>
              <w:jc w:val="center"/>
              <w:rPr>
                <w:b/>
                <w:bCs/>
                <w:sz w:val="24"/>
                <w:szCs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Ирень</w:t>
            </w:r>
          </w:p>
        </w:tc>
        <w:tc>
          <w:tcPr>
            <w:tcW w:w="1108" w:type="pct"/>
            <w:vAlign w:val="center"/>
          </w:tcPr>
          <w:p w:rsidR="00863C86" w:rsidRPr="005B6303" w:rsidRDefault="00863C86" w:rsidP="00863C86">
            <w:pPr>
              <w:ind w:firstLine="0"/>
              <w:rPr>
                <w:sz w:val="24"/>
              </w:rPr>
            </w:pPr>
            <w:r w:rsidRPr="005B6303">
              <w:rPr>
                <w:sz w:val="24"/>
                <w:szCs w:val="24"/>
              </w:rPr>
              <w:t xml:space="preserve">На </w:t>
            </w:r>
            <w:r w:rsidRPr="005B6303">
              <w:rPr>
                <w:sz w:val="24"/>
                <w:szCs w:val="24"/>
                <w:lang w:val="en-US"/>
              </w:rPr>
              <w:t>I</w:t>
            </w:r>
            <w:r w:rsidRPr="005B6303">
              <w:rPr>
                <w:sz w:val="24"/>
                <w:szCs w:val="24"/>
              </w:rPr>
              <w:t xml:space="preserve"> очередь</w:t>
            </w:r>
            <w:r w:rsidRPr="005B6303">
              <w:rPr>
                <w:sz w:val="24"/>
              </w:rPr>
              <w:t xml:space="preserve"> строительство резервуаров (2 ед.)</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Сосновка</w:t>
            </w:r>
          </w:p>
        </w:tc>
        <w:tc>
          <w:tcPr>
            <w:tcW w:w="555" w:type="pct"/>
            <w:vAlign w:val="center"/>
          </w:tcPr>
          <w:p w:rsidR="00863C86" w:rsidRPr="005B6303" w:rsidRDefault="00863C86" w:rsidP="00863C86">
            <w:pPr>
              <w:ind w:firstLine="0"/>
              <w:jc w:val="center"/>
              <w:rPr>
                <w:sz w:val="24"/>
                <w:szCs w:val="24"/>
              </w:rPr>
            </w:pPr>
            <w:r w:rsidRPr="005B6303">
              <w:rPr>
                <w:sz w:val="24"/>
                <w:szCs w:val="24"/>
              </w:rPr>
              <w:t>79</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0A2859" w:rsidP="00863C86">
            <w:pPr>
              <w:ind w:firstLine="0"/>
              <w:jc w:val="center"/>
              <w:rPr>
                <w:b/>
                <w:bCs/>
                <w:sz w:val="24"/>
                <w:szCs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Тулва</w:t>
            </w:r>
          </w:p>
        </w:tc>
        <w:tc>
          <w:tcPr>
            <w:tcW w:w="1108" w:type="pct"/>
            <w:vAlign w:val="center"/>
          </w:tcPr>
          <w:p w:rsidR="00863C86" w:rsidRPr="005B6303" w:rsidRDefault="00863C86" w:rsidP="00D2413B">
            <w:pPr>
              <w:ind w:firstLine="0"/>
              <w:rPr>
                <w:sz w:val="24"/>
              </w:rPr>
            </w:pPr>
            <w:r w:rsidRPr="005B6303">
              <w:rPr>
                <w:sz w:val="24"/>
                <w:szCs w:val="24"/>
              </w:rPr>
              <w:t xml:space="preserve">На </w:t>
            </w:r>
            <w:r w:rsidRPr="005B6303">
              <w:rPr>
                <w:sz w:val="24"/>
                <w:szCs w:val="24"/>
                <w:lang w:val="en-US"/>
              </w:rPr>
              <w:t>I</w:t>
            </w:r>
            <w:r w:rsidRPr="005B6303">
              <w:rPr>
                <w:sz w:val="24"/>
                <w:szCs w:val="24"/>
              </w:rPr>
              <w:t xml:space="preserve"> очередь с</w:t>
            </w:r>
            <w:r w:rsidRPr="005B6303">
              <w:rPr>
                <w:sz w:val="24"/>
              </w:rPr>
              <w:t xml:space="preserve">троительство </w:t>
            </w:r>
            <w:r w:rsidR="00D2413B" w:rsidRPr="005B6303">
              <w:rPr>
                <w:sz w:val="24"/>
              </w:rPr>
              <w:t>резервуаров</w:t>
            </w:r>
            <w:r w:rsidRPr="005B6303">
              <w:rPr>
                <w:sz w:val="24"/>
              </w:rPr>
              <w:t xml:space="preserve"> (</w:t>
            </w:r>
            <w:r w:rsidR="000A2859" w:rsidRPr="005B6303">
              <w:rPr>
                <w:sz w:val="24"/>
              </w:rPr>
              <w:t>2</w:t>
            </w:r>
            <w:r w:rsidRPr="005B6303">
              <w:rPr>
                <w:sz w:val="24"/>
              </w:rPr>
              <w:t xml:space="preserve"> ед.)</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с. Усановка</w:t>
            </w:r>
          </w:p>
        </w:tc>
        <w:tc>
          <w:tcPr>
            <w:tcW w:w="555" w:type="pct"/>
            <w:vAlign w:val="center"/>
          </w:tcPr>
          <w:p w:rsidR="00863C86" w:rsidRPr="005B6303" w:rsidRDefault="00863C86" w:rsidP="00863C86">
            <w:pPr>
              <w:ind w:firstLine="0"/>
              <w:jc w:val="center"/>
              <w:rPr>
                <w:sz w:val="24"/>
                <w:szCs w:val="24"/>
              </w:rPr>
            </w:pPr>
            <w:r w:rsidRPr="005B6303">
              <w:rPr>
                <w:sz w:val="24"/>
                <w:szCs w:val="24"/>
              </w:rPr>
              <w:t>82</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EC3E21" w:rsidP="00863C86">
            <w:pPr>
              <w:ind w:firstLine="0"/>
              <w:jc w:val="center"/>
              <w:rPr>
                <w:b/>
                <w:bCs/>
                <w:sz w:val="24"/>
                <w:szCs w:val="24"/>
              </w:rPr>
            </w:pPr>
            <w:r w:rsidRPr="005B6303">
              <w:rPr>
                <w:sz w:val="24"/>
                <w:szCs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Ирень</w:t>
            </w:r>
          </w:p>
        </w:tc>
        <w:tc>
          <w:tcPr>
            <w:tcW w:w="1108" w:type="pct"/>
            <w:vAlign w:val="center"/>
          </w:tcPr>
          <w:p w:rsidR="00863C86" w:rsidRPr="005B6303" w:rsidRDefault="00863C86" w:rsidP="00863C86">
            <w:pPr>
              <w:ind w:firstLine="0"/>
              <w:rPr>
                <w:sz w:val="24"/>
              </w:rPr>
            </w:pPr>
            <w:r w:rsidRPr="005B6303">
              <w:rPr>
                <w:sz w:val="24"/>
                <w:szCs w:val="24"/>
              </w:rPr>
              <w:t xml:space="preserve">На </w:t>
            </w:r>
            <w:r w:rsidRPr="005B6303">
              <w:rPr>
                <w:sz w:val="24"/>
                <w:szCs w:val="24"/>
                <w:lang w:val="en-US"/>
              </w:rPr>
              <w:t>I</w:t>
            </w:r>
            <w:r w:rsidRPr="005B6303">
              <w:rPr>
                <w:sz w:val="24"/>
                <w:szCs w:val="24"/>
              </w:rPr>
              <w:t xml:space="preserve"> очередь</w:t>
            </w:r>
            <w:r w:rsidRPr="005B6303">
              <w:rPr>
                <w:sz w:val="24"/>
              </w:rPr>
              <w:t xml:space="preserve"> строительство резервуаров (4 ед.)</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Большой Ась</w:t>
            </w:r>
          </w:p>
        </w:tc>
        <w:tc>
          <w:tcPr>
            <w:tcW w:w="555" w:type="pct"/>
            <w:vAlign w:val="center"/>
          </w:tcPr>
          <w:p w:rsidR="00863C86" w:rsidRPr="005B6303" w:rsidRDefault="00863C86" w:rsidP="00863C86">
            <w:pPr>
              <w:ind w:firstLine="0"/>
              <w:jc w:val="center"/>
              <w:rPr>
                <w:sz w:val="24"/>
                <w:szCs w:val="24"/>
              </w:rPr>
            </w:pPr>
            <w:r w:rsidRPr="005B6303">
              <w:rPr>
                <w:sz w:val="24"/>
                <w:szCs w:val="24"/>
              </w:rPr>
              <w:t>63</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0A2859" w:rsidP="00863C86">
            <w:pPr>
              <w:ind w:firstLine="0"/>
              <w:jc w:val="center"/>
              <w:rPr>
                <w:b/>
                <w:bCs/>
                <w:sz w:val="24"/>
                <w:szCs w:val="24"/>
              </w:rPr>
            </w:pPr>
            <w:r w:rsidRPr="005B6303">
              <w:rPr>
                <w:sz w:val="24"/>
                <w:szCs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Ась</w:t>
            </w:r>
          </w:p>
        </w:tc>
        <w:tc>
          <w:tcPr>
            <w:tcW w:w="1108" w:type="pct"/>
            <w:vAlign w:val="center"/>
          </w:tcPr>
          <w:p w:rsidR="00863C86" w:rsidRPr="005B6303" w:rsidRDefault="00863C86" w:rsidP="00D708C2">
            <w:pPr>
              <w:ind w:firstLine="0"/>
              <w:rPr>
                <w:sz w:val="24"/>
              </w:rPr>
            </w:pPr>
            <w:r w:rsidRPr="005B6303">
              <w:rPr>
                <w:sz w:val="24"/>
                <w:szCs w:val="24"/>
              </w:rPr>
              <w:t xml:space="preserve">На </w:t>
            </w:r>
            <w:r w:rsidRPr="005B6303">
              <w:rPr>
                <w:sz w:val="24"/>
                <w:szCs w:val="24"/>
                <w:lang w:val="en-US"/>
              </w:rPr>
              <w:t>I</w:t>
            </w:r>
            <w:r w:rsidRPr="005B6303">
              <w:rPr>
                <w:sz w:val="24"/>
                <w:szCs w:val="24"/>
              </w:rPr>
              <w:t xml:space="preserve"> очередь с</w:t>
            </w:r>
            <w:r w:rsidRPr="005B6303">
              <w:rPr>
                <w:sz w:val="24"/>
              </w:rPr>
              <w:t xml:space="preserve">троительство </w:t>
            </w:r>
            <w:r w:rsidR="00D708C2" w:rsidRPr="005B6303">
              <w:rPr>
                <w:sz w:val="24"/>
              </w:rPr>
              <w:t>резервуаров</w:t>
            </w:r>
            <w:r w:rsidRPr="005B6303">
              <w:rPr>
                <w:sz w:val="24"/>
              </w:rPr>
              <w:t xml:space="preserve"> (</w:t>
            </w:r>
            <w:r w:rsidR="000A2859" w:rsidRPr="005B6303">
              <w:rPr>
                <w:sz w:val="24"/>
              </w:rPr>
              <w:t>2</w:t>
            </w:r>
            <w:r w:rsidRPr="005B6303">
              <w:rPr>
                <w:sz w:val="24"/>
              </w:rPr>
              <w:t xml:space="preserve"> ед.)</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Митрохи</w:t>
            </w:r>
          </w:p>
        </w:tc>
        <w:tc>
          <w:tcPr>
            <w:tcW w:w="555" w:type="pct"/>
            <w:vAlign w:val="center"/>
          </w:tcPr>
          <w:p w:rsidR="00863C86" w:rsidRPr="005B6303" w:rsidRDefault="00863C86" w:rsidP="00863C86">
            <w:pPr>
              <w:ind w:firstLine="0"/>
              <w:jc w:val="center"/>
              <w:rPr>
                <w:sz w:val="24"/>
                <w:szCs w:val="24"/>
              </w:rPr>
            </w:pPr>
            <w:r w:rsidRPr="005B6303">
              <w:rPr>
                <w:sz w:val="24"/>
                <w:szCs w:val="24"/>
              </w:rPr>
              <w:t>63</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EC3E21" w:rsidP="00EC3E21">
            <w:pPr>
              <w:ind w:firstLine="0"/>
              <w:jc w:val="center"/>
              <w:rPr>
                <w:b/>
                <w:bCs/>
                <w:sz w:val="24"/>
                <w:szCs w:val="24"/>
              </w:rPr>
            </w:pPr>
            <w:r w:rsidRPr="005B6303">
              <w:rPr>
                <w:sz w:val="24"/>
              </w:rPr>
              <w:t>1 (ПВ-70)</w:t>
            </w:r>
          </w:p>
        </w:tc>
        <w:tc>
          <w:tcPr>
            <w:tcW w:w="566" w:type="pct"/>
            <w:shd w:val="clear" w:color="auto" w:fill="auto"/>
            <w:vAlign w:val="center"/>
            <w:hideMark/>
          </w:tcPr>
          <w:p w:rsidR="00863C86" w:rsidRPr="005B6303" w:rsidRDefault="00EC3E21" w:rsidP="00863C86">
            <w:pPr>
              <w:ind w:firstLine="0"/>
              <w:jc w:val="center"/>
              <w:rPr>
                <w:b/>
                <w:bCs/>
                <w:sz w:val="24"/>
                <w:szCs w:val="24"/>
              </w:rPr>
            </w:pPr>
            <w:r w:rsidRPr="005B6303">
              <w:rPr>
                <w:sz w:val="24"/>
                <w:szCs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w:t>
            </w:r>
          </w:p>
        </w:tc>
        <w:tc>
          <w:tcPr>
            <w:tcW w:w="1108" w:type="pct"/>
            <w:vAlign w:val="center"/>
          </w:tcPr>
          <w:p w:rsidR="00863C86" w:rsidRPr="005B6303" w:rsidRDefault="00863C86" w:rsidP="00EC3E21">
            <w:pPr>
              <w:ind w:firstLine="0"/>
              <w:rPr>
                <w:sz w:val="24"/>
              </w:rPr>
            </w:pPr>
            <w:r w:rsidRPr="005B6303">
              <w:rPr>
                <w:sz w:val="24"/>
                <w:szCs w:val="24"/>
              </w:rPr>
              <w:t xml:space="preserve">На </w:t>
            </w:r>
            <w:r w:rsidRPr="005B6303">
              <w:rPr>
                <w:sz w:val="24"/>
                <w:szCs w:val="24"/>
                <w:lang w:val="en-US"/>
              </w:rPr>
              <w:t>I</w:t>
            </w:r>
            <w:r w:rsidRPr="005B6303">
              <w:rPr>
                <w:sz w:val="24"/>
                <w:szCs w:val="24"/>
              </w:rPr>
              <w:t xml:space="preserve"> очередь с</w:t>
            </w:r>
            <w:r w:rsidRPr="005B6303">
              <w:rPr>
                <w:sz w:val="24"/>
              </w:rPr>
              <w:t>троительство пирсов (</w:t>
            </w:r>
            <w:r w:rsidR="00EC3E21" w:rsidRPr="005B6303">
              <w:rPr>
                <w:sz w:val="24"/>
              </w:rPr>
              <w:t>3</w:t>
            </w:r>
            <w:r w:rsidRPr="005B6303">
              <w:rPr>
                <w:sz w:val="24"/>
              </w:rPr>
              <w:t xml:space="preserve"> ед.)</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Курмакаш</w:t>
            </w:r>
          </w:p>
        </w:tc>
        <w:tc>
          <w:tcPr>
            <w:tcW w:w="555" w:type="pct"/>
            <w:vAlign w:val="center"/>
          </w:tcPr>
          <w:p w:rsidR="00863C86" w:rsidRPr="005B6303" w:rsidRDefault="00863C86" w:rsidP="00863C86">
            <w:pPr>
              <w:ind w:firstLine="0"/>
              <w:jc w:val="center"/>
              <w:rPr>
                <w:sz w:val="24"/>
                <w:szCs w:val="24"/>
              </w:rPr>
            </w:pPr>
            <w:r w:rsidRPr="005B6303">
              <w:rPr>
                <w:sz w:val="24"/>
                <w:szCs w:val="24"/>
              </w:rPr>
              <w:t>40</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EC3E21" w:rsidP="00863C86">
            <w:pPr>
              <w:ind w:firstLine="0"/>
              <w:jc w:val="center"/>
              <w:rPr>
                <w:b/>
                <w:bCs/>
                <w:sz w:val="24"/>
                <w:szCs w:val="24"/>
              </w:rPr>
            </w:pPr>
            <w:r w:rsidRPr="005B6303">
              <w:rPr>
                <w:sz w:val="24"/>
                <w:szCs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Курмакаш, пруд</w:t>
            </w:r>
          </w:p>
        </w:tc>
        <w:tc>
          <w:tcPr>
            <w:tcW w:w="1108" w:type="pct"/>
            <w:vAlign w:val="center"/>
          </w:tcPr>
          <w:p w:rsidR="00863C86" w:rsidRPr="005B6303" w:rsidRDefault="00852E7B" w:rsidP="00863C86">
            <w:pPr>
              <w:ind w:firstLine="0"/>
              <w:rPr>
                <w:sz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Телес</w:t>
            </w:r>
          </w:p>
        </w:tc>
        <w:tc>
          <w:tcPr>
            <w:tcW w:w="555" w:type="pct"/>
            <w:vAlign w:val="center"/>
          </w:tcPr>
          <w:p w:rsidR="00863C86" w:rsidRPr="005B6303" w:rsidRDefault="00863C86" w:rsidP="00863C86">
            <w:pPr>
              <w:ind w:firstLine="0"/>
              <w:jc w:val="center"/>
              <w:rPr>
                <w:sz w:val="24"/>
                <w:szCs w:val="24"/>
              </w:rPr>
            </w:pPr>
            <w:r w:rsidRPr="005B6303">
              <w:rPr>
                <w:sz w:val="24"/>
                <w:szCs w:val="24"/>
              </w:rPr>
              <w:t>59</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3478AD" w:rsidP="00863C86">
            <w:pPr>
              <w:ind w:firstLine="0"/>
              <w:jc w:val="center"/>
              <w:rPr>
                <w:sz w:val="24"/>
                <w:szCs w:val="24"/>
              </w:rPr>
            </w:pPr>
            <w:r w:rsidRPr="005B6303">
              <w:rPr>
                <w:sz w:val="24"/>
                <w:szCs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Телес, пруд</w:t>
            </w:r>
          </w:p>
        </w:tc>
        <w:tc>
          <w:tcPr>
            <w:tcW w:w="1108" w:type="pct"/>
            <w:vAlign w:val="center"/>
          </w:tcPr>
          <w:p w:rsidR="00863C86" w:rsidRPr="005B6303" w:rsidRDefault="00863C86" w:rsidP="003478AD">
            <w:pPr>
              <w:ind w:firstLine="0"/>
              <w:rPr>
                <w:sz w:val="24"/>
              </w:rPr>
            </w:pPr>
            <w:r w:rsidRPr="005B6303">
              <w:rPr>
                <w:sz w:val="24"/>
                <w:szCs w:val="24"/>
              </w:rPr>
              <w:t xml:space="preserve">На </w:t>
            </w:r>
            <w:r w:rsidRPr="005B6303">
              <w:rPr>
                <w:sz w:val="24"/>
                <w:szCs w:val="24"/>
                <w:lang w:val="en-US"/>
              </w:rPr>
              <w:t>I</w:t>
            </w:r>
            <w:r w:rsidRPr="005B6303">
              <w:rPr>
                <w:sz w:val="24"/>
                <w:szCs w:val="24"/>
              </w:rPr>
              <w:t xml:space="preserve"> очередь с</w:t>
            </w:r>
            <w:r w:rsidRPr="005B6303">
              <w:rPr>
                <w:sz w:val="24"/>
              </w:rPr>
              <w:t>троительство пирсов (</w:t>
            </w:r>
            <w:r w:rsidR="003478AD" w:rsidRPr="005B6303">
              <w:rPr>
                <w:sz w:val="24"/>
              </w:rPr>
              <w:t>1</w:t>
            </w:r>
            <w:r w:rsidRPr="005B6303">
              <w:rPr>
                <w:sz w:val="24"/>
              </w:rPr>
              <w:t xml:space="preserve"> ед.)</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Малая Аспа</w:t>
            </w:r>
          </w:p>
        </w:tc>
        <w:tc>
          <w:tcPr>
            <w:tcW w:w="555" w:type="pct"/>
            <w:vAlign w:val="center"/>
          </w:tcPr>
          <w:p w:rsidR="00863C86" w:rsidRPr="005B6303" w:rsidRDefault="00863C86" w:rsidP="00863C86">
            <w:pPr>
              <w:ind w:firstLine="0"/>
              <w:jc w:val="center"/>
              <w:rPr>
                <w:sz w:val="24"/>
                <w:szCs w:val="24"/>
              </w:rPr>
            </w:pPr>
            <w:r w:rsidRPr="005B6303">
              <w:rPr>
                <w:sz w:val="24"/>
                <w:szCs w:val="24"/>
              </w:rPr>
              <w:t>45</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EC3E21" w:rsidP="00863C86">
            <w:pPr>
              <w:ind w:firstLine="0"/>
              <w:jc w:val="center"/>
              <w:rPr>
                <w:b/>
                <w:bCs/>
                <w:sz w:val="24"/>
                <w:szCs w:val="24"/>
              </w:rPr>
            </w:pPr>
            <w:r w:rsidRPr="005B6303">
              <w:rPr>
                <w:sz w:val="24"/>
                <w:szCs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Аспа, озеро</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п. Иренский</w:t>
            </w:r>
          </w:p>
        </w:tc>
        <w:tc>
          <w:tcPr>
            <w:tcW w:w="555" w:type="pct"/>
            <w:vAlign w:val="center"/>
          </w:tcPr>
          <w:p w:rsidR="00863C86" w:rsidRPr="005B6303" w:rsidRDefault="00863C86" w:rsidP="00863C86">
            <w:pPr>
              <w:ind w:firstLine="0"/>
              <w:jc w:val="center"/>
              <w:rPr>
                <w:sz w:val="24"/>
                <w:szCs w:val="24"/>
              </w:rPr>
            </w:pPr>
            <w:r w:rsidRPr="005B6303">
              <w:rPr>
                <w:sz w:val="24"/>
                <w:szCs w:val="24"/>
              </w:rPr>
              <w:t>19</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Ирень</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Средний Сып</w:t>
            </w:r>
          </w:p>
        </w:tc>
        <w:tc>
          <w:tcPr>
            <w:tcW w:w="555" w:type="pct"/>
            <w:vAlign w:val="center"/>
          </w:tcPr>
          <w:p w:rsidR="00863C86" w:rsidRPr="005B6303" w:rsidRDefault="00863C86" w:rsidP="00863C86">
            <w:pPr>
              <w:ind w:firstLine="0"/>
              <w:jc w:val="center"/>
              <w:rPr>
                <w:sz w:val="24"/>
                <w:szCs w:val="24"/>
              </w:rPr>
            </w:pPr>
            <w:r w:rsidRPr="005B6303">
              <w:rPr>
                <w:sz w:val="24"/>
                <w:szCs w:val="24"/>
              </w:rPr>
              <w:t>37</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Сып</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Забродовка</w:t>
            </w:r>
          </w:p>
        </w:tc>
        <w:tc>
          <w:tcPr>
            <w:tcW w:w="555" w:type="pct"/>
            <w:vAlign w:val="center"/>
          </w:tcPr>
          <w:p w:rsidR="00863C86" w:rsidRPr="005B6303" w:rsidRDefault="00863C86" w:rsidP="00863C86">
            <w:pPr>
              <w:ind w:firstLine="0"/>
              <w:jc w:val="center"/>
              <w:rPr>
                <w:sz w:val="24"/>
                <w:szCs w:val="24"/>
              </w:rPr>
            </w:pPr>
            <w:r w:rsidRPr="005B6303">
              <w:rPr>
                <w:sz w:val="24"/>
                <w:szCs w:val="24"/>
              </w:rPr>
              <w:t>25</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Аспа</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Мизево</w:t>
            </w:r>
          </w:p>
        </w:tc>
        <w:tc>
          <w:tcPr>
            <w:tcW w:w="555" w:type="pct"/>
            <w:vAlign w:val="center"/>
          </w:tcPr>
          <w:p w:rsidR="00863C86" w:rsidRPr="005B6303" w:rsidRDefault="00863C86" w:rsidP="00863C86">
            <w:pPr>
              <w:ind w:firstLine="0"/>
              <w:jc w:val="center"/>
              <w:rPr>
                <w:sz w:val="24"/>
                <w:szCs w:val="24"/>
              </w:rPr>
            </w:pPr>
            <w:r w:rsidRPr="005B6303">
              <w:rPr>
                <w:sz w:val="24"/>
                <w:szCs w:val="24"/>
              </w:rPr>
              <w:t>19</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EC3E21" w:rsidP="00863C86">
            <w:pPr>
              <w:ind w:firstLine="0"/>
              <w:jc w:val="center"/>
              <w:rPr>
                <w:b/>
                <w:bCs/>
                <w:sz w:val="24"/>
                <w:szCs w:val="24"/>
              </w:rPr>
            </w:pPr>
            <w:r w:rsidRPr="005B6303">
              <w:rPr>
                <w:sz w:val="24"/>
                <w:szCs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Чесноковка</w:t>
            </w:r>
          </w:p>
        </w:tc>
        <w:tc>
          <w:tcPr>
            <w:tcW w:w="555" w:type="pct"/>
            <w:vAlign w:val="center"/>
          </w:tcPr>
          <w:p w:rsidR="00863C86" w:rsidRPr="005B6303" w:rsidRDefault="00863C86" w:rsidP="00863C86">
            <w:pPr>
              <w:ind w:firstLine="0"/>
              <w:jc w:val="center"/>
              <w:rPr>
                <w:sz w:val="24"/>
                <w:szCs w:val="24"/>
              </w:rPr>
            </w:pPr>
            <w:r w:rsidRPr="005B6303">
              <w:rPr>
                <w:sz w:val="24"/>
                <w:szCs w:val="24"/>
              </w:rPr>
              <w:t>27</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Сып</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Малое Рогожниково</w:t>
            </w:r>
          </w:p>
        </w:tc>
        <w:tc>
          <w:tcPr>
            <w:tcW w:w="555" w:type="pct"/>
            <w:vAlign w:val="center"/>
          </w:tcPr>
          <w:p w:rsidR="00863C86" w:rsidRPr="005B6303" w:rsidRDefault="00863C86" w:rsidP="00863C86">
            <w:pPr>
              <w:ind w:firstLine="0"/>
              <w:jc w:val="center"/>
              <w:rPr>
                <w:sz w:val="24"/>
                <w:szCs w:val="24"/>
              </w:rPr>
            </w:pPr>
            <w:r w:rsidRPr="005B6303">
              <w:rPr>
                <w:sz w:val="24"/>
                <w:szCs w:val="24"/>
              </w:rPr>
              <w:t>25</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Сып</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Малый Усекай</w:t>
            </w:r>
          </w:p>
        </w:tc>
        <w:tc>
          <w:tcPr>
            <w:tcW w:w="555" w:type="pct"/>
            <w:vAlign w:val="center"/>
          </w:tcPr>
          <w:p w:rsidR="00863C86" w:rsidRPr="005B6303" w:rsidRDefault="00863C86" w:rsidP="00863C86">
            <w:pPr>
              <w:ind w:firstLine="0"/>
              <w:jc w:val="center"/>
              <w:rPr>
                <w:sz w:val="24"/>
                <w:szCs w:val="24"/>
              </w:rPr>
            </w:pPr>
            <w:r w:rsidRPr="005B6303">
              <w:rPr>
                <w:sz w:val="24"/>
                <w:szCs w:val="24"/>
              </w:rPr>
              <w:t>19</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EC3E21" w:rsidP="00863C86">
            <w:pPr>
              <w:ind w:firstLine="0"/>
              <w:jc w:val="center"/>
              <w:rPr>
                <w:b/>
                <w:bCs/>
                <w:sz w:val="24"/>
                <w:szCs w:val="24"/>
              </w:rPr>
            </w:pPr>
            <w:r w:rsidRPr="005B6303">
              <w:rPr>
                <w:sz w:val="24"/>
                <w:szCs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Усекай</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Верхняя Тулва</w:t>
            </w:r>
          </w:p>
        </w:tc>
        <w:tc>
          <w:tcPr>
            <w:tcW w:w="555" w:type="pct"/>
            <w:vAlign w:val="center"/>
          </w:tcPr>
          <w:p w:rsidR="00863C86" w:rsidRPr="005B6303" w:rsidRDefault="00863C86" w:rsidP="00863C86">
            <w:pPr>
              <w:ind w:firstLine="0"/>
              <w:jc w:val="center"/>
              <w:rPr>
                <w:sz w:val="24"/>
                <w:szCs w:val="24"/>
              </w:rPr>
            </w:pPr>
            <w:r w:rsidRPr="005B6303">
              <w:rPr>
                <w:sz w:val="24"/>
                <w:szCs w:val="24"/>
              </w:rPr>
              <w:t>9</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EC3E21" w:rsidP="00863C86">
            <w:pPr>
              <w:ind w:firstLine="0"/>
              <w:jc w:val="center"/>
              <w:rPr>
                <w:b/>
                <w:bCs/>
                <w:sz w:val="24"/>
                <w:szCs w:val="24"/>
              </w:rPr>
            </w:pPr>
            <w:r w:rsidRPr="005B6303">
              <w:rPr>
                <w:sz w:val="24"/>
                <w:szCs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Казьмяшка</w:t>
            </w:r>
          </w:p>
        </w:tc>
        <w:tc>
          <w:tcPr>
            <w:tcW w:w="555" w:type="pct"/>
            <w:vAlign w:val="center"/>
          </w:tcPr>
          <w:p w:rsidR="00863C86" w:rsidRPr="005B6303" w:rsidRDefault="00863C86" w:rsidP="00863C86">
            <w:pPr>
              <w:ind w:firstLine="0"/>
              <w:jc w:val="center"/>
              <w:rPr>
                <w:sz w:val="24"/>
                <w:szCs w:val="24"/>
              </w:rPr>
            </w:pPr>
            <w:r w:rsidRPr="005B6303">
              <w:rPr>
                <w:sz w:val="24"/>
                <w:szCs w:val="24"/>
              </w:rPr>
              <w:t>10</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0A2859" w:rsidP="00863C86">
            <w:pPr>
              <w:ind w:firstLine="0"/>
              <w:jc w:val="center"/>
              <w:rPr>
                <w:b/>
                <w:bCs/>
                <w:sz w:val="24"/>
                <w:szCs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Шамагулы</w:t>
            </w:r>
          </w:p>
        </w:tc>
        <w:tc>
          <w:tcPr>
            <w:tcW w:w="555" w:type="pct"/>
            <w:vAlign w:val="center"/>
          </w:tcPr>
          <w:p w:rsidR="00863C86" w:rsidRPr="005B6303" w:rsidRDefault="00863C86" w:rsidP="00863C86">
            <w:pPr>
              <w:ind w:firstLine="0"/>
              <w:jc w:val="center"/>
              <w:rPr>
                <w:sz w:val="24"/>
                <w:szCs w:val="24"/>
              </w:rPr>
            </w:pPr>
            <w:r w:rsidRPr="005B6303">
              <w:rPr>
                <w:sz w:val="24"/>
                <w:szCs w:val="24"/>
              </w:rPr>
              <w:t>6</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863C86" w:rsidP="00863C86">
            <w:pPr>
              <w:ind w:firstLine="0"/>
              <w:jc w:val="center"/>
              <w:rPr>
                <w:sz w:val="24"/>
                <w:szCs w:val="24"/>
              </w:rPr>
            </w:pPr>
            <w:r w:rsidRPr="005B6303">
              <w:rPr>
                <w:sz w:val="24"/>
              </w:rPr>
              <w:t>1</w:t>
            </w:r>
          </w:p>
        </w:tc>
        <w:tc>
          <w:tcPr>
            <w:tcW w:w="812" w:type="pct"/>
            <w:shd w:val="clear" w:color="auto" w:fill="auto"/>
            <w:vAlign w:val="center"/>
            <w:hideMark/>
          </w:tcPr>
          <w:p w:rsidR="00863C86" w:rsidRPr="005B6303" w:rsidRDefault="00863C86" w:rsidP="00863C86">
            <w:pPr>
              <w:ind w:firstLine="0"/>
              <w:rPr>
                <w:b/>
                <w:bCs/>
                <w:sz w:val="24"/>
                <w:szCs w:val="24"/>
              </w:rPr>
            </w:pPr>
            <w:r w:rsidRPr="005B6303">
              <w:rPr>
                <w:b/>
                <w:bCs/>
                <w:sz w:val="24"/>
              </w:rPr>
              <w:t> -</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Горшковский Выселок</w:t>
            </w:r>
          </w:p>
        </w:tc>
        <w:tc>
          <w:tcPr>
            <w:tcW w:w="555" w:type="pct"/>
            <w:vAlign w:val="center"/>
          </w:tcPr>
          <w:p w:rsidR="00863C86" w:rsidRPr="005B6303" w:rsidRDefault="00863C86" w:rsidP="00863C86">
            <w:pPr>
              <w:ind w:firstLine="0"/>
              <w:jc w:val="center"/>
              <w:rPr>
                <w:sz w:val="24"/>
                <w:szCs w:val="24"/>
              </w:rPr>
            </w:pPr>
            <w:r w:rsidRPr="005B6303">
              <w:rPr>
                <w:sz w:val="24"/>
                <w:szCs w:val="24"/>
              </w:rPr>
              <w:t>0</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Екатериновка</w:t>
            </w:r>
          </w:p>
        </w:tc>
        <w:tc>
          <w:tcPr>
            <w:tcW w:w="555" w:type="pct"/>
            <w:vAlign w:val="center"/>
          </w:tcPr>
          <w:p w:rsidR="00863C86" w:rsidRPr="005B6303" w:rsidRDefault="00863C86" w:rsidP="00863C86">
            <w:pPr>
              <w:ind w:firstLine="0"/>
              <w:jc w:val="center"/>
              <w:rPr>
                <w:sz w:val="24"/>
                <w:szCs w:val="24"/>
              </w:rPr>
            </w:pPr>
            <w:r w:rsidRPr="005B6303">
              <w:rPr>
                <w:sz w:val="24"/>
                <w:szCs w:val="24"/>
              </w:rPr>
              <w:t>4</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0A2859" w:rsidP="00863C86">
            <w:pPr>
              <w:ind w:firstLine="0"/>
              <w:jc w:val="center"/>
              <w:rPr>
                <w:sz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 р. Екатериновка</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Луговая</w:t>
            </w:r>
          </w:p>
        </w:tc>
        <w:tc>
          <w:tcPr>
            <w:tcW w:w="555" w:type="pct"/>
            <w:vAlign w:val="center"/>
          </w:tcPr>
          <w:p w:rsidR="00863C86" w:rsidRPr="005B6303" w:rsidRDefault="00863C86" w:rsidP="00863C86">
            <w:pPr>
              <w:ind w:firstLine="0"/>
              <w:jc w:val="center"/>
              <w:rPr>
                <w:sz w:val="24"/>
                <w:szCs w:val="24"/>
              </w:rPr>
            </w:pPr>
            <w:r w:rsidRPr="005B6303">
              <w:rPr>
                <w:sz w:val="24"/>
                <w:szCs w:val="24"/>
              </w:rPr>
              <w:t>11</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Салакайка</w:t>
            </w:r>
          </w:p>
        </w:tc>
        <w:tc>
          <w:tcPr>
            <w:tcW w:w="555" w:type="pct"/>
            <w:vAlign w:val="center"/>
          </w:tcPr>
          <w:p w:rsidR="00863C86" w:rsidRPr="005B6303" w:rsidRDefault="00863C86" w:rsidP="00863C86">
            <w:pPr>
              <w:ind w:firstLine="0"/>
              <w:jc w:val="center"/>
              <w:rPr>
                <w:sz w:val="24"/>
                <w:szCs w:val="24"/>
              </w:rPr>
            </w:pPr>
            <w:r w:rsidRPr="005B6303">
              <w:rPr>
                <w:sz w:val="24"/>
                <w:szCs w:val="24"/>
              </w:rPr>
              <w:t>4</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п. Первомайский</w:t>
            </w:r>
          </w:p>
        </w:tc>
        <w:tc>
          <w:tcPr>
            <w:tcW w:w="555" w:type="pct"/>
            <w:vAlign w:val="center"/>
          </w:tcPr>
          <w:p w:rsidR="00863C86" w:rsidRPr="005B6303" w:rsidRDefault="00863C86" w:rsidP="00863C86">
            <w:pPr>
              <w:ind w:firstLine="0"/>
              <w:jc w:val="center"/>
              <w:rPr>
                <w:sz w:val="24"/>
                <w:szCs w:val="24"/>
              </w:rPr>
            </w:pPr>
            <w:r w:rsidRPr="005B6303">
              <w:rPr>
                <w:sz w:val="24"/>
                <w:szCs w:val="24"/>
              </w:rPr>
              <w:t>4</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EC3E21" w:rsidP="00863C86">
            <w:pPr>
              <w:ind w:firstLine="0"/>
              <w:jc w:val="center"/>
              <w:rPr>
                <w:b/>
                <w:bCs/>
                <w:sz w:val="24"/>
                <w:szCs w:val="24"/>
              </w:rPr>
            </w:pPr>
            <w:r w:rsidRPr="005B6303">
              <w:rPr>
                <w:sz w:val="24"/>
              </w:rPr>
              <w:t>1</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пруд</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863C86" w:rsidRPr="005B6303" w:rsidTr="001270F3">
        <w:trPr>
          <w:cantSplit/>
          <w:trHeight w:val="20"/>
        </w:trPr>
        <w:tc>
          <w:tcPr>
            <w:tcW w:w="647" w:type="pct"/>
            <w:shd w:val="clear" w:color="auto" w:fill="auto"/>
            <w:vAlign w:val="center"/>
            <w:hideMark/>
          </w:tcPr>
          <w:p w:rsidR="00863C86" w:rsidRPr="005B6303" w:rsidRDefault="00863C86" w:rsidP="00863C86">
            <w:pPr>
              <w:ind w:firstLine="0"/>
              <w:rPr>
                <w:sz w:val="24"/>
                <w:szCs w:val="24"/>
              </w:rPr>
            </w:pPr>
            <w:r w:rsidRPr="005B6303">
              <w:rPr>
                <w:sz w:val="24"/>
                <w:szCs w:val="24"/>
              </w:rPr>
              <w:t>д. Михайловка</w:t>
            </w:r>
          </w:p>
        </w:tc>
        <w:tc>
          <w:tcPr>
            <w:tcW w:w="555" w:type="pct"/>
            <w:vAlign w:val="center"/>
          </w:tcPr>
          <w:p w:rsidR="00863C86" w:rsidRPr="005B6303" w:rsidRDefault="00863C86" w:rsidP="00863C86">
            <w:pPr>
              <w:ind w:firstLine="0"/>
              <w:jc w:val="center"/>
              <w:rPr>
                <w:sz w:val="24"/>
                <w:szCs w:val="24"/>
              </w:rPr>
            </w:pPr>
            <w:r w:rsidRPr="005B6303">
              <w:rPr>
                <w:sz w:val="24"/>
                <w:szCs w:val="24"/>
              </w:rPr>
              <w:t>2</w:t>
            </w:r>
          </w:p>
        </w:tc>
        <w:tc>
          <w:tcPr>
            <w:tcW w:w="57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863C86" w:rsidRPr="005B6303" w:rsidRDefault="00863C86" w:rsidP="00863C86">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863C86" w:rsidRPr="005B6303" w:rsidRDefault="00863C86" w:rsidP="00863C86">
            <w:pPr>
              <w:ind w:firstLine="0"/>
              <w:rPr>
                <w:sz w:val="24"/>
                <w:szCs w:val="24"/>
              </w:rPr>
            </w:pPr>
            <w:r w:rsidRPr="005B6303">
              <w:rPr>
                <w:sz w:val="24"/>
              </w:rPr>
              <w:t>р. Сып</w:t>
            </w:r>
          </w:p>
        </w:tc>
        <w:tc>
          <w:tcPr>
            <w:tcW w:w="1108" w:type="pct"/>
            <w:vAlign w:val="center"/>
          </w:tcPr>
          <w:p w:rsidR="00863C86" w:rsidRPr="005B6303" w:rsidRDefault="00863C86" w:rsidP="00863C86">
            <w:pPr>
              <w:ind w:firstLine="0"/>
              <w:rPr>
                <w:sz w:val="24"/>
                <w:szCs w:val="24"/>
              </w:rPr>
            </w:pPr>
            <w:r w:rsidRPr="005B6303">
              <w:rPr>
                <w:sz w:val="24"/>
                <w:szCs w:val="24"/>
              </w:rPr>
              <w:t>Не требуется (п.5 ст. 86 ФЗ-123)</w:t>
            </w:r>
          </w:p>
        </w:tc>
      </w:tr>
      <w:tr w:rsidR="00D64CE2" w:rsidRPr="005B6303" w:rsidTr="001270F3">
        <w:trPr>
          <w:cantSplit/>
          <w:trHeight w:val="20"/>
        </w:trPr>
        <w:tc>
          <w:tcPr>
            <w:tcW w:w="647" w:type="pct"/>
            <w:shd w:val="clear" w:color="auto" w:fill="auto"/>
            <w:vAlign w:val="center"/>
          </w:tcPr>
          <w:p w:rsidR="00D64CE2" w:rsidRPr="005B6303" w:rsidRDefault="00D64CE2" w:rsidP="001270F3">
            <w:pPr>
              <w:ind w:firstLine="0"/>
              <w:jc w:val="left"/>
              <w:rPr>
                <w:sz w:val="24"/>
                <w:szCs w:val="24"/>
              </w:rPr>
            </w:pPr>
            <w:r w:rsidRPr="005B6303">
              <w:rPr>
                <w:sz w:val="24"/>
                <w:szCs w:val="24"/>
              </w:rPr>
              <w:t>д. Грибаны (нежилой)</w:t>
            </w:r>
          </w:p>
        </w:tc>
        <w:tc>
          <w:tcPr>
            <w:tcW w:w="555" w:type="pct"/>
            <w:vAlign w:val="center"/>
          </w:tcPr>
          <w:p w:rsidR="00D64CE2" w:rsidRPr="005B6303" w:rsidRDefault="00D64CE2" w:rsidP="001270F3">
            <w:pPr>
              <w:ind w:firstLine="0"/>
              <w:jc w:val="center"/>
              <w:rPr>
                <w:sz w:val="24"/>
                <w:szCs w:val="24"/>
              </w:rPr>
            </w:pPr>
            <w:r w:rsidRPr="005B6303">
              <w:rPr>
                <w:sz w:val="24"/>
                <w:szCs w:val="24"/>
              </w:rPr>
              <w:t>0</w:t>
            </w:r>
          </w:p>
        </w:tc>
        <w:tc>
          <w:tcPr>
            <w:tcW w:w="576" w:type="pct"/>
            <w:shd w:val="clear" w:color="auto" w:fill="auto"/>
            <w:vAlign w:val="center"/>
          </w:tcPr>
          <w:p w:rsidR="00D64CE2" w:rsidRPr="005B6303" w:rsidRDefault="00D64CE2" w:rsidP="001270F3">
            <w:pPr>
              <w:ind w:firstLine="0"/>
              <w:jc w:val="center"/>
              <w:rPr>
                <w:b/>
                <w:bCs/>
                <w:sz w:val="24"/>
                <w:szCs w:val="24"/>
              </w:rPr>
            </w:pPr>
            <w:r w:rsidRPr="005B6303">
              <w:rPr>
                <w:b/>
                <w:bCs/>
                <w:sz w:val="24"/>
                <w:szCs w:val="24"/>
              </w:rPr>
              <w:t xml:space="preserve"> -</w:t>
            </w:r>
          </w:p>
        </w:tc>
        <w:tc>
          <w:tcPr>
            <w:tcW w:w="736" w:type="pct"/>
            <w:shd w:val="clear" w:color="auto" w:fill="auto"/>
            <w:vAlign w:val="center"/>
          </w:tcPr>
          <w:p w:rsidR="00D64CE2" w:rsidRPr="005B6303" w:rsidRDefault="00D64CE2" w:rsidP="001270F3">
            <w:pPr>
              <w:ind w:firstLine="0"/>
              <w:jc w:val="center"/>
              <w:rPr>
                <w:b/>
                <w:bCs/>
                <w:sz w:val="24"/>
                <w:szCs w:val="24"/>
              </w:rPr>
            </w:pPr>
            <w:r w:rsidRPr="005B6303">
              <w:rPr>
                <w:b/>
                <w:bCs/>
                <w:sz w:val="24"/>
                <w:szCs w:val="24"/>
              </w:rPr>
              <w:t xml:space="preserve"> -</w:t>
            </w:r>
          </w:p>
        </w:tc>
        <w:tc>
          <w:tcPr>
            <w:tcW w:w="566" w:type="pct"/>
            <w:shd w:val="clear" w:color="auto" w:fill="auto"/>
            <w:vAlign w:val="center"/>
          </w:tcPr>
          <w:p w:rsidR="00D64CE2" w:rsidRPr="005B6303" w:rsidRDefault="00D64CE2" w:rsidP="001270F3">
            <w:pPr>
              <w:ind w:firstLine="0"/>
              <w:jc w:val="center"/>
              <w:rPr>
                <w:b/>
                <w:bCs/>
                <w:sz w:val="24"/>
                <w:szCs w:val="24"/>
              </w:rPr>
            </w:pPr>
            <w:r w:rsidRPr="005B6303">
              <w:rPr>
                <w:b/>
                <w:bCs/>
                <w:sz w:val="24"/>
                <w:szCs w:val="24"/>
              </w:rPr>
              <w:t xml:space="preserve"> -</w:t>
            </w:r>
          </w:p>
        </w:tc>
        <w:tc>
          <w:tcPr>
            <w:tcW w:w="812" w:type="pct"/>
            <w:shd w:val="clear" w:color="auto" w:fill="auto"/>
            <w:vAlign w:val="center"/>
          </w:tcPr>
          <w:p w:rsidR="00D64CE2" w:rsidRPr="005B6303" w:rsidRDefault="00D64CE2" w:rsidP="001270F3">
            <w:pPr>
              <w:ind w:firstLine="0"/>
              <w:jc w:val="center"/>
              <w:rPr>
                <w:b/>
                <w:bCs/>
                <w:sz w:val="24"/>
                <w:szCs w:val="24"/>
              </w:rPr>
            </w:pPr>
            <w:r w:rsidRPr="005B6303">
              <w:rPr>
                <w:b/>
                <w:bCs/>
                <w:sz w:val="24"/>
                <w:szCs w:val="24"/>
              </w:rPr>
              <w:t xml:space="preserve"> -</w:t>
            </w:r>
          </w:p>
        </w:tc>
        <w:tc>
          <w:tcPr>
            <w:tcW w:w="1108" w:type="pct"/>
            <w:vAlign w:val="center"/>
          </w:tcPr>
          <w:p w:rsidR="00D64CE2" w:rsidRPr="005B6303" w:rsidRDefault="00D64CE2" w:rsidP="001270F3">
            <w:pPr>
              <w:ind w:firstLine="0"/>
              <w:rPr>
                <w:sz w:val="24"/>
                <w:szCs w:val="24"/>
              </w:rPr>
            </w:pPr>
            <w:r w:rsidRPr="005B6303">
              <w:rPr>
                <w:sz w:val="24"/>
                <w:szCs w:val="24"/>
              </w:rPr>
              <w:t>Не требуется (п.5 ст. 86 ФЗ-123)</w:t>
            </w:r>
          </w:p>
        </w:tc>
      </w:tr>
      <w:tr w:rsidR="00D64CE2" w:rsidRPr="005B6303" w:rsidTr="001270F3">
        <w:trPr>
          <w:cantSplit/>
          <w:trHeight w:val="20"/>
        </w:trPr>
        <w:tc>
          <w:tcPr>
            <w:tcW w:w="647" w:type="pct"/>
            <w:shd w:val="clear" w:color="auto" w:fill="auto"/>
            <w:vAlign w:val="center"/>
            <w:hideMark/>
          </w:tcPr>
          <w:p w:rsidR="00D64CE2" w:rsidRPr="005B6303" w:rsidRDefault="00D64CE2" w:rsidP="001270F3">
            <w:pPr>
              <w:ind w:firstLine="0"/>
              <w:rPr>
                <w:sz w:val="24"/>
                <w:szCs w:val="24"/>
              </w:rPr>
            </w:pPr>
            <w:r w:rsidRPr="005B6303">
              <w:rPr>
                <w:sz w:val="24"/>
                <w:szCs w:val="24"/>
              </w:rPr>
              <w:t>д. Заозеровка (нежилой)</w:t>
            </w:r>
          </w:p>
        </w:tc>
        <w:tc>
          <w:tcPr>
            <w:tcW w:w="555" w:type="pct"/>
            <w:vAlign w:val="center"/>
          </w:tcPr>
          <w:p w:rsidR="00D64CE2" w:rsidRPr="005B6303" w:rsidRDefault="00D64CE2" w:rsidP="001270F3">
            <w:pPr>
              <w:ind w:firstLine="0"/>
              <w:jc w:val="center"/>
              <w:rPr>
                <w:sz w:val="24"/>
                <w:szCs w:val="24"/>
              </w:rPr>
            </w:pPr>
            <w:r w:rsidRPr="005B6303">
              <w:rPr>
                <w:sz w:val="24"/>
                <w:szCs w:val="24"/>
              </w:rPr>
              <w:t>0</w:t>
            </w:r>
          </w:p>
        </w:tc>
        <w:tc>
          <w:tcPr>
            <w:tcW w:w="576" w:type="pct"/>
            <w:shd w:val="clear" w:color="auto" w:fill="auto"/>
            <w:vAlign w:val="center"/>
            <w:hideMark/>
          </w:tcPr>
          <w:p w:rsidR="00D64CE2" w:rsidRPr="005B6303" w:rsidRDefault="00D64CE2" w:rsidP="001270F3">
            <w:pPr>
              <w:ind w:firstLine="0"/>
              <w:jc w:val="center"/>
              <w:rPr>
                <w:b/>
                <w:bCs/>
                <w:sz w:val="24"/>
                <w:szCs w:val="24"/>
              </w:rPr>
            </w:pPr>
            <w:r w:rsidRPr="005B6303">
              <w:rPr>
                <w:b/>
                <w:bCs/>
                <w:sz w:val="24"/>
                <w:szCs w:val="24"/>
              </w:rPr>
              <w:t xml:space="preserve"> -</w:t>
            </w:r>
          </w:p>
        </w:tc>
        <w:tc>
          <w:tcPr>
            <w:tcW w:w="736" w:type="pct"/>
            <w:shd w:val="clear" w:color="auto" w:fill="auto"/>
            <w:vAlign w:val="center"/>
            <w:hideMark/>
          </w:tcPr>
          <w:p w:rsidR="00D64CE2" w:rsidRPr="005B6303" w:rsidRDefault="00D64CE2" w:rsidP="001270F3">
            <w:pPr>
              <w:ind w:firstLine="0"/>
              <w:jc w:val="center"/>
              <w:rPr>
                <w:b/>
                <w:bCs/>
                <w:sz w:val="24"/>
                <w:szCs w:val="24"/>
              </w:rPr>
            </w:pPr>
            <w:r w:rsidRPr="005B6303">
              <w:rPr>
                <w:b/>
                <w:bCs/>
                <w:sz w:val="24"/>
                <w:szCs w:val="24"/>
              </w:rPr>
              <w:t xml:space="preserve"> -</w:t>
            </w:r>
          </w:p>
        </w:tc>
        <w:tc>
          <w:tcPr>
            <w:tcW w:w="566" w:type="pct"/>
            <w:shd w:val="clear" w:color="auto" w:fill="auto"/>
            <w:vAlign w:val="center"/>
            <w:hideMark/>
          </w:tcPr>
          <w:p w:rsidR="00D64CE2" w:rsidRPr="005B6303" w:rsidRDefault="00D64CE2" w:rsidP="001270F3">
            <w:pPr>
              <w:ind w:firstLine="0"/>
              <w:jc w:val="center"/>
              <w:rPr>
                <w:b/>
                <w:bCs/>
                <w:sz w:val="24"/>
                <w:szCs w:val="24"/>
              </w:rPr>
            </w:pPr>
            <w:r w:rsidRPr="005B6303">
              <w:rPr>
                <w:b/>
                <w:bCs/>
                <w:sz w:val="24"/>
                <w:szCs w:val="24"/>
              </w:rPr>
              <w:t xml:space="preserve"> -</w:t>
            </w:r>
          </w:p>
        </w:tc>
        <w:tc>
          <w:tcPr>
            <w:tcW w:w="812" w:type="pct"/>
            <w:shd w:val="clear" w:color="auto" w:fill="auto"/>
            <w:vAlign w:val="center"/>
            <w:hideMark/>
          </w:tcPr>
          <w:p w:rsidR="00D64CE2" w:rsidRPr="005B6303" w:rsidRDefault="00D64CE2" w:rsidP="001270F3">
            <w:pPr>
              <w:ind w:firstLine="0"/>
              <w:jc w:val="center"/>
              <w:rPr>
                <w:sz w:val="24"/>
                <w:szCs w:val="24"/>
              </w:rPr>
            </w:pPr>
            <w:r w:rsidRPr="005B6303">
              <w:rPr>
                <w:b/>
                <w:bCs/>
                <w:sz w:val="24"/>
                <w:szCs w:val="24"/>
              </w:rPr>
              <w:t>-</w:t>
            </w:r>
          </w:p>
        </w:tc>
        <w:tc>
          <w:tcPr>
            <w:tcW w:w="1108" w:type="pct"/>
            <w:vAlign w:val="center"/>
          </w:tcPr>
          <w:p w:rsidR="00D64CE2" w:rsidRPr="005B6303" w:rsidRDefault="00D64CE2" w:rsidP="001270F3">
            <w:pPr>
              <w:ind w:firstLine="0"/>
              <w:rPr>
                <w:sz w:val="24"/>
                <w:szCs w:val="24"/>
              </w:rPr>
            </w:pPr>
            <w:r w:rsidRPr="005B6303">
              <w:rPr>
                <w:sz w:val="24"/>
                <w:szCs w:val="24"/>
              </w:rPr>
              <w:t>Не требуется (п.5 ст. 86 ФЗ-123)</w:t>
            </w:r>
          </w:p>
        </w:tc>
      </w:tr>
    </w:tbl>
    <w:p w:rsidR="0078546F" w:rsidRPr="005B6303" w:rsidRDefault="0078546F" w:rsidP="003B6C29"/>
    <w:p w:rsidR="00053057" w:rsidRPr="005B6303" w:rsidRDefault="00072EE1" w:rsidP="00072EE1">
      <w:pPr>
        <w:ind w:firstLine="720"/>
        <w:rPr>
          <w:szCs w:val="26"/>
        </w:rPr>
      </w:pPr>
      <w:r w:rsidRPr="005B6303">
        <w:rPr>
          <w:szCs w:val="26"/>
        </w:rPr>
        <w:t>Источники противопожарного водоснабжения имеются в</w:t>
      </w:r>
      <w:r w:rsidR="00053057" w:rsidRPr="005B6303">
        <w:rPr>
          <w:szCs w:val="26"/>
        </w:rPr>
        <w:t xml:space="preserve"> </w:t>
      </w:r>
      <w:r w:rsidR="00413FA3" w:rsidRPr="005B6303">
        <w:rPr>
          <w:szCs w:val="26"/>
        </w:rPr>
        <w:t>28</w:t>
      </w:r>
      <w:r w:rsidR="00F268EC" w:rsidRPr="005B6303">
        <w:rPr>
          <w:szCs w:val="26"/>
        </w:rPr>
        <w:t>-</w:t>
      </w:r>
      <w:r w:rsidR="00413FA3" w:rsidRPr="005B6303">
        <w:rPr>
          <w:szCs w:val="26"/>
        </w:rPr>
        <w:t>м</w:t>
      </w:r>
      <w:r w:rsidR="00F268EC" w:rsidRPr="005B6303">
        <w:rPr>
          <w:szCs w:val="26"/>
        </w:rPr>
        <w:t>и</w:t>
      </w:r>
      <w:r w:rsidR="00053057" w:rsidRPr="005B6303">
        <w:rPr>
          <w:szCs w:val="26"/>
        </w:rPr>
        <w:t xml:space="preserve"> населенных пункт</w:t>
      </w:r>
      <w:r w:rsidR="00413FA3" w:rsidRPr="005B6303">
        <w:rPr>
          <w:szCs w:val="26"/>
        </w:rPr>
        <w:t>ах</w:t>
      </w:r>
      <w:r w:rsidR="00053057" w:rsidRPr="005B6303">
        <w:rPr>
          <w:szCs w:val="26"/>
        </w:rPr>
        <w:t xml:space="preserve"> из 4</w:t>
      </w:r>
      <w:r w:rsidR="00413FA3" w:rsidRPr="005B6303">
        <w:rPr>
          <w:szCs w:val="26"/>
        </w:rPr>
        <w:t>0</w:t>
      </w:r>
      <w:r w:rsidR="00053057" w:rsidRPr="005B6303">
        <w:rPr>
          <w:szCs w:val="26"/>
        </w:rPr>
        <w:t xml:space="preserve">. В </w:t>
      </w:r>
      <w:r w:rsidR="00413FA3" w:rsidRPr="005B6303">
        <w:rPr>
          <w:szCs w:val="26"/>
        </w:rPr>
        <w:t>12</w:t>
      </w:r>
      <w:r w:rsidR="00F268EC" w:rsidRPr="005B6303">
        <w:rPr>
          <w:szCs w:val="26"/>
        </w:rPr>
        <w:t>-</w:t>
      </w:r>
      <w:r w:rsidR="00413FA3" w:rsidRPr="005B6303">
        <w:rPr>
          <w:szCs w:val="26"/>
        </w:rPr>
        <w:t>и</w:t>
      </w:r>
      <w:r w:rsidR="00053057" w:rsidRPr="005B6303">
        <w:rPr>
          <w:szCs w:val="26"/>
        </w:rPr>
        <w:t xml:space="preserve"> населенных пунктах в целях противопожарного водоснабжения используют</w:t>
      </w:r>
      <w:r w:rsidR="006722EB" w:rsidRPr="005B6303">
        <w:rPr>
          <w:szCs w:val="26"/>
        </w:rPr>
        <w:t>ся</w:t>
      </w:r>
      <w:r w:rsidR="00053057" w:rsidRPr="005B6303">
        <w:rPr>
          <w:szCs w:val="26"/>
        </w:rPr>
        <w:t xml:space="preserve"> естественные водоемы, не оборудованные пожарными пирсами. </w:t>
      </w:r>
    </w:p>
    <w:p w:rsidR="00072EE1" w:rsidRPr="005B6303" w:rsidRDefault="00053057" w:rsidP="00072EE1">
      <w:pPr>
        <w:ind w:firstLine="720"/>
      </w:pPr>
      <w:r w:rsidRPr="005B6303">
        <w:rPr>
          <w:szCs w:val="26"/>
        </w:rPr>
        <w:t xml:space="preserve">Настоящим проектом планируется </w:t>
      </w:r>
      <w:r w:rsidR="00FD0634" w:rsidRPr="005B6303">
        <w:t>охват</w:t>
      </w:r>
      <w:r w:rsidRPr="005B6303">
        <w:t xml:space="preserve"> централизованным водоснабжением всех потребителей населенных пунктов </w:t>
      </w:r>
      <w:r w:rsidR="003360A7" w:rsidRPr="005B6303">
        <w:t>с. Уинское, с. Суда, с</w:t>
      </w:r>
      <w:r w:rsidR="003360A7" w:rsidRPr="005B6303">
        <w:rPr>
          <w:bCs/>
        </w:rPr>
        <w:t>. Аспа, д. Малая Аспа, с. Чайка, д. Иштеряки,</w:t>
      </w:r>
      <w:r w:rsidR="003360A7" w:rsidRPr="005B6303">
        <w:t xml:space="preserve"> </w:t>
      </w:r>
      <w:r w:rsidR="003360A7" w:rsidRPr="005B6303">
        <w:rPr>
          <w:bCs/>
        </w:rPr>
        <w:t xml:space="preserve">с. Верхний Сып, с. Барсаи, д. Ломь, с. Воскресенское, д. Митрохи, д. Красногорка, д. Большой Ась, </w:t>
      </w:r>
      <w:r w:rsidR="003360A7" w:rsidRPr="005B6303">
        <w:t>с. Нижний Сып, п. Аспинский</w:t>
      </w:r>
      <w:r w:rsidRPr="005B6303">
        <w:t xml:space="preserve"> </w:t>
      </w:r>
      <w:r w:rsidR="00716B3A" w:rsidRPr="005B6303">
        <w:rPr>
          <w:b/>
          <w:i/>
        </w:rPr>
        <w:t xml:space="preserve">на </w:t>
      </w:r>
      <w:r w:rsidR="00716B3A" w:rsidRPr="005B6303">
        <w:rPr>
          <w:b/>
          <w:i/>
          <w:lang w:val="en-US"/>
        </w:rPr>
        <w:t>I</w:t>
      </w:r>
      <w:r w:rsidR="00716B3A" w:rsidRPr="005B6303">
        <w:rPr>
          <w:b/>
          <w:i/>
        </w:rPr>
        <w:t xml:space="preserve"> очередь (до 20</w:t>
      </w:r>
      <w:r w:rsidR="003360A7" w:rsidRPr="005B6303">
        <w:rPr>
          <w:b/>
          <w:i/>
        </w:rPr>
        <w:t>30</w:t>
      </w:r>
      <w:r w:rsidR="00716B3A" w:rsidRPr="005B6303">
        <w:rPr>
          <w:b/>
          <w:i/>
        </w:rPr>
        <w:t xml:space="preserve"> г.)</w:t>
      </w:r>
      <w:r w:rsidR="00716B3A" w:rsidRPr="005B6303">
        <w:t>,</w:t>
      </w:r>
      <w:r w:rsidR="00716B3A" w:rsidRPr="005B6303">
        <w:rPr>
          <w:b/>
          <w:i/>
        </w:rPr>
        <w:t xml:space="preserve"> </w:t>
      </w:r>
      <w:r w:rsidRPr="005B6303">
        <w:t xml:space="preserve">а также оборудование существующих и планируемых водопроводных сетей </w:t>
      </w:r>
      <w:r w:rsidR="00FD0634" w:rsidRPr="005B6303">
        <w:t xml:space="preserve">перечисленных населенных пунктов </w:t>
      </w:r>
      <w:r w:rsidRPr="005B6303">
        <w:t>пожарными гидрантами (см. раздел 1</w:t>
      </w:r>
      <w:r w:rsidR="00FE519F" w:rsidRPr="005B6303">
        <w:t>1</w:t>
      </w:r>
      <w:r w:rsidRPr="005B6303">
        <w:t xml:space="preserve">.1. Тома 2 Книги 2). </w:t>
      </w:r>
      <w:r w:rsidR="004133F9" w:rsidRPr="005B6303">
        <w:t>Количество гидрантов и р</w:t>
      </w:r>
      <w:r w:rsidRPr="005B6303">
        <w:t xml:space="preserve">асстояние между </w:t>
      </w:r>
      <w:r w:rsidR="004133F9" w:rsidRPr="005B6303">
        <w:t>ними</w:t>
      </w:r>
      <w:r w:rsidRPr="005B6303">
        <w:t xml:space="preserve"> определяется расчетом, учитывающим суммарный расход воды на пожаротушение и пропускную способность устанавливаемого типа гидрантов, согласно СП 8.13130.20</w:t>
      </w:r>
      <w:r w:rsidR="00AE042F" w:rsidRPr="005B6303">
        <w:t>20</w:t>
      </w:r>
      <w:r w:rsidRPr="005B6303">
        <w:t xml:space="preserve"> и уточняется на следующих стадиях проектирования</w:t>
      </w:r>
      <w:r w:rsidR="004133F9" w:rsidRPr="005B6303">
        <w:t xml:space="preserve"> специализированной организацией</w:t>
      </w:r>
      <w:r w:rsidRPr="005B6303">
        <w:t>.</w:t>
      </w:r>
    </w:p>
    <w:p w:rsidR="00D64CE2" w:rsidRPr="005B6303" w:rsidRDefault="00D64CE2" w:rsidP="00D64CE2">
      <w:pPr>
        <w:ind w:firstLine="720"/>
      </w:pPr>
      <w:r w:rsidRPr="005B6303">
        <w:t>В прочих населенных пунктах, с численностью населения менее 50 чел., не предусматривается строительство источников противопожарного водоснабжения в соответствии с п. 5 ст. 68 Федерального закона от 22.07.2008 № 123-ФЗ.</w:t>
      </w:r>
      <w:r w:rsidR="003360A7" w:rsidRPr="005B6303">
        <w:t xml:space="preserve"> </w:t>
      </w:r>
    </w:p>
    <w:p w:rsidR="004133F9" w:rsidRPr="005B6303" w:rsidRDefault="00AE042F" w:rsidP="00AE042F">
      <w:pPr>
        <w:rPr>
          <w:lang w:val="en-US"/>
        </w:rPr>
      </w:pPr>
      <w:r w:rsidRPr="005B6303">
        <w:t>В соответствии с численностью населения населенных пунктов, а также этажностью застройки, количество одновременных пожаров принято – 1, расход воды на тушение пожара – 5 л/сек., следовательно, объем воды на тушение пожара в течение 3 часов должен составлять 54 м</w:t>
      </w:r>
      <w:r w:rsidRPr="005B6303">
        <w:rPr>
          <w:vertAlign w:val="superscript"/>
        </w:rPr>
        <w:t>3</w:t>
      </w:r>
      <w:r w:rsidRPr="005B6303">
        <w:t xml:space="preserve">. </w:t>
      </w:r>
    </w:p>
    <w:p w:rsidR="00AE042F" w:rsidRPr="005B6303" w:rsidRDefault="002366FE" w:rsidP="00AE042F">
      <w:r w:rsidRPr="005B6303">
        <w:t>В соответствии с СП 8.13130.2020 п</w:t>
      </w:r>
      <w:r w:rsidR="00AE042F" w:rsidRPr="005B6303">
        <w:t xml:space="preserve">одача воды на тушение пожара должна обеспечиваться из двух </w:t>
      </w:r>
      <w:r w:rsidRPr="005B6303">
        <w:t>источников</w:t>
      </w:r>
      <w:r w:rsidR="00AE042F" w:rsidRPr="005B6303">
        <w:t>, запас воды в каждом</w:t>
      </w:r>
      <w:r w:rsidRPr="005B6303">
        <w:t xml:space="preserve"> проектируемом</w:t>
      </w:r>
      <w:r w:rsidR="00AE042F" w:rsidRPr="005B6303">
        <w:t xml:space="preserve"> резервуаре должен составлять не менее 50% объема воды на тушение пожара – 27 м</w:t>
      </w:r>
      <w:r w:rsidR="00AE042F" w:rsidRPr="005B6303">
        <w:rPr>
          <w:vertAlign w:val="superscript"/>
        </w:rPr>
        <w:t>3</w:t>
      </w:r>
      <w:r w:rsidR="00AE042F" w:rsidRPr="005B6303">
        <w:t>.</w:t>
      </w:r>
    </w:p>
    <w:p w:rsidR="002366FE" w:rsidRPr="005B6303" w:rsidRDefault="002366FE" w:rsidP="002366FE">
      <w:pPr>
        <w:spacing w:line="23" w:lineRule="atLeast"/>
      </w:pPr>
      <w:r w:rsidRPr="005B6303">
        <w:t xml:space="preserve">Радиус обслуживания </w:t>
      </w:r>
      <w:r w:rsidR="00757323" w:rsidRPr="005B6303">
        <w:t xml:space="preserve">проектируемых </w:t>
      </w:r>
      <w:r w:rsidRPr="005B6303">
        <w:t>источников противопожарного водоснабжения принят 400 м (при условии прокладки от источников тупиковых трубопроводов длиной</w:t>
      </w:r>
      <w:r w:rsidR="00170B3C" w:rsidRPr="005B6303">
        <w:t xml:space="preserve"> не</w:t>
      </w:r>
      <w:r w:rsidRPr="005B6303">
        <w:t xml:space="preserve"> более 200 м). </w:t>
      </w:r>
    </w:p>
    <w:p w:rsidR="004133F9" w:rsidRPr="005B6303" w:rsidRDefault="004133F9" w:rsidP="00AE042F">
      <w:r w:rsidRPr="005B6303">
        <w:t xml:space="preserve">К проектируемым источникам противопожарного водоснабжения необходимо обустроить подъезды с площадками с твердым покрытием </w:t>
      </w:r>
      <w:r w:rsidR="002366FE" w:rsidRPr="005B6303">
        <w:t xml:space="preserve">размером </w:t>
      </w:r>
      <w:r w:rsidRPr="005B6303">
        <w:t>не менее 12х12 м.</w:t>
      </w:r>
    </w:p>
    <w:p w:rsidR="00AE042F" w:rsidRPr="005B6303" w:rsidRDefault="00AE042F" w:rsidP="00AE042F">
      <w:r w:rsidRPr="005B6303">
        <w:t xml:space="preserve">Размещение </w:t>
      </w:r>
      <w:r w:rsidR="002366FE" w:rsidRPr="005B6303">
        <w:t>источников противопожарного водоснабжения</w:t>
      </w:r>
      <w:r w:rsidRPr="005B6303">
        <w:t xml:space="preserve"> отображено на картографических материалах проекта. </w:t>
      </w:r>
      <w:r w:rsidR="0051597B" w:rsidRPr="005B6303">
        <w:t xml:space="preserve">Местоположение проектируемых источников противопожарного водоснабжения может уточняться на следующих стадиях проектирования. </w:t>
      </w:r>
      <w:r w:rsidR="004133F9" w:rsidRPr="005B6303">
        <w:t>Т</w:t>
      </w:r>
      <w:r w:rsidRPr="005B6303">
        <w:t>рассировка</w:t>
      </w:r>
      <w:r w:rsidR="004133F9" w:rsidRPr="005B6303">
        <w:t>, диаметр</w:t>
      </w:r>
      <w:r w:rsidRPr="005B6303">
        <w:t xml:space="preserve"> тупиковых трубопроводов определяются на следующих стадиях проектирования</w:t>
      </w:r>
      <w:r w:rsidR="004133F9" w:rsidRPr="005B6303">
        <w:t xml:space="preserve"> специализированной организацией</w:t>
      </w:r>
      <w:r w:rsidRPr="005B6303">
        <w:t>.</w:t>
      </w:r>
    </w:p>
    <w:p w:rsidR="00072EE1" w:rsidRPr="005B6303" w:rsidRDefault="00072EE1" w:rsidP="00072EE1">
      <w:r w:rsidRPr="005B6303">
        <w:t>В части обеспечения противопожарных расстояний между жилыми и</w:t>
      </w:r>
      <w:r w:rsidRPr="005B6303">
        <w:br/>
        <w:t>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предусматриваются в соответствии с гл. 16 Федерального закона от 22 июля 2008 года № 123-ФЗ, а также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w:t>
      </w:r>
      <w:r w:rsidR="00732ABD" w:rsidRPr="005B6303">
        <w:t>чным и конструктивным решениям» и Постановлением Правительства Российской Федерации от 25 апреля 2012 года №390 «О противопожарном режиме»</w:t>
      </w:r>
      <w:r w:rsidR="00390A8A" w:rsidRPr="005B6303">
        <w:rPr>
          <w:bCs/>
        </w:rPr>
        <w:t xml:space="preserve"> (с 01.01.2021 г. Постановление Правительства Российской Федерации от 16.09.2020 № 1479 «Об утверждении Правил противопожарного режима в Российской Федерации)</w:t>
      </w:r>
      <w:r w:rsidR="00732ABD" w:rsidRPr="005B6303">
        <w:t>.</w:t>
      </w:r>
    </w:p>
    <w:p w:rsidR="00072EE1" w:rsidRPr="005B6303" w:rsidRDefault="00072EE1" w:rsidP="00072EE1">
      <w:r w:rsidRPr="005B6303">
        <w:t>В части обеспечения противопожарных расстояний между зданиями,</w:t>
      </w:r>
      <w:r w:rsidRPr="005B6303">
        <w:br/>
        <w:t>сооружениями и лесничествами (лесопарками), а также от границ застройки</w:t>
      </w:r>
      <w:r w:rsidRPr="005B6303">
        <w:br/>
        <w:t xml:space="preserve">городских и сельских поселений до лесных насаждений в лесничествах (лесопарках): противопожарные расстояния между зданиями, сооружениями и лесничествами (лесопарками), а также от границ застройки городских и сельских поселений до лесных насаждений в лесничествах (лесопарках) предусматриваются в соответствии со ст. 69 Федерального закона от 22 июля 2008 года № 123-ФЗ, в соответствии с требованиями СП 4.13130.2013 и </w:t>
      </w:r>
      <w:r w:rsidR="002C313A" w:rsidRPr="005B6303">
        <w:t>Постановления Правительства Российской Федерации от 25 апреля 2012 года №390 «О противопожарном режиме»</w:t>
      </w:r>
      <w:r w:rsidR="00073399" w:rsidRPr="005B6303">
        <w:t xml:space="preserve"> </w:t>
      </w:r>
      <w:r w:rsidR="00073399" w:rsidRPr="005B6303">
        <w:rPr>
          <w:bCs/>
        </w:rPr>
        <w:t>(с 01.01.2021 г. Постановление Правительства Российской Федерации от 16.09.2020 № 1479 «Об утверждении Правил противопожарного режима в Российской Федерации)</w:t>
      </w:r>
      <w:r w:rsidR="002C313A" w:rsidRPr="005B6303">
        <w:t>.</w:t>
      </w:r>
    </w:p>
    <w:p w:rsidR="00072EE1" w:rsidRPr="005B6303" w:rsidRDefault="00072EE1" w:rsidP="00072EE1">
      <w:r w:rsidRPr="005B6303">
        <w:t>В части обеспечения проходов, проездов и подъездов к зданиям и</w:t>
      </w:r>
      <w:r w:rsidRPr="005B6303">
        <w:br/>
        <w:t>сооружениям: необходимо учитывать требования к обеспечению проходов, проездов и подъездов к зданиям и сооружениям для пожарных подразделений. Они предусматриваются в соответствии со ст. 90 Федерального закона от 22 июля 2008 года № 123-ФЗ, а также в соответствии с требованиями СП 4.13130.2013.</w:t>
      </w:r>
    </w:p>
    <w:p w:rsidR="00072EE1" w:rsidRPr="005B6303" w:rsidRDefault="00072EE1" w:rsidP="00072EE1">
      <w:r w:rsidRPr="005B6303">
        <w:t xml:space="preserve">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следует предусматривать в соответствии с требованиями </w:t>
      </w:r>
      <w:r w:rsidR="002C313A" w:rsidRPr="005B6303">
        <w:t>П</w:t>
      </w:r>
      <w:r w:rsidR="00732ABD" w:rsidRPr="005B6303">
        <w:t>остановления Правительства Российской Федерации от 25 апреля 2012 года №390 «О противопожарном режиме»</w:t>
      </w:r>
      <w:r w:rsidR="00073399" w:rsidRPr="005B6303">
        <w:t xml:space="preserve"> </w:t>
      </w:r>
      <w:r w:rsidR="00073399" w:rsidRPr="005B6303">
        <w:rPr>
          <w:bCs/>
        </w:rPr>
        <w:t>(с 01.01.2021 г. Постановление Правительства Российской Федерации от 16.09.2020 № 1479 «Об утверждении Правил противопожарного режима в Российской Федерации)</w:t>
      </w:r>
      <w:r w:rsidRPr="005B6303">
        <w:t>.</w:t>
      </w:r>
    </w:p>
    <w:p w:rsidR="00072EE1" w:rsidRPr="005B6303" w:rsidRDefault="00072EE1" w:rsidP="00072EE1">
      <w:pPr>
        <w:pStyle w:val="3"/>
        <w:rPr>
          <w:rStyle w:val="37"/>
          <w:rFonts w:ascii="Times New Roman" w:hAnsi="Times New Roman" w:cs="Times New Roman"/>
          <w:b/>
          <w:bCs/>
          <w:sz w:val="28"/>
          <w:szCs w:val="28"/>
        </w:rPr>
      </w:pPr>
      <w:bookmarkStart w:id="142" w:name="_Toc221622235"/>
      <w:r w:rsidRPr="005B6303">
        <w:rPr>
          <w:rStyle w:val="37"/>
          <w:rFonts w:ascii="Times New Roman" w:hAnsi="Times New Roman" w:cs="Times New Roman"/>
          <w:b/>
          <w:bCs/>
          <w:sz w:val="28"/>
          <w:szCs w:val="28"/>
        </w:rPr>
        <w:t>Инженерно-технические мероприятия по гражданской обороне.</w:t>
      </w:r>
      <w:bookmarkEnd w:id="142"/>
    </w:p>
    <w:p w:rsidR="00364774" w:rsidRPr="005B6303" w:rsidRDefault="00364774" w:rsidP="00364774">
      <w:r w:rsidRPr="005B6303">
        <w:t>В соответствии с СП 165.1325800.20</w:t>
      </w:r>
      <w:r w:rsidR="00EF2882" w:rsidRPr="005B6303">
        <w:t>14, Уинский муниципальный округ</w:t>
      </w:r>
      <w:r w:rsidRPr="005B6303">
        <w:t xml:space="preserve"> располагается в безопасном районе, вблизи расположенные категорированные объекты по гражданской обороне отсутствуют.</w:t>
      </w:r>
    </w:p>
    <w:p w:rsidR="00364774" w:rsidRPr="005B6303" w:rsidRDefault="00364774" w:rsidP="00364774">
      <w:r w:rsidRPr="005B6303">
        <w:t xml:space="preserve">На территории Уинского муниципального </w:t>
      </w:r>
      <w:r w:rsidR="00EF2882" w:rsidRPr="005B6303">
        <w:t>округ</w:t>
      </w:r>
      <w:r w:rsidRPr="005B6303">
        <w:t xml:space="preserve">а имеется </w:t>
      </w:r>
      <w:r w:rsidR="007C1D70" w:rsidRPr="005B6303">
        <w:t>противорадиационное укрытие (</w:t>
      </w:r>
      <w:r w:rsidRPr="005B6303">
        <w:t>ПРУ</w:t>
      </w:r>
      <w:r w:rsidR="007C1D70" w:rsidRPr="005B6303">
        <w:t>)</w:t>
      </w:r>
      <w:r w:rsidRPr="005B6303">
        <w:t xml:space="preserve"> вместимостью 150 чел. (в с. Суда), а также 5200 защитных сооружений (погреба) вместимостью 10478 чел. </w:t>
      </w:r>
    </w:p>
    <w:p w:rsidR="00364774" w:rsidRPr="005B6303" w:rsidRDefault="00364774" w:rsidP="00364774">
      <w:r w:rsidRPr="005B6303">
        <w:t>Укрытие населения в период мобилизации в военное время также рекомендуется предусмотреть в подвальных и других заглубленных помещениях на территории населенных пунктов.</w:t>
      </w:r>
    </w:p>
    <w:p w:rsidR="00364774" w:rsidRPr="005B6303" w:rsidRDefault="00364774" w:rsidP="00364774">
      <w:r w:rsidRPr="005B6303">
        <w:t>В соответствии с требованиями п.п. 5.23 п. 5 «Требования к инженерно-техническим мероприятиям по гражданской обороне, учитываемые при разработке документов территориального планирования и документации по планировке территории» СП 165.132580.2014 суммарная проектная производительность защищенных от радиоактивного загрязнения и (или) химического заражения объектов водоснабжения в безопасной зоне, обеспечивающих водой в условия прекращения централизованного снабжения электроэнергией, должна быть достаточной для удовлетворения потребностей населения в питьевой воде и определяться из расчета не менее 25 л в сутки на 1 человека.</w:t>
      </w:r>
    </w:p>
    <w:p w:rsidR="00364774" w:rsidRPr="005B6303" w:rsidRDefault="00364774" w:rsidP="00364774">
      <w:r w:rsidRPr="005B6303">
        <w:t xml:space="preserve">В настоящее время на территории </w:t>
      </w:r>
      <w:r w:rsidR="00EF2882" w:rsidRPr="005B6303">
        <w:t>округ</w:t>
      </w:r>
      <w:r w:rsidRPr="005B6303">
        <w:t xml:space="preserve">а проживает </w:t>
      </w:r>
      <w:r w:rsidR="006B45EA" w:rsidRPr="005B6303">
        <w:t>9574</w:t>
      </w:r>
      <w:r w:rsidRPr="005B6303">
        <w:t xml:space="preserve"> человек</w:t>
      </w:r>
      <w:r w:rsidR="006B45EA" w:rsidRPr="005B6303">
        <w:t>а</w:t>
      </w:r>
      <w:r w:rsidRPr="005B6303">
        <w:t xml:space="preserve">, то есть общая производительность защищенных от радиоактивного загрязнения и (или) химического заражения объектов водоснабжения </w:t>
      </w:r>
      <w:r w:rsidR="00EF2882" w:rsidRPr="005B6303">
        <w:t>округ</w:t>
      </w:r>
      <w:r w:rsidRPr="005B6303">
        <w:t>а должна со</w:t>
      </w:r>
      <w:r w:rsidR="007D2584" w:rsidRPr="005B6303">
        <w:t>ставлять не менее 252</w:t>
      </w:r>
      <w:r w:rsidRPr="005B6303">
        <w:t>,</w:t>
      </w:r>
      <w:r w:rsidR="007D2584" w:rsidRPr="005B6303">
        <w:t>5</w:t>
      </w:r>
      <w:r w:rsidRPr="005B6303">
        <w:t xml:space="preserve"> тыс. л в сутки. </w:t>
      </w:r>
    </w:p>
    <w:p w:rsidR="00206DBC" w:rsidRPr="005B6303" w:rsidRDefault="00206DBC" w:rsidP="00841CC9">
      <w:pPr>
        <w:ind w:firstLine="0"/>
      </w:pPr>
    </w:p>
    <w:sectPr w:rsidR="00206DBC" w:rsidRPr="005B6303" w:rsidSect="00B9564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6CE" w:rsidRDefault="00E326CE" w:rsidP="0012372D">
      <w:r>
        <w:separator/>
      </w:r>
    </w:p>
  </w:endnote>
  <w:endnote w:type="continuationSeparator" w:id="0">
    <w:p w:rsidR="00E326CE" w:rsidRDefault="00E326CE" w:rsidP="0012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xt">
    <w:altName w:val="Courier New"/>
    <w:charset w:val="CC"/>
    <w:family w:val="auto"/>
    <w:pitch w:val="variable"/>
    <w:sig w:usb0="A0002AA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cademy">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OST Type BU">
    <w:altName w:val="Times New Roman"/>
    <w:charset w:val="CC"/>
    <w:family w:val="auto"/>
    <w:pitch w:val="variable"/>
    <w:sig w:usb0="00000001" w:usb1="1000004A" w:usb2="00000000" w:usb3="00000000" w:csb0="8000009F" w:csb1="00000000"/>
  </w:font>
  <w:font w:name="Lucida Sans Unicode">
    <w:panose1 w:val="020B0602030504020204"/>
    <w:charset w:val="CC"/>
    <w:family w:val="swiss"/>
    <w:pitch w:val="variable"/>
    <w:sig w:usb0="80000AFF" w:usb1="0000396B" w:usb2="00000000" w:usb3="00000000" w:csb0="000000BF" w:csb1="00000000"/>
  </w:font>
  <w:font w:name="JournalC">
    <w:altName w:val="Times New Roman"/>
    <w:panose1 w:val="00000000000000000000"/>
    <w:charset w:val="CC"/>
    <w:family w:val="roman"/>
    <w:notTrueType/>
    <w:pitch w:val="default"/>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GOST type A">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E2D0B" w:rsidRDefault="000E2D0B">
    <w:pPr>
      <w:pStyle w:val="afb"/>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rsidP="00CD3C4C">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E2D0B" w:rsidRDefault="000E2D0B" w:rsidP="00CD3C4C">
    <w:pPr>
      <w:pStyle w:val="afb"/>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rsidP="00CD3C4C">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6823F5">
      <w:rPr>
        <w:rStyle w:val="afd"/>
        <w:noProof/>
      </w:rPr>
      <w:t>132</w:t>
    </w:r>
    <w:r>
      <w:rPr>
        <w:rStyle w:val="afd"/>
      </w:rPr>
      <w:fldChar w:fldCharType="end"/>
    </w:r>
  </w:p>
  <w:p w:rsidR="000E2D0B" w:rsidRDefault="000E2D0B" w:rsidP="00CD3C4C">
    <w:pPr>
      <w:pStyle w:val="afb"/>
      <w:ind w:right="360"/>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rsidP="00CD3C4C">
    <w:pPr>
      <w:pStyle w:val="afb"/>
      <w:jc w:val="right"/>
    </w:pPr>
    <w:r>
      <w:rPr>
        <w:rStyle w:val="afd"/>
      </w:rPr>
      <w:fldChar w:fldCharType="begin"/>
    </w:r>
    <w:r>
      <w:rPr>
        <w:rStyle w:val="afd"/>
      </w:rPr>
      <w:instrText xml:space="preserve"> PAGE </w:instrText>
    </w:r>
    <w:r>
      <w:rPr>
        <w:rStyle w:val="afd"/>
      </w:rPr>
      <w:fldChar w:fldCharType="separate"/>
    </w:r>
    <w:r>
      <w:rPr>
        <w:rStyle w:val="afd"/>
        <w:noProof/>
      </w:rPr>
      <w:t>93</w:t>
    </w:r>
    <w:r>
      <w:rPr>
        <w:rStyle w:val="afd"/>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rsidP="0066060D">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E2D0B" w:rsidRDefault="000E2D0B" w:rsidP="0066060D">
    <w:pPr>
      <w:pStyle w:val="afb"/>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rsidP="0066060D">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6823F5">
      <w:rPr>
        <w:rStyle w:val="afd"/>
        <w:noProof/>
      </w:rPr>
      <w:t>191</w:t>
    </w:r>
    <w:r>
      <w:rPr>
        <w:rStyle w:val="afd"/>
      </w:rPr>
      <w:fldChar w:fldCharType="end"/>
    </w:r>
  </w:p>
  <w:p w:rsidR="000E2D0B" w:rsidRDefault="000E2D0B" w:rsidP="0066060D">
    <w:pPr>
      <w:pStyle w:val="afb"/>
      <w:ind w:right="360"/>
      <w:jc w:val="cente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rsidP="0066060D">
    <w:pPr>
      <w:pStyle w:val="afb"/>
      <w:jc w:val="right"/>
    </w:pPr>
    <w:r>
      <w:rPr>
        <w:rStyle w:val="afd"/>
      </w:rPr>
      <w:fldChar w:fldCharType="begin"/>
    </w:r>
    <w:r>
      <w:rPr>
        <w:rStyle w:val="afd"/>
      </w:rPr>
      <w:instrText xml:space="preserve"> PAGE </w:instrText>
    </w:r>
    <w:r>
      <w:rPr>
        <w:rStyle w:val="afd"/>
      </w:rPr>
      <w:fldChar w:fldCharType="separate"/>
    </w:r>
    <w:r>
      <w:rPr>
        <w:rStyle w:val="afd"/>
        <w:noProof/>
      </w:rPr>
      <w:t>24</w:t>
    </w:r>
    <w:r>
      <w:rPr>
        <w:rStyle w:val="afd"/>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6823F5">
      <w:rPr>
        <w:rStyle w:val="afd"/>
        <w:noProof/>
      </w:rPr>
      <w:t>4</w:t>
    </w:r>
    <w:r>
      <w:rPr>
        <w:rStyle w:val="afd"/>
      </w:rPr>
      <w:fldChar w:fldCharType="end"/>
    </w:r>
  </w:p>
  <w:p w:rsidR="000E2D0B" w:rsidRDefault="000E2D0B">
    <w:pPr>
      <w:pStyle w:val="afb"/>
      <w:ind w:right="360"/>
      <w:jc w:val="right"/>
    </w:pPr>
  </w:p>
  <w:p w:rsidR="000E2D0B" w:rsidRDefault="000E2D0B">
    <w:pPr>
      <w:pStyle w:val="a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E2D0B" w:rsidRDefault="000E2D0B">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pPr>
      <w:pStyle w:val="afb"/>
      <w:jc w:val="right"/>
    </w:pPr>
    <w:r>
      <w:fldChar w:fldCharType="begin"/>
    </w:r>
    <w:r>
      <w:instrText xml:space="preserve"> PAGE </w:instrText>
    </w:r>
    <w:r>
      <w:fldChar w:fldCharType="separate"/>
    </w:r>
    <w:r w:rsidR="006823F5">
      <w:rPr>
        <w:noProof/>
      </w:rPr>
      <w:t>41</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rsidP="0012372D">
    <w:pPr>
      <w:pStyle w:val="afb"/>
      <w:rPr>
        <w:rStyle w:val="afd"/>
      </w:rPr>
    </w:pPr>
    <w:r>
      <w:rPr>
        <w:rStyle w:val="afd"/>
      </w:rPr>
      <w:fldChar w:fldCharType="begin"/>
    </w:r>
    <w:r>
      <w:rPr>
        <w:rStyle w:val="afd"/>
      </w:rPr>
      <w:instrText xml:space="preserve">PAGE  </w:instrText>
    </w:r>
    <w:r>
      <w:rPr>
        <w:rStyle w:val="afd"/>
      </w:rPr>
      <w:fldChar w:fldCharType="end"/>
    </w:r>
  </w:p>
  <w:p w:rsidR="000E2D0B" w:rsidRDefault="000E2D0B" w:rsidP="0012372D">
    <w:pPr>
      <w:pStyle w:val="af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pPr>
      <w:pStyle w:val="afb"/>
      <w:jc w:val="right"/>
    </w:pPr>
    <w:r>
      <w:fldChar w:fldCharType="begin"/>
    </w:r>
    <w:r>
      <w:instrText>PAGE   \* MERGEFORMAT</w:instrText>
    </w:r>
    <w:r>
      <w:fldChar w:fldCharType="separate"/>
    </w:r>
    <w:r w:rsidR="006823F5">
      <w:rPr>
        <w:noProof/>
      </w:rPr>
      <w:t>67</w:t>
    </w:r>
    <w:r>
      <w:fldChar w:fldCharType="end"/>
    </w:r>
  </w:p>
  <w:p w:rsidR="000E2D0B" w:rsidRDefault="000E2D0B" w:rsidP="0012372D">
    <w:pPr>
      <w:pStyle w:val="afb"/>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E2D0B" w:rsidRDefault="000E2D0B">
    <w:pPr>
      <w:pStyle w:val="afb"/>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Default="000E2D0B">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6823F5">
      <w:rPr>
        <w:rStyle w:val="afd"/>
        <w:noProof/>
      </w:rPr>
      <w:t>122</w:t>
    </w:r>
    <w:r>
      <w:rPr>
        <w:rStyle w:val="afd"/>
      </w:rPr>
      <w:fldChar w:fldCharType="end"/>
    </w:r>
  </w:p>
  <w:p w:rsidR="000E2D0B" w:rsidRDefault="000E2D0B">
    <w:pPr>
      <w:pStyle w:val="afb"/>
      <w:jc w:val="center"/>
      <w:rPr>
        <w:szCs w:val="22"/>
      </w:rPr>
    </w:pPr>
    <w:r>
      <w:rPr>
        <w:rStyle w:val="afd"/>
      </w:rPr>
      <w:t xml:space="preserve">  </w:t>
    </w:r>
  </w:p>
  <w:p w:rsidR="000E2D0B" w:rsidRDefault="000E2D0B">
    <w:pPr>
      <w:pStyle w:val="af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6CE" w:rsidRDefault="00E326CE" w:rsidP="0012372D">
      <w:r>
        <w:separator/>
      </w:r>
    </w:p>
  </w:footnote>
  <w:footnote w:type="continuationSeparator" w:id="0">
    <w:p w:rsidR="00E326CE" w:rsidRDefault="00E326CE" w:rsidP="001237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Pr="00F6753F" w:rsidRDefault="000E2D0B" w:rsidP="00CD3C4C">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D0B" w:rsidRPr="00F6753F" w:rsidRDefault="000E2D0B" w:rsidP="0066060D">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A460ABA"/>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6336770C"/>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192885E"/>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E16457DE"/>
    <w:lvl w:ilvl="0">
      <w:start w:val="1"/>
      <w:numFmt w:val="decimal"/>
      <w:pStyle w:val="20"/>
      <w:lvlText w:val="%1."/>
      <w:lvlJc w:val="left"/>
      <w:pPr>
        <w:tabs>
          <w:tab w:val="num" w:pos="360"/>
        </w:tabs>
        <w:ind w:left="360" w:hanging="360"/>
      </w:pPr>
    </w:lvl>
  </w:abstractNum>
  <w:abstractNum w:abstractNumId="4" w15:restartNumberingAfterBreak="0">
    <w:nsid w:val="FFFFFF89"/>
    <w:multiLevelType w:val="singleLevel"/>
    <w:tmpl w:val="70D4D726"/>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2"/>
    <w:multiLevelType w:val="singleLevel"/>
    <w:tmpl w:val="00000002"/>
    <w:name w:val="WW8Num2"/>
    <w:lvl w:ilvl="0">
      <w:start w:val="1"/>
      <w:numFmt w:val="bullet"/>
      <w:lvlText w:val=""/>
      <w:lvlJc w:val="left"/>
      <w:pPr>
        <w:tabs>
          <w:tab w:val="num" w:pos="1069"/>
        </w:tabs>
        <w:ind w:left="709" w:firstLine="0"/>
      </w:pPr>
      <w:rPr>
        <w:rFonts w:ascii="Symbol" w:hAnsi="Symbol" w:cs="Symbol" w:hint="default"/>
        <w:sz w:val="28"/>
      </w:rPr>
    </w:lvl>
  </w:abstractNum>
  <w:abstractNum w:abstractNumId="6" w15:restartNumberingAfterBreak="0">
    <w:nsid w:val="00000003"/>
    <w:multiLevelType w:val="singleLevel"/>
    <w:tmpl w:val="00000003"/>
    <w:name w:val="WW8Num5"/>
    <w:lvl w:ilvl="0">
      <w:start w:val="1"/>
      <w:numFmt w:val="decimal"/>
      <w:lvlText w:val="%1."/>
      <w:lvlJc w:val="left"/>
      <w:pPr>
        <w:tabs>
          <w:tab w:val="num" w:pos="0"/>
        </w:tabs>
        <w:ind w:left="360" w:hanging="360"/>
      </w:pPr>
    </w:lvl>
  </w:abstractNum>
  <w:abstractNum w:abstractNumId="7" w15:restartNumberingAfterBreak="0">
    <w:nsid w:val="00000006"/>
    <w:multiLevelType w:val="singleLevel"/>
    <w:tmpl w:val="6DB0974E"/>
    <w:name w:val="WW8Num10"/>
    <w:lvl w:ilvl="0">
      <w:start w:val="1"/>
      <w:numFmt w:val="decimal"/>
      <w:lvlText w:val="%1."/>
      <w:lvlJc w:val="left"/>
      <w:pPr>
        <w:tabs>
          <w:tab w:val="num" w:pos="720"/>
        </w:tabs>
        <w:ind w:left="720" w:hanging="360"/>
      </w:pPr>
      <w:rPr>
        <w:rFonts w:eastAsia="Times New Roman" w:hint="default"/>
        <w:b w:val="0"/>
        <w:bCs/>
        <w:spacing w:val="-1"/>
        <w:sz w:val="28"/>
        <w:szCs w:val="28"/>
      </w:rPr>
    </w:lvl>
  </w:abstractNum>
  <w:abstractNum w:abstractNumId="8" w15:restartNumberingAfterBreak="0">
    <w:nsid w:val="00000008"/>
    <w:multiLevelType w:val="singleLevel"/>
    <w:tmpl w:val="00000008"/>
    <w:name w:val="WW8Num12"/>
    <w:lvl w:ilvl="0">
      <w:start w:val="1"/>
      <w:numFmt w:val="decimal"/>
      <w:lvlText w:val="%1."/>
      <w:lvlJc w:val="left"/>
      <w:pPr>
        <w:tabs>
          <w:tab w:val="num" w:pos="0"/>
        </w:tabs>
        <w:ind w:left="360" w:hanging="360"/>
      </w:pPr>
    </w:lvl>
  </w:abstractNum>
  <w:abstractNum w:abstractNumId="9" w15:restartNumberingAfterBreak="0">
    <w:nsid w:val="0000000A"/>
    <w:multiLevelType w:val="singleLevel"/>
    <w:tmpl w:val="0000000A"/>
    <w:name w:val="WW8Num14"/>
    <w:lvl w:ilvl="0">
      <w:start w:val="1"/>
      <w:numFmt w:val="decimal"/>
      <w:lvlText w:val="%1."/>
      <w:lvlJc w:val="left"/>
      <w:pPr>
        <w:tabs>
          <w:tab w:val="num" w:pos="0"/>
        </w:tabs>
        <w:ind w:left="360" w:hanging="360"/>
      </w:pPr>
    </w:lvl>
  </w:abstractNum>
  <w:abstractNum w:abstractNumId="10" w15:restartNumberingAfterBreak="0">
    <w:nsid w:val="000F7C09"/>
    <w:multiLevelType w:val="hybridMultilevel"/>
    <w:tmpl w:val="939C3586"/>
    <w:lvl w:ilvl="0" w:tplc="6D34E9BE">
      <w:start w:val="1"/>
      <w:numFmt w:val="bullet"/>
      <w:lvlText w:val="-"/>
      <w:lvlJc w:val="left"/>
      <w:pPr>
        <w:tabs>
          <w:tab w:val="num" w:pos="2232"/>
        </w:tabs>
        <w:ind w:left="2232" w:hanging="360"/>
      </w:pPr>
      <w:rPr>
        <w:rFonts w:hAnsi="Txt" w:hint="default"/>
        <w:b w:val="0"/>
        <w:bCs w:val="0"/>
        <w:i w:val="0"/>
        <w:iCs w:val="0"/>
        <w:caps w:val="0"/>
        <w:strike w:val="0"/>
        <w:dstrike w:val="0"/>
        <w:vanish w:val="0"/>
        <w:color w:val="auto"/>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43B7B6A"/>
    <w:multiLevelType w:val="hybridMultilevel"/>
    <w:tmpl w:val="DECAA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0A79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74C1952"/>
    <w:multiLevelType w:val="hybridMultilevel"/>
    <w:tmpl w:val="A45E52B0"/>
    <w:lvl w:ilvl="0" w:tplc="FFFFFFFF">
      <w:start w:val="1"/>
      <w:numFmt w:val="decimal"/>
      <w:pStyle w:val="S"/>
      <w:lvlText w:val="Таблица %1."/>
      <w:lvlJc w:val="left"/>
      <w:pPr>
        <w:tabs>
          <w:tab w:val="num" w:pos="1440"/>
        </w:tabs>
        <w:ind w:left="1440" w:hanging="360"/>
      </w:pPr>
      <w:rPr>
        <w:rFonts w:cs="Times New Roman"/>
        <w:color w:val="auto"/>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16"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rPr>
    </w:lvl>
    <w:lvl w:ilvl="1">
      <w:start w:val="3"/>
      <w:numFmt w:val="decimal"/>
      <w:lvlText w:val="%1.%2."/>
      <w:lvlJc w:val="left"/>
      <w:pPr>
        <w:tabs>
          <w:tab w:val="num" w:pos="624"/>
        </w:tabs>
        <w:ind w:left="624" w:hanging="624"/>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0D034E59"/>
    <w:multiLevelType w:val="hybridMultilevel"/>
    <w:tmpl w:val="CEC28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E2A1098"/>
    <w:multiLevelType w:val="hybridMultilevel"/>
    <w:tmpl w:val="AA9E142C"/>
    <w:lvl w:ilvl="0" w:tplc="0419000F">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FF97BBC"/>
    <w:multiLevelType w:val="hybridMultilevel"/>
    <w:tmpl w:val="219E00A0"/>
    <w:lvl w:ilvl="0" w:tplc="CB680498">
      <w:start w:val="1"/>
      <w:numFmt w:val="decimal"/>
      <w:lvlText w:val="%1."/>
      <w:lvlJc w:val="left"/>
      <w:pPr>
        <w:tabs>
          <w:tab w:val="num" w:pos="720"/>
        </w:tabs>
        <w:ind w:left="720" w:hanging="360"/>
      </w:pPr>
      <w:rPr>
        <w:rFonts w:ascii="Times New Roman" w:hAnsi="Times New Roman" w:cs="Times New Roman" w:hint="default"/>
        <w:i/>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110A500D"/>
    <w:multiLevelType w:val="hybridMultilevel"/>
    <w:tmpl w:val="B784D856"/>
    <w:lvl w:ilvl="0" w:tplc="C5609496">
      <w:start w:val="1"/>
      <w:numFmt w:val="bullet"/>
      <w:lvlText w:val="−"/>
      <w:lvlJc w:val="left"/>
      <w:pPr>
        <w:ind w:left="1428" w:hanging="360"/>
      </w:pPr>
      <w:rPr>
        <w:rFonts w:ascii="Calibri" w:hAnsi="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11F51CBD"/>
    <w:multiLevelType w:val="hybridMultilevel"/>
    <w:tmpl w:val="3998CBFA"/>
    <w:lvl w:ilvl="0" w:tplc="4C689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3AA2334"/>
    <w:multiLevelType w:val="hybridMultilevel"/>
    <w:tmpl w:val="D3363C9A"/>
    <w:lvl w:ilvl="0" w:tplc="E676C1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146516E9"/>
    <w:multiLevelType w:val="hybridMultilevel"/>
    <w:tmpl w:val="46BE6B4C"/>
    <w:lvl w:ilvl="0" w:tplc="869C6F88">
      <w:start w:val="7"/>
      <w:numFmt w:val="bullet"/>
      <w:lvlText w:val="–"/>
      <w:lvlJc w:val="left"/>
      <w:pPr>
        <w:tabs>
          <w:tab w:val="num" w:pos="2013"/>
        </w:tabs>
        <w:ind w:left="2013" w:hanging="51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17E027BB"/>
    <w:multiLevelType w:val="hybridMultilevel"/>
    <w:tmpl w:val="B6A8E476"/>
    <w:lvl w:ilvl="0" w:tplc="FFFFFFFF">
      <w:start w:val="1"/>
      <w:numFmt w:val="decimal"/>
      <w:pStyle w:val="S3"/>
      <w:lvlText w:val="%1)"/>
      <w:lvlJc w:val="left"/>
      <w:pPr>
        <w:tabs>
          <w:tab w:val="num" w:pos="1188"/>
        </w:tabs>
        <w:ind w:left="0" w:firstLine="737"/>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19272F5C"/>
    <w:multiLevelType w:val="hybridMultilevel"/>
    <w:tmpl w:val="6122DDD6"/>
    <w:lvl w:ilvl="0" w:tplc="FFFFFFFF">
      <w:start w:val="1"/>
      <w:numFmt w:val="bullet"/>
      <w:pStyle w:val="a2"/>
      <w:lvlText w:val=""/>
      <w:lvlJc w:val="left"/>
      <w:pPr>
        <w:ind w:left="1211"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93841AA"/>
    <w:multiLevelType w:val="hybridMultilevel"/>
    <w:tmpl w:val="D27C6664"/>
    <w:lvl w:ilvl="0" w:tplc="869C6F88">
      <w:start w:val="7"/>
      <w:numFmt w:val="bullet"/>
      <w:lvlText w:val="–"/>
      <w:lvlJc w:val="left"/>
      <w:pPr>
        <w:tabs>
          <w:tab w:val="num" w:pos="1230"/>
        </w:tabs>
        <w:ind w:left="1230" w:hanging="510"/>
      </w:pPr>
      <w:rPr>
        <w:rFonts w:ascii="Times New Roman" w:eastAsia="Times New Roman" w:hAnsi="Times New Roman" w:cs="Times New Roman" w:hint="default"/>
      </w:rPr>
    </w:lvl>
    <w:lvl w:ilvl="1" w:tplc="04190003" w:tentative="1">
      <w:start w:val="1"/>
      <w:numFmt w:val="bullet"/>
      <w:lvlText w:val="o"/>
      <w:lvlJc w:val="left"/>
      <w:pPr>
        <w:tabs>
          <w:tab w:val="num" w:pos="1366"/>
        </w:tabs>
        <w:ind w:left="1366" w:hanging="360"/>
      </w:pPr>
      <w:rPr>
        <w:rFonts w:ascii="Courier New" w:hAnsi="Courier New" w:cs="Courier New" w:hint="default"/>
      </w:rPr>
    </w:lvl>
    <w:lvl w:ilvl="2" w:tplc="04190005" w:tentative="1">
      <w:start w:val="1"/>
      <w:numFmt w:val="bullet"/>
      <w:lvlText w:val=""/>
      <w:lvlJc w:val="left"/>
      <w:pPr>
        <w:tabs>
          <w:tab w:val="num" w:pos="2086"/>
        </w:tabs>
        <w:ind w:left="2086" w:hanging="360"/>
      </w:pPr>
      <w:rPr>
        <w:rFonts w:ascii="Wingdings" w:hAnsi="Wingdings" w:hint="default"/>
      </w:rPr>
    </w:lvl>
    <w:lvl w:ilvl="3" w:tplc="04190001" w:tentative="1">
      <w:start w:val="1"/>
      <w:numFmt w:val="bullet"/>
      <w:lvlText w:val=""/>
      <w:lvlJc w:val="left"/>
      <w:pPr>
        <w:tabs>
          <w:tab w:val="num" w:pos="2806"/>
        </w:tabs>
        <w:ind w:left="2806" w:hanging="360"/>
      </w:pPr>
      <w:rPr>
        <w:rFonts w:ascii="Symbol" w:hAnsi="Symbol" w:hint="default"/>
      </w:rPr>
    </w:lvl>
    <w:lvl w:ilvl="4" w:tplc="04190003" w:tentative="1">
      <w:start w:val="1"/>
      <w:numFmt w:val="bullet"/>
      <w:lvlText w:val="o"/>
      <w:lvlJc w:val="left"/>
      <w:pPr>
        <w:tabs>
          <w:tab w:val="num" w:pos="3526"/>
        </w:tabs>
        <w:ind w:left="3526" w:hanging="360"/>
      </w:pPr>
      <w:rPr>
        <w:rFonts w:ascii="Courier New" w:hAnsi="Courier New" w:cs="Courier New" w:hint="default"/>
      </w:rPr>
    </w:lvl>
    <w:lvl w:ilvl="5" w:tplc="04190005" w:tentative="1">
      <w:start w:val="1"/>
      <w:numFmt w:val="bullet"/>
      <w:lvlText w:val=""/>
      <w:lvlJc w:val="left"/>
      <w:pPr>
        <w:tabs>
          <w:tab w:val="num" w:pos="4246"/>
        </w:tabs>
        <w:ind w:left="4246" w:hanging="360"/>
      </w:pPr>
      <w:rPr>
        <w:rFonts w:ascii="Wingdings" w:hAnsi="Wingdings" w:hint="default"/>
      </w:rPr>
    </w:lvl>
    <w:lvl w:ilvl="6" w:tplc="04190001" w:tentative="1">
      <w:start w:val="1"/>
      <w:numFmt w:val="bullet"/>
      <w:lvlText w:val=""/>
      <w:lvlJc w:val="left"/>
      <w:pPr>
        <w:tabs>
          <w:tab w:val="num" w:pos="4966"/>
        </w:tabs>
        <w:ind w:left="4966" w:hanging="360"/>
      </w:pPr>
      <w:rPr>
        <w:rFonts w:ascii="Symbol" w:hAnsi="Symbol" w:hint="default"/>
      </w:rPr>
    </w:lvl>
    <w:lvl w:ilvl="7" w:tplc="04190003" w:tentative="1">
      <w:start w:val="1"/>
      <w:numFmt w:val="bullet"/>
      <w:lvlText w:val="o"/>
      <w:lvlJc w:val="left"/>
      <w:pPr>
        <w:tabs>
          <w:tab w:val="num" w:pos="5686"/>
        </w:tabs>
        <w:ind w:left="5686" w:hanging="360"/>
      </w:pPr>
      <w:rPr>
        <w:rFonts w:ascii="Courier New" w:hAnsi="Courier New" w:cs="Courier New" w:hint="default"/>
      </w:rPr>
    </w:lvl>
    <w:lvl w:ilvl="8" w:tplc="04190005" w:tentative="1">
      <w:start w:val="1"/>
      <w:numFmt w:val="bullet"/>
      <w:lvlText w:val=""/>
      <w:lvlJc w:val="left"/>
      <w:pPr>
        <w:tabs>
          <w:tab w:val="num" w:pos="6406"/>
        </w:tabs>
        <w:ind w:left="6406" w:hanging="360"/>
      </w:pPr>
      <w:rPr>
        <w:rFonts w:ascii="Wingdings" w:hAnsi="Wingdings" w:hint="default"/>
      </w:rPr>
    </w:lvl>
  </w:abstractNum>
  <w:abstractNum w:abstractNumId="27" w15:restartNumberingAfterBreak="0">
    <w:nsid w:val="1B802A76"/>
    <w:multiLevelType w:val="hybridMultilevel"/>
    <w:tmpl w:val="4F64192E"/>
    <w:lvl w:ilvl="0" w:tplc="F63AD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BB779F9"/>
    <w:multiLevelType w:val="hybridMultilevel"/>
    <w:tmpl w:val="412486D0"/>
    <w:lvl w:ilvl="0" w:tplc="869C6F88">
      <w:start w:val="7"/>
      <w:numFmt w:val="bullet"/>
      <w:lvlText w:val="–"/>
      <w:lvlJc w:val="left"/>
      <w:pPr>
        <w:tabs>
          <w:tab w:val="num" w:pos="1218"/>
        </w:tabs>
        <w:ind w:left="1218" w:hanging="510"/>
      </w:pPr>
      <w:rPr>
        <w:rFonts w:ascii="Times New Roman" w:eastAsia="Times New Roman" w:hAnsi="Times New Roman" w:cs="Times New Roman" w:hint="default"/>
      </w:rPr>
    </w:lvl>
    <w:lvl w:ilvl="1" w:tplc="04190003" w:tentative="1">
      <w:start w:val="1"/>
      <w:numFmt w:val="bullet"/>
      <w:lvlText w:val="o"/>
      <w:lvlJc w:val="left"/>
      <w:pPr>
        <w:tabs>
          <w:tab w:val="num" w:pos="1354"/>
        </w:tabs>
        <w:ind w:left="1354" w:hanging="360"/>
      </w:pPr>
      <w:rPr>
        <w:rFonts w:ascii="Courier New" w:hAnsi="Courier New" w:cs="Courier New" w:hint="default"/>
      </w:rPr>
    </w:lvl>
    <w:lvl w:ilvl="2" w:tplc="04190005" w:tentative="1">
      <w:start w:val="1"/>
      <w:numFmt w:val="bullet"/>
      <w:lvlText w:val=""/>
      <w:lvlJc w:val="left"/>
      <w:pPr>
        <w:tabs>
          <w:tab w:val="num" w:pos="2074"/>
        </w:tabs>
        <w:ind w:left="2074" w:hanging="360"/>
      </w:pPr>
      <w:rPr>
        <w:rFonts w:ascii="Wingdings" w:hAnsi="Wingdings" w:hint="default"/>
      </w:rPr>
    </w:lvl>
    <w:lvl w:ilvl="3" w:tplc="04190001" w:tentative="1">
      <w:start w:val="1"/>
      <w:numFmt w:val="bullet"/>
      <w:lvlText w:val=""/>
      <w:lvlJc w:val="left"/>
      <w:pPr>
        <w:tabs>
          <w:tab w:val="num" w:pos="2794"/>
        </w:tabs>
        <w:ind w:left="2794" w:hanging="360"/>
      </w:pPr>
      <w:rPr>
        <w:rFonts w:ascii="Symbol" w:hAnsi="Symbol" w:hint="default"/>
      </w:rPr>
    </w:lvl>
    <w:lvl w:ilvl="4" w:tplc="04190003" w:tentative="1">
      <w:start w:val="1"/>
      <w:numFmt w:val="bullet"/>
      <w:lvlText w:val="o"/>
      <w:lvlJc w:val="left"/>
      <w:pPr>
        <w:tabs>
          <w:tab w:val="num" w:pos="3514"/>
        </w:tabs>
        <w:ind w:left="3514" w:hanging="360"/>
      </w:pPr>
      <w:rPr>
        <w:rFonts w:ascii="Courier New" w:hAnsi="Courier New" w:cs="Courier New" w:hint="default"/>
      </w:rPr>
    </w:lvl>
    <w:lvl w:ilvl="5" w:tplc="04190005" w:tentative="1">
      <w:start w:val="1"/>
      <w:numFmt w:val="bullet"/>
      <w:lvlText w:val=""/>
      <w:lvlJc w:val="left"/>
      <w:pPr>
        <w:tabs>
          <w:tab w:val="num" w:pos="4234"/>
        </w:tabs>
        <w:ind w:left="4234" w:hanging="360"/>
      </w:pPr>
      <w:rPr>
        <w:rFonts w:ascii="Wingdings" w:hAnsi="Wingdings" w:hint="default"/>
      </w:rPr>
    </w:lvl>
    <w:lvl w:ilvl="6" w:tplc="04190001" w:tentative="1">
      <w:start w:val="1"/>
      <w:numFmt w:val="bullet"/>
      <w:lvlText w:val=""/>
      <w:lvlJc w:val="left"/>
      <w:pPr>
        <w:tabs>
          <w:tab w:val="num" w:pos="4954"/>
        </w:tabs>
        <w:ind w:left="4954" w:hanging="360"/>
      </w:pPr>
      <w:rPr>
        <w:rFonts w:ascii="Symbol" w:hAnsi="Symbol" w:hint="default"/>
      </w:rPr>
    </w:lvl>
    <w:lvl w:ilvl="7" w:tplc="04190003" w:tentative="1">
      <w:start w:val="1"/>
      <w:numFmt w:val="bullet"/>
      <w:lvlText w:val="o"/>
      <w:lvlJc w:val="left"/>
      <w:pPr>
        <w:tabs>
          <w:tab w:val="num" w:pos="5674"/>
        </w:tabs>
        <w:ind w:left="5674" w:hanging="360"/>
      </w:pPr>
      <w:rPr>
        <w:rFonts w:ascii="Courier New" w:hAnsi="Courier New" w:cs="Courier New" w:hint="default"/>
      </w:rPr>
    </w:lvl>
    <w:lvl w:ilvl="8" w:tplc="04190005" w:tentative="1">
      <w:start w:val="1"/>
      <w:numFmt w:val="bullet"/>
      <w:lvlText w:val=""/>
      <w:lvlJc w:val="left"/>
      <w:pPr>
        <w:tabs>
          <w:tab w:val="num" w:pos="6394"/>
        </w:tabs>
        <w:ind w:left="6394" w:hanging="360"/>
      </w:pPr>
      <w:rPr>
        <w:rFonts w:ascii="Wingdings" w:hAnsi="Wingdings" w:hint="default"/>
      </w:rPr>
    </w:lvl>
  </w:abstractNum>
  <w:abstractNum w:abstractNumId="29" w15:restartNumberingAfterBreak="0">
    <w:nsid w:val="1C0B7994"/>
    <w:multiLevelType w:val="multilevel"/>
    <w:tmpl w:val="04190023"/>
    <w:styleLink w:val="21"/>
    <w:lvl w:ilvl="0">
      <w:start w:val="1"/>
      <w:numFmt w:val="upperRoman"/>
      <w:lvlText w:val="Статья %1."/>
      <w:lvlJc w:val="left"/>
      <w:pPr>
        <w:tabs>
          <w:tab w:val="num" w:pos="180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1C941132"/>
    <w:multiLevelType w:val="hybridMultilevel"/>
    <w:tmpl w:val="3998CBFA"/>
    <w:lvl w:ilvl="0" w:tplc="4C689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1DD811D0"/>
    <w:multiLevelType w:val="hybridMultilevel"/>
    <w:tmpl w:val="249A9E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1EFE36A8"/>
    <w:multiLevelType w:val="hybridMultilevel"/>
    <w:tmpl w:val="00C26C70"/>
    <w:lvl w:ilvl="0" w:tplc="54549234">
      <w:start w:val="1"/>
      <w:numFmt w:val="decimal"/>
      <w:lvlText w:val="%1."/>
      <w:lvlJc w:val="left"/>
      <w:pPr>
        <w:tabs>
          <w:tab w:val="num" w:pos="1140"/>
        </w:tabs>
        <w:ind w:left="1140" w:hanging="42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213951B6"/>
    <w:multiLevelType w:val="hybridMultilevel"/>
    <w:tmpl w:val="E31EB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1DC20CB"/>
    <w:multiLevelType w:val="multilevel"/>
    <w:tmpl w:val="6310DE26"/>
    <w:lvl w:ilvl="0">
      <w:start w:val="2"/>
      <w:numFmt w:val="decimal"/>
      <w:lvlText w:val="%1"/>
      <w:lvlJc w:val="left"/>
      <w:pPr>
        <w:tabs>
          <w:tab w:val="num" w:pos="1140"/>
        </w:tabs>
        <w:ind w:left="1140" w:hanging="780"/>
      </w:pPr>
    </w:lvl>
    <w:lvl w:ilvl="1">
      <w:start w:val="1"/>
      <w:numFmt w:val="decimal"/>
      <w:pStyle w:val="22"/>
      <w:lvlText w:val="%1.%2"/>
      <w:lvlJc w:val="left"/>
      <w:pPr>
        <w:tabs>
          <w:tab w:val="num" w:pos="227"/>
        </w:tabs>
        <w:ind w:left="397" w:hanging="170"/>
      </w:pPr>
    </w:lvl>
    <w:lvl w:ilvl="2">
      <w:start w:val="1"/>
      <w:numFmt w:val="decimal"/>
      <w:lvlText w:val="%1.%2.%3"/>
      <w:lvlJc w:val="left"/>
      <w:pPr>
        <w:tabs>
          <w:tab w:val="num" w:pos="113"/>
        </w:tabs>
        <w:ind w:left="1247" w:hanging="1134"/>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35" w15:restartNumberingAfterBreak="0">
    <w:nsid w:val="2457546C"/>
    <w:multiLevelType w:val="hybridMultilevel"/>
    <w:tmpl w:val="ED1A8536"/>
    <w:lvl w:ilvl="0" w:tplc="0419000F">
      <w:start w:val="1"/>
      <w:numFmt w:val="decimal"/>
      <w:lvlText w:val="%1."/>
      <w:lvlJc w:val="left"/>
      <w:pPr>
        <w:tabs>
          <w:tab w:val="num" w:pos="1219"/>
        </w:tabs>
        <w:ind w:left="1219" w:hanging="510"/>
      </w:pPr>
      <w:rPr>
        <w:rFonts w:hint="default"/>
      </w:rPr>
    </w:lvl>
    <w:lvl w:ilvl="1" w:tplc="869C6F88">
      <w:start w:val="1"/>
      <w:numFmt w:val="bullet"/>
      <w:lvlText w:val="o"/>
      <w:lvlJc w:val="left"/>
      <w:pPr>
        <w:tabs>
          <w:tab w:val="num" w:pos="1355"/>
        </w:tabs>
        <w:ind w:left="1355" w:hanging="360"/>
      </w:pPr>
      <w:rPr>
        <w:rFonts w:ascii="Courier New" w:hAnsi="Courier New" w:cs="Courier New" w:hint="default"/>
      </w:rPr>
    </w:lvl>
    <w:lvl w:ilvl="2" w:tplc="0419001B" w:tentative="1">
      <w:start w:val="1"/>
      <w:numFmt w:val="bullet"/>
      <w:lvlText w:val=""/>
      <w:lvlJc w:val="left"/>
      <w:pPr>
        <w:tabs>
          <w:tab w:val="num" w:pos="2075"/>
        </w:tabs>
        <w:ind w:left="2075" w:hanging="360"/>
      </w:pPr>
      <w:rPr>
        <w:rFonts w:ascii="Wingdings" w:hAnsi="Wingdings" w:hint="default"/>
      </w:rPr>
    </w:lvl>
    <w:lvl w:ilvl="3" w:tplc="0419000F" w:tentative="1">
      <w:start w:val="1"/>
      <w:numFmt w:val="bullet"/>
      <w:lvlText w:val=""/>
      <w:lvlJc w:val="left"/>
      <w:pPr>
        <w:tabs>
          <w:tab w:val="num" w:pos="2795"/>
        </w:tabs>
        <w:ind w:left="2795" w:hanging="360"/>
      </w:pPr>
      <w:rPr>
        <w:rFonts w:ascii="Symbol" w:hAnsi="Symbol" w:hint="default"/>
      </w:rPr>
    </w:lvl>
    <w:lvl w:ilvl="4" w:tplc="04190019" w:tentative="1">
      <w:start w:val="1"/>
      <w:numFmt w:val="bullet"/>
      <w:lvlText w:val="o"/>
      <w:lvlJc w:val="left"/>
      <w:pPr>
        <w:tabs>
          <w:tab w:val="num" w:pos="3515"/>
        </w:tabs>
        <w:ind w:left="3515" w:hanging="360"/>
      </w:pPr>
      <w:rPr>
        <w:rFonts w:ascii="Courier New" w:hAnsi="Courier New" w:cs="Courier New" w:hint="default"/>
      </w:rPr>
    </w:lvl>
    <w:lvl w:ilvl="5" w:tplc="0419001B" w:tentative="1">
      <w:start w:val="1"/>
      <w:numFmt w:val="bullet"/>
      <w:lvlText w:val=""/>
      <w:lvlJc w:val="left"/>
      <w:pPr>
        <w:tabs>
          <w:tab w:val="num" w:pos="4235"/>
        </w:tabs>
        <w:ind w:left="4235" w:hanging="360"/>
      </w:pPr>
      <w:rPr>
        <w:rFonts w:ascii="Wingdings" w:hAnsi="Wingdings" w:hint="default"/>
      </w:rPr>
    </w:lvl>
    <w:lvl w:ilvl="6" w:tplc="0419000F" w:tentative="1">
      <w:start w:val="1"/>
      <w:numFmt w:val="bullet"/>
      <w:lvlText w:val=""/>
      <w:lvlJc w:val="left"/>
      <w:pPr>
        <w:tabs>
          <w:tab w:val="num" w:pos="4955"/>
        </w:tabs>
        <w:ind w:left="4955" w:hanging="360"/>
      </w:pPr>
      <w:rPr>
        <w:rFonts w:ascii="Symbol" w:hAnsi="Symbol" w:hint="default"/>
      </w:rPr>
    </w:lvl>
    <w:lvl w:ilvl="7" w:tplc="04190019" w:tentative="1">
      <w:start w:val="1"/>
      <w:numFmt w:val="bullet"/>
      <w:lvlText w:val="o"/>
      <w:lvlJc w:val="left"/>
      <w:pPr>
        <w:tabs>
          <w:tab w:val="num" w:pos="5675"/>
        </w:tabs>
        <w:ind w:left="5675" w:hanging="360"/>
      </w:pPr>
      <w:rPr>
        <w:rFonts w:ascii="Courier New" w:hAnsi="Courier New" w:cs="Courier New" w:hint="default"/>
      </w:rPr>
    </w:lvl>
    <w:lvl w:ilvl="8" w:tplc="0419001B" w:tentative="1">
      <w:start w:val="1"/>
      <w:numFmt w:val="bullet"/>
      <w:lvlText w:val=""/>
      <w:lvlJc w:val="left"/>
      <w:pPr>
        <w:tabs>
          <w:tab w:val="num" w:pos="6395"/>
        </w:tabs>
        <w:ind w:left="6395" w:hanging="360"/>
      </w:pPr>
      <w:rPr>
        <w:rFonts w:ascii="Wingdings" w:hAnsi="Wingdings" w:hint="default"/>
      </w:rPr>
    </w:lvl>
  </w:abstractNum>
  <w:abstractNum w:abstractNumId="36" w15:restartNumberingAfterBreak="0">
    <w:nsid w:val="245A37B3"/>
    <w:multiLevelType w:val="hybridMultilevel"/>
    <w:tmpl w:val="95E2755E"/>
    <w:lvl w:ilvl="0" w:tplc="78561B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27302975"/>
    <w:multiLevelType w:val="hybridMultilevel"/>
    <w:tmpl w:val="471C90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2782659C"/>
    <w:multiLevelType w:val="hybridMultilevel"/>
    <w:tmpl w:val="C8E8154E"/>
    <w:lvl w:ilvl="0" w:tplc="04190019">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7855ABF"/>
    <w:multiLevelType w:val="hybridMultilevel"/>
    <w:tmpl w:val="3A288D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9D7474F"/>
    <w:multiLevelType w:val="hybridMultilevel"/>
    <w:tmpl w:val="C4627342"/>
    <w:lvl w:ilvl="0" w:tplc="5E72B4F4">
      <w:start w:val="1"/>
      <w:numFmt w:val="bullet"/>
      <w:lvlText w:val="-"/>
      <w:lvlJc w:val="left"/>
      <w:pPr>
        <w:ind w:left="1429" w:hanging="360"/>
      </w:pPr>
      <w:rPr>
        <w:rFonts w:ascii="Txt" w:hAnsi="Txt" w:cs="Txt" w:hint="default"/>
        <w:b w:val="0"/>
        <w:bCs w:val="0"/>
        <w:i w:val="0"/>
        <w:iCs w:val="0"/>
        <w:caps w:val="0"/>
        <w:strike w:val="0"/>
        <w:dstrike w:val="0"/>
        <w:vanish w:val="0"/>
        <w:color w:val="auto"/>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2A6D6352"/>
    <w:multiLevelType w:val="hybridMultilevel"/>
    <w:tmpl w:val="5360F17C"/>
    <w:lvl w:ilvl="0" w:tplc="E714B15E">
      <w:start w:val="1"/>
      <w:numFmt w:val="bullet"/>
      <w:pStyle w:val="1"/>
      <w:lvlText w:val=""/>
      <w:lvlJc w:val="left"/>
      <w:pPr>
        <w:ind w:left="2251" w:hanging="360"/>
      </w:pPr>
      <w:rPr>
        <w:rFonts w:ascii="Symbol" w:hAnsi="Symbol" w:hint="default"/>
      </w:rPr>
    </w:lvl>
    <w:lvl w:ilvl="1" w:tplc="04190003" w:tentative="1">
      <w:start w:val="1"/>
      <w:numFmt w:val="bullet"/>
      <w:lvlText w:val="o"/>
      <w:lvlJc w:val="left"/>
      <w:pPr>
        <w:ind w:left="2971" w:hanging="360"/>
      </w:pPr>
      <w:rPr>
        <w:rFonts w:ascii="Courier New" w:hAnsi="Courier New" w:cs="Courier New" w:hint="default"/>
      </w:rPr>
    </w:lvl>
    <w:lvl w:ilvl="2" w:tplc="04190005" w:tentative="1">
      <w:start w:val="1"/>
      <w:numFmt w:val="bullet"/>
      <w:lvlText w:val=""/>
      <w:lvlJc w:val="left"/>
      <w:pPr>
        <w:ind w:left="3691" w:hanging="360"/>
      </w:pPr>
      <w:rPr>
        <w:rFonts w:ascii="Wingdings" w:hAnsi="Wingdings" w:hint="default"/>
      </w:rPr>
    </w:lvl>
    <w:lvl w:ilvl="3" w:tplc="04190001" w:tentative="1">
      <w:start w:val="1"/>
      <w:numFmt w:val="bullet"/>
      <w:lvlText w:val=""/>
      <w:lvlJc w:val="left"/>
      <w:pPr>
        <w:ind w:left="4411" w:hanging="360"/>
      </w:pPr>
      <w:rPr>
        <w:rFonts w:ascii="Symbol" w:hAnsi="Symbol" w:hint="default"/>
      </w:rPr>
    </w:lvl>
    <w:lvl w:ilvl="4" w:tplc="04190003" w:tentative="1">
      <w:start w:val="1"/>
      <w:numFmt w:val="bullet"/>
      <w:lvlText w:val="o"/>
      <w:lvlJc w:val="left"/>
      <w:pPr>
        <w:ind w:left="5131" w:hanging="360"/>
      </w:pPr>
      <w:rPr>
        <w:rFonts w:ascii="Courier New" w:hAnsi="Courier New" w:cs="Courier New" w:hint="default"/>
      </w:rPr>
    </w:lvl>
    <w:lvl w:ilvl="5" w:tplc="04190005" w:tentative="1">
      <w:start w:val="1"/>
      <w:numFmt w:val="bullet"/>
      <w:lvlText w:val=""/>
      <w:lvlJc w:val="left"/>
      <w:pPr>
        <w:ind w:left="5851" w:hanging="360"/>
      </w:pPr>
      <w:rPr>
        <w:rFonts w:ascii="Wingdings" w:hAnsi="Wingdings" w:hint="default"/>
      </w:rPr>
    </w:lvl>
    <w:lvl w:ilvl="6" w:tplc="04190001" w:tentative="1">
      <w:start w:val="1"/>
      <w:numFmt w:val="bullet"/>
      <w:lvlText w:val=""/>
      <w:lvlJc w:val="left"/>
      <w:pPr>
        <w:ind w:left="6571" w:hanging="360"/>
      </w:pPr>
      <w:rPr>
        <w:rFonts w:ascii="Symbol" w:hAnsi="Symbol" w:hint="default"/>
      </w:rPr>
    </w:lvl>
    <w:lvl w:ilvl="7" w:tplc="04190003" w:tentative="1">
      <w:start w:val="1"/>
      <w:numFmt w:val="bullet"/>
      <w:lvlText w:val="o"/>
      <w:lvlJc w:val="left"/>
      <w:pPr>
        <w:ind w:left="7291" w:hanging="360"/>
      </w:pPr>
      <w:rPr>
        <w:rFonts w:ascii="Courier New" w:hAnsi="Courier New" w:cs="Courier New" w:hint="default"/>
      </w:rPr>
    </w:lvl>
    <w:lvl w:ilvl="8" w:tplc="04190005" w:tentative="1">
      <w:start w:val="1"/>
      <w:numFmt w:val="bullet"/>
      <w:lvlText w:val=""/>
      <w:lvlJc w:val="left"/>
      <w:pPr>
        <w:ind w:left="8011" w:hanging="360"/>
      </w:pPr>
      <w:rPr>
        <w:rFonts w:ascii="Wingdings" w:hAnsi="Wingdings" w:hint="default"/>
      </w:rPr>
    </w:lvl>
  </w:abstractNum>
  <w:abstractNum w:abstractNumId="42" w15:restartNumberingAfterBreak="0">
    <w:nsid w:val="2D2F2FB8"/>
    <w:multiLevelType w:val="multilevel"/>
    <w:tmpl w:val="E77286A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0F56F22"/>
    <w:multiLevelType w:val="hybridMultilevel"/>
    <w:tmpl w:val="0BC4D380"/>
    <w:lvl w:ilvl="0" w:tplc="FFFFFFFF">
      <w:start w:val="1"/>
      <w:numFmt w:val="decimal"/>
      <w:pStyle w:val="10"/>
      <w:lvlText w:val="Рисунок %1"/>
      <w:lvlJc w:val="right"/>
      <w:pPr>
        <w:tabs>
          <w:tab w:val="num" w:pos="4611"/>
        </w:tabs>
        <w:ind w:left="4441" w:hanging="851"/>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44" w15:restartNumberingAfterBreak="0">
    <w:nsid w:val="33870467"/>
    <w:multiLevelType w:val="multilevel"/>
    <w:tmpl w:val="0C7A071A"/>
    <w:lvl w:ilvl="0">
      <w:start w:val="1"/>
      <w:numFmt w:val="decimal"/>
      <w:pStyle w:val="23"/>
      <w:lvlText w:val="%1."/>
      <w:lvlJc w:val="left"/>
      <w:pPr>
        <w:tabs>
          <w:tab w:val="num" w:pos="705"/>
        </w:tabs>
        <w:ind w:left="705" w:hanging="705"/>
      </w:pPr>
      <w:rPr>
        <w:rFonts w:hint="default"/>
      </w:rPr>
    </w:lvl>
    <w:lvl w:ilvl="1">
      <w:start w:val="1"/>
      <w:numFmt w:val="decimal"/>
      <w:pStyle w:val="3"/>
      <w:lvlText w:val="%1.%2."/>
      <w:lvlJc w:val="left"/>
      <w:pPr>
        <w:tabs>
          <w:tab w:val="num" w:pos="720"/>
        </w:tabs>
        <w:ind w:left="720" w:hanging="720"/>
      </w:pPr>
      <w:rPr>
        <w:rFonts w:hint="default"/>
      </w:rPr>
    </w:lvl>
    <w:lvl w:ilvl="2">
      <w:start w:val="1"/>
      <w:numFmt w:val="decimal"/>
      <w:pStyle w:val="40"/>
      <w:lvlText w:val="%1.%2.%3."/>
      <w:lvlJc w:val="left"/>
      <w:pPr>
        <w:tabs>
          <w:tab w:val="num" w:pos="720"/>
        </w:tabs>
        <w:ind w:left="720" w:hanging="720"/>
      </w:pPr>
      <w:rPr>
        <w:rFonts w:hint="default"/>
      </w:rPr>
    </w:lvl>
    <w:lvl w:ilvl="3">
      <w:start w:val="1"/>
      <w:numFmt w:val="decimal"/>
      <w:pStyle w:val="S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372536D0"/>
    <w:multiLevelType w:val="hybridMultilevel"/>
    <w:tmpl w:val="E482FB90"/>
    <w:lvl w:ilvl="0" w:tplc="FFFFFFFF">
      <w:start w:val="1"/>
      <w:numFmt w:val="decimal"/>
      <w:pStyle w:val="220"/>
      <w:lvlText w:val="%1."/>
      <w:lvlJc w:val="left"/>
      <w:pPr>
        <w:ind w:left="1069" w:hanging="360"/>
      </w:pPr>
      <w:rPr>
        <w:rFonts w:cs="Times New Roman"/>
      </w:rPr>
    </w:lvl>
    <w:lvl w:ilvl="1" w:tplc="FFFFFFFF">
      <w:start w:val="1"/>
      <w:numFmt w:val="lowerLetter"/>
      <w:lvlText w:val="%2."/>
      <w:lvlJc w:val="left"/>
      <w:pPr>
        <w:ind w:left="1789" w:hanging="360"/>
      </w:pPr>
      <w:rPr>
        <w:rFonts w:cs="Times New Roman"/>
      </w:rPr>
    </w:lvl>
    <w:lvl w:ilvl="2" w:tplc="FFFFFFFF">
      <w:start w:val="1"/>
      <w:numFmt w:val="lowerRoman"/>
      <w:lvlText w:val="%3."/>
      <w:lvlJc w:val="right"/>
      <w:pPr>
        <w:ind w:left="2509" w:hanging="180"/>
      </w:pPr>
      <w:rPr>
        <w:rFonts w:cs="Times New Roman"/>
      </w:rPr>
    </w:lvl>
    <w:lvl w:ilvl="3" w:tplc="FFFFFFFF">
      <w:start w:val="1"/>
      <w:numFmt w:val="decimal"/>
      <w:lvlText w:val="%4."/>
      <w:lvlJc w:val="left"/>
      <w:pPr>
        <w:ind w:left="3229" w:hanging="360"/>
      </w:pPr>
      <w:rPr>
        <w:rFonts w:cs="Times New Roman"/>
      </w:rPr>
    </w:lvl>
    <w:lvl w:ilvl="4" w:tplc="FFFFFFFF">
      <w:start w:val="1"/>
      <w:numFmt w:val="lowerLetter"/>
      <w:lvlText w:val="%5."/>
      <w:lvlJc w:val="left"/>
      <w:pPr>
        <w:ind w:left="3949" w:hanging="360"/>
      </w:pPr>
      <w:rPr>
        <w:rFonts w:cs="Times New Roman"/>
      </w:rPr>
    </w:lvl>
    <w:lvl w:ilvl="5" w:tplc="FFFFFFFF">
      <w:start w:val="1"/>
      <w:numFmt w:val="lowerRoman"/>
      <w:lvlText w:val="%6."/>
      <w:lvlJc w:val="right"/>
      <w:pPr>
        <w:ind w:left="4669" w:hanging="180"/>
      </w:pPr>
      <w:rPr>
        <w:rFonts w:cs="Times New Roman"/>
      </w:rPr>
    </w:lvl>
    <w:lvl w:ilvl="6" w:tplc="FFFFFFFF">
      <w:start w:val="1"/>
      <w:numFmt w:val="decimal"/>
      <w:lvlText w:val="%7."/>
      <w:lvlJc w:val="left"/>
      <w:pPr>
        <w:ind w:left="5389" w:hanging="360"/>
      </w:pPr>
      <w:rPr>
        <w:rFonts w:cs="Times New Roman"/>
      </w:rPr>
    </w:lvl>
    <w:lvl w:ilvl="7" w:tplc="FFFFFFFF">
      <w:start w:val="1"/>
      <w:numFmt w:val="lowerLetter"/>
      <w:lvlText w:val="%8."/>
      <w:lvlJc w:val="left"/>
      <w:pPr>
        <w:ind w:left="6109" w:hanging="360"/>
      </w:pPr>
      <w:rPr>
        <w:rFonts w:cs="Times New Roman"/>
      </w:rPr>
    </w:lvl>
    <w:lvl w:ilvl="8" w:tplc="FFFFFFFF">
      <w:start w:val="1"/>
      <w:numFmt w:val="lowerRoman"/>
      <w:lvlText w:val="%9."/>
      <w:lvlJc w:val="right"/>
      <w:pPr>
        <w:ind w:left="6829" w:hanging="180"/>
      </w:pPr>
      <w:rPr>
        <w:rFonts w:cs="Times New Roman"/>
      </w:rPr>
    </w:lvl>
  </w:abstractNum>
  <w:abstractNum w:abstractNumId="46" w15:restartNumberingAfterBreak="0">
    <w:nsid w:val="37876FAB"/>
    <w:multiLevelType w:val="hybridMultilevel"/>
    <w:tmpl w:val="8842D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9B63509"/>
    <w:multiLevelType w:val="hybridMultilevel"/>
    <w:tmpl w:val="CAF21F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AA05CB2"/>
    <w:multiLevelType w:val="hybridMultilevel"/>
    <w:tmpl w:val="AE080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AE641E0"/>
    <w:multiLevelType w:val="multilevel"/>
    <w:tmpl w:val="E77286A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3CF675D3"/>
    <w:multiLevelType w:val="hybridMultilevel"/>
    <w:tmpl w:val="CE7E5E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D1C2EA7"/>
    <w:multiLevelType w:val="hybridMultilevel"/>
    <w:tmpl w:val="E3549766"/>
    <w:styleLink w:val="11"/>
    <w:lvl w:ilvl="0" w:tplc="FFFFFFFF">
      <w:start w:val="1"/>
      <w:numFmt w:val="decimal"/>
      <w:lvlText w:val="%1."/>
      <w:lvlJc w:val="left"/>
      <w:pPr>
        <w:tabs>
          <w:tab w:val="num" w:pos="1069"/>
        </w:tabs>
        <w:ind w:left="1069"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2" w15:restartNumberingAfterBreak="0">
    <w:nsid w:val="3E9231C5"/>
    <w:multiLevelType w:val="hybridMultilevel"/>
    <w:tmpl w:val="1444E0F6"/>
    <w:lvl w:ilvl="0" w:tplc="869C6F88">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F9452AE"/>
    <w:multiLevelType w:val="multilevel"/>
    <w:tmpl w:val="92262C64"/>
    <w:lvl w:ilvl="0">
      <w:start w:val="1"/>
      <w:numFmt w:val="decimal"/>
      <w:pStyle w:val="a3"/>
      <w:lvlText w:val="%1."/>
      <w:lvlJc w:val="left"/>
      <w:pPr>
        <w:ind w:left="1069"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0A12495"/>
    <w:multiLevelType w:val="hybridMultilevel"/>
    <w:tmpl w:val="1D768CA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5" w15:restartNumberingAfterBreak="0">
    <w:nsid w:val="40C87371"/>
    <w:multiLevelType w:val="hybridMultilevel"/>
    <w:tmpl w:val="18EEE53E"/>
    <w:lvl w:ilvl="0" w:tplc="FFFFFFFF">
      <w:start w:val="1"/>
      <w:numFmt w:val="decimal"/>
      <w:pStyle w:val="a4"/>
      <w:lvlText w:val="%1)"/>
      <w:lvlJc w:val="left"/>
      <w:pPr>
        <w:tabs>
          <w:tab w:val="num" w:pos="1429"/>
        </w:tabs>
        <w:ind w:left="1429" w:hanging="360"/>
      </w:pPr>
      <w:rPr>
        <w:rFonts w:cs="Times New Roman"/>
      </w:rPr>
    </w:lvl>
    <w:lvl w:ilvl="1" w:tplc="FFFFFFFF">
      <w:start w:val="1"/>
      <w:numFmt w:val="lowerLetter"/>
      <w:lvlText w:val="%2."/>
      <w:lvlJc w:val="left"/>
      <w:pPr>
        <w:tabs>
          <w:tab w:val="num" w:pos="2149"/>
        </w:tabs>
        <w:ind w:left="2149" w:hanging="360"/>
      </w:pPr>
      <w:rPr>
        <w:rFonts w:cs="Times New Roman"/>
      </w:rPr>
    </w:lvl>
    <w:lvl w:ilvl="2" w:tplc="FFFFFFFF">
      <w:start w:val="1"/>
      <w:numFmt w:val="lowerRoman"/>
      <w:lvlText w:val="%3."/>
      <w:lvlJc w:val="right"/>
      <w:pPr>
        <w:tabs>
          <w:tab w:val="num" w:pos="2869"/>
        </w:tabs>
        <w:ind w:left="2869" w:hanging="180"/>
      </w:pPr>
      <w:rPr>
        <w:rFonts w:cs="Times New Roman"/>
      </w:rPr>
    </w:lvl>
    <w:lvl w:ilvl="3" w:tplc="FFFFFFFF">
      <w:start w:val="1"/>
      <w:numFmt w:val="decimal"/>
      <w:lvlText w:val="%4."/>
      <w:lvlJc w:val="left"/>
      <w:pPr>
        <w:tabs>
          <w:tab w:val="num" w:pos="3589"/>
        </w:tabs>
        <w:ind w:left="3589" w:hanging="360"/>
      </w:pPr>
      <w:rPr>
        <w:rFonts w:cs="Times New Roman"/>
      </w:rPr>
    </w:lvl>
    <w:lvl w:ilvl="4" w:tplc="FFFFFFFF">
      <w:start w:val="1"/>
      <w:numFmt w:val="lowerLetter"/>
      <w:lvlText w:val="%5."/>
      <w:lvlJc w:val="left"/>
      <w:pPr>
        <w:tabs>
          <w:tab w:val="num" w:pos="4309"/>
        </w:tabs>
        <w:ind w:left="4309" w:hanging="360"/>
      </w:pPr>
      <w:rPr>
        <w:rFonts w:cs="Times New Roman"/>
      </w:rPr>
    </w:lvl>
    <w:lvl w:ilvl="5" w:tplc="FFFFFFFF">
      <w:start w:val="1"/>
      <w:numFmt w:val="lowerRoman"/>
      <w:lvlText w:val="%6."/>
      <w:lvlJc w:val="right"/>
      <w:pPr>
        <w:tabs>
          <w:tab w:val="num" w:pos="5029"/>
        </w:tabs>
        <w:ind w:left="5029" w:hanging="180"/>
      </w:pPr>
      <w:rPr>
        <w:rFonts w:cs="Times New Roman"/>
      </w:rPr>
    </w:lvl>
    <w:lvl w:ilvl="6" w:tplc="FFFFFFFF">
      <w:start w:val="1"/>
      <w:numFmt w:val="decimal"/>
      <w:lvlText w:val="%7."/>
      <w:lvlJc w:val="left"/>
      <w:pPr>
        <w:tabs>
          <w:tab w:val="num" w:pos="5749"/>
        </w:tabs>
        <w:ind w:left="5749" w:hanging="360"/>
      </w:pPr>
      <w:rPr>
        <w:rFonts w:cs="Times New Roman"/>
      </w:rPr>
    </w:lvl>
    <w:lvl w:ilvl="7" w:tplc="FFFFFFFF">
      <w:start w:val="1"/>
      <w:numFmt w:val="lowerLetter"/>
      <w:lvlText w:val="%8."/>
      <w:lvlJc w:val="left"/>
      <w:pPr>
        <w:tabs>
          <w:tab w:val="num" w:pos="6469"/>
        </w:tabs>
        <w:ind w:left="6469" w:hanging="360"/>
      </w:pPr>
      <w:rPr>
        <w:rFonts w:cs="Times New Roman"/>
      </w:rPr>
    </w:lvl>
    <w:lvl w:ilvl="8" w:tplc="FFFFFFFF">
      <w:start w:val="1"/>
      <w:numFmt w:val="lowerRoman"/>
      <w:lvlText w:val="%9."/>
      <w:lvlJc w:val="right"/>
      <w:pPr>
        <w:tabs>
          <w:tab w:val="num" w:pos="7189"/>
        </w:tabs>
        <w:ind w:left="7189" w:hanging="180"/>
      </w:pPr>
      <w:rPr>
        <w:rFonts w:cs="Times New Roman"/>
      </w:rPr>
    </w:lvl>
  </w:abstractNum>
  <w:abstractNum w:abstractNumId="56" w15:restartNumberingAfterBreak="0">
    <w:nsid w:val="41134328"/>
    <w:multiLevelType w:val="hybridMultilevel"/>
    <w:tmpl w:val="1E8EA60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7" w15:restartNumberingAfterBreak="0">
    <w:nsid w:val="41244A86"/>
    <w:multiLevelType w:val="hybridMultilevel"/>
    <w:tmpl w:val="A20ADB4E"/>
    <w:lvl w:ilvl="0" w:tplc="E02EC088">
      <w:start w:val="1"/>
      <w:numFmt w:val="decimal"/>
      <w:pStyle w:val="110"/>
      <w:lvlText w:val="Рисунок %1."/>
      <w:lvlJc w:val="left"/>
      <w:pPr>
        <w:ind w:left="720" w:hanging="360"/>
      </w:pPr>
      <w:rPr>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start w:val="1"/>
      <w:numFmt w:val="bullet"/>
      <w:lvlText w:val="o"/>
      <w:lvlJc w:val="left"/>
      <w:pPr>
        <w:tabs>
          <w:tab w:val="num" w:pos="2210"/>
        </w:tabs>
        <w:ind w:left="2210" w:hanging="360"/>
      </w:pPr>
      <w:rPr>
        <w:rFonts w:ascii="Courier New" w:hAnsi="Courier New" w:cs="Times New Roman" w:hint="default"/>
      </w:rPr>
    </w:lvl>
    <w:lvl w:ilvl="2" w:tplc="FFFFFFFF">
      <w:start w:val="1"/>
      <w:numFmt w:val="bullet"/>
      <w:lvlText w:val=""/>
      <w:lvlJc w:val="left"/>
      <w:pPr>
        <w:tabs>
          <w:tab w:val="num" w:pos="2930"/>
        </w:tabs>
        <w:ind w:left="2930" w:hanging="360"/>
      </w:pPr>
      <w:rPr>
        <w:rFonts w:ascii="Wingdings" w:hAnsi="Wingdings" w:hint="default"/>
      </w:rPr>
    </w:lvl>
    <w:lvl w:ilvl="3" w:tplc="FFFFFFFF">
      <w:start w:val="1"/>
      <w:numFmt w:val="bullet"/>
      <w:lvlText w:val=""/>
      <w:lvlJc w:val="left"/>
      <w:pPr>
        <w:tabs>
          <w:tab w:val="num" w:pos="3650"/>
        </w:tabs>
        <w:ind w:left="3650" w:hanging="360"/>
      </w:pPr>
      <w:rPr>
        <w:rFonts w:ascii="Symbol" w:hAnsi="Symbol" w:hint="default"/>
      </w:rPr>
    </w:lvl>
    <w:lvl w:ilvl="4" w:tplc="FFFFFFFF">
      <w:start w:val="1"/>
      <w:numFmt w:val="bullet"/>
      <w:lvlText w:val="o"/>
      <w:lvlJc w:val="left"/>
      <w:pPr>
        <w:tabs>
          <w:tab w:val="num" w:pos="4370"/>
        </w:tabs>
        <w:ind w:left="4370" w:hanging="360"/>
      </w:pPr>
      <w:rPr>
        <w:rFonts w:ascii="Courier New" w:hAnsi="Courier New" w:cs="Times New Roman" w:hint="default"/>
      </w:rPr>
    </w:lvl>
    <w:lvl w:ilvl="5" w:tplc="FFFFFFFF">
      <w:start w:val="1"/>
      <w:numFmt w:val="bullet"/>
      <w:lvlText w:val=""/>
      <w:lvlJc w:val="left"/>
      <w:pPr>
        <w:tabs>
          <w:tab w:val="num" w:pos="5090"/>
        </w:tabs>
        <w:ind w:left="5090" w:hanging="360"/>
      </w:pPr>
      <w:rPr>
        <w:rFonts w:ascii="Wingdings" w:hAnsi="Wingdings" w:hint="default"/>
      </w:rPr>
    </w:lvl>
    <w:lvl w:ilvl="6" w:tplc="FFFFFFFF">
      <w:start w:val="1"/>
      <w:numFmt w:val="bullet"/>
      <w:lvlText w:val=""/>
      <w:lvlJc w:val="left"/>
      <w:pPr>
        <w:tabs>
          <w:tab w:val="num" w:pos="5810"/>
        </w:tabs>
        <w:ind w:left="5810" w:hanging="360"/>
      </w:pPr>
      <w:rPr>
        <w:rFonts w:ascii="Symbol" w:hAnsi="Symbol" w:hint="default"/>
      </w:rPr>
    </w:lvl>
    <w:lvl w:ilvl="7" w:tplc="FFFFFFFF">
      <w:start w:val="1"/>
      <w:numFmt w:val="bullet"/>
      <w:lvlText w:val="o"/>
      <w:lvlJc w:val="left"/>
      <w:pPr>
        <w:tabs>
          <w:tab w:val="num" w:pos="6530"/>
        </w:tabs>
        <w:ind w:left="6530" w:hanging="360"/>
      </w:pPr>
      <w:rPr>
        <w:rFonts w:ascii="Courier New" w:hAnsi="Courier New" w:cs="Times New Roman" w:hint="default"/>
      </w:rPr>
    </w:lvl>
    <w:lvl w:ilvl="8" w:tplc="FFFFFFFF">
      <w:start w:val="1"/>
      <w:numFmt w:val="bullet"/>
      <w:lvlText w:val=""/>
      <w:lvlJc w:val="left"/>
      <w:pPr>
        <w:tabs>
          <w:tab w:val="num" w:pos="7250"/>
        </w:tabs>
        <w:ind w:left="7250" w:hanging="360"/>
      </w:pPr>
      <w:rPr>
        <w:rFonts w:ascii="Wingdings" w:hAnsi="Wingdings" w:hint="default"/>
      </w:rPr>
    </w:lvl>
  </w:abstractNum>
  <w:abstractNum w:abstractNumId="59" w15:restartNumberingAfterBreak="0">
    <w:nsid w:val="42CB2ADD"/>
    <w:multiLevelType w:val="hybridMultilevel"/>
    <w:tmpl w:val="2DDA90D4"/>
    <w:lvl w:ilvl="0" w:tplc="6D34E9BE">
      <w:start w:val="1"/>
      <w:numFmt w:val="bullet"/>
      <w:lvlText w:val="-"/>
      <w:lvlJc w:val="left"/>
      <w:pPr>
        <w:tabs>
          <w:tab w:val="num" w:pos="1152"/>
        </w:tabs>
        <w:ind w:left="1152" w:hanging="360"/>
      </w:pPr>
      <w:rPr>
        <w:rFonts w:hAnsi="Txt" w:hint="default"/>
        <w:b w:val="0"/>
        <w:bCs w:val="0"/>
        <w:i w:val="0"/>
        <w:iCs w:val="0"/>
        <w:caps w:val="0"/>
        <w:strike w:val="0"/>
        <w:dstrike w:val="0"/>
        <w:vanish w:val="0"/>
        <w:color w:val="auto"/>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70D78FF"/>
    <w:multiLevelType w:val="hybridMultilevel"/>
    <w:tmpl w:val="226E26D8"/>
    <w:lvl w:ilvl="0" w:tplc="5E72B4F4">
      <w:start w:val="1"/>
      <w:numFmt w:val="bullet"/>
      <w:lvlText w:val="-"/>
      <w:lvlJc w:val="left"/>
      <w:pPr>
        <w:ind w:left="1429" w:hanging="360"/>
      </w:pPr>
      <w:rPr>
        <w:rFonts w:ascii="Txt" w:hAnsi="Txt" w:cs="Txt" w:hint="default"/>
        <w:b w:val="0"/>
        <w:bCs w:val="0"/>
        <w:i w:val="0"/>
        <w:iCs w:val="0"/>
        <w:caps w:val="0"/>
        <w:strike w:val="0"/>
        <w:dstrike w:val="0"/>
        <w:vanish w:val="0"/>
        <w:color w:val="auto"/>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62" w15:restartNumberingAfterBreak="0">
    <w:nsid w:val="4A2F353E"/>
    <w:multiLevelType w:val="hybridMultilevel"/>
    <w:tmpl w:val="C1D0C1FA"/>
    <w:lvl w:ilvl="0" w:tplc="7424F0C8">
      <w:start w:val="1"/>
      <w:numFmt w:val="decimal"/>
      <w:pStyle w:val="S0"/>
      <w:lvlText w:val="Рисунок. %1"/>
      <w:lvlJc w:val="left"/>
      <w:pPr>
        <w:tabs>
          <w:tab w:val="num" w:pos="2149"/>
        </w:tabs>
        <w:ind w:left="2149" w:hanging="360"/>
      </w:pPr>
      <w:rPr>
        <w:rFonts w:cs="Times New Roman"/>
      </w:rPr>
    </w:lvl>
    <w:lvl w:ilvl="1" w:tplc="B660241C">
      <w:start w:val="1"/>
      <w:numFmt w:val="lowerLetter"/>
      <w:lvlText w:val="%2."/>
      <w:lvlJc w:val="left"/>
      <w:pPr>
        <w:tabs>
          <w:tab w:val="num" w:pos="2149"/>
        </w:tabs>
        <w:ind w:left="2149" w:hanging="360"/>
      </w:pPr>
      <w:rPr>
        <w:rFonts w:cs="Times New Roman"/>
      </w:rPr>
    </w:lvl>
    <w:lvl w:ilvl="2" w:tplc="98B4CAD0">
      <w:start w:val="1"/>
      <w:numFmt w:val="lowerRoman"/>
      <w:lvlText w:val="%3."/>
      <w:lvlJc w:val="right"/>
      <w:pPr>
        <w:tabs>
          <w:tab w:val="num" w:pos="2869"/>
        </w:tabs>
        <w:ind w:left="2869" w:hanging="180"/>
      </w:pPr>
      <w:rPr>
        <w:rFonts w:cs="Times New Roman"/>
      </w:rPr>
    </w:lvl>
    <w:lvl w:ilvl="3" w:tplc="0562BAFE">
      <w:start w:val="1"/>
      <w:numFmt w:val="decimal"/>
      <w:lvlText w:val="%4."/>
      <w:lvlJc w:val="left"/>
      <w:pPr>
        <w:tabs>
          <w:tab w:val="num" w:pos="3589"/>
        </w:tabs>
        <w:ind w:left="3589" w:hanging="360"/>
      </w:pPr>
      <w:rPr>
        <w:rFonts w:cs="Times New Roman"/>
      </w:rPr>
    </w:lvl>
    <w:lvl w:ilvl="4" w:tplc="50B805C4">
      <w:start w:val="1"/>
      <w:numFmt w:val="lowerLetter"/>
      <w:lvlText w:val="%5."/>
      <w:lvlJc w:val="left"/>
      <w:pPr>
        <w:tabs>
          <w:tab w:val="num" w:pos="4309"/>
        </w:tabs>
        <w:ind w:left="4309" w:hanging="360"/>
      </w:pPr>
      <w:rPr>
        <w:rFonts w:cs="Times New Roman"/>
      </w:rPr>
    </w:lvl>
    <w:lvl w:ilvl="5" w:tplc="8034B08E">
      <w:start w:val="1"/>
      <w:numFmt w:val="lowerRoman"/>
      <w:lvlText w:val="%6."/>
      <w:lvlJc w:val="right"/>
      <w:pPr>
        <w:tabs>
          <w:tab w:val="num" w:pos="5029"/>
        </w:tabs>
        <w:ind w:left="5029" w:hanging="180"/>
      </w:pPr>
      <w:rPr>
        <w:rFonts w:cs="Times New Roman"/>
      </w:rPr>
    </w:lvl>
    <w:lvl w:ilvl="6" w:tplc="E9D65A32">
      <w:start w:val="1"/>
      <w:numFmt w:val="decimal"/>
      <w:lvlText w:val="%7."/>
      <w:lvlJc w:val="left"/>
      <w:pPr>
        <w:tabs>
          <w:tab w:val="num" w:pos="5749"/>
        </w:tabs>
        <w:ind w:left="5749" w:hanging="360"/>
      </w:pPr>
      <w:rPr>
        <w:rFonts w:cs="Times New Roman"/>
      </w:rPr>
    </w:lvl>
    <w:lvl w:ilvl="7" w:tplc="8B92F75E">
      <w:start w:val="1"/>
      <w:numFmt w:val="lowerLetter"/>
      <w:lvlText w:val="%8."/>
      <w:lvlJc w:val="left"/>
      <w:pPr>
        <w:tabs>
          <w:tab w:val="num" w:pos="6469"/>
        </w:tabs>
        <w:ind w:left="6469" w:hanging="360"/>
      </w:pPr>
      <w:rPr>
        <w:rFonts w:cs="Times New Roman"/>
      </w:rPr>
    </w:lvl>
    <w:lvl w:ilvl="8" w:tplc="7E006032">
      <w:start w:val="1"/>
      <w:numFmt w:val="lowerRoman"/>
      <w:lvlText w:val="%9."/>
      <w:lvlJc w:val="right"/>
      <w:pPr>
        <w:tabs>
          <w:tab w:val="num" w:pos="7189"/>
        </w:tabs>
        <w:ind w:left="7189" w:hanging="180"/>
      </w:pPr>
      <w:rPr>
        <w:rFonts w:cs="Times New Roman"/>
      </w:rPr>
    </w:lvl>
  </w:abstractNum>
  <w:abstractNum w:abstractNumId="63"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4" w15:restartNumberingAfterBreak="0">
    <w:nsid w:val="4BD163B7"/>
    <w:multiLevelType w:val="multilevel"/>
    <w:tmpl w:val="A2BC9C8C"/>
    <w:styleLink w:val="111111"/>
    <w:lvl w:ilvl="0">
      <w:start w:val="1"/>
      <w:numFmt w:val="decimal"/>
      <w:pStyle w:val="a5"/>
      <w:lvlText w:val="%1. "/>
      <w:lvlJc w:val="left"/>
      <w:pPr>
        <w:tabs>
          <w:tab w:val="num" w:pos="153"/>
        </w:tabs>
        <w:ind w:left="153" w:hanging="153"/>
      </w:pPr>
      <w:rPr>
        <w:rFonts w:cs="Times New Roman"/>
        <w:vertAlign w:val="baseline"/>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5"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4C56317B"/>
    <w:multiLevelType w:val="hybridMultilevel"/>
    <w:tmpl w:val="8D50B822"/>
    <w:lvl w:ilvl="0" w:tplc="AC4EB3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15:restartNumberingAfterBreak="0">
    <w:nsid w:val="4DD07739"/>
    <w:multiLevelType w:val="multilevel"/>
    <w:tmpl w:val="343E7FB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ED456AD"/>
    <w:multiLevelType w:val="hybridMultilevel"/>
    <w:tmpl w:val="DBE44C26"/>
    <w:lvl w:ilvl="0" w:tplc="FFFFFFFF">
      <w:start w:val="1"/>
      <w:numFmt w:val="decimal"/>
      <w:pStyle w:val="230"/>
      <w:lvlText w:val="4.%1."/>
      <w:lvlJc w:val="left"/>
      <w:pPr>
        <w:ind w:left="2149" w:hanging="360"/>
      </w:pPr>
      <w:rPr>
        <w:rFonts w:cs="Times New Roman"/>
      </w:rPr>
    </w:lvl>
    <w:lvl w:ilvl="1" w:tplc="FFFFFFFF">
      <w:start w:val="1"/>
      <w:numFmt w:val="lowerLetter"/>
      <w:lvlText w:val="%2."/>
      <w:lvlJc w:val="left"/>
      <w:pPr>
        <w:ind w:left="2869" w:hanging="360"/>
      </w:pPr>
      <w:rPr>
        <w:rFonts w:cs="Times New Roman"/>
      </w:rPr>
    </w:lvl>
    <w:lvl w:ilvl="2" w:tplc="FFFFFFFF">
      <w:start w:val="1"/>
      <w:numFmt w:val="lowerRoman"/>
      <w:lvlText w:val="%3."/>
      <w:lvlJc w:val="right"/>
      <w:pPr>
        <w:ind w:left="3589" w:hanging="180"/>
      </w:pPr>
      <w:rPr>
        <w:rFonts w:cs="Times New Roman"/>
      </w:rPr>
    </w:lvl>
    <w:lvl w:ilvl="3" w:tplc="FFFFFFFF">
      <w:start w:val="1"/>
      <w:numFmt w:val="decimal"/>
      <w:lvlText w:val="%4."/>
      <w:lvlJc w:val="left"/>
      <w:pPr>
        <w:ind w:left="4309" w:hanging="360"/>
      </w:pPr>
      <w:rPr>
        <w:rFonts w:cs="Times New Roman"/>
      </w:rPr>
    </w:lvl>
    <w:lvl w:ilvl="4" w:tplc="FFFFFFFF">
      <w:start w:val="1"/>
      <w:numFmt w:val="lowerLetter"/>
      <w:lvlText w:val="%5."/>
      <w:lvlJc w:val="left"/>
      <w:pPr>
        <w:ind w:left="5029" w:hanging="360"/>
      </w:pPr>
      <w:rPr>
        <w:rFonts w:cs="Times New Roman"/>
      </w:rPr>
    </w:lvl>
    <w:lvl w:ilvl="5" w:tplc="FFFFFFFF">
      <w:start w:val="1"/>
      <w:numFmt w:val="lowerRoman"/>
      <w:lvlText w:val="%6."/>
      <w:lvlJc w:val="right"/>
      <w:pPr>
        <w:ind w:left="5749" w:hanging="180"/>
      </w:pPr>
      <w:rPr>
        <w:rFonts w:cs="Times New Roman"/>
      </w:rPr>
    </w:lvl>
    <w:lvl w:ilvl="6" w:tplc="FFFFFFFF">
      <w:start w:val="1"/>
      <w:numFmt w:val="decimal"/>
      <w:lvlText w:val="%7."/>
      <w:lvlJc w:val="left"/>
      <w:pPr>
        <w:ind w:left="6469" w:hanging="360"/>
      </w:pPr>
      <w:rPr>
        <w:rFonts w:cs="Times New Roman"/>
      </w:rPr>
    </w:lvl>
    <w:lvl w:ilvl="7" w:tplc="FFFFFFFF">
      <w:start w:val="1"/>
      <w:numFmt w:val="lowerLetter"/>
      <w:lvlText w:val="%8."/>
      <w:lvlJc w:val="left"/>
      <w:pPr>
        <w:ind w:left="7189" w:hanging="360"/>
      </w:pPr>
      <w:rPr>
        <w:rFonts w:cs="Times New Roman"/>
      </w:rPr>
    </w:lvl>
    <w:lvl w:ilvl="8" w:tplc="FFFFFFFF">
      <w:start w:val="1"/>
      <w:numFmt w:val="lowerRoman"/>
      <w:lvlText w:val="%9."/>
      <w:lvlJc w:val="right"/>
      <w:pPr>
        <w:ind w:left="7909" w:hanging="180"/>
      </w:pPr>
      <w:rPr>
        <w:rFonts w:cs="Times New Roman"/>
      </w:rPr>
    </w:lvl>
  </w:abstractNum>
  <w:abstractNum w:abstractNumId="69" w15:restartNumberingAfterBreak="0">
    <w:nsid w:val="51D814A7"/>
    <w:multiLevelType w:val="multilevel"/>
    <w:tmpl w:val="11506C8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469173C"/>
    <w:multiLevelType w:val="hybridMultilevel"/>
    <w:tmpl w:val="FD3A496A"/>
    <w:lvl w:ilvl="0" w:tplc="F844EAC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1" w15:restartNumberingAfterBreak="0">
    <w:nsid w:val="56DD1FD8"/>
    <w:multiLevelType w:val="hybridMultilevel"/>
    <w:tmpl w:val="9336E8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590A0D31"/>
    <w:multiLevelType w:val="hybridMultilevel"/>
    <w:tmpl w:val="8D3A58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2"/>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Times New Roman"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Times New Roman"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74" w15:restartNumberingAfterBreak="0">
    <w:nsid w:val="5B7D1D6E"/>
    <w:multiLevelType w:val="hybridMultilevel"/>
    <w:tmpl w:val="81D663DC"/>
    <w:lvl w:ilvl="0" w:tplc="869C6F88">
      <w:start w:val="7"/>
      <w:numFmt w:val="bullet"/>
      <w:lvlText w:val="–"/>
      <w:lvlJc w:val="left"/>
      <w:pPr>
        <w:tabs>
          <w:tab w:val="num" w:pos="1304"/>
        </w:tabs>
        <w:ind w:left="1304"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F161237"/>
    <w:multiLevelType w:val="hybridMultilevel"/>
    <w:tmpl w:val="12128722"/>
    <w:lvl w:ilvl="0" w:tplc="0419000F">
      <w:start w:val="7"/>
      <w:numFmt w:val="bullet"/>
      <w:lvlText w:val="–"/>
      <w:lvlJc w:val="left"/>
      <w:pPr>
        <w:tabs>
          <w:tab w:val="num" w:pos="1219"/>
        </w:tabs>
        <w:ind w:left="1219" w:hanging="510"/>
      </w:pPr>
      <w:rPr>
        <w:rFonts w:ascii="Times New Roman" w:eastAsia="Times New Roman" w:hAnsi="Times New Roman" w:cs="Times New Roman" w:hint="default"/>
      </w:rPr>
    </w:lvl>
    <w:lvl w:ilvl="1" w:tplc="869C6F88">
      <w:start w:val="1"/>
      <w:numFmt w:val="bullet"/>
      <w:lvlText w:val="o"/>
      <w:lvlJc w:val="left"/>
      <w:pPr>
        <w:tabs>
          <w:tab w:val="num" w:pos="1355"/>
        </w:tabs>
        <w:ind w:left="1355" w:hanging="360"/>
      </w:pPr>
      <w:rPr>
        <w:rFonts w:ascii="Courier New" w:hAnsi="Courier New" w:cs="Courier New" w:hint="default"/>
      </w:rPr>
    </w:lvl>
    <w:lvl w:ilvl="2" w:tplc="0419001B" w:tentative="1">
      <w:start w:val="1"/>
      <w:numFmt w:val="bullet"/>
      <w:lvlText w:val=""/>
      <w:lvlJc w:val="left"/>
      <w:pPr>
        <w:tabs>
          <w:tab w:val="num" w:pos="2075"/>
        </w:tabs>
        <w:ind w:left="2075" w:hanging="360"/>
      </w:pPr>
      <w:rPr>
        <w:rFonts w:ascii="Wingdings" w:hAnsi="Wingdings" w:hint="default"/>
      </w:rPr>
    </w:lvl>
    <w:lvl w:ilvl="3" w:tplc="0419000F" w:tentative="1">
      <w:start w:val="1"/>
      <w:numFmt w:val="bullet"/>
      <w:lvlText w:val=""/>
      <w:lvlJc w:val="left"/>
      <w:pPr>
        <w:tabs>
          <w:tab w:val="num" w:pos="2795"/>
        </w:tabs>
        <w:ind w:left="2795" w:hanging="360"/>
      </w:pPr>
      <w:rPr>
        <w:rFonts w:ascii="Symbol" w:hAnsi="Symbol" w:hint="default"/>
      </w:rPr>
    </w:lvl>
    <w:lvl w:ilvl="4" w:tplc="04190019" w:tentative="1">
      <w:start w:val="1"/>
      <w:numFmt w:val="bullet"/>
      <w:lvlText w:val="o"/>
      <w:lvlJc w:val="left"/>
      <w:pPr>
        <w:tabs>
          <w:tab w:val="num" w:pos="3515"/>
        </w:tabs>
        <w:ind w:left="3515" w:hanging="360"/>
      </w:pPr>
      <w:rPr>
        <w:rFonts w:ascii="Courier New" w:hAnsi="Courier New" w:cs="Courier New" w:hint="default"/>
      </w:rPr>
    </w:lvl>
    <w:lvl w:ilvl="5" w:tplc="0419001B" w:tentative="1">
      <w:start w:val="1"/>
      <w:numFmt w:val="bullet"/>
      <w:lvlText w:val=""/>
      <w:lvlJc w:val="left"/>
      <w:pPr>
        <w:tabs>
          <w:tab w:val="num" w:pos="4235"/>
        </w:tabs>
        <w:ind w:left="4235" w:hanging="360"/>
      </w:pPr>
      <w:rPr>
        <w:rFonts w:ascii="Wingdings" w:hAnsi="Wingdings" w:hint="default"/>
      </w:rPr>
    </w:lvl>
    <w:lvl w:ilvl="6" w:tplc="0419000F" w:tentative="1">
      <w:start w:val="1"/>
      <w:numFmt w:val="bullet"/>
      <w:lvlText w:val=""/>
      <w:lvlJc w:val="left"/>
      <w:pPr>
        <w:tabs>
          <w:tab w:val="num" w:pos="4955"/>
        </w:tabs>
        <w:ind w:left="4955" w:hanging="360"/>
      </w:pPr>
      <w:rPr>
        <w:rFonts w:ascii="Symbol" w:hAnsi="Symbol" w:hint="default"/>
      </w:rPr>
    </w:lvl>
    <w:lvl w:ilvl="7" w:tplc="04190019" w:tentative="1">
      <w:start w:val="1"/>
      <w:numFmt w:val="bullet"/>
      <w:lvlText w:val="o"/>
      <w:lvlJc w:val="left"/>
      <w:pPr>
        <w:tabs>
          <w:tab w:val="num" w:pos="5675"/>
        </w:tabs>
        <w:ind w:left="5675" w:hanging="360"/>
      </w:pPr>
      <w:rPr>
        <w:rFonts w:ascii="Courier New" w:hAnsi="Courier New" w:cs="Courier New" w:hint="default"/>
      </w:rPr>
    </w:lvl>
    <w:lvl w:ilvl="8" w:tplc="0419001B" w:tentative="1">
      <w:start w:val="1"/>
      <w:numFmt w:val="bullet"/>
      <w:lvlText w:val=""/>
      <w:lvlJc w:val="left"/>
      <w:pPr>
        <w:tabs>
          <w:tab w:val="num" w:pos="6395"/>
        </w:tabs>
        <w:ind w:left="6395" w:hanging="360"/>
      </w:pPr>
      <w:rPr>
        <w:rFonts w:ascii="Wingdings" w:hAnsi="Wingdings" w:hint="default"/>
      </w:rPr>
    </w:lvl>
  </w:abstractNum>
  <w:abstractNum w:abstractNumId="76" w15:restartNumberingAfterBreak="0">
    <w:nsid w:val="6182125B"/>
    <w:multiLevelType w:val="hybridMultilevel"/>
    <w:tmpl w:val="D328571E"/>
    <w:lvl w:ilvl="0" w:tplc="8A045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1FD6CA3"/>
    <w:multiLevelType w:val="hybridMultilevel"/>
    <w:tmpl w:val="D9FE7DAE"/>
    <w:lvl w:ilvl="0" w:tplc="04190019">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677A0453"/>
    <w:multiLevelType w:val="hybridMultilevel"/>
    <w:tmpl w:val="4C52452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9B768D9"/>
    <w:multiLevelType w:val="hybridMultilevel"/>
    <w:tmpl w:val="C81A2710"/>
    <w:lvl w:ilvl="0" w:tplc="27623D72">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6E0F00C3"/>
    <w:multiLevelType w:val="hybridMultilevel"/>
    <w:tmpl w:val="F042C676"/>
    <w:lvl w:ilvl="0" w:tplc="116E064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6EDF3B44"/>
    <w:multiLevelType w:val="hybridMultilevel"/>
    <w:tmpl w:val="3342BA96"/>
    <w:lvl w:ilvl="0" w:tplc="02A6FD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2" w15:restartNumberingAfterBreak="0">
    <w:nsid w:val="6F695350"/>
    <w:multiLevelType w:val="hybridMultilevel"/>
    <w:tmpl w:val="BD389950"/>
    <w:lvl w:ilvl="0" w:tplc="869C6F88">
      <w:start w:val="7"/>
      <w:numFmt w:val="bullet"/>
      <w:lvlText w:val="–"/>
      <w:lvlJc w:val="left"/>
      <w:pPr>
        <w:tabs>
          <w:tab w:val="num" w:pos="1304"/>
        </w:tabs>
        <w:ind w:left="1304"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FCE6E65"/>
    <w:multiLevelType w:val="hybridMultilevel"/>
    <w:tmpl w:val="CCD229F4"/>
    <w:lvl w:ilvl="0" w:tplc="FFFFFFFF">
      <w:start w:val="1"/>
      <w:numFmt w:val="bullet"/>
      <w:pStyle w:val="a6"/>
      <w:lvlText w:val=""/>
      <w:lvlJc w:val="left"/>
      <w:pPr>
        <w:tabs>
          <w:tab w:val="num" w:pos="218"/>
        </w:tabs>
        <w:ind w:left="-349" w:firstLine="709"/>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6C541EE"/>
    <w:multiLevelType w:val="hybridMultilevel"/>
    <w:tmpl w:val="DF64C174"/>
    <w:lvl w:ilvl="0" w:tplc="FFFFFFFF">
      <w:start w:val="1"/>
      <w:numFmt w:val="decimal"/>
      <w:pStyle w:val="13"/>
      <w:lvlText w:val="Таблица %1"/>
      <w:lvlJc w:val="right"/>
      <w:pPr>
        <w:tabs>
          <w:tab w:val="num" w:pos="4116"/>
        </w:tabs>
        <w:ind w:left="3949" w:firstLine="58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5" w15:restartNumberingAfterBreak="0">
    <w:nsid w:val="779E2FB2"/>
    <w:multiLevelType w:val="multilevel"/>
    <w:tmpl w:val="2EEEA54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6" w15:restartNumberingAfterBreak="0">
    <w:nsid w:val="7B1A6500"/>
    <w:multiLevelType w:val="hybridMultilevel"/>
    <w:tmpl w:val="CFF6A0B4"/>
    <w:lvl w:ilvl="0" w:tplc="AD80B0D6">
      <w:start w:val="1"/>
      <w:numFmt w:val="decimal"/>
      <w:pStyle w:val="14"/>
      <w:lvlText w:val="%1."/>
      <w:lvlJc w:val="left"/>
      <w:pPr>
        <w:tabs>
          <w:tab w:val="num" w:pos="2220"/>
        </w:tabs>
        <w:ind w:left="2220" w:hanging="13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7" w15:restartNumberingAfterBreak="0">
    <w:nsid w:val="7E606F50"/>
    <w:multiLevelType w:val="hybridMultilevel"/>
    <w:tmpl w:val="E062C25E"/>
    <w:lvl w:ilvl="0" w:tplc="57C6CA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8" w15:restartNumberingAfterBreak="0">
    <w:nsid w:val="7E9B4E10"/>
    <w:multiLevelType w:val="hybridMultilevel"/>
    <w:tmpl w:val="EDE40DA4"/>
    <w:lvl w:ilvl="0" w:tplc="C90A3B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6"/>
  </w:num>
  <w:num w:numId="2">
    <w:abstractNumId w:val="3"/>
  </w:num>
  <w:num w:numId="3">
    <w:abstractNumId w:val="56"/>
  </w:num>
  <w:num w:numId="4">
    <w:abstractNumId w:val="34"/>
  </w:num>
  <w:num w:numId="5">
    <w:abstractNumId w:val="85"/>
  </w:num>
  <w:num w:numId="6">
    <w:abstractNumId w:val="21"/>
  </w:num>
  <w:num w:numId="7">
    <w:abstractNumId w:val="36"/>
  </w:num>
  <w:num w:numId="8">
    <w:abstractNumId w:val="80"/>
  </w:num>
  <w:num w:numId="9">
    <w:abstractNumId w:val="49"/>
  </w:num>
  <w:num w:numId="10">
    <w:abstractNumId w:val="88"/>
  </w:num>
  <w:num w:numId="11">
    <w:abstractNumId w:val="6"/>
  </w:num>
  <w:num w:numId="12">
    <w:abstractNumId w:val="72"/>
  </w:num>
  <w:num w:numId="13">
    <w:abstractNumId w:val="50"/>
  </w:num>
  <w:num w:numId="14">
    <w:abstractNumId w:val="37"/>
  </w:num>
  <w:num w:numId="15">
    <w:abstractNumId w:val="67"/>
  </w:num>
  <w:num w:numId="16">
    <w:abstractNumId w:val="31"/>
  </w:num>
  <w:num w:numId="17">
    <w:abstractNumId w:val="48"/>
  </w:num>
  <w:num w:numId="18">
    <w:abstractNumId w:val="52"/>
  </w:num>
  <w:num w:numId="19">
    <w:abstractNumId w:val="30"/>
  </w:num>
  <w:num w:numId="20">
    <w:abstractNumId w:val="42"/>
  </w:num>
  <w:num w:numId="21">
    <w:abstractNumId w:val="11"/>
  </w:num>
  <w:num w:numId="22">
    <w:abstractNumId w:val="0"/>
  </w:num>
  <w:num w:numId="23">
    <w:abstractNumId w:val="2"/>
  </w:num>
  <w:num w:numId="24">
    <w:abstractNumId w:val="71"/>
  </w:num>
  <w:num w:numId="25">
    <w:abstractNumId w:val="60"/>
  </w:num>
  <w:num w:numId="26">
    <w:abstractNumId w:val="79"/>
  </w:num>
  <w:num w:numId="27">
    <w:abstractNumId w:val="40"/>
  </w:num>
  <w:num w:numId="28">
    <w:abstractNumId w:val="32"/>
  </w:num>
  <w:num w:numId="29">
    <w:abstractNumId w:val="10"/>
  </w:num>
  <w:num w:numId="30">
    <w:abstractNumId w:val="70"/>
  </w:num>
  <w:num w:numId="31">
    <w:abstractNumId w:val="23"/>
  </w:num>
  <w:num w:numId="32">
    <w:abstractNumId w:val="59"/>
  </w:num>
  <w:num w:numId="33">
    <w:abstractNumId w:val="46"/>
  </w:num>
  <w:num w:numId="34">
    <w:abstractNumId w:val="1"/>
  </w:num>
  <w:num w:numId="35">
    <w:abstractNumId w:val="44"/>
  </w:num>
  <w:num w:numId="36">
    <w:abstractNumId w:val="27"/>
  </w:num>
  <w:num w:numId="37">
    <w:abstractNumId w:val="26"/>
  </w:num>
  <w:num w:numId="38">
    <w:abstractNumId w:val="75"/>
  </w:num>
  <w:num w:numId="39">
    <w:abstractNumId w:val="33"/>
  </w:num>
  <w:num w:numId="40">
    <w:abstractNumId w:val="18"/>
  </w:num>
  <w:num w:numId="41">
    <w:abstractNumId w:val="20"/>
  </w:num>
  <w:num w:numId="42">
    <w:abstractNumId w:val="22"/>
  </w:num>
  <w:num w:numId="43">
    <w:abstractNumId w:val="82"/>
  </w:num>
  <w:num w:numId="44">
    <w:abstractNumId w:val="74"/>
  </w:num>
  <w:num w:numId="45">
    <w:abstractNumId w:val="19"/>
  </w:num>
  <w:num w:numId="46">
    <w:abstractNumId w:val="76"/>
  </w:num>
  <w:num w:numId="47">
    <w:abstractNumId w:val="17"/>
  </w:num>
  <w:num w:numId="48">
    <w:abstractNumId w:val="35"/>
  </w:num>
  <w:num w:numId="49">
    <w:abstractNumId w:val="78"/>
  </w:num>
  <w:num w:numId="50">
    <w:abstractNumId w:val="81"/>
  </w:num>
  <w:num w:numId="51">
    <w:abstractNumId w:val="39"/>
  </w:num>
  <w:num w:numId="52">
    <w:abstractNumId w:val="47"/>
  </w:num>
  <w:num w:numId="53">
    <w:abstractNumId w:val="54"/>
  </w:num>
  <w:num w:numId="54">
    <w:abstractNumId w:val="87"/>
  </w:num>
  <w:num w:numId="55">
    <w:abstractNumId w:val="66"/>
  </w:num>
  <w:num w:numId="56">
    <w:abstractNumId w:val="53"/>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num>
  <w:num w:numId="59">
    <w:abstractNumId w:val="28"/>
  </w:num>
  <w:num w:numId="60">
    <w:abstractNumId w:val="38"/>
  </w:num>
  <w:num w:numId="61">
    <w:abstractNumId w:val="77"/>
  </w:num>
  <w:num w:numId="62">
    <w:abstractNumId w:val="69"/>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num>
  <w:num w:numId="65">
    <w:abstractNumId w:val="4"/>
  </w:num>
  <w:num w:numId="66">
    <w:abstractNumId w:val="25"/>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73"/>
  </w:num>
  <w:num w:numId="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3"/>
  </w:num>
  <w:num w:numId="78">
    <w:abstractNumId w:val="12"/>
  </w:num>
  <w:num w:numId="79">
    <w:abstractNumId w:val="16"/>
  </w:num>
  <w:num w:numId="80">
    <w:abstractNumId w:val="29"/>
  </w:num>
  <w:num w:numId="81">
    <w:abstractNumId w:val="51"/>
  </w:num>
  <w:num w:numId="82">
    <w:abstractNumId w:val="58"/>
  </w:num>
  <w:num w:numId="83">
    <w:abstractNumId w:val="61"/>
  </w:num>
  <w:num w:numId="84">
    <w:abstractNumId w:val="63"/>
  </w:num>
  <w:num w:numId="85">
    <w:abstractNumId w:val="65"/>
  </w:num>
  <w:num w:numId="86">
    <w:abstractNumId w:val="1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F6"/>
    <w:rsid w:val="00000F01"/>
    <w:rsid w:val="00000FC7"/>
    <w:rsid w:val="00001232"/>
    <w:rsid w:val="00003621"/>
    <w:rsid w:val="000036F0"/>
    <w:rsid w:val="00003746"/>
    <w:rsid w:val="000044C3"/>
    <w:rsid w:val="000075CD"/>
    <w:rsid w:val="000077E7"/>
    <w:rsid w:val="00010180"/>
    <w:rsid w:val="00012523"/>
    <w:rsid w:val="0001261E"/>
    <w:rsid w:val="00012FA8"/>
    <w:rsid w:val="00013807"/>
    <w:rsid w:val="00013B8F"/>
    <w:rsid w:val="00013C3B"/>
    <w:rsid w:val="000158AB"/>
    <w:rsid w:val="00023B9F"/>
    <w:rsid w:val="00024418"/>
    <w:rsid w:val="000252D5"/>
    <w:rsid w:val="00027478"/>
    <w:rsid w:val="0003054E"/>
    <w:rsid w:val="00030F08"/>
    <w:rsid w:val="00031359"/>
    <w:rsid w:val="000322C1"/>
    <w:rsid w:val="0003550D"/>
    <w:rsid w:val="00035B35"/>
    <w:rsid w:val="00041330"/>
    <w:rsid w:val="000424DB"/>
    <w:rsid w:val="00042D01"/>
    <w:rsid w:val="0004390D"/>
    <w:rsid w:val="000446B0"/>
    <w:rsid w:val="000448E8"/>
    <w:rsid w:val="000458E3"/>
    <w:rsid w:val="000461AE"/>
    <w:rsid w:val="0004787F"/>
    <w:rsid w:val="00051BC0"/>
    <w:rsid w:val="00053057"/>
    <w:rsid w:val="0005468B"/>
    <w:rsid w:val="00054ACA"/>
    <w:rsid w:val="00055115"/>
    <w:rsid w:val="00055266"/>
    <w:rsid w:val="000563E8"/>
    <w:rsid w:val="0005648D"/>
    <w:rsid w:val="00056E95"/>
    <w:rsid w:val="000572B9"/>
    <w:rsid w:val="00060E3A"/>
    <w:rsid w:val="00061101"/>
    <w:rsid w:val="00061EC9"/>
    <w:rsid w:val="000659B7"/>
    <w:rsid w:val="00065D84"/>
    <w:rsid w:val="00066D03"/>
    <w:rsid w:val="000679B5"/>
    <w:rsid w:val="00070E74"/>
    <w:rsid w:val="000728F1"/>
    <w:rsid w:val="00072EE1"/>
    <w:rsid w:val="00073399"/>
    <w:rsid w:val="00073A77"/>
    <w:rsid w:val="00073BA2"/>
    <w:rsid w:val="00074CAB"/>
    <w:rsid w:val="000752F9"/>
    <w:rsid w:val="00076062"/>
    <w:rsid w:val="00076232"/>
    <w:rsid w:val="00076653"/>
    <w:rsid w:val="00076CAA"/>
    <w:rsid w:val="0007700A"/>
    <w:rsid w:val="00077CF5"/>
    <w:rsid w:val="000805F8"/>
    <w:rsid w:val="00081878"/>
    <w:rsid w:val="00085298"/>
    <w:rsid w:val="0008627F"/>
    <w:rsid w:val="00091610"/>
    <w:rsid w:val="00094012"/>
    <w:rsid w:val="00095600"/>
    <w:rsid w:val="00096995"/>
    <w:rsid w:val="0009732F"/>
    <w:rsid w:val="00097985"/>
    <w:rsid w:val="000A0978"/>
    <w:rsid w:val="000A0DF0"/>
    <w:rsid w:val="000A1163"/>
    <w:rsid w:val="000A1D96"/>
    <w:rsid w:val="000A22F0"/>
    <w:rsid w:val="000A2859"/>
    <w:rsid w:val="000A4BA3"/>
    <w:rsid w:val="000A4CDC"/>
    <w:rsid w:val="000A6439"/>
    <w:rsid w:val="000A6851"/>
    <w:rsid w:val="000A7B1C"/>
    <w:rsid w:val="000B01ED"/>
    <w:rsid w:val="000B3AAE"/>
    <w:rsid w:val="000B439D"/>
    <w:rsid w:val="000B49F9"/>
    <w:rsid w:val="000B50F8"/>
    <w:rsid w:val="000B720F"/>
    <w:rsid w:val="000B75B1"/>
    <w:rsid w:val="000B7C2E"/>
    <w:rsid w:val="000C00FE"/>
    <w:rsid w:val="000C2CB2"/>
    <w:rsid w:val="000C357D"/>
    <w:rsid w:val="000C4A7C"/>
    <w:rsid w:val="000C548E"/>
    <w:rsid w:val="000C6EF4"/>
    <w:rsid w:val="000C712F"/>
    <w:rsid w:val="000D1358"/>
    <w:rsid w:val="000D16A3"/>
    <w:rsid w:val="000D1941"/>
    <w:rsid w:val="000D1A87"/>
    <w:rsid w:val="000D338F"/>
    <w:rsid w:val="000D5F49"/>
    <w:rsid w:val="000E0A8D"/>
    <w:rsid w:val="000E29C6"/>
    <w:rsid w:val="000E2D0B"/>
    <w:rsid w:val="000E3911"/>
    <w:rsid w:val="000E40CD"/>
    <w:rsid w:val="000E5232"/>
    <w:rsid w:val="000E67EE"/>
    <w:rsid w:val="000F1478"/>
    <w:rsid w:val="000F396D"/>
    <w:rsid w:val="000F52AC"/>
    <w:rsid w:val="000F5945"/>
    <w:rsid w:val="000F7170"/>
    <w:rsid w:val="00100961"/>
    <w:rsid w:val="00103034"/>
    <w:rsid w:val="001042FE"/>
    <w:rsid w:val="001104EB"/>
    <w:rsid w:val="001113C7"/>
    <w:rsid w:val="00112414"/>
    <w:rsid w:val="0011447D"/>
    <w:rsid w:val="001152E5"/>
    <w:rsid w:val="00116860"/>
    <w:rsid w:val="0012372D"/>
    <w:rsid w:val="00123CF8"/>
    <w:rsid w:val="001257F3"/>
    <w:rsid w:val="001270F3"/>
    <w:rsid w:val="0013161C"/>
    <w:rsid w:val="00131766"/>
    <w:rsid w:val="00132108"/>
    <w:rsid w:val="0013388F"/>
    <w:rsid w:val="00134423"/>
    <w:rsid w:val="0013531B"/>
    <w:rsid w:val="00135760"/>
    <w:rsid w:val="001373A7"/>
    <w:rsid w:val="00137A46"/>
    <w:rsid w:val="00137F91"/>
    <w:rsid w:val="00145713"/>
    <w:rsid w:val="0014585B"/>
    <w:rsid w:val="00147237"/>
    <w:rsid w:val="00147EF8"/>
    <w:rsid w:val="001502EC"/>
    <w:rsid w:val="001503CB"/>
    <w:rsid w:val="00150E1F"/>
    <w:rsid w:val="00151FF5"/>
    <w:rsid w:val="00154540"/>
    <w:rsid w:val="00154EE4"/>
    <w:rsid w:val="00156425"/>
    <w:rsid w:val="00157FF5"/>
    <w:rsid w:val="0016174D"/>
    <w:rsid w:val="00170B3C"/>
    <w:rsid w:val="00170D1B"/>
    <w:rsid w:val="0017141B"/>
    <w:rsid w:val="0017177C"/>
    <w:rsid w:val="00171A65"/>
    <w:rsid w:val="0017278A"/>
    <w:rsid w:val="00181C12"/>
    <w:rsid w:val="00181F4B"/>
    <w:rsid w:val="00182A42"/>
    <w:rsid w:val="00183364"/>
    <w:rsid w:val="001858C4"/>
    <w:rsid w:val="00185F80"/>
    <w:rsid w:val="0018678B"/>
    <w:rsid w:val="00186E9F"/>
    <w:rsid w:val="00187627"/>
    <w:rsid w:val="00187DDF"/>
    <w:rsid w:val="001905E4"/>
    <w:rsid w:val="0019154F"/>
    <w:rsid w:val="00191878"/>
    <w:rsid w:val="00191A74"/>
    <w:rsid w:val="0019316C"/>
    <w:rsid w:val="001A124A"/>
    <w:rsid w:val="001A1B41"/>
    <w:rsid w:val="001A23DC"/>
    <w:rsid w:val="001A2A9F"/>
    <w:rsid w:val="001A36F4"/>
    <w:rsid w:val="001A3F2B"/>
    <w:rsid w:val="001A4627"/>
    <w:rsid w:val="001A511F"/>
    <w:rsid w:val="001A723E"/>
    <w:rsid w:val="001B14FD"/>
    <w:rsid w:val="001B1BD9"/>
    <w:rsid w:val="001B282C"/>
    <w:rsid w:val="001B409C"/>
    <w:rsid w:val="001B5480"/>
    <w:rsid w:val="001B77BE"/>
    <w:rsid w:val="001C4770"/>
    <w:rsid w:val="001C5C54"/>
    <w:rsid w:val="001C7810"/>
    <w:rsid w:val="001D0959"/>
    <w:rsid w:val="001D0EB0"/>
    <w:rsid w:val="001D17BC"/>
    <w:rsid w:val="001D1A22"/>
    <w:rsid w:val="001D4318"/>
    <w:rsid w:val="001D468D"/>
    <w:rsid w:val="001D4D5F"/>
    <w:rsid w:val="001D4F5D"/>
    <w:rsid w:val="001D5C66"/>
    <w:rsid w:val="001D631D"/>
    <w:rsid w:val="001E24B1"/>
    <w:rsid w:val="001E2BF0"/>
    <w:rsid w:val="001E35BD"/>
    <w:rsid w:val="001E54AE"/>
    <w:rsid w:val="001E710F"/>
    <w:rsid w:val="001F1367"/>
    <w:rsid w:val="001F16E3"/>
    <w:rsid w:val="001F1D33"/>
    <w:rsid w:val="001F2883"/>
    <w:rsid w:val="001F39CA"/>
    <w:rsid w:val="001F3B8B"/>
    <w:rsid w:val="001F428E"/>
    <w:rsid w:val="001F5D01"/>
    <w:rsid w:val="001F6A9D"/>
    <w:rsid w:val="001F73A3"/>
    <w:rsid w:val="001F745A"/>
    <w:rsid w:val="001F7467"/>
    <w:rsid w:val="00201883"/>
    <w:rsid w:val="002043B3"/>
    <w:rsid w:val="0020595D"/>
    <w:rsid w:val="00206372"/>
    <w:rsid w:val="00206DBC"/>
    <w:rsid w:val="00210205"/>
    <w:rsid w:val="0021194D"/>
    <w:rsid w:val="0021568A"/>
    <w:rsid w:val="002214CC"/>
    <w:rsid w:val="002237EF"/>
    <w:rsid w:val="00227A58"/>
    <w:rsid w:val="00227B8D"/>
    <w:rsid w:val="002318C9"/>
    <w:rsid w:val="002331DF"/>
    <w:rsid w:val="00233425"/>
    <w:rsid w:val="00235554"/>
    <w:rsid w:val="002366FE"/>
    <w:rsid w:val="00240500"/>
    <w:rsid w:val="00244368"/>
    <w:rsid w:val="0024508E"/>
    <w:rsid w:val="00247D33"/>
    <w:rsid w:val="00251090"/>
    <w:rsid w:val="00251660"/>
    <w:rsid w:val="00251861"/>
    <w:rsid w:val="00252E4A"/>
    <w:rsid w:val="00254614"/>
    <w:rsid w:val="00255F9A"/>
    <w:rsid w:val="0025716A"/>
    <w:rsid w:val="00257440"/>
    <w:rsid w:val="002604BB"/>
    <w:rsid w:val="002625C8"/>
    <w:rsid w:val="00266513"/>
    <w:rsid w:val="00267874"/>
    <w:rsid w:val="00267F02"/>
    <w:rsid w:val="00270F33"/>
    <w:rsid w:val="00271369"/>
    <w:rsid w:val="00273540"/>
    <w:rsid w:val="002740F3"/>
    <w:rsid w:val="0027448E"/>
    <w:rsid w:val="002765F3"/>
    <w:rsid w:val="002774CE"/>
    <w:rsid w:val="00277B2F"/>
    <w:rsid w:val="00280B4C"/>
    <w:rsid w:val="0028242D"/>
    <w:rsid w:val="00284177"/>
    <w:rsid w:val="002853D0"/>
    <w:rsid w:val="00286515"/>
    <w:rsid w:val="0029021D"/>
    <w:rsid w:val="00296334"/>
    <w:rsid w:val="002A1421"/>
    <w:rsid w:val="002A1CA1"/>
    <w:rsid w:val="002A2A15"/>
    <w:rsid w:val="002A4393"/>
    <w:rsid w:val="002A4559"/>
    <w:rsid w:val="002A4D7A"/>
    <w:rsid w:val="002A57EE"/>
    <w:rsid w:val="002B2408"/>
    <w:rsid w:val="002B57D2"/>
    <w:rsid w:val="002B6C5E"/>
    <w:rsid w:val="002B7ABF"/>
    <w:rsid w:val="002C17D0"/>
    <w:rsid w:val="002C28AC"/>
    <w:rsid w:val="002C313A"/>
    <w:rsid w:val="002C3FD6"/>
    <w:rsid w:val="002C455F"/>
    <w:rsid w:val="002C4A20"/>
    <w:rsid w:val="002C5AE1"/>
    <w:rsid w:val="002C6A8E"/>
    <w:rsid w:val="002C7312"/>
    <w:rsid w:val="002C7953"/>
    <w:rsid w:val="002C7A44"/>
    <w:rsid w:val="002C7CA1"/>
    <w:rsid w:val="002C7D32"/>
    <w:rsid w:val="002D0D25"/>
    <w:rsid w:val="002D2872"/>
    <w:rsid w:val="002D3606"/>
    <w:rsid w:val="002D57F5"/>
    <w:rsid w:val="002D6C6D"/>
    <w:rsid w:val="002E1CE2"/>
    <w:rsid w:val="002E34B1"/>
    <w:rsid w:val="002E372A"/>
    <w:rsid w:val="002E6D2F"/>
    <w:rsid w:val="002E7495"/>
    <w:rsid w:val="002E75FD"/>
    <w:rsid w:val="002F042F"/>
    <w:rsid w:val="002F1C7C"/>
    <w:rsid w:val="002F33A1"/>
    <w:rsid w:val="002F4BC0"/>
    <w:rsid w:val="002F6D46"/>
    <w:rsid w:val="002F6FDF"/>
    <w:rsid w:val="002F71B5"/>
    <w:rsid w:val="0030210F"/>
    <w:rsid w:val="00303983"/>
    <w:rsid w:val="00304911"/>
    <w:rsid w:val="003059AD"/>
    <w:rsid w:val="00306B04"/>
    <w:rsid w:val="00311C96"/>
    <w:rsid w:val="0031299B"/>
    <w:rsid w:val="003137B6"/>
    <w:rsid w:val="00317EB3"/>
    <w:rsid w:val="00320F8A"/>
    <w:rsid w:val="00323A40"/>
    <w:rsid w:val="00324686"/>
    <w:rsid w:val="00325B3D"/>
    <w:rsid w:val="003317C3"/>
    <w:rsid w:val="00332026"/>
    <w:rsid w:val="0033350E"/>
    <w:rsid w:val="00333F0A"/>
    <w:rsid w:val="0033414C"/>
    <w:rsid w:val="003342BC"/>
    <w:rsid w:val="003348F1"/>
    <w:rsid w:val="00335D74"/>
    <w:rsid w:val="003360A7"/>
    <w:rsid w:val="00340DE8"/>
    <w:rsid w:val="003413A8"/>
    <w:rsid w:val="00342710"/>
    <w:rsid w:val="0034274B"/>
    <w:rsid w:val="00343ADE"/>
    <w:rsid w:val="0034420B"/>
    <w:rsid w:val="0034465F"/>
    <w:rsid w:val="003474F3"/>
    <w:rsid w:val="003478AD"/>
    <w:rsid w:val="0035278C"/>
    <w:rsid w:val="00353145"/>
    <w:rsid w:val="003536C9"/>
    <w:rsid w:val="00354294"/>
    <w:rsid w:val="00356C50"/>
    <w:rsid w:val="0035797E"/>
    <w:rsid w:val="00357BB9"/>
    <w:rsid w:val="003604AE"/>
    <w:rsid w:val="0036244D"/>
    <w:rsid w:val="00364774"/>
    <w:rsid w:val="00365216"/>
    <w:rsid w:val="00365DA9"/>
    <w:rsid w:val="003661BD"/>
    <w:rsid w:val="00366ED4"/>
    <w:rsid w:val="00370D4B"/>
    <w:rsid w:val="003719ED"/>
    <w:rsid w:val="00371A2E"/>
    <w:rsid w:val="00372973"/>
    <w:rsid w:val="00373847"/>
    <w:rsid w:val="00375267"/>
    <w:rsid w:val="00376663"/>
    <w:rsid w:val="003824AF"/>
    <w:rsid w:val="00383092"/>
    <w:rsid w:val="00383D69"/>
    <w:rsid w:val="00383EAA"/>
    <w:rsid w:val="00384B4C"/>
    <w:rsid w:val="00384BE0"/>
    <w:rsid w:val="00384F67"/>
    <w:rsid w:val="00384F79"/>
    <w:rsid w:val="00385F12"/>
    <w:rsid w:val="00386C7F"/>
    <w:rsid w:val="0039073A"/>
    <w:rsid w:val="00390A8A"/>
    <w:rsid w:val="00391BC6"/>
    <w:rsid w:val="0039478C"/>
    <w:rsid w:val="003950A0"/>
    <w:rsid w:val="003954EE"/>
    <w:rsid w:val="00395C17"/>
    <w:rsid w:val="003A12B5"/>
    <w:rsid w:val="003A2557"/>
    <w:rsid w:val="003A2DFD"/>
    <w:rsid w:val="003A3A2B"/>
    <w:rsid w:val="003A5687"/>
    <w:rsid w:val="003B0DB1"/>
    <w:rsid w:val="003B1D6A"/>
    <w:rsid w:val="003B336F"/>
    <w:rsid w:val="003B4C11"/>
    <w:rsid w:val="003B6C29"/>
    <w:rsid w:val="003C234C"/>
    <w:rsid w:val="003C2712"/>
    <w:rsid w:val="003C3219"/>
    <w:rsid w:val="003C38A0"/>
    <w:rsid w:val="003C665E"/>
    <w:rsid w:val="003D1D0B"/>
    <w:rsid w:val="003D3985"/>
    <w:rsid w:val="003D66A5"/>
    <w:rsid w:val="003D758B"/>
    <w:rsid w:val="003D7B69"/>
    <w:rsid w:val="003E094E"/>
    <w:rsid w:val="003E0B7F"/>
    <w:rsid w:val="003E2166"/>
    <w:rsid w:val="003E3612"/>
    <w:rsid w:val="003E590B"/>
    <w:rsid w:val="003E786B"/>
    <w:rsid w:val="003E7E5A"/>
    <w:rsid w:val="003F029A"/>
    <w:rsid w:val="003F3171"/>
    <w:rsid w:val="003F3C98"/>
    <w:rsid w:val="003F4568"/>
    <w:rsid w:val="003F4AD3"/>
    <w:rsid w:val="0040060F"/>
    <w:rsid w:val="004012DC"/>
    <w:rsid w:val="0040176E"/>
    <w:rsid w:val="004021E5"/>
    <w:rsid w:val="00402F6E"/>
    <w:rsid w:val="00404176"/>
    <w:rsid w:val="00404586"/>
    <w:rsid w:val="00405567"/>
    <w:rsid w:val="00407586"/>
    <w:rsid w:val="00410D6C"/>
    <w:rsid w:val="004116BC"/>
    <w:rsid w:val="004117B7"/>
    <w:rsid w:val="0041256E"/>
    <w:rsid w:val="004133F9"/>
    <w:rsid w:val="00413FA3"/>
    <w:rsid w:val="0041438C"/>
    <w:rsid w:val="0041567B"/>
    <w:rsid w:val="00420342"/>
    <w:rsid w:val="00420567"/>
    <w:rsid w:val="004277BD"/>
    <w:rsid w:val="00431962"/>
    <w:rsid w:val="00433758"/>
    <w:rsid w:val="00434476"/>
    <w:rsid w:val="0043500F"/>
    <w:rsid w:val="00436570"/>
    <w:rsid w:val="004365B5"/>
    <w:rsid w:val="004378A4"/>
    <w:rsid w:val="004403AC"/>
    <w:rsid w:val="00440FF9"/>
    <w:rsid w:val="00442A52"/>
    <w:rsid w:val="00442D53"/>
    <w:rsid w:val="00445C87"/>
    <w:rsid w:val="00452052"/>
    <w:rsid w:val="00452727"/>
    <w:rsid w:val="00452CCC"/>
    <w:rsid w:val="0045616A"/>
    <w:rsid w:val="0046268A"/>
    <w:rsid w:val="00467094"/>
    <w:rsid w:val="004676E0"/>
    <w:rsid w:val="004717C3"/>
    <w:rsid w:val="0047291E"/>
    <w:rsid w:val="00482311"/>
    <w:rsid w:val="00484A1E"/>
    <w:rsid w:val="00484F4C"/>
    <w:rsid w:val="00496997"/>
    <w:rsid w:val="004A0A13"/>
    <w:rsid w:val="004A1833"/>
    <w:rsid w:val="004A3D01"/>
    <w:rsid w:val="004A3FAF"/>
    <w:rsid w:val="004A4E3D"/>
    <w:rsid w:val="004A5514"/>
    <w:rsid w:val="004A55E6"/>
    <w:rsid w:val="004A6E12"/>
    <w:rsid w:val="004B0895"/>
    <w:rsid w:val="004B1EA0"/>
    <w:rsid w:val="004B28E2"/>
    <w:rsid w:val="004B2DD4"/>
    <w:rsid w:val="004B4065"/>
    <w:rsid w:val="004B4D85"/>
    <w:rsid w:val="004B716B"/>
    <w:rsid w:val="004C13FB"/>
    <w:rsid w:val="004C51A7"/>
    <w:rsid w:val="004C5A44"/>
    <w:rsid w:val="004C75DE"/>
    <w:rsid w:val="004D01B0"/>
    <w:rsid w:val="004D355D"/>
    <w:rsid w:val="004E0611"/>
    <w:rsid w:val="004E07E4"/>
    <w:rsid w:val="004E1025"/>
    <w:rsid w:val="004E1435"/>
    <w:rsid w:val="004E2D20"/>
    <w:rsid w:val="004E30FF"/>
    <w:rsid w:val="004E35A6"/>
    <w:rsid w:val="004E35E3"/>
    <w:rsid w:val="004F020A"/>
    <w:rsid w:val="004F2C12"/>
    <w:rsid w:val="005008D2"/>
    <w:rsid w:val="00501E54"/>
    <w:rsid w:val="00502FCF"/>
    <w:rsid w:val="0050417D"/>
    <w:rsid w:val="00504778"/>
    <w:rsid w:val="00506124"/>
    <w:rsid w:val="0050637B"/>
    <w:rsid w:val="005078E1"/>
    <w:rsid w:val="0051212A"/>
    <w:rsid w:val="00512C1E"/>
    <w:rsid w:val="00515186"/>
    <w:rsid w:val="0051597B"/>
    <w:rsid w:val="00515E2E"/>
    <w:rsid w:val="005168A9"/>
    <w:rsid w:val="005170DC"/>
    <w:rsid w:val="005178FB"/>
    <w:rsid w:val="00520414"/>
    <w:rsid w:val="00520B49"/>
    <w:rsid w:val="00521512"/>
    <w:rsid w:val="0052332E"/>
    <w:rsid w:val="00523E63"/>
    <w:rsid w:val="00526D96"/>
    <w:rsid w:val="0052709A"/>
    <w:rsid w:val="00527925"/>
    <w:rsid w:val="00531633"/>
    <w:rsid w:val="005337D4"/>
    <w:rsid w:val="00533FCA"/>
    <w:rsid w:val="00534852"/>
    <w:rsid w:val="00535165"/>
    <w:rsid w:val="0053544E"/>
    <w:rsid w:val="00535A67"/>
    <w:rsid w:val="00541A92"/>
    <w:rsid w:val="005428EA"/>
    <w:rsid w:val="00546208"/>
    <w:rsid w:val="00546328"/>
    <w:rsid w:val="00547070"/>
    <w:rsid w:val="005501C4"/>
    <w:rsid w:val="0055028C"/>
    <w:rsid w:val="00551333"/>
    <w:rsid w:val="00552BBF"/>
    <w:rsid w:val="00553DAA"/>
    <w:rsid w:val="00556FFF"/>
    <w:rsid w:val="005609FE"/>
    <w:rsid w:val="005616C3"/>
    <w:rsid w:val="0056358B"/>
    <w:rsid w:val="00563A66"/>
    <w:rsid w:val="005647AB"/>
    <w:rsid w:val="00565860"/>
    <w:rsid w:val="00565884"/>
    <w:rsid w:val="0056691B"/>
    <w:rsid w:val="00566C73"/>
    <w:rsid w:val="0056758F"/>
    <w:rsid w:val="0057075F"/>
    <w:rsid w:val="005733DD"/>
    <w:rsid w:val="00573A5D"/>
    <w:rsid w:val="005763B5"/>
    <w:rsid w:val="0057748A"/>
    <w:rsid w:val="00577F90"/>
    <w:rsid w:val="005810B5"/>
    <w:rsid w:val="00583235"/>
    <w:rsid w:val="00583834"/>
    <w:rsid w:val="00583D2C"/>
    <w:rsid w:val="0058781F"/>
    <w:rsid w:val="00590218"/>
    <w:rsid w:val="0059280A"/>
    <w:rsid w:val="005944A4"/>
    <w:rsid w:val="00594ED3"/>
    <w:rsid w:val="00596173"/>
    <w:rsid w:val="00596FA1"/>
    <w:rsid w:val="005972CA"/>
    <w:rsid w:val="005A06E1"/>
    <w:rsid w:val="005A171B"/>
    <w:rsid w:val="005A17D4"/>
    <w:rsid w:val="005A2918"/>
    <w:rsid w:val="005A4E59"/>
    <w:rsid w:val="005A6096"/>
    <w:rsid w:val="005A78C3"/>
    <w:rsid w:val="005B00BA"/>
    <w:rsid w:val="005B148D"/>
    <w:rsid w:val="005B15B2"/>
    <w:rsid w:val="005B1A10"/>
    <w:rsid w:val="005B35D3"/>
    <w:rsid w:val="005B365A"/>
    <w:rsid w:val="005B45B3"/>
    <w:rsid w:val="005B502D"/>
    <w:rsid w:val="005B5719"/>
    <w:rsid w:val="005B6303"/>
    <w:rsid w:val="005B6FD7"/>
    <w:rsid w:val="005C23F3"/>
    <w:rsid w:val="005C393D"/>
    <w:rsid w:val="005C4C26"/>
    <w:rsid w:val="005C5B19"/>
    <w:rsid w:val="005C6CAA"/>
    <w:rsid w:val="005C7CEC"/>
    <w:rsid w:val="005D02B8"/>
    <w:rsid w:val="005D2A72"/>
    <w:rsid w:val="005D3408"/>
    <w:rsid w:val="005D3A92"/>
    <w:rsid w:val="005D4485"/>
    <w:rsid w:val="005E0261"/>
    <w:rsid w:val="005E1E64"/>
    <w:rsid w:val="005E4387"/>
    <w:rsid w:val="005E50A1"/>
    <w:rsid w:val="005E5FBA"/>
    <w:rsid w:val="005E6269"/>
    <w:rsid w:val="005E7594"/>
    <w:rsid w:val="005E75B3"/>
    <w:rsid w:val="005E781C"/>
    <w:rsid w:val="005F1279"/>
    <w:rsid w:val="005F1364"/>
    <w:rsid w:val="005F2500"/>
    <w:rsid w:val="005F423D"/>
    <w:rsid w:val="005F640E"/>
    <w:rsid w:val="005F6609"/>
    <w:rsid w:val="006011D9"/>
    <w:rsid w:val="00601D8D"/>
    <w:rsid w:val="00602029"/>
    <w:rsid w:val="0060732F"/>
    <w:rsid w:val="00610916"/>
    <w:rsid w:val="006109AD"/>
    <w:rsid w:val="0061248D"/>
    <w:rsid w:val="00613192"/>
    <w:rsid w:val="00617CE5"/>
    <w:rsid w:val="00617D5F"/>
    <w:rsid w:val="00617F66"/>
    <w:rsid w:val="006238EF"/>
    <w:rsid w:val="00623DA4"/>
    <w:rsid w:val="0062686E"/>
    <w:rsid w:val="00626D7E"/>
    <w:rsid w:val="00627184"/>
    <w:rsid w:val="00627337"/>
    <w:rsid w:val="00630670"/>
    <w:rsid w:val="00630F33"/>
    <w:rsid w:val="0063331E"/>
    <w:rsid w:val="00633495"/>
    <w:rsid w:val="006339F9"/>
    <w:rsid w:val="00633EDE"/>
    <w:rsid w:val="00640431"/>
    <w:rsid w:val="00640CB5"/>
    <w:rsid w:val="00640E0F"/>
    <w:rsid w:val="00640F7B"/>
    <w:rsid w:val="00643D7A"/>
    <w:rsid w:val="0064633A"/>
    <w:rsid w:val="00646D96"/>
    <w:rsid w:val="00647020"/>
    <w:rsid w:val="0064762F"/>
    <w:rsid w:val="00651C75"/>
    <w:rsid w:val="006523C1"/>
    <w:rsid w:val="00652DC4"/>
    <w:rsid w:val="00654503"/>
    <w:rsid w:val="00655F7C"/>
    <w:rsid w:val="006603DE"/>
    <w:rsid w:val="0066060D"/>
    <w:rsid w:val="00660CC3"/>
    <w:rsid w:val="00661D84"/>
    <w:rsid w:val="006622F7"/>
    <w:rsid w:val="00662486"/>
    <w:rsid w:val="006625E0"/>
    <w:rsid w:val="006627F9"/>
    <w:rsid w:val="00663D33"/>
    <w:rsid w:val="00665E79"/>
    <w:rsid w:val="00666913"/>
    <w:rsid w:val="006674CE"/>
    <w:rsid w:val="00670866"/>
    <w:rsid w:val="006714E3"/>
    <w:rsid w:val="0067167D"/>
    <w:rsid w:val="006722EB"/>
    <w:rsid w:val="00672FE0"/>
    <w:rsid w:val="00673739"/>
    <w:rsid w:val="006743CA"/>
    <w:rsid w:val="00675DB2"/>
    <w:rsid w:val="00676BC6"/>
    <w:rsid w:val="006823F5"/>
    <w:rsid w:val="00682670"/>
    <w:rsid w:val="006855F6"/>
    <w:rsid w:val="006944D6"/>
    <w:rsid w:val="00694943"/>
    <w:rsid w:val="00695586"/>
    <w:rsid w:val="006961E3"/>
    <w:rsid w:val="00697788"/>
    <w:rsid w:val="006A0758"/>
    <w:rsid w:val="006A1C9C"/>
    <w:rsid w:val="006A30B3"/>
    <w:rsid w:val="006A626E"/>
    <w:rsid w:val="006B171A"/>
    <w:rsid w:val="006B1CAC"/>
    <w:rsid w:val="006B2C1C"/>
    <w:rsid w:val="006B45EA"/>
    <w:rsid w:val="006B4E8B"/>
    <w:rsid w:val="006B6B7D"/>
    <w:rsid w:val="006B6BF8"/>
    <w:rsid w:val="006B7D03"/>
    <w:rsid w:val="006C3FBE"/>
    <w:rsid w:val="006C7A96"/>
    <w:rsid w:val="006D3750"/>
    <w:rsid w:val="006D4306"/>
    <w:rsid w:val="006D554F"/>
    <w:rsid w:val="006D5719"/>
    <w:rsid w:val="006D7F30"/>
    <w:rsid w:val="006E213E"/>
    <w:rsid w:val="006E3989"/>
    <w:rsid w:val="006E61A2"/>
    <w:rsid w:val="006F01CE"/>
    <w:rsid w:val="006F1791"/>
    <w:rsid w:val="006F2035"/>
    <w:rsid w:val="006F2E39"/>
    <w:rsid w:val="006F5CC9"/>
    <w:rsid w:val="006F6CF8"/>
    <w:rsid w:val="00701427"/>
    <w:rsid w:val="00704791"/>
    <w:rsid w:val="00704D8C"/>
    <w:rsid w:val="007061C5"/>
    <w:rsid w:val="0071023A"/>
    <w:rsid w:val="007106E4"/>
    <w:rsid w:val="00712700"/>
    <w:rsid w:val="00714231"/>
    <w:rsid w:val="00714264"/>
    <w:rsid w:val="007158EF"/>
    <w:rsid w:val="00716B3A"/>
    <w:rsid w:val="00717515"/>
    <w:rsid w:val="007232E1"/>
    <w:rsid w:val="007245C7"/>
    <w:rsid w:val="00724726"/>
    <w:rsid w:val="00725E39"/>
    <w:rsid w:val="0073009C"/>
    <w:rsid w:val="007300E2"/>
    <w:rsid w:val="00732649"/>
    <w:rsid w:val="00732ABD"/>
    <w:rsid w:val="00733662"/>
    <w:rsid w:val="00733B76"/>
    <w:rsid w:val="00734AD9"/>
    <w:rsid w:val="00735229"/>
    <w:rsid w:val="0073527E"/>
    <w:rsid w:val="00735E73"/>
    <w:rsid w:val="00736695"/>
    <w:rsid w:val="007370BD"/>
    <w:rsid w:val="0074081C"/>
    <w:rsid w:val="007412EF"/>
    <w:rsid w:val="00744580"/>
    <w:rsid w:val="00746A82"/>
    <w:rsid w:val="00746FDE"/>
    <w:rsid w:val="00753498"/>
    <w:rsid w:val="00753FAF"/>
    <w:rsid w:val="00754707"/>
    <w:rsid w:val="00755342"/>
    <w:rsid w:val="007553C4"/>
    <w:rsid w:val="00755600"/>
    <w:rsid w:val="00755828"/>
    <w:rsid w:val="00757323"/>
    <w:rsid w:val="007616E1"/>
    <w:rsid w:val="00761B3D"/>
    <w:rsid w:val="0076420E"/>
    <w:rsid w:val="0076489B"/>
    <w:rsid w:val="00765A02"/>
    <w:rsid w:val="00765B55"/>
    <w:rsid w:val="007677C3"/>
    <w:rsid w:val="00770AB9"/>
    <w:rsid w:val="00773B88"/>
    <w:rsid w:val="007748EF"/>
    <w:rsid w:val="00775B08"/>
    <w:rsid w:val="00775E26"/>
    <w:rsid w:val="00775F4B"/>
    <w:rsid w:val="00781117"/>
    <w:rsid w:val="00781ADB"/>
    <w:rsid w:val="00782956"/>
    <w:rsid w:val="007851FD"/>
    <w:rsid w:val="0078546F"/>
    <w:rsid w:val="00785D35"/>
    <w:rsid w:val="00790CB5"/>
    <w:rsid w:val="007916F8"/>
    <w:rsid w:val="0079191C"/>
    <w:rsid w:val="0079427F"/>
    <w:rsid w:val="00795A1E"/>
    <w:rsid w:val="0079686B"/>
    <w:rsid w:val="00797374"/>
    <w:rsid w:val="007A145F"/>
    <w:rsid w:val="007A1C19"/>
    <w:rsid w:val="007A25CC"/>
    <w:rsid w:val="007A37DD"/>
    <w:rsid w:val="007A3E46"/>
    <w:rsid w:val="007A3ECD"/>
    <w:rsid w:val="007A41B0"/>
    <w:rsid w:val="007A527D"/>
    <w:rsid w:val="007A7141"/>
    <w:rsid w:val="007A71A7"/>
    <w:rsid w:val="007B0283"/>
    <w:rsid w:val="007B0B9A"/>
    <w:rsid w:val="007B18C8"/>
    <w:rsid w:val="007B19DB"/>
    <w:rsid w:val="007B3649"/>
    <w:rsid w:val="007B36C5"/>
    <w:rsid w:val="007B5353"/>
    <w:rsid w:val="007B7FFC"/>
    <w:rsid w:val="007C0253"/>
    <w:rsid w:val="007C1215"/>
    <w:rsid w:val="007C1AA4"/>
    <w:rsid w:val="007C1D70"/>
    <w:rsid w:val="007C4608"/>
    <w:rsid w:val="007C6ED9"/>
    <w:rsid w:val="007D05FB"/>
    <w:rsid w:val="007D2584"/>
    <w:rsid w:val="007D30D2"/>
    <w:rsid w:val="007D6156"/>
    <w:rsid w:val="007D6D2A"/>
    <w:rsid w:val="007D78CE"/>
    <w:rsid w:val="007D7AF6"/>
    <w:rsid w:val="007E1323"/>
    <w:rsid w:val="007E23CF"/>
    <w:rsid w:val="007E2B56"/>
    <w:rsid w:val="007E3B0A"/>
    <w:rsid w:val="007E5CC2"/>
    <w:rsid w:val="007E7795"/>
    <w:rsid w:val="007F0F33"/>
    <w:rsid w:val="007F1DD4"/>
    <w:rsid w:val="007F245A"/>
    <w:rsid w:val="007F24B2"/>
    <w:rsid w:val="007F2D99"/>
    <w:rsid w:val="007F30A7"/>
    <w:rsid w:val="007F3646"/>
    <w:rsid w:val="007F4F2B"/>
    <w:rsid w:val="00803B8C"/>
    <w:rsid w:val="0080580F"/>
    <w:rsid w:val="00806DCC"/>
    <w:rsid w:val="008078FD"/>
    <w:rsid w:val="00807D2C"/>
    <w:rsid w:val="00807F7C"/>
    <w:rsid w:val="00810905"/>
    <w:rsid w:val="008117C9"/>
    <w:rsid w:val="00811D3C"/>
    <w:rsid w:val="008122E0"/>
    <w:rsid w:val="0081316B"/>
    <w:rsid w:val="0081581B"/>
    <w:rsid w:val="00820FF6"/>
    <w:rsid w:val="00821A6D"/>
    <w:rsid w:val="00821B16"/>
    <w:rsid w:val="0082567C"/>
    <w:rsid w:val="00827D52"/>
    <w:rsid w:val="00830ABB"/>
    <w:rsid w:val="008325B5"/>
    <w:rsid w:val="00832ACF"/>
    <w:rsid w:val="008333EC"/>
    <w:rsid w:val="00833A11"/>
    <w:rsid w:val="008362E0"/>
    <w:rsid w:val="00836E1E"/>
    <w:rsid w:val="00837AF4"/>
    <w:rsid w:val="00837D6B"/>
    <w:rsid w:val="00841CC9"/>
    <w:rsid w:val="0084502B"/>
    <w:rsid w:val="0084559E"/>
    <w:rsid w:val="00846257"/>
    <w:rsid w:val="00846F07"/>
    <w:rsid w:val="00851715"/>
    <w:rsid w:val="00852BB1"/>
    <w:rsid w:val="00852E7B"/>
    <w:rsid w:val="00853E82"/>
    <w:rsid w:val="00860EBB"/>
    <w:rsid w:val="0086119B"/>
    <w:rsid w:val="00861958"/>
    <w:rsid w:val="008638CF"/>
    <w:rsid w:val="00863B30"/>
    <w:rsid w:val="00863C86"/>
    <w:rsid w:val="00863DB0"/>
    <w:rsid w:val="00864229"/>
    <w:rsid w:val="00864F9F"/>
    <w:rsid w:val="00866825"/>
    <w:rsid w:val="00867CE7"/>
    <w:rsid w:val="00872BEB"/>
    <w:rsid w:val="00872C0F"/>
    <w:rsid w:val="008730D9"/>
    <w:rsid w:val="008739D5"/>
    <w:rsid w:val="00873AB8"/>
    <w:rsid w:val="00873E99"/>
    <w:rsid w:val="008771B4"/>
    <w:rsid w:val="0087785D"/>
    <w:rsid w:val="00881D09"/>
    <w:rsid w:val="0088278E"/>
    <w:rsid w:val="0088297B"/>
    <w:rsid w:val="008853CF"/>
    <w:rsid w:val="00887287"/>
    <w:rsid w:val="00890908"/>
    <w:rsid w:val="00891B45"/>
    <w:rsid w:val="00891E53"/>
    <w:rsid w:val="0089236F"/>
    <w:rsid w:val="008923C0"/>
    <w:rsid w:val="008923C9"/>
    <w:rsid w:val="00897AA5"/>
    <w:rsid w:val="008A16E7"/>
    <w:rsid w:val="008A2302"/>
    <w:rsid w:val="008A3D43"/>
    <w:rsid w:val="008A47D8"/>
    <w:rsid w:val="008A562C"/>
    <w:rsid w:val="008A5AB6"/>
    <w:rsid w:val="008A65C1"/>
    <w:rsid w:val="008B0745"/>
    <w:rsid w:val="008B075F"/>
    <w:rsid w:val="008B16AF"/>
    <w:rsid w:val="008B2A46"/>
    <w:rsid w:val="008B40A6"/>
    <w:rsid w:val="008B51C1"/>
    <w:rsid w:val="008B56C6"/>
    <w:rsid w:val="008B5BBF"/>
    <w:rsid w:val="008B65F9"/>
    <w:rsid w:val="008B72FD"/>
    <w:rsid w:val="008C05BC"/>
    <w:rsid w:val="008C069F"/>
    <w:rsid w:val="008C0960"/>
    <w:rsid w:val="008C214E"/>
    <w:rsid w:val="008C4BBB"/>
    <w:rsid w:val="008C6C17"/>
    <w:rsid w:val="008C6C38"/>
    <w:rsid w:val="008C6D71"/>
    <w:rsid w:val="008C6E44"/>
    <w:rsid w:val="008D058A"/>
    <w:rsid w:val="008D1062"/>
    <w:rsid w:val="008D1710"/>
    <w:rsid w:val="008D1755"/>
    <w:rsid w:val="008D305B"/>
    <w:rsid w:val="008D308D"/>
    <w:rsid w:val="008D6C4A"/>
    <w:rsid w:val="008E1D67"/>
    <w:rsid w:val="008E28EF"/>
    <w:rsid w:val="008E7B01"/>
    <w:rsid w:val="008F0167"/>
    <w:rsid w:val="008F04B7"/>
    <w:rsid w:val="008F1A5F"/>
    <w:rsid w:val="008F30D4"/>
    <w:rsid w:val="008F426E"/>
    <w:rsid w:val="008F6884"/>
    <w:rsid w:val="0090104F"/>
    <w:rsid w:val="0090306B"/>
    <w:rsid w:val="00904991"/>
    <w:rsid w:val="009065C5"/>
    <w:rsid w:val="00907CD1"/>
    <w:rsid w:val="009103B7"/>
    <w:rsid w:val="00911F32"/>
    <w:rsid w:val="00912194"/>
    <w:rsid w:val="00913178"/>
    <w:rsid w:val="00923CC9"/>
    <w:rsid w:val="009252A2"/>
    <w:rsid w:val="00925F76"/>
    <w:rsid w:val="009271F5"/>
    <w:rsid w:val="00931A7E"/>
    <w:rsid w:val="00933E48"/>
    <w:rsid w:val="00934FBC"/>
    <w:rsid w:val="00935013"/>
    <w:rsid w:val="00935F60"/>
    <w:rsid w:val="00936C2B"/>
    <w:rsid w:val="0094185B"/>
    <w:rsid w:val="00941B44"/>
    <w:rsid w:val="0094216F"/>
    <w:rsid w:val="00942489"/>
    <w:rsid w:val="00942B5D"/>
    <w:rsid w:val="00942C2F"/>
    <w:rsid w:val="0094407F"/>
    <w:rsid w:val="00947688"/>
    <w:rsid w:val="00947A8E"/>
    <w:rsid w:val="0095249B"/>
    <w:rsid w:val="00953B8E"/>
    <w:rsid w:val="00954FA2"/>
    <w:rsid w:val="00955521"/>
    <w:rsid w:val="00955EF0"/>
    <w:rsid w:val="0095635B"/>
    <w:rsid w:val="00956BC9"/>
    <w:rsid w:val="009638FD"/>
    <w:rsid w:val="00963B36"/>
    <w:rsid w:val="00963D15"/>
    <w:rsid w:val="00966378"/>
    <w:rsid w:val="009677F9"/>
    <w:rsid w:val="00970401"/>
    <w:rsid w:val="00972E1B"/>
    <w:rsid w:val="0097358F"/>
    <w:rsid w:val="009744EA"/>
    <w:rsid w:val="009750F6"/>
    <w:rsid w:val="00976608"/>
    <w:rsid w:val="009843F4"/>
    <w:rsid w:val="009845D6"/>
    <w:rsid w:val="00985416"/>
    <w:rsid w:val="009876A3"/>
    <w:rsid w:val="009877EA"/>
    <w:rsid w:val="00990B24"/>
    <w:rsid w:val="00992782"/>
    <w:rsid w:val="00992FA2"/>
    <w:rsid w:val="009935B5"/>
    <w:rsid w:val="00994BDC"/>
    <w:rsid w:val="00997063"/>
    <w:rsid w:val="009A7C76"/>
    <w:rsid w:val="009B0A70"/>
    <w:rsid w:val="009B298F"/>
    <w:rsid w:val="009B3783"/>
    <w:rsid w:val="009B51D8"/>
    <w:rsid w:val="009B591A"/>
    <w:rsid w:val="009B782F"/>
    <w:rsid w:val="009C1A2B"/>
    <w:rsid w:val="009C28BF"/>
    <w:rsid w:val="009C454A"/>
    <w:rsid w:val="009C6D76"/>
    <w:rsid w:val="009C6D7E"/>
    <w:rsid w:val="009C7141"/>
    <w:rsid w:val="009C7B09"/>
    <w:rsid w:val="009C7BFC"/>
    <w:rsid w:val="009C7D75"/>
    <w:rsid w:val="009D0CB0"/>
    <w:rsid w:val="009D1752"/>
    <w:rsid w:val="009D3570"/>
    <w:rsid w:val="009D56B3"/>
    <w:rsid w:val="009D6B24"/>
    <w:rsid w:val="009D73FB"/>
    <w:rsid w:val="009D7DB0"/>
    <w:rsid w:val="009D7F32"/>
    <w:rsid w:val="009E1946"/>
    <w:rsid w:val="009E1CAE"/>
    <w:rsid w:val="009E490E"/>
    <w:rsid w:val="009E75B5"/>
    <w:rsid w:val="009F1AF1"/>
    <w:rsid w:val="009F26BB"/>
    <w:rsid w:val="009F4445"/>
    <w:rsid w:val="009F4EA4"/>
    <w:rsid w:val="00A00D43"/>
    <w:rsid w:val="00A02C6D"/>
    <w:rsid w:val="00A045B5"/>
    <w:rsid w:val="00A057D8"/>
    <w:rsid w:val="00A05ECB"/>
    <w:rsid w:val="00A07353"/>
    <w:rsid w:val="00A07CD6"/>
    <w:rsid w:val="00A07E6B"/>
    <w:rsid w:val="00A10814"/>
    <w:rsid w:val="00A1116A"/>
    <w:rsid w:val="00A11BDD"/>
    <w:rsid w:val="00A158D7"/>
    <w:rsid w:val="00A178FC"/>
    <w:rsid w:val="00A208FB"/>
    <w:rsid w:val="00A22426"/>
    <w:rsid w:val="00A22429"/>
    <w:rsid w:val="00A227B3"/>
    <w:rsid w:val="00A251B6"/>
    <w:rsid w:val="00A25435"/>
    <w:rsid w:val="00A2594D"/>
    <w:rsid w:val="00A25D00"/>
    <w:rsid w:val="00A263F1"/>
    <w:rsid w:val="00A269CF"/>
    <w:rsid w:val="00A27467"/>
    <w:rsid w:val="00A320B0"/>
    <w:rsid w:val="00A32175"/>
    <w:rsid w:val="00A33DF0"/>
    <w:rsid w:val="00A348E0"/>
    <w:rsid w:val="00A34B1E"/>
    <w:rsid w:val="00A3551B"/>
    <w:rsid w:val="00A3634B"/>
    <w:rsid w:val="00A36A96"/>
    <w:rsid w:val="00A375B4"/>
    <w:rsid w:val="00A3779B"/>
    <w:rsid w:val="00A37F73"/>
    <w:rsid w:val="00A40560"/>
    <w:rsid w:val="00A41407"/>
    <w:rsid w:val="00A419AE"/>
    <w:rsid w:val="00A43C57"/>
    <w:rsid w:val="00A43D0E"/>
    <w:rsid w:val="00A462E2"/>
    <w:rsid w:val="00A467C4"/>
    <w:rsid w:val="00A5008B"/>
    <w:rsid w:val="00A50CD2"/>
    <w:rsid w:val="00A51831"/>
    <w:rsid w:val="00A52665"/>
    <w:rsid w:val="00A53C5B"/>
    <w:rsid w:val="00A578B2"/>
    <w:rsid w:val="00A64979"/>
    <w:rsid w:val="00A663E8"/>
    <w:rsid w:val="00A70BD0"/>
    <w:rsid w:val="00A71BD6"/>
    <w:rsid w:val="00A73475"/>
    <w:rsid w:val="00A75A7A"/>
    <w:rsid w:val="00A7718A"/>
    <w:rsid w:val="00A8034E"/>
    <w:rsid w:val="00A81F4D"/>
    <w:rsid w:val="00A82072"/>
    <w:rsid w:val="00A836AF"/>
    <w:rsid w:val="00A84766"/>
    <w:rsid w:val="00A84BDB"/>
    <w:rsid w:val="00A84D37"/>
    <w:rsid w:val="00A851E3"/>
    <w:rsid w:val="00A86253"/>
    <w:rsid w:val="00A86A40"/>
    <w:rsid w:val="00A90955"/>
    <w:rsid w:val="00A90F91"/>
    <w:rsid w:val="00A917C9"/>
    <w:rsid w:val="00A9374A"/>
    <w:rsid w:val="00A95D24"/>
    <w:rsid w:val="00A964B9"/>
    <w:rsid w:val="00AA014E"/>
    <w:rsid w:val="00AA28A2"/>
    <w:rsid w:val="00AA2D26"/>
    <w:rsid w:val="00AA5851"/>
    <w:rsid w:val="00AA63CA"/>
    <w:rsid w:val="00AA6794"/>
    <w:rsid w:val="00AA6B6A"/>
    <w:rsid w:val="00AA6C37"/>
    <w:rsid w:val="00AA7593"/>
    <w:rsid w:val="00AA7F5F"/>
    <w:rsid w:val="00AB7150"/>
    <w:rsid w:val="00AB743C"/>
    <w:rsid w:val="00AC080C"/>
    <w:rsid w:val="00AC0A21"/>
    <w:rsid w:val="00AC2214"/>
    <w:rsid w:val="00AC47D7"/>
    <w:rsid w:val="00AC5AD7"/>
    <w:rsid w:val="00AC6E4F"/>
    <w:rsid w:val="00AC7324"/>
    <w:rsid w:val="00AC7B9C"/>
    <w:rsid w:val="00AD0E52"/>
    <w:rsid w:val="00AD27C7"/>
    <w:rsid w:val="00AD5E52"/>
    <w:rsid w:val="00AD7626"/>
    <w:rsid w:val="00AD7ACC"/>
    <w:rsid w:val="00AE042F"/>
    <w:rsid w:val="00AE0558"/>
    <w:rsid w:val="00AE0641"/>
    <w:rsid w:val="00AE166B"/>
    <w:rsid w:val="00AE3774"/>
    <w:rsid w:val="00AE4B2E"/>
    <w:rsid w:val="00AE565F"/>
    <w:rsid w:val="00AF19E1"/>
    <w:rsid w:val="00AF30B2"/>
    <w:rsid w:val="00AF3631"/>
    <w:rsid w:val="00AF3C5D"/>
    <w:rsid w:val="00AF45E3"/>
    <w:rsid w:val="00AF4AAE"/>
    <w:rsid w:val="00B00D3E"/>
    <w:rsid w:val="00B01554"/>
    <w:rsid w:val="00B01FFB"/>
    <w:rsid w:val="00B05EE2"/>
    <w:rsid w:val="00B10219"/>
    <w:rsid w:val="00B11382"/>
    <w:rsid w:val="00B11CB7"/>
    <w:rsid w:val="00B12ABD"/>
    <w:rsid w:val="00B131CD"/>
    <w:rsid w:val="00B17BF0"/>
    <w:rsid w:val="00B222A3"/>
    <w:rsid w:val="00B22BE6"/>
    <w:rsid w:val="00B2524A"/>
    <w:rsid w:val="00B2529C"/>
    <w:rsid w:val="00B25623"/>
    <w:rsid w:val="00B26BEB"/>
    <w:rsid w:val="00B26D8C"/>
    <w:rsid w:val="00B27EBE"/>
    <w:rsid w:val="00B30234"/>
    <w:rsid w:val="00B33284"/>
    <w:rsid w:val="00B33D31"/>
    <w:rsid w:val="00B35717"/>
    <w:rsid w:val="00B35B96"/>
    <w:rsid w:val="00B40E02"/>
    <w:rsid w:val="00B415AF"/>
    <w:rsid w:val="00B42F09"/>
    <w:rsid w:val="00B43359"/>
    <w:rsid w:val="00B44069"/>
    <w:rsid w:val="00B44D0D"/>
    <w:rsid w:val="00B456F6"/>
    <w:rsid w:val="00B45A7C"/>
    <w:rsid w:val="00B4672C"/>
    <w:rsid w:val="00B500EB"/>
    <w:rsid w:val="00B50AB6"/>
    <w:rsid w:val="00B511A0"/>
    <w:rsid w:val="00B53353"/>
    <w:rsid w:val="00B553D2"/>
    <w:rsid w:val="00B5611B"/>
    <w:rsid w:val="00B611EC"/>
    <w:rsid w:val="00B61E82"/>
    <w:rsid w:val="00B62DC3"/>
    <w:rsid w:val="00B62E3C"/>
    <w:rsid w:val="00B709D2"/>
    <w:rsid w:val="00B71143"/>
    <w:rsid w:val="00B720F4"/>
    <w:rsid w:val="00B72217"/>
    <w:rsid w:val="00B72FE2"/>
    <w:rsid w:val="00B7339A"/>
    <w:rsid w:val="00B734EB"/>
    <w:rsid w:val="00B737D6"/>
    <w:rsid w:val="00B739EB"/>
    <w:rsid w:val="00B73BD8"/>
    <w:rsid w:val="00B75B4C"/>
    <w:rsid w:val="00B76C09"/>
    <w:rsid w:val="00B83A20"/>
    <w:rsid w:val="00B843EA"/>
    <w:rsid w:val="00B84E58"/>
    <w:rsid w:val="00B86459"/>
    <w:rsid w:val="00B90653"/>
    <w:rsid w:val="00B9115D"/>
    <w:rsid w:val="00B9200B"/>
    <w:rsid w:val="00B9290E"/>
    <w:rsid w:val="00B92F99"/>
    <w:rsid w:val="00B953CF"/>
    <w:rsid w:val="00B95640"/>
    <w:rsid w:val="00B95B4B"/>
    <w:rsid w:val="00B96E42"/>
    <w:rsid w:val="00B97F8C"/>
    <w:rsid w:val="00BA0564"/>
    <w:rsid w:val="00BA0602"/>
    <w:rsid w:val="00BA0A2C"/>
    <w:rsid w:val="00BA12CA"/>
    <w:rsid w:val="00BA3D87"/>
    <w:rsid w:val="00BA3E6F"/>
    <w:rsid w:val="00BA44F3"/>
    <w:rsid w:val="00BA45D5"/>
    <w:rsid w:val="00BA6261"/>
    <w:rsid w:val="00BA6772"/>
    <w:rsid w:val="00BA6E0C"/>
    <w:rsid w:val="00BA74BD"/>
    <w:rsid w:val="00BA7A9E"/>
    <w:rsid w:val="00BB23B1"/>
    <w:rsid w:val="00BB3D80"/>
    <w:rsid w:val="00BB466C"/>
    <w:rsid w:val="00BB5263"/>
    <w:rsid w:val="00BB5E3C"/>
    <w:rsid w:val="00BB671B"/>
    <w:rsid w:val="00BC1DF6"/>
    <w:rsid w:val="00BC2C34"/>
    <w:rsid w:val="00BC4296"/>
    <w:rsid w:val="00BC5BA2"/>
    <w:rsid w:val="00BC6130"/>
    <w:rsid w:val="00BD1A7F"/>
    <w:rsid w:val="00BD1FCB"/>
    <w:rsid w:val="00BD24FC"/>
    <w:rsid w:val="00BD3795"/>
    <w:rsid w:val="00BD3A5F"/>
    <w:rsid w:val="00BE0F8C"/>
    <w:rsid w:val="00BE59EC"/>
    <w:rsid w:val="00BE70DF"/>
    <w:rsid w:val="00BE7ED0"/>
    <w:rsid w:val="00BF0B52"/>
    <w:rsid w:val="00BF1018"/>
    <w:rsid w:val="00BF33A4"/>
    <w:rsid w:val="00C033C1"/>
    <w:rsid w:val="00C046D4"/>
    <w:rsid w:val="00C05189"/>
    <w:rsid w:val="00C07968"/>
    <w:rsid w:val="00C07CD0"/>
    <w:rsid w:val="00C10E88"/>
    <w:rsid w:val="00C121C1"/>
    <w:rsid w:val="00C2157D"/>
    <w:rsid w:val="00C26749"/>
    <w:rsid w:val="00C346A2"/>
    <w:rsid w:val="00C3507F"/>
    <w:rsid w:val="00C35432"/>
    <w:rsid w:val="00C37C3B"/>
    <w:rsid w:val="00C37E0C"/>
    <w:rsid w:val="00C41CE9"/>
    <w:rsid w:val="00C42912"/>
    <w:rsid w:val="00C44D0F"/>
    <w:rsid w:val="00C44FFC"/>
    <w:rsid w:val="00C452E8"/>
    <w:rsid w:val="00C4574B"/>
    <w:rsid w:val="00C470EC"/>
    <w:rsid w:val="00C503DA"/>
    <w:rsid w:val="00C524EE"/>
    <w:rsid w:val="00C52605"/>
    <w:rsid w:val="00C5624B"/>
    <w:rsid w:val="00C576F1"/>
    <w:rsid w:val="00C601DA"/>
    <w:rsid w:val="00C631DD"/>
    <w:rsid w:val="00C653EE"/>
    <w:rsid w:val="00C655A6"/>
    <w:rsid w:val="00C660F7"/>
    <w:rsid w:val="00C70DD7"/>
    <w:rsid w:val="00C7109A"/>
    <w:rsid w:val="00C71480"/>
    <w:rsid w:val="00C71742"/>
    <w:rsid w:val="00C71B3C"/>
    <w:rsid w:val="00C72706"/>
    <w:rsid w:val="00C72E7F"/>
    <w:rsid w:val="00C73603"/>
    <w:rsid w:val="00C7398A"/>
    <w:rsid w:val="00C73C68"/>
    <w:rsid w:val="00C75329"/>
    <w:rsid w:val="00C76A35"/>
    <w:rsid w:val="00C77DF1"/>
    <w:rsid w:val="00C817E7"/>
    <w:rsid w:val="00C86794"/>
    <w:rsid w:val="00C86882"/>
    <w:rsid w:val="00C87CCD"/>
    <w:rsid w:val="00C90874"/>
    <w:rsid w:val="00C917D2"/>
    <w:rsid w:val="00C92C37"/>
    <w:rsid w:val="00C93E6A"/>
    <w:rsid w:val="00C946AB"/>
    <w:rsid w:val="00C94ECF"/>
    <w:rsid w:val="00CA1257"/>
    <w:rsid w:val="00CA30C1"/>
    <w:rsid w:val="00CA4859"/>
    <w:rsid w:val="00CA77C6"/>
    <w:rsid w:val="00CB09C4"/>
    <w:rsid w:val="00CB1A70"/>
    <w:rsid w:val="00CB1EAD"/>
    <w:rsid w:val="00CB1FF6"/>
    <w:rsid w:val="00CB5363"/>
    <w:rsid w:val="00CB5BC8"/>
    <w:rsid w:val="00CC4D38"/>
    <w:rsid w:val="00CC6011"/>
    <w:rsid w:val="00CD1DC1"/>
    <w:rsid w:val="00CD2333"/>
    <w:rsid w:val="00CD3397"/>
    <w:rsid w:val="00CD3C4C"/>
    <w:rsid w:val="00CD4489"/>
    <w:rsid w:val="00CD5FC8"/>
    <w:rsid w:val="00CD7408"/>
    <w:rsid w:val="00CE07B3"/>
    <w:rsid w:val="00CE0A63"/>
    <w:rsid w:val="00CE17E1"/>
    <w:rsid w:val="00CE1E27"/>
    <w:rsid w:val="00CE3851"/>
    <w:rsid w:val="00CE4B1A"/>
    <w:rsid w:val="00CF02A6"/>
    <w:rsid w:val="00CF2798"/>
    <w:rsid w:val="00CF50B6"/>
    <w:rsid w:val="00CF7285"/>
    <w:rsid w:val="00D031B7"/>
    <w:rsid w:val="00D049BF"/>
    <w:rsid w:val="00D0564B"/>
    <w:rsid w:val="00D06F92"/>
    <w:rsid w:val="00D1092C"/>
    <w:rsid w:val="00D11C74"/>
    <w:rsid w:val="00D122D6"/>
    <w:rsid w:val="00D12DAA"/>
    <w:rsid w:val="00D136BE"/>
    <w:rsid w:val="00D14001"/>
    <w:rsid w:val="00D14439"/>
    <w:rsid w:val="00D14B06"/>
    <w:rsid w:val="00D14C20"/>
    <w:rsid w:val="00D2048E"/>
    <w:rsid w:val="00D20AF2"/>
    <w:rsid w:val="00D21253"/>
    <w:rsid w:val="00D2143A"/>
    <w:rsid w:val="00D238B9"/>
    <w:rsid w:val="00D2413B"/>
    <w:rsid w:val="00D26A6B"/>
    <w:rsid w:val="00D27626"/>
    <w:rsid w:val="00D31B62"/>
    <w:rsid w:val="00D32EFC"/>
    <w:rsid w:val="00D33258"/>
    <w:rsid w:val="00D33CFD"/>
    <w:rsid w:val="00D34E3F"/>
    <w:rsid w:val="00D35318"/>
    <w:rsid w:val="00D3557D"/>
    <w:rsid w:val="00D36FD9"/>
    <w:rsid w:val="00D3737C"/>
    <w:rsid w:val="00D37D42"/>
    <w:rsid w:val="00D43429"/>
    <w:rsid w:val="00D4439E"/>
    <w:rsid w:val="00D44581"/>
    <w:rsid w:val="00D4603E"/>
    <w:rsid w:val="00D4633B"/>
    <w:rsid w:val="00D50764"/>
    <w:rsid w:val="00D51BBD"/>
    <w:rsid w:val="00D51BE6"/>
    <w:rsid w:val="00D51BF4"/>
    <w:rsid w:val="00D53F65"/>
    <w:rsid w:val="00D551C6"/>
    <w:rsid w:val="00D55D84"/>
    <w:rsid w:val="00D571E5"/>
    <w:rsid w:val="00D60022"/>
    <w:rsid w:val="00D60088"/>
    <w:rsid w:val="00D61159"/>
    <w:rsid w:val="00D624A9"/>
    <w:rsid w:val="00D635EC"/>
    <w:rsid w:val="00D63CC2"/>
    <w:rsid w:val="00D64785"/>
    <w:rsid w:val="00D64CE2"/>
    <w:rsid w:val="00D65252"/>
    <w:rsid w:val="00D66ACE"/>
    <w:rsid w:val="00D708C2"/>
    <w:rsid w:val="00D732EC"/>
    <w:rsid w:val="00D734D8"/>
    <w:rsid w:val="00D74E3E"/>
    <w:rsid w:val="00D74F32"/>
    <w:rsid w:val="00D77AB9"/>
    <w:rsid w:val="00D818E0"/>
    <w:rsid w:val="00D81953"/>
    <w:rsid w:val="00D837A3"/>
    <w:rsid w:val="00D86F37"/>
    <w:rsid w:val="00D8715F"/>
    <w:rsid w:val="00D875B2"/>
    <w:rsid w:val="00D87B37"/>
    <w:rsid w:val="00D87C3A"/>
    <w:rsid w:val="00D90DAB"/>
    <w:rsid w:val="00D928DF"/>
    <w:rsid w:val="00D95C9B"/>
    <w:rsid w:val="00D9627B"/>
    <w:rsid w:val="00DA107F"/>
    <w:rsid w:val="00DA230C"/>
    <w:rsid w:val="00DA28AC"/>
    <w:rsid w:val="00DA2C2D"/>
    <w:rsid w:val="00DA47B2"/>
    <w:rsid w:val="00DB1A19"/>
    <w:rsid w:val="00DB2BB3"/>
    <w:rsid w:val="00DB3551"/>
    <w:rsid w:val="00DB4406"/>
    <w:rsid w:val="00DB713C"/>
    <w:rsid w:val="00DC431C"/>
    <w:rsid w:val="00DC7A4A"/>
    <w:rsid w:val="00DD03E5"/>
    <w:rsid w:val="00DD2E31"/>
    <w:rsid w:val="00DD350A"/>
    <w:rsid w:val="00DD4C98"/>
    <w:rsid w:val="00DD7382"/>
    <w:rsid w:val="00DE222B"/>
    <w:rsid w:val="00DE40E4"/>
    <w:rsid w:val="00DE6348"/>
    <w:rsid w:val="00DF0EA2"/>
    <w:rsid w:val="00DF31BF"/>
    <w:rsid w:val="00DF3907"/>
    <w:rsid w:val="00DF7BBD"/>
    <w:rsid w:val="00DF7C53"/>
    <w:rsid w:val="00E00ADF"/>
    <w:rsid w:val="00E017D9"/>
    <w:rsid w:val="00E04A7D"/>
    <w:rsid w:val="00E06062"/>
    <w:rsid w:val="00E10B05"/>
    <w:rsid w:val="00E10C3E"/>
    <w:rsid w:val="00E13522"/>
    <w:rsid w:val="00E1616F"/>
    <w:rsid w:val="00E177BB"/>
    <w:rsid w:val="00E326CE"/>
    <w:rsid w:val="00E3272E"/>
    <w:rsid w:val="00E34AB6"/>
    <w:rsid w:val="00E37788"/>
    <w:rsid w:val="00E4172C"/>
    <w:rsid w:val="00E43692"/>
    <w:rsid w:val="00E44723"/>
    <w:rsid w:val="00E450AA"/>
    <w:rsid w:val="00E47E21"/>
    <w:rsid w:val="00E51640"/>
    <w:rsid w:val="00E52607"/>
    <w:rsid w:val="00E526E0"/>
    <w:rsid w:val="00E53F36"/>
    <w:rsid w:val="00E5455B"/>
    <w:rsid w:val="00E5547C"/>
    <w:rsid w:val="00E5626F"/>
    <w:rsid w:val="00E565E6"/>
    <w:rsid w:val="00E57517"/>
    <w:rsid w:val="00E5754C"/>
    <w:rsid w:val="00E57D25"/>
    <w:rsid w:val="00E6088D"/>
    <w:rsid w:val="00E613B4"/>
    <w:rsid w:val="00E62121"/>
    <w:rsid w:val="00E62664"/>
    <w:rsid w:val="00E62D2F"/>
    <w:rsid w:val="00E65DCC"/>
    <w:rsid w:val="00E67620"/>
    <w:rsid w:val="00E708AC"/>
    <w:rsid w:val="00E71672"/>
    <w:rsid w:val="00E71FB7"/>
    <w:rsid w:val="00E7444D"/>
    <w:rsid w:val="00E755A1"/>
    <w:rsid w:val="00E75CCE"/>
    <w:rsid w:val="00E76637"/>
    <w:rsid w:val="00E80909"/>
    <w:rsid w:val="00E820D0"/>
    <w:rsid w:val="00E821B0"/>
    <w:rsid w:val="00E82A8A"/>
    <w:rsid w:val="00E83DBF"/>
    <w:rsid w:val="00E84514"/>
    <w:rsid w:val="00E84DCF"/>
    <w:rsid w:val="00E878CE"/>
    <w:rsid w:val="00E905E5"/>
    <w:rsid w:val="00E910A5"/>
    <w:rsid w:val="00E915DF"/>
    <w:rsid w:val="00E9169F"/>
    <w:rsid w:val="00E9209E"/>
    <w:rsid w:val="00E95DF6"/>
    <w:rsid w:val="00E97F97"/>
    <w:rsid w:val="00EA125E"/>
    <w:rsid w:val="00EA1B7A"/>
    <w:rsid w:val="00EA2B91"/>
    <w:rsid w:val="00EA3F63"/>
    <w:rsid w:val="00EA488E"/>
    <w:rsid w:val="00EA4995"/>
    <w:rsid w:val="00EA5E9D"/>
    <w:rsid w:val="00EA675A"/>
    <w:rsid w:val="00EA7CB5"/>
    <w:rsid w:val="00EB0928"/>
    <w:rsid w:val="00EB493D"/>
    <w:rsid w:val="00EB5124"/>
    <w:rsid w:val="00EB59E9"/>
    <w:rsid w:val="00EB7209"/>
    <w:rsid w:val="00EC0D65"/>
    <w:rsid w:val="00EC0FFD"/>
    <w:rsid w:val="00EC175B"/>
    <w:rsid w:val="00EC1D89"/>
    <w:rsid w:val="00EC1FAE"/>
    <w:rsid w:val="00EC299B"/>
    <w:rsid w:val="00EC3650"/>
    <w:rsid w:val="00EC3A6D"/>
    <w:rsid w:val="00EC3E21"/>
    <w:rsid w:val="00EC7121"/>
    <w:rsid w:val="00ED06F7"/>
    <w:rsid w:val="00ED25A5"/>
    <w:rsid w:val="00ED2644"/>
    <w:rsid w:val="00ED2F8C"/>
    <w:rsid w:val="00ED30DE"/>
    <w:rsid w:val="00ED3134"/>
    <w:rsid w:val="00ED3222"/>
    <w:rsid w:val="00ED4217"/>
    <w:rsid w:val="00ED6423"/>
    <w:rsid w:val="00EE2240"/>
    <w:rsid w:val="00EE2A2F"/>
    <w:rsid w:val="00EE2E5A"/>
    <w:rsid w:val="00EE35F2"/>
    <w:rsid w:val="00EE47D7"/>
    <w:rsid w:val="00EE48B5"/>
    <w:rsid w:val="00EE62FF"/>
    <w:rsid w:val="00EE77FD"/>
    <w:rsid w:val="00EF01B5"/>
    <w:rsid w:val="00EF21DE"/>
    <w:rsid w:val="00EF2882"/>
    <w:rsid w:val="00EF316C"/>
    <w:rsid w:val="00EF4943"/>
    <w:rsid w:val="00EF5E14"/>
    <w:rsid w:val="00EF6860"/>
    <w:rsid w:val="00F0136D"/>
    <w:rsid w:val="00F0593B"/>
    <w:rsid w:val="00F05A47"/>
    <w:rsid w:val="00F078EF"/>
    <w:rsid w:val="00F07BF7"/>
    <w:rsid w:val="00F10242"/>
    <w:rsid w:val="00F1122A"/>
    <w:rsid w:val="00F138F5"/>
    <w:rsid w:val="00F16788"/>
    <w:rsid w:val="00F2375C"/>
    <w:rsid w:val="00F259C5"/>
    <w:rsid w:val="00F264C1"/>
    <w:rsid w:val="00F268EC"/>
    <w:rsid w:val="00F30037"/>
    <w:rsid w:val="00F31EC3"/>
    <w:rsid w:val="00F33B13"/>
    <w:rsid w:val="00F35D38"/>
    <w:rsid w:val="00F360F3"/>
    <w:rsid w:val="00F37376"/>
    <w:rsid w:val="00F37444"/>
    <w:rsid w:val="00F37953"/>
    <w:rsid w:val="00F37B64"/>
    <w:rsid w:val="00F40CC8"/>
    <w:rsid w:val="00F47659"/>
    <w:rsid w:val="00F47DE5"/>
    <w:rsid w:val="00F5033B"/>
    <w:rsid w:val="00F5559E"/>
    <w:rsid w:val="00F55D6D"/>
    <w:rsid w:val="00F61228"/>
    <w:rsid w:val="00F622F7"/>
    <w:rsid w:val="00F65760"/>
    <w:rsid w:val="00F662AE"/>
    <w:rsid w:val="00F665F4"/>
    <w:rsid w:val="00F6782E"/>
    <w:rsid w:val="00F7188F"/>
    <w:rsid w:val="00F71A4A"/>
    <w:rsid w:val="00F72711"/>
    <w:rsid w:val="00F7330A"/>
    <w:rsid w:val="00F73471"/>
    <w:rsid w:val="00F73F8B"/>
    <w:rsid w:val="00F7403E"/>
    <w:rsid w:val="00F74BB0"/>
    <w:rsid w:val="00F76E1F"/>
    <w:rsid w:val="00F812EE"/>
    <w:rsid w:val="00F8230D"/>
    <w:rsid w:val="00F83AE5"/>
    <w:rsid w:val="00F84197"/>
    <w:rsid w:val="00F86FDC"/>
    <w:rsid w:val="00F907E8"/>
    <w:rsid w:val="00F9241A"/>
    <w:rsid w:val="00F94894"/>
    <w:rsid w:val="00FA1CA9"/>
    <w:rsid w:val="00FA2219"/>
    <w:rsid w:val="00FA22C8"/>
    <w:rsid w:val="00FA42AB"/>
    <w:rsid w:val="00FA4314"/>
    <w:rsid w:val="00FA4DAB"/>
    <w:rsid w:val="00FA6098"/>
    <w:rsid w:val="00FA7066"/>
    <w:rsid w:val="00FB1400"/>
    <w:rsid w:val="00FB6411"/>
    <w:rsid w:val="00FB6B34"/>
    <w:rsid w:val="00FB75F9"/>
    <w:rsid w:val="00FC63A6"/>
    <w:rsid w:val="00FC6D55"/>
    <w:rsid w:val="00FD02D9"/>
    <w:rsid w:val="00FD0634"/>
    <w:rsid w:val="00FD2195"/>
    <w:rsid w:val="00FD2B7E"/>
    <w:rsid w:val="00FD3D61"/>
    <w:rsid w:val="00FD53D2"/>
    <w:rsid w:val="00FE02A8"/>
    <w:rsid w:val="00FE06FB"/>
    <w:rsid w:val="00FE13B3"/>
    <w:rsid w:val="00FE3C2F"/>
    <w:rsid w:val="00FE519F"/>
    <w:rsid w:val="00FE597F"/>
    <w:rsid w:val="00FF02EC"/>
    <w:rsid w:val="00FF138F"/>
    <w:rsid w:val="00FF206F"/>
    <w:rsid w:val="00FF2A75"/>
    <w:rsid w:val="00FF4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A50EB8-509E-42E7-A729-D9023945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9" w:qFormat="1"/>
    <w:lsdException w:name="heading 8" w:semiHidden="1" w:uiPriority="0" w:unhideWhenUsed="1"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index heading" w:uiPriority="0"/>
    <w:lsdException w:name="caption" w:uiPriority="35" w:qFormat="1"/>
    <w:lsdException w:name="table of figures" w:uiPriority="0"/>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Default Paragraph Font" w:uiPriority="0"/>
    <w:lsdException w:name="Body Text" w:uiPriority="1" w:qFormat="1"/>
    <w:lsdException w:name="Body Text Indent" w:uiPriority="0"/>
    <w:lsdException w:name="List Continue 2" w:uiPriority="0"/>
    <w:lsdException w:name="List Continue 3" w:uiPriority="0"/>
    <w:lsdException w:name="List Continue 4" w:uiPriority="0"/>
    <w:lsdException w:name="List Continue 5" w:uiPriority="0"/>
    <w:lsdException w:name="Subtitle" w:uiPriority="11" w:qFormat="1"/>
    <w:lsdException w:name="Body Text First Indent" w:uiPriority="0"/>
    <w:lsdException w:name="Body Text 2" w:uiPriority="0"/>
    <w:lsdException w:name="Body Text 3" w:uiPriority="0"/>
    <w:lsdException w:name="Body Text Indent 3" w:uiPriority="0"/>
    <w:lsdException w:name="Block Text" w:uiPriority="0"/>
    <w:lsdException w:name="Strong" w:uiPriority="22" w:qFormat="1"/>
    <w:lsdException w:name="Emphasis" w:uiPriority="20" w:qFormat="1"/>
    <w:lsdException w:name="Plain Text" w:uiPriority="0"/>
    <w:lsdException w:name="HTML Top of Form" w:uiPriority="0"/>
    <w:lsdException w:name="HTML Bottom of Form" w:uiPriority="0"/>
    <w:lsdException w:name="Normal (Web)" w:qFormat="1"/>
    <w:lsdException w:name="HTML Preformatted" w:uiPriority="0"/>
    <w:lsdException w:name="Normal Table" w:semiHidden="1" w:uiPriority="0" w:unhideWhenUsed="1"/>
    <w:lsdException w:name="annotation subject" w:uiPriority="0"/>
    <w:lsdException w:name="No Lis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2372D"/>
    <w:pPr>
      <w:ind w:firstLine="709"/>
      <w:jc w:val="both"/>
    </w:pPr>
    <w:rPr>
      <w:sz w:val="28"/>
      <w:szCs w:val="28"/>
    </w:rPr>
  </w:style>
  <w:style w:type="paragraph" w:styleId="15">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7"/>
    <w:next w:val="a7"/>
    <w:link w:val="16"/>
    <w:uiPriority w:val="9"/>
    <w:qFormat/>
    <w:rsid w:val="00D90DAB"/>
    <w:pPr>
      <w:keepNext/>
      <w:spacing w:after="240"/>
      <w:jc w:val="center"/>
      <w:outlineLvl w:val="0"/>
    </w:pPr>
    <w:rPr>
      <w:b/>
      <w:bCs/>
      <w:kern w:val="32"/>
      <w:sz w:val="32"/>
      <w:szCs w:val="32"/>
    </w:rPr>
  </w:style>
  <w:style w:type="paragraph" w:styleId="23">
    <w:name w:val="heading 2"/>
    <w:basedOn w:val="a7"/>
    <w:next w:val="a7"/>
    <w:qFormat/>
    <w:rsid w:val="00A43D0E"/>
    <w:pPr>
      <w:keepNext/>
      <w:numPr>
        <w:numId w:val="35"/>
      </w:numPr>
      <w:spacing w:after="120"/>
      <w:jc w:val="center"/>
      <w:outlineLvl w:val="1"/>
    </w:pPr>
    <w:rPr>
      <w:b/>
      <w:bCs/>
      <w:iCs/>
    </w:rPr>
  </w:style>
  <w:style w:type="paragraph" w:styleId="3">
    <w:name w:val="heading 3"/>
    <w:basedOn w:val="23"/>
    <w:next w:val="a7"/>
    <w:qFormat/>
    <w:rsid w:val="001F6A9D"/>
    <w:pPr>
      <w:numPr>
        <w:ilvl w:val="1"/>
      </w:numPr>
      <w:tabs>
        <w:tab w:val="left" w:pos="0"/>
      </w:tabs>
      <w:spacing w:before="240"/>
      <w:outlineLvl w:val="2"/>
    </w:pPr>
  </w:style>
  <w:style w:type="paragraph" w:styleId="40">
    <w:name w:val="heading 4"/>
    <w:basedOn w:val="a7"/>
    <w:next w:val="a7"/>
    <w:link w:val="41"/>
    <w:qFormat/>
    <w:rsid w:val="00A50CD2"/>
    <w:pPr>
      <w:keepNext/>
      <w:numPr>
        <w:ilvl w:val="2"/>
        <w:numId w:val="35"/>
      </w:numPr>
      <w:spacing w:before="120"/>
      <w:outlineLvl w:val="3"/>
    </w:pPr>
    <w:rPr>
      <w:b/>
      <w:bCs/>
    </w:rPr>
  </w:style>
  <w:style w:type="paragraph" w:styleId="50">
    <w:name w:val="heading 5"/>
    <w:basedOn w:val="a7"/>
    <w:next w:val="a7"/>
    <w:link w:val="51"/>
    <w:unhideWhenUsed/>
    <w:qFormat/>
    <w:rsid w:val="0081581B"/>
    <w:pPr>
      <w:spacing w:before="240" w:after="60"/>
      <w:outlineLvl w:val="4"/>
    </w:pPr>
    <w:rPr>
      <w:rFonts w:ascii="Calibri" w:hAnsi="Calibri"/>
      <w:b/>
      <w:bCs/>
      <w:i/>
      <w:iCs/>
      <w:sz w:val="26"/>
      <w:szCs w:val="26"/>
    </w:rPr>
  </w:style>
  <w:style w:type="paragraph" w:styleId="6">
    <w:name w:val="heading 6"/>
    <w:basedOn w:val="a7"/>
    <w:next w:val="a7"/>
    <w:link w:val="60"/>
    <w:qFormat/>
    <w:rsid w:val="0081581B"/>
    <w:pPr>
      <w:keepNext/>
      <w:spacing w:before="120"/>
      <w:jc w:val="left"/>
      <w:outlineLvl w:val="5"/>
    </w:pPr>
    <w:rPr>
      <w:b/>
      <w:bCs/>
      <w:iCs/>
    </w:rPr>
  </w:style>
  <w:style w:type="paragraph" w:styleId="7">
    <w:name w:val="heading 7"/>
    <w:basedOn w:val="a7"/>
    <w:next w:val="a7"/>
    <w:link w:val="70"/>
    <w:uiPriority w:val="9"/>
    <w:qFormat/>
    <w:rsid w:val="00240500"/>
    <w:pPr>
      <w:spacing w:before="240" w:after="60"/>
      <w:outlineLvl w:val="6"/>
    </w:pPr>
  </w:style>
  <w:style w:type="paragraph" w:styleId="8">
    <w:name w:val="heading 8"/>
    <w:basedOn w:val="a7"/>
    <w:next w:val="a7"/>
    <w:link w:val="83"/>
    <w:semiHidden/>
    <w:unhideWhenUsed/>
    <w:qFormat/>
    <w:rsid w:val="00FF2A75"/>
    <w:pPr>
      <w:spacing w:before="240" w:after="60"/>
      <w:outlineLvl w:val="7"/>
    </w:pPr>
    <w:rPr>
      <w:rFonts w:ascii="Calibri" w:hAnsi="Calibri"/>
      <w:i/>
      <w:iCs/>
      <w:sz w:val="24"/>
      <w:szCs w:val="24"/>
    </w:rPr>
  </w:style>
  <w:style w:type="paragraph" w:styleId="9">
    <w:name w:val="heading 9"/>
    <w:basedOn w:val="a7"/>
    <w:next w:val="a7"/>
    <w:link w:val="90"/>
    <w:uiPriority w:val="9"/>
    <w:qFormat/>
    <w:rsid w:val="00C576F1"/>
    <w:p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w:aliases w:val="Знак1 Знак,Основной текст1 Знак Знак Знак,Основной текст1 Знак"/>
    <w:basedOn w:val="a7"/>
    <w:link w:val="ac"/>
    <w:uiPriority w:val="1"/>
    <w:qFormat/>
    <w:rsid w:val="00BC1DF6"/>
  </w:style>
  <w:style w:type="paragraph" w:styleId="ad">
    <w:name w:val="Normal (Web)"/>
    <w:aliases w:val="Обычный (Web)1, Знак,Знак Знак4,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Обычный (Web)"/>
    <w:basedOn w:val="a7"/>
    <w:link w:val="ae"/>
    <w:uiPriority w:val="99"/>
    <w:qFormat/>
    <w:rsid w:val="00407586"/>
    <w:pPr>
      <w:spacing w:before="100" w:beforeAutospacing="1" w:after="100" w:afterAutospacing="1"/>
    </w:pPr>
  </w:style>
  <w:style w:type="character" w:customStyle="1" w:styleId="24">
    <w:name w:val="Основной текст 2 Знак"/>
    <w:rsid w:val="00407586"/>
    <w:rPr>
      <w:rFonts w:ascii="Arial" w:hAnsi="Arial"/>
    </w:rPr>
  </w:style>
  <w:style w:type="paragraph" w:customStyle="1" w:styleId="af">
    <w:name w:val="Таблица"/>
    <w:basedOn w:val="af0"/>
    <w:uiPriority w:val="99"/>
    <w:qFormat/>
    <w:rsid w:val="0012372D"/>
    <w:pPr>
      <w:ind w:firstLine="0"/>
    </w:pPr>
    <w:rPr>
      <w:b w:val="0"/>
      <w:sz w:val="24"/>
    </w:rPr>
  </w:style>
  <w:style w:type="paragraph" w:styleId="af0">
    <w:name w:val="caption"/>
    <w:aliases w:val="Таблица - Название объекта,!! Object Novogor !!,Caption Char,Caption Char1 Char1 Char Char,Caption Char Char2 Char1 Char Char,Caption Char Char Char Char Char1 Char1 Char Char1 Char,Caption Char Char Char1 Char Char Char,Знак13"/>
    <w:basedOn w:val="a7"/>
    <w:next w:val="a7"/>
    <w:uiPriority w:val="35"/>
    <w:qFormat/>
    <w:rsid w:val="00240500"/>
    <w:rPr>
      <w:b/>
      <w:bCs/>
      <w:sz w:val="20"/>
      <w:szCs w:val="20"/>
    </w:rPr>
  </w:style>
  <w:style w:type="paragraph" w:styleId="30">
    <w:name w:val="Body Text Indent 3"/>
    <w:basedOn w:val="a7"/>
    <w:link w:val="31"/>
    <w:rsid w:val="00B97F8C"/>
    <w:pPr>
      <w:spacing w:after="120"/>
      <w:ind w:left="283"/>
    </w:pPr>
    <w:rPr>
      <w:sz w:val="16"/>
      <w:szCs w:val="16"/>
    </w:rPr>
  </w:style>
  <w:style w:type="paragraph" w:styleId="25">
    <w:name w:val="Body Text 2"/>
    <w:basedOn w:val="a7"/>
    <w:rsid w:val="004365B5"/>
    <w:pPr>
      <w:spacing w:after="120" w:line="480" w:lineRule="auto"/>
    </w:pPr>
  </w:style>
  <w:style w:type="character" w:customStyle="1" w:styleId="grame">
    <w:name w:val="grame"/>
    <w:basedOn w:val="a8"/>
    <w:rsid w:val="004365B5"/>
  </w:style>
  <w:style w:type="character" w:styleId="af1">
    <w:name w:val="Strong"/>
    <w:uiPriority w:val="22"/>
    <w:qFormat/>
    <w:rsid w:val="004365B5"/>
    <w:rPr>
      <w:b/>
      <w:bCs/>
    </w:rPr>
  </w:style>
  <w:style w:type="character" w:customStyle="1" w:styleId="arttext">
    <w:name w:val="arttext"/>
    <w:basedOn w:val="a8"/>
    <w:rsid w:val="004365B5"/>
  </w:style>
  <w:style w:type="character" w:customStyle="1" w:styleId="style20">
    <w:name w:val="style20"/>
    <w:basedOn w:val="a8"/>
    <w:rsid w:val="00E57D25"/>
  </w:style>
  <w:style w:type="character" w:customStyle="1" w:styleId="content-txt10">
    <w:name w:val="content-txt10"/>
    <w:basedOn w:val="a8"/>
    <w:rsid w:val="00E57D25"/>
  </w:style>
  <w:style w:type="paragraph" w:styleId="32">
    <w:name w:val="Body Text 3"/>
    <w:basedOn w:val="a7"/>
    <w:link w:val="33"/>
    <w:rsid w:val="00C576F1"/>
    <w:pPr>
      <w:spacing w:after="120"/>
    </w:pPr>
    <w:rPr>
      <w:sz w:val="16"/>
      <w:szCs w:val="16"/>
    </w:rPr>
  </w:style>
  <w:style w:type="character" w:styleId="af2">
    <w:name w:val="Hyperlink"/>
    <w:uiPriority w:val="99"/>
    <w:rsid w:val="00C576F1"/>
    <w:rPr>
      <w:color w:val="0000FF"/>
      <w:u w:val="single"/>
    </w:rPr>
  </w:style>
  <w:style w:type="paragraph" w:customStyle="1" w:styleId="120">
    <w:name w:val="120"/>
    <w:basedOn w:val="a7"/>
    <w:rsid w:val="00C576F1"/>
    <w:pPr>
      <w:spacing w:before="100" w:beforeAutospacing="1" w:after="100" w:afterAutospacing="1"/>
    </w:pPr>
  </w:style>
  <w:style w:type="paragraph" w:customStyle="1" w:styleId="a20">
    <w:name w:val="a2"/>
    <w:basedOn w:val="a7"/>
    <w:rsid w:val="00C576F1"/>
    <w:pPr>
      <w:spacing w:before="100" w:beforeAutospacing="1" w:after="100" w:afterAutospacing="1"/>
    </w:pPr>
  </w:style>
  <w:style w:type="character" w:customStyle="1" w:styleId="spelle">
    <w:name w:val="spelle"/>
    <w:basedOn w:val="a8"/>
    <w:rsid w:val="00C576F1"/>
  </w:style>
  <w:style w:type="paragraph" w:customStyle="1" w:styleId="af3">
    <w:name w:val="Сноска"/>
    <w:basedOn w:val="a7"/>
    <w:rsid w:val="00C576F1"/>
    <w:pPr>
      <w:ind w:left="170" w:hanging="170"/>
    </w:pPr>
    <w:rPr>
      <w:rFonts w:ascii="Arial" w:hAnsi="Arial"/>
      <w:i/>
      <w:sz w:val="20"/>
      <w:szCs w:val="20"/>
    </w:rPr>
  </w:style>
  <w:style w:type="paragraph" w:customStyle="1" w:styleId="a40">
    <w:name w:val="a4"/>
    <w:basedOn w:val="a7"/>
    <w:rsid w:val="00C576F1"/>
    <w:pPr>
      <w:spacing w:before="100" w:beforeAutospacing="1" w:after="100" w:afterAutospacing="1"/>
    </w:pPr>
  </w:style>
  <w:style w:type="paragraph" w:customStyle="1" w:styleId="a80">
    <w:name w:val="a8"/>
    <w:basedOn w:val="a7"/>
    <w:rsid w:val="00C576F1"/>
    <w:pPr>
      <w:spacing w:before="100" w:beforeAutospacing="1" w:after="100" w:afterAutospacing="1"/>
    </w:pPr>
  </w:style>
  <w:style w:type="table" w:styleId="af4">
    <w:name w:val="Table Grid"/>
    <w:basedOn w:val="a9"/>
    <w:rsid w:val="001F1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Indent 2"/>
    <w:aliases w:val=" Знак6"/>
    <w:basedOn w:val="a7"/>
    <w:link w:val="210"/>
    <w:uiPriority w:val="99"/>
    <w:rsid w:val="00BA0564"/>
    <w:pPr>
      <w:spacing w:after="120" w:line="480" w:lineRule="auto"/>
      <w:ind w:left="283"/>
    </w:pPr>
  </w:style>
  <w:style w:type="character" w:styleId="af5">
    <w:name w:val="Emphasis"/>
    <w:uiPriority w:val="20"/>
    <w:qFormat/>
    <w:rsid w:val="00BA0564"/>
    <w:rPr>
      <w:i/>
      <w:iCs/>
    </w:rPr>
  </w:style>
  <w:style w:type="paragraph" w:styleId="af6">
    <w:name w:val="Title"/>
    <w:basedOn w:val="a7"/>
    <w:link w:val="af7"/>
    <w:qFormat/>
    <w:rsid w:val="00D90DAB"/>
    <w:pPr>
      <w:spacing w:after="120"/>
      <w:jc w:val="center"/>
    </w:pPr>
    <w:rPr>
      <w:b/>
      <w:sz w:val="32"/>
      <w:szCs w:val="32"/>
    </w:rPr>
  </w:style>
  <w:style w:type="paragraph" w:customStyle="1" w:styleId="af8">
    <w:name w:val="Единицы"/>
    <w:basedOn w:val="a7"/>
    <w:autoRedefine/>
    <w:uiPriority w:val="99"/>
    <w:rsid w:val="005E6269"/>
    <w:pPr>
      <w:spacing w:before="20" w:after="40"/>
      <w:jc w:val="center"/>
      <w:outlineLvl w:val="0"/>
    </w:pPr>
    <w:rPr>
      <w:b/>
    </w:rPr>
  </w:style>
  <w:style w:type="paragraph" w:customStyle="1" w:styleId="17">
    <w:name w:val="Обычный1"/>
    <w:rsid w:val="00FA22C8"/>
    <w:rPr>
      <w:sz w:val="22"/>
    </w:rPr>
  </w:style>
  <w:style w:type="paragraph" w:customStyle="1" w:styleId="14">
    <w:name w:val="Стиль1"/>
    <w:basedOn w:val="af9"/>
    <w:uiPriority w:val="99"/>
    <w:rsid w:val="00FA22C8"/>
    <w:pPr>
      <w:tabs>
        <w:tab w:val="clear" w:pos="360"/>
        <w:tab w:val="num" w:pos="0"/>
      </w:tabs>
      <w:spacing w:line="360" w:lineRule="auto"/>
      <w:ind w:left="2220" w:hanging="1320"/>
    </w:pPr>
  </w:style>
  <w:style w:type="paragraph" w:styleId="af9">
    <w:name w:val="List Number"/>
    <w:basedOn w:val="a7"/>
    <w:rsid w:val="00FA22C8"/>
    <w:pPr>
      <w:tabs>
        <w:tab w:val="num" w:pos="360"/>
      </w:tabs>
      <w:ind w:left="360" w:hanging="360"/>
    </w:pPr>
  </w:style>
  <w:style w:type="paragraph" w:styleId="afa">
    <w:name w:val="Body Text Indent"/>
    <w:basedOn w:val="a7"/>
    <w:link w:val="34"/>
    <w:rsid w:val="00FA22C8"/>
    <w:pPr>
      <w:spacing w:after="120"/>
      <w:ind w:left="283"/>
    </w:pPr>
  </w:style>
  <w:style w:type="paragraph" w:customStyle="1" w:styleId="20">
    <w:name w:val="2"/>
    <w:basedOn w:val="a7"/>
    <w:next w:val="ad"/>
    <w:uiPriority w:val="99"/>
    <w:rsid w:val="00FA22C8"/>
    <w:pPr>
      <w:numPr>
        <w:numId w:val="2"/>
      </w:numPr>
      <w:tabs>
        <w:tab w:val="clear" w:pos="360"/>
      </w:tabs>
      <w:spacing w:before="100" w:beforeAutospacing="1" w:after="100" w:afterAutospacing="1"/>
      <w:ind w:left="0" w:firstLine="0"/>
    </w:pPr>
  </w:style>
  <w:style w:type="paragraph" w:customStyle="1" w:styleId="211">
    <w:name w:val="Основной текст 21"/>
    <w:basedOn w:val="a7"/>
    <w:rsid w:val="00FA22C8"/>
    <w:rPr>
      <w:rFonts w:ascii="Academy" w:hAnsi="Academy"/>
      <w:szCs w:val="20"/>
    </w:rPr>
  </w:style>
  <w:style w:type="paragraph" w:customStyle="1" w:styleId="cntr">
    <w:name w:val="cntr"/>
    <w:basedOn w:val="a7"/>
    <w:uiPriority w:val="99"/>
    <w:rsid w:val="00FA22C8"/>
    <w:pPr>
      <w:spacing w:before="100" w:beforeAutospacing="1" w:after="100" w:afterAutospacing="1"/>
    </w:pPr>
    <w:rPr>
      <w:rFonts w:ascii="Arial Unicode MS" w:eastAsia="Arial Unicode MS" w:hAnsi="Arial Unicode MS"/>
    </w:rPr>
  </w:style>
  <w:style w:type="paragraph" w:customStyle="1" w:styleId="ConsNormal">
    <w:name w:val="ConsNormal"/>
    <w:link w:val="ConsNormal0"/>
    <w:rsid w:val="00FA22C8"/>
    <w:pPr>
      <w:widowControl w:val="0"/>
      <w:autoSpaceDE w:val="0"/>
      <w:autoSpaceDN w:val="0"/>
      <w:adjustRightInd w:val="0"/>
      <w:ind w:firstLine="720"/>
    </w:pPr>
    <w:rPr>
      <w:rFonts w:ascii="Arial" w:hAnsi="Arial" w:cs="Arial"/>
      <w:sz w:val="18"/>
      <w:szCs w:val="18"/>
    </w:rPr>
  </w:style>
  <w:style w:type="paragraph" w:styleId="afb">
    <w:name w:val="footer"/>
    <w:aliases w:val="Знак"/>
    <w:basedOn w:val="a7"/>
    <w:link w:val="afc"/>
    <w:uiPriority w:val="99"/>
    <w:rsid w:val="00FA22C8"/>
    <w:pPr>
      <w:tabs>
        <w:tab w:val="center" w:pos="4677"/>
        <w:tab w:val="right" w:pos="9355"/>
      </w:tabs>
    </w:pPr>
  </w:style>
  <w:style w:type="character" w:styleId="afd">
    <w:name w:val="page number"/>
    <w:basedOn w:val="a8"/>
    <w:rsid w:val="00FA22C8"/>
  </w:style>
  <w:style w:type="paragraph" w:styleId="afe">
    <w:name w:val="header"/>
    <w:aliases w:val="ВерхКолонтитул"/>
    <w:basedOn w:val="a7"/>
    <w:link w:val="aff"/>
    <w:rsid w:val="00FA22C8"/>
    <w:pPr>
      <w:tabs>
        <w:tab w:val="center" w:pos="4677"/>
        <w:tab w:val="right" w:pos="9355"/>
      </w:tabs>
    </w:pPr>
  </w:style>
  <w:style w:type="paragraph" w:styleId="aff0">
    <w:name w:val="Document Map"/>
    <w:basedOn w:val="a7"/>
    <w:link w:val="aff1"/>
    <w:uiPriority w:val="99"/>
    <w:semiHidden/>
    <w:rsid w:val="005178FB"/>
    <w:pPr>
      <w:shd w:val="clear" w:color="auto" w:fill="000080"/>
    </w:pPr>
    <w:rPr>
      <w:rFonts w:ascii="Tahoma" w:hAnsi="Tahoma" w:cs="Tahoma"/>
      <w:sz w:val="20"/>
      <w:szCs w:val="20"/>
    </w:rPr>
  </w:style>
  <w:style w:type="character" w:customStyle="1" w:styleId="27">
    <w:name w:val="Заголовок 2 Знак"/>
    <w:aliases w:val="Заголовок 2 Знак Знак Знак Знак Знак1,Заголовок 2 Знак Знак Знак Знак Знак Знак Знак Знак1,Заголовок 2 Знак Знак Знак Знак Знак Знак Знак Знак Знак1,Заголовок 2 Знак Знак Знак Знак Знак Знак Знак Знак, Знак2 Знак1"/>
    <w:rsid w:val="009B3783"/>
    <w:rPr>
      <w:b/>
      <w:sz w:val="24"/>
    </w:rPr>
  </w:style>
  <w:style w:type="paragraph" w:customStyle="1" w:styleId="aff2">
    <w:name w:val="Стандарт"/>
    <w:basedOn w:val="ab"/>
    <w:link w:val="35"/>
    <w:qFormat/>
    <w:rsid w:val="000044C3"/>
    <w:pPr>
      <w:widowControl w:val="0"/>
      <w:spacing w:line="264" w:lineRule="auto"/>
      <w:ind w:firstLine="720"/>
    </w:pPr>
    <w:rPr>
      <w:snapToGrid w:val="0"/>
      <w:szCs w:val="20"/>
    </w:rPr>
  </w:style>
  <w:style w:type="character" w:customStyle="1" w:styleId="ac">
    <w:name w:val="Основной текст Знак"/>
    <w:aliases w:val="Знак1 Знак Знак,Основной текст1 Знак Знак Знак Знак,Основной текст1 Знак Знак"/>
    <w:link w:val="ab"/>
    <w:uiPriority w:val="1"/>
    <w:rsid w:val="00B84E58"/>
    <w:rPr>
      <w:sz w:val="28"/>
      <w:szCs w:val="24"/>
    </w:rPr>
  </w:style>
  <w:style w:type="character" w:customStyle="1" w:styleId="16">
    <w:name w:val="Заголовок 1 Знак"/>
    <w:aliases w:val="Заголовок 1 Знак Знак Знак2,Заголовок 1 Знак Знак Знак Знак1,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link w:val="15"/>
    <w:uiPriority w:val="9"/>
    <w:rsid w:val="00D90DAB"/>
    <w:rPr>
      <w:b/>
      <w:bCs/>
      <w:kern w:val="32"/>
      <w:sz w:val="32"/>
      <w:szCs w:val="32"/>
    </w:rPr>
  </w:style>
  <w:style w:type="character" w:customStyle="1" w:styleId="18">
    <w:name w:val="Название книги1"/>
    <w:aliases w:val="Название таблицы"/>
    <w:uiPriority w:val="33"/>
    <w:qFormat/>
    <w:rsid w:val="00E708AC"/>
    <w:rPr>
      <w:rFonts w:ascii="Times New Roman" w:hAnsi="Times New Roman"/>
      <w:bCs/>
      <w:iCs/>
      <w:spacing w:val="5"/>
      <w:sz w:val="28"/>
      <w:szCs w:val="28"/>
    </w:rPr>
  </w:style>
  <w:style w:type="character" w:customStyle="1" w:styleId="35">
    <w:name w:val="Стандарт Знак3"/>
    <w:link w:val="aff2"/>
    <w:uiPriority w:val="99"/>
    <w:rsid w:val="003F3C98"/>
    <w:rPr>
      <w:snapToGrid w:val="0"/>
      <w:sz w:val="28"/>
    </w:rPr>
  </w:style>
  <w:style w:type="character" w:customStyle="1" w:styleId="afc">
    <w:name w:val="Нижний колонтитул Знак"/>
    <w:aliases w:val="Знак Знак"/>
    <w:link w:val="afb"/>
    <w:uiPriority w:val="99"/>
    <w:rsid w:val="005B365A"/>
    <w:rPr>
      <w:sz w:val="28"/>
      <w:szCs w:val="28"/>
    </w:rPr>
  </w:style>
  <w:style w:type="paragraph" w:styleId="aff3">
    <w:name w:val="TOC Heading"/>
    <w:basedOn w:val="15"/>
    <w:next w:val="a7"/>
    <w:uiPriority w:val="39"/>
    <w:qFormat/>
    <w:rsid w:val="00A86A40"/>
    <w:pPr>
      <w:keepLines/>
      <w:spacing w:before="240" w:after="0" w:line="259" w:lineRule="auto"/>
      <w:ind w:firstLine="0"/>
      <w:jc w:val="left"/>
      <w:outlineLvl w:val="9"/>
    </w:pPr>
    <w:rPr>
      <w:rFonts w:ascii="Calibri Light" w:hAnsi="Calibri Light"/>
      <w:b w:val="0"/>
      <w:bCs w:val="0"/>
      <w:color w:val="2E74B5"/>
      <w:kern w:val="0"/>
    </w:rPr>
  </w:style>
  <w:style w:type="paragraph" w:styleId="19">
    <w:name w:val="toc 1"/>
    <w:basedOn w:val="a7"/>
    <w:next w:val="a7"/>
    <w:autoRedefine/>
    <w:uiPriority w:val="39"/>
    <w:rsid w:val="00A86A40"/>
    <w:pPr>
      <w:spacing w:before="120" w:after="120"/>
      <w:jc w:val="left"/>
    </w:pPr>
    <w:rPr>
      <w:rFonts w:ascii="Calibri" w:hAnsi="Calibri"/>
      <w:b/>
      <w:bCs/>
      <w:caps/>
      <w:sz w:val="20"/>
      <w:szCs w:val="20"/>
    </w:rPr>
  </w:style>
  <w:style w:type="paragraph" w:styleId="28">
    <w:name w:val="toc 2"/>
    <w:basedOn w:val="a7"/>
    <w:next w:val="a7"/>
    <w:autoRedefine/>
    <w:uiPriority w:val="39"/>
    <w:rsid w:val="00A86A40"/>
    <w:pPr>
      <w:ind w:left="280"/>
      <w:jc w:val="left"/>
    </w:pPr>
    <w:rPr>
      <w:rFonts w:ascii="Calibri" w:hAnsi="Calibri"/>
      <w:smallCaps/>
      <w:sz w:val="20"/>
      <w:szCs w:val="20"/>
    </w:rPr>
  </w:style>
  <w:style w:type="paragraph" w:styleId="36">
    <w:name w:val="toc 3"/>
    <w:basedOn w:val="a7"/>
    <w:next w:val="a7"/>
    <w:autoRedefine/>
    <w:uiPriority w:val="39"/>
    <w:rsid w:val="00A86A40"/>
    <w:pPr>
      <w:ind w:left="560"/>
      <w:jc w:val="left"/>
    </w:pPr>
    <w:rPr>
      <w:rFonts w:ascii="Calibri" w:hAnsi="Calibri"/>
      <w:i/>
      <w:iCs/>
      <w:sz w:val="20"/>
      <w:szCs w:val="20"/>
    </w:rPr>
  </w:style>
  <w:style w:type="character" w:customStyle="1" w:styleId="aff4">
    <w:name w:val="номер страницы"/>
    <w:basedOn w:val="a8"/>
    <w:rsid w:val="00D8715F"/>
  </w:style>
  <w:style w:type="character" w:styleId="aff5">
    <w:name w:val="Intense Reference"/>
    <w:uiPriority w:val="32"/>
    <w:qFormat/>
    <w:rsid w:val="00A52665"/>
    <w:rPr>
      <w:b/>
      <w:bCs/>
      <w:smallCaps/>
      <w:color w:val="5B9BD5"/>
      <w:spacing w:val="5"/>
    </w:rPr>
  </w:style>
  <w:style w:type="paragraph" w:customStyle="1" w:styleId="xl24">
    <w:name w:val="xl24"/>
    <w:basedOn w:val="a7"/>
    <w:uiPriority w:val="99"/>
    <w:rsid w:val="008F04B7"/>
    <w:pPr>
      <w:spacing w:before="100" w:beforeAutospacing="1" w:after="100" w:afterAutospacing="1"/>
      <w:ind w:firstLine="0"/>
      <w:jc w:val="center"/>
    </w:pPr>
    <w:rPr>
      <w:sz w:val="24"/>
      <w:szCs w:val="24"/>
    </w:rPr>
  </w:style>
  <w:style w:type="character" w:customStyle="1" w:styleId="searchtext">
    <w:name w:val="searchtext"/>
    <w:rsid w:val="00B05EE2"/>
  </w:style>
  <w:style w:type="paragraph" w:customStyle="1" w:styleId="22">
    <w:name w:val="Стиль Заголовок 2 + не малые прописные"/>
    <w:basedOn w:val="a7"/>
    <w:rsid w:val="00DE6348"/>
    <w:pPr>
      <w:numPr>
        <w:ilvl w:val="1"/>
        <w:numId w:val="4"/>
      </w:numPr>
    </w:pPr>
  </w:style>
  <w:style w:type="paragraph" w:customStyle="1" w:styleId="111">
    <w:name w:val="Обычный11"/>
    <w:link w:val="1a"/>
    <w:uiPriority w:val="99"/>
    <w:rsid w:val="004E1025"/>
    <w:rPr>
      <w:sz w:val="22"/>
      <w:szCs w:val="22"/>
    </w:rPr>
  </w:style>
  <w:style w:type="character" w:customStyle="1" w:styleId="1a">
    <w:name w:val="Обычный1 Знак"/>
    <w:link w:val="111"/>
    <w:locked/>
    <w:rsid w:val="004E1025"/>
    <w:rPr>
      <w:sz w:val="22"/>
      <w:szCs w:val="22"/>
    </w:rPr>
  </w:style>
  <w:style w:type="character" w:customStyle="1" w:styleId="blk">
    <w:name w:val="blk"/>
    <w:rsid w:val="004E1025"/>
  </w:style>
  <w:style w:type="paragraph" w:customStyle="1" w:styleId="formattext">
    <w:name w:val="formattext"/>
    <w:basedOn w:val="a7"/>
    <w:uiPriority w:val="99"/>
    <w:rsid w:val="00E80909"/>
    <w:pPr>
      <w:spacing w:before="100" w:beforeAutospacing="1" w:after="100" w:afterAutospacing="1"/>
      <w:ind w:firstLine="0"/>
      <w:jc w:val="left"/>
    </w:pPr>
    <w:rPr>
      <w:sz w:val="24"/>
      <w:szCs w:val="24"/>
    </w:rPr>
  </w:style>
  <w:style w:type="paragraph" w:customStyle="1" w:styleId="ConsPlusNormal">
    <w:name w:val="ConsPlusNormal"/>
    <w:link w:val="ConsPlusNormal0"/>
    <w:uiPriority w:val="99"/>
    <w:rsid w:val="0062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62686E"/>
    <w:rPr>
      <w:rFonts w:ascii="Arial" w:hAnsi="Arial" w:cs="Arial"/>
    </w:rPr>
  </w:style>
  <w:style w:type="paragraph" w:styleId="aff6">
    <w:name w:val="List Paragraph"/>
    <w:aliases w:val="ПАРАГРАФ,Нумерация,список 1,Bullet List,FooterText,numbered,Paragraphe de liste1,lp1,Bullet 1,Use Case List Paragraph,Маркированный ГП,Булит,Маркер,Bullet Number,Нумерованый список,название,Таблицы,Без интервала1,с интервалом"/>
    <w:basedOn w:val="a7"/>
    <w:link w:val="aff7"/>
    <w:uiPriority w:val="34"/>
    <w:qFormat/>
    <w:rsid w:val="0062686E"/>
    <w:pPr>
      <w:ind w:left="708"/>
    </w:pPr>
  </w:style>
  <w:style w:type="paragraph" w:styleId="42">
    <w:name w:val="toc 4"/>
    <w:basedOn w:val="a7"/>
    <w:next w:val="a7"/>
    <w:autoRedefine/>
    <w:rsid w:val="00A462E2"/>
    <w:pPr>
      <w:ind w:left="840"/>
      <w:jc w:val="left"/>
    </w:pPr>
    <w:rPr>
      <w:rFonts w:ascii="Calibri" w:hAnsi="Calibri"/>
      <w:sz w:val="18"/>
      <w:szCs w:val="18"/>
    </w:rPr>
  </w:style>
  <w:style w:type="paragraph" w:styleId="52">
    <w:name w:val="toc 5"/>
    <w:basedOn w:val="a7"/>
    <w:next w:val="a7"/>
    <w:autoRedefine/>
    <w:rsid w:val="00A462E2"/>
    <w:pPr>
      <w:ind w:left="1120"/>
      <w:jc w:val="left"/>
    </w:pPr>
    <w:rPr>
      <w:rFonts w:ascii="Calibri" w:hAnsi="Calibri"/>
      <w:sz w:val="18"/>
      <w:szCs w:val="18"/>
    </w:rPr>
  </w:style>
  <w:style w:type="paragraph" w:styleId="61">
    <w:name w:val="toc 6"/>
    <w:basedOn w:val="a7"/>
    <w:next w:val="a7"/>
    <w:autoRedefine/>
    <w:rsid w:val="00A462E2"/>
    <w:pPr>
      <w:ind w:left="1400"/>
      <w:jc w:val="left"/>
    </w:pPr>
    <w:rPr>
      <w:rFonts w:ascii="Calibri" w:hAnsi="Calibri"/>
      <w:sz w:val="18"/>
      <w:szCs w:val="18"/>
    </w:rPr>
  </w:style>
  <w:style w:type="paragraph" w:styleId="71">
    <w:name w:val="toc 7"/>
    <w:basedOn w:val="a7"/>
    <w:next w:val="a7"/>
    <w:autoRedefine/>
    <w:rsid w:val="00A462E2"/>
    <w:pPr>
      <w:ind w:left="1680"/>
      <w:jc w:val="left"/>
    </w:pPr>
    <w:rPr>
      <w:rFonts w:ascii="Calibri" w:hAnsi="Calibri"/>
      <w:sz w:val="18"/>
      <w:szCs w:val="18"/>
    </w:rPr>
  </w:style>
  <w:style w:type="paragraph" w:styleId="80">
    <w:name w:val="toc 8"/>
    <w:basedOn w:val="a7"/>
    <w:next w:val="a7"/>
    <w:autoRedefine/>
    <w:rsid w:val="00A462E2"/>
    <w:pPr>
      <w:ind w:left="1960"/>
      <w:jc w:val="left"/>
    </w:pPr>
    <w:rPr>
      <w:rFonts w:ascii="Calibri" w:hAnsi="Calibri"/>
      <w:sz w:val="18"/>
      <w:szCs w:val="18"/>
    </w:rPr>
  </w:style>
  <w:style w:type="paragraph" w:styleId="91">
    <w:name w:val="toc 9"/>
    <w:basedOn w:val="a7"/>
    <w:next w:val="a7"/>
    <w:autoRedefine/>
    <w:rsid w:val="00A462E2"/>
    <w:pPr>
      <w:ind w:left="2240"/>
      <w:jc w:val="left"/>
    </w:pPr>
    <w:rPr>
      <w:rFonts w:ascii="Calibri" w:hAnsi="Calibri"/>
      <w:sz w:val="18"/>
      <w:szCs w:val="18"/>
    </w:rPr>
  </w:style>
  <w:style w:type="character" w:customStyle="1" w:styleId="fontstyle01">
    <w:name w:val="fontstyle01"/>
    <w:rsid w:val="005A78C3"/>
    <w:rPr>
      <w:rFonts w:ascii="Times New Roman" w:hAnsi="Times New Roman" w:cs="Times New Roman" w:hint="default"/>
      <w:b w:val="0"/>
      <w:bCs w:val="0"/>
      <w:i w:val="0"/>
      <w:iCs w:val="0"/>
      <w:color w:val="000000"/>
      <w:sz w:val="24"/>
      <w:szCs w:val="24"/>
    </w:rPr>
  </w:style>
  <w:style w:type="paragraph" w:customStyle="1" w:styleId="pboth">
    <w:name w:val="pboth"/>
    <w:basedOn w:val="a7"/>
    <w:rsid w:val="009C454A"/>
    <w:pPr>
      <w:spacing w:before="100" w:beforeAutospacing="1" w:after="100" w:afterAutospacing="1"/>
      <w:ind w:firstLine="0"/>
      <w:jc w:val="left"/>
    </w:pPr>
    <w:rPr>
      <w:sz w:val="24"/>
      <w:szCs w:val="24"/>
    </w:rPr>
  </w:style>
  <w:style w:type="paragraph" w:styleId="aff8">
    <w:name w:val="footnote text"/>
    <w:aliases w:val="Table_Footnote_last Знак,Table_Footnote_last Знак Знак,Table_Footnote_last,Table_Footnote_last Знак Знак1,Table_Footnote_last Знак Знак Знак,Table_Footnote_last Знак1,Текст сноски Знак1,Текст сноски Знак Знак,Текст сноски Знак1 Знак Знак"/>
    <w:basedOn w:val="a7"/>
    <w:link w:val="aff9"/>
    <w:rsid w:val="002F6D46"/>
    <w:pPr>
      <w:ind w:firstLine="0"/>
      <w:jc w:val="left"/>
    </w:pPr>
    <w:rPr>
      <w:sz w:val="20"/>
      <w:szCs w:val="20"/>
    </w:rPr>
  </w:style>
  <w:style w:type="character" w:customStyle="1" w:styleId="aff9">
    <w:name w:val="Текст сноски Знак"/>
    <w:aliases w:val="Table_Footnote_last Знак Знак2,Table_Footnote_last Знак Знак Знак1,Table_Footnote_last Знак2,Table_Footnote_last Знак Знак1 Знак,Table_Footnote_last Знак Знак Знак Знак,Table_Footnote_last Знак1 Знак,Текст сноски Знак1 Знак"/>
    <w:basedOn w:val="a8"/>
    <w:link w:val="aff8"/>
    <w:rsid w:val="002F6D46"/>
  </w:style>
  <w:style w:type="paragraph" w:customStyle="1" w:styleId="affa">
    <w:name w:val="Текст акта"/>
    <w:rsid w:val="002F6D46"/>
    <w:pPr>
      <w:widowControl w:val="0"/>
      <w:ind w:firstLine="709"/>
      <w:jc w:val="both"/>
    </w:pPr>
    <w:rPr>
      <w:sz w:val="28"/>
      <w:szCs w:val="24"/>
    </w:rPr>
  </w:style>
  <w:style w:type="paragraph" w:customStyle="1" w:styleId="ConsPlusCell">
    <w:name w:val="ConsPlusCell"/>
    <w:uiPriority w:val="99"/>
    <w:rsid w:val="00EA675A"/>
    <w:pPr>
      <w:widowControl w:val="0"/>
      <w:autoSpaceDE w:val="0"/>
      <w:autoSpaceDN w:val="0"/>
      <w:adjustRightInd w:val="0"/>
    </w:pPr>
    <w:rPr>
      <w:rFonts w:ascii="Arial" w:hAnsi="Arial" w:cs="Arial"/>
    </w:rPr>
  </w:style>
  <w:style w:type="character" w:customStyle="1" w:styleId="spfo1">
    <w:name w:val="spfo1"/>
    <w:uiPriority w:val="99"/>
    <w:rsid w:val="007C0253"/>
  </w:style>
  <w:style w:type="paragraph" w:customStyle="1" w:styleId="affb">
    <w:name w:val="ГП_Обычный"/>
    <w:basedOn w:val="a7"/>
    <w:link w:val="affc"/>
    <w:autoRedefine/>
    <w:qFormat/>
    <w:rsid w:val="006A1C9C"/>
  </w:style>
  <w:style w:type="character" w:customStyle="1" w:styleId="affc">
    <w:name w:val="ГП_Обычный Знак"/>
    <w:link w:val="affb"/>
    <w:qFormat/>
    <w:rsid w:val="006A1C9C"/>
    <w:rPr>
      <w:sz w:val="28"/>
      <w:szCs w:val="28"/>
    </w:rPr>
  </w:style>
  <w:style w:type="paragraph" w:customStyle="1" w:styleId="1b">
    <w:name w:val="Обычный1"/>
    <w:link w:val="Normal"/>
    <w:rsid w:val="00AC080C"/>
    <w:rPr>
      <w:snapToGrid w:val="0"/>
    </w:rPr>
  </w:style>
  <w:style w:type="character" w:customStyle="1" w:styleId="ae">
    <w:name w:val="Обычный (веб) Знак"/>
    <w:aliases w:val="Обычный (Web)1 Знак, Знак Знак,Знак Знак4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d"/>
    <w:uiPriority w:val="99"/>
    <w:rsid w:val="00830ABB"/>
    <w:rPr>
      <w:sz w:val="28"/>
      <w:szCs w:val="28"/>
    </w:rPr>
  </w:style>
  <w:style w:type="paragraph" w:styleId="2">
    <w:name w:val="List Number 2"/>
    <w:basedOn w:val="a7"/>
    <w:rsid w:val="000D1358"/>
    <w:pPr>
      <w:numPr>
        <w:numId w:val="22"/>
      </w:numPr>
    </w:pPr>
    <w:rPr>
      <w:szCs w:val="24"/>
    </w:rPr>
  </w:style>
  <w:style w:type="character" w:customStyle="1" w:styleId="1c">
    <w:name w:val="Нижний колонтитул Знак1"/>
    <w:aliases w:val="Знак Знак1"/>
    <w:uiPriority w:val="99"/>
    <w:rsid w:val="000D1358"/>
    <w:rPr>
      <w:color w:val="000000"/>
      <w:sz w:val="24"/>
      <w:lang w:val="ru-RU" w:eastAsia="ru-RU" w:bidi="ar-SA"/>
    </w:rPr>
  </w:style>
  <w:style w:type="character" w:customStyle="1" w:styleId="29">
    <w:name w:val="Заголовок 2 Знак Знак Знак Знак Знак"/>
    <w:aliases w:val="Заголовок 2 Знак Знак Знак Знак Знак Знак Знак Знак Знак Знак"/>
    <w:rsid w:val="00364774"/>
    <w:rPr>
      <w:rFonts w:ascii="Arial" w:hAnsi="Arial" w:cs="Arial"/>
      <w:b/>
      <w:bCs/>
      <w:i/>
      <w:iCs/>
      <w:sz w:val="28"/>
      <w:szCs w:val="28"/>
      <w:lang w:val="ru-RU" w:eastAsia="ru-RU" w:bidi="ar-SA"/>
    </w:rPr>
  </w:style>
  <w:style w:type="character" w:customStyle="1" w:styleId="37">
    <w:name w:val="Заголовок 3 Знак"/>
    <w:aliases w:val="ПодЗаголовок Знак"/>
    <w:rsid w:val="00364774"/>
    <w:rPr>
      <w:rFonts w:ascii="Arial" w:hAnsi="Arial" w:cs="Arial"/>
      <w:b/>
      <w:bCs/>
      <w:sz w:val="26"/>
      <w:szCs w:val="26"/>
    </w:rPr>
  </w:style>
  <w:style w:type="paragraph" w:customStyle="1" w:styleId="Normal0">
    <w:name w:val="Normal Знак Знак Знак Знак"/>
    <w:uiPriority w:val="99"/>
    <w:rsid w:val="00364774"/>
    <w:pPr>
      <w:spacing w:before="100" w:after="100"/>
      <w:jc w:val="both"/>
    </w:pPr>
    <w:rPr>
      <w:snapToGrid w:val="0"/>
      <w:sz w:val="24"/>
      <w:szCs w:val="24"/>
    </w:rPr>
  </w:style>
  <w:style w:type="paragraph" w:customStyle="1" w:styleId="affd">
    <w:name w:val="список"/>
    <w:basedOn w:val="a7"/>
    <w:uiPriority w:val="99"/>
    <w:rsid w:val="00364774"/>
    <w:pPr>
      <w:tabs>
        <w:tab w:val="num" w:pos="360"/>
        <w:tab w:val="left" w:pos="2410"/>
      </w:tabs>
      <w:ind w:firstLine="0"/>
    </w:pPr>
    <w:rPr>
      <w:sz w:val="22"/>
      <w:szCs w:val="22"/>
    </w:rPr>
  </w:style>
  <w:style w:type="paragraph" w:customStyle="1" w:styleId="BodyText21">
    <w:name w:val="Body Text 21"/>
    <w:basedOn w:val="a7"/>
    <w:rsid w:val="00364774"/>
    <w:pPr>
      <w:widowControl w:val="0"/>
      <w:ind w:firstLine="0"/>
    </w:pPr>
    <w:rPr>
      <w:szCs w:val="20"/>
    </w:rPr>
  </w:style>
  <w:style w:type="paragraph" w:customStyle="1" w:styleId="43">
    <w:name w:val="заголовок 4"/>
    <w:basedOn w:val="a7"/>
    <w:next w:val="a7"/>
    <w:rsid w:val="00364774"/>
    <w:pPr>
      <w:keepNext/>
      <w:suppressAutoHyphens/>
      <w:ind w:firstLine="0"/>
      <w:jc w:val="center"/>
    </w:pPr>
    <w:rPr>
      <w:b/>
      <w:sz w:val="24"/>
      <w:szCs w:val="20"/>
      <w:lang w:eastAsia="ar-SA"/>
    </w:rPr>
  </w:style>
  <w:style w:type="character" w:customStyle="1" w:styleId="fontstyle13">
    <w:name w:val="fontstyle13"/>
    <w:rsid w:val="00364774"/>
  </w:style>
  <w:style w:type="character" w:customStyle="1" w:styleId="aff7">
    <w:name w:val="Абзац списка Знак"/>
    <w:aliases w:val="ПАРАГРАФ Знак,Нумерация Знак,список 1 Знак,Bullet List Знак,FooterText Знак,numbered Знак,Paragraphe de liste1 Знак,lp1 Знак,Bullet 1 Знак,Use Case List Paragraph Знак,Маркированный ГП Знак,Булит Знак,Маркер Знак,Bullet Number Знак"/>
    <w:link w:val="aff6"/>
    <w:uiPriority w:val="34"/>
    <w:qFormat/>
    <w:locked/>
    <w:rsid w:val="00364774"/>
    <w:rPr>
      <w:sz w:val="28"/>
      <w:szCs w:val="28"/>
    </w:rPr>
  </w:style>
  <w:style w:type="paragraph" w:styleId="4">
    <w:name w:val="List Bullet 4"/>
    <w:basedOn w:val="a7"/>
    <w:autoRedefine/>
    <w:rsid w:val="00364774"/>
    <w:pPr>
      <w:numPr>
        <w:numId w:val="23"/>
      </w:numPr>
      <w:jc w:val="left"/>
    </w:pPr>
    <w:rPr>
      <w:szCs w:val="24"/>
    </w:rPr>
  </w:style>
  <w:style w:type="character" w:styleId="affe">
    <w:name w:val="footnote reference"/>
    <w:rsid w:val="00364774"/>
    <w:rPr>
      <w:vertAlign w:val="superscript"/>
    </w:rPr>
  </w:style>
  <w:style w:type="character" w:customStyle="1" w:styleId="afff">
    <w:name w:val="Стандарт Знак"/>
    <w:rsid w:val="00364774"/>
    <w:rPr>
      <w:snapToGrid w:val="0"/>
      <w:sz w:val="28"/>
      <w:szCs w:val="24"/>
      <w:lang w:val="ru-RU" w:eastAsia="ru-RU" w:bidi="ar-SA"/>
    </w:rPr>
  </w:style>
  <w:style w:type="character" w:customStyle="1" w:styleId="fontstyle21">
    <w:name w:val="fontstyle21"/>
    <w:rsid w:val="00364774"/>
    <w:rPr>
      <w:rFonts w:ascii="Times New Roman" w:hAnsi="Times New Roman" w:cs="Times New Roman" w:hint="default"/>
      <w:b w:val="0"/>
      <w:bCs w:val="0"/>
      <w:i w:val="0"/>
      <w:iCs w:val="0"/>
      <w:color w:val="000000"/>
      <w:sz w:val="26"/>
      <w:szCs w:val="26"/>
    </w:rPr>
  </w:style>
  <w:style w:type="paragraph" w:styleId="afff0">
    <w:name w:val="endnote text"/>
    <w:basedOn w:val="a7"/>
    <w:link w:val="afff1"/>
    <w:rsid w:val="00364774"/>
    <w:pPr>
      <w:ind w:firstLine="0"/>
      <w:jc w:val="left"/>
    </w:pPr>
    <w:rPr>
      <w:sz w:val="20"/>
      <w:szCs w:val="20"/>
    </w:rPr>
  </w:style>
  <w:style w:type="character" w:customStyle="1" w:styleId="afff1">
    <w:name w:val="Текст концевой сноски Знак"/>
    <w:basedOn w:val="a8"/>
    <w:link w:val="afff0"/>
    <w:rsid w:val="00364774"/>
  </w:style>
  <w:style w:type="paragraph" w:customStyle="1" w:styleId="western">
    <w:name w:val="western"/>
    <w:basedOn w:val="a7"/>
    <w:rsid w:val="00364774"/>
    <w:pPr>
      <w:spacing w:before="100" w:beforeAutospacing="1" w:after="100" w:afterAutospacing="1"/>
      <w:ind w:firstLine="0"/>
      <w:jc w:val="left"/>
    </w:pPr>
    <w:rPr>
      <w:sz w:val="24"/>
      <w:szCs w:val="24"/>
    </w:rPr>
  </w:style>
  <w:style w:type="character" w:styleId="afff2">
    <w:name w:val="FollowedHyperlink"/>
    <w:uiPriority w:val="99"/>
    <w:unhideWhenUsed/>
    <w:rsid w:val="00364774"/>
    <w:rPr>
      <w:color w:val="800080"/>
      <w:u w:val="single"/>
    </w:rPr>
  </w:style>
  <w:style w:type="paragraph" w:customStyle="1" w:styleId="msonormal0">
    <w:name w:val="msonormal"/>
    <w:basedOn w:val="a7"/>
    <w:rsid w:val="00364774"/>
    <w:pPr>
      <w:spacing w:before="100" w:beforeAutospacing="1" w:after="100" w:afterAutospacing="1"/>
      <w:ind w:firstLine="0"/>
      <w:jc w:val="left"/>
    </w:pPr>
    <w:rPr>
      <w:sz w:val="24"/>
      <w:szCs w:val="24"/>
    </w:rPr>
  </w:style>
  <w:style w:type="paragraph" w:customStyle="1" w:styleId="xl68">
    <w:name w:val="xl68"/>
    <w:basedOn w:val="a7"/>
    <w:rsid w:val="00364774"/>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69">
    <w:name w:val="xl69"/>
    <w:basedOn w:val="a7"/>
    <w:rsid w:val="00364774"/>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0">
    <w:name w:val="xl70"/>
    <w:basedOn w:val="a7"/>
    <w:rsid w:val="00364774"/>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color w:val="000000"/>
      <w:sz w:val="20"/>
      <w:szCs w:val="20"/>
    </w:rPr>
  </w:style>
  <w:style w:type="paragraph" w:customStyle="1" w:styleId="xl71">
    <w:name w:val="xl71"/>
    <w:basedOn w:val="a7"/>
    <w:rsid w:val="00364774"/>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2">
    <w:name w:val="xl72"/>
    <w:basedOn w:val="a7"/>
    <w:rsid w:val="00364774"/>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3">
    <w:name w:val="xl73"/>
    <w:basedOn w:val="a7"/>
    <w:rsid w:val="00364774"/>
    <w:pPr>
      <w:pBdr>
        <w:top w:val="single" w:sz="8" w:space="0" w:color="auto"/>
        <w:left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74">
    <w:name w:val="xl74"/>
    <w:basedOn w:val="a7"/>
    <w:rsid w:val="00364774"/>
    <w:pPr>
      <w:pBdr>
        <w:left w:val="single" w:sz="8" w:space="0" w:color="auto"/>
        <w:bottom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5">
    <w:name w:val="xl75"/>
    <w:basedOn w:val="a7"/>
    <w:rsid w:val="00364774"/>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76">
    <w:name w:val="xl76"/>
    <w:basedOn w:val="a7"/>
    <w:rsid w:val="00364774"/>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77">
    <w:name w:val="xl77"/>
    <w:basedOn w:val="a7"/>
    <w:rsid w:val="00364774"/>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pPr>
    <w:rPr>
      <w:sz w:val="20"/>
      <w:szCs w:val="20"/>
    </w:rPr>
  </w:style>
  <w:style w:type="paragraph" w:customStyle="1" w:styleId="xl78">
    <w:name w:val="xl78"/>
    <w:basedOn w:val="a7"/>
    <w:rsid w:val="00364774"/>
    <w:pPr>
      <w:pBdr>
        <w:top w:val="single" w:sz="4" w:space="0" w:color="auto"/>
        <w:left w:val="single" w:sz="8" w:space="0" w:color="auto"/>
        <w:bottom w:val="single" w:sz="4" w:space="0" w:color="auto"/>
      </w:pBdr>
      <w:spacing w:before="100" w:beforeAutospacing="1" w:after="100" w:afterAutospacing="1"/>
      <w:ind w:firstLine="0"/>
      <w:jc w:val="center"/>
    </w:pPr>
    <w:rPr>
      <w:sz w:val="20"/>
      <w:szCs w:val="20"/>
    </w:rPr>
  </w:style>
  <w:style w:type="paragraph" w:customStyle="1" w:styleId="xl79">
    <w:name w:val="xl79"/>
    <w:basedOn w:val="a7"/>
    <w:rsid w:val="00364774"/>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80">
    <w:name w:val="xl80"/>
    <w:basedOn w:val="a7"/>
    <w:rsid w:val="00364774"/>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81">
    <w:name w:val="xl81"/>
    <w:basedOn w:val="a7"/>
    <w:rsid w:val="0036477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2">
    <w:name w:val="xl82"/>
    <w:basedOn w:val="a7"/>
    <w:rsid w:val="0036477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83">
    <w:name w:val="xl83"/>
    <w:basedOn w:val="a7"/>
    <w:rsid w:val="003647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4">
    <w:name w:val="xl84"/>
    <w:basedOn w:val="a7"/>
    <w:rsid w:val="0036477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sz w:val="20"/>
      <w:szCs w:val="20"/>
    </w:rPr>
  </w:style>
  <w:style w:type="paragraph" w:customStyle="1" w:styleId="xl85">
    <w:name w:val="xl85"/>
    <w:basedOn w:val="a7"/>
    <w:rsid w:val="0036477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86">
    <w:name w:val="xl86"/>
    <w:basedOn w:val="a7"/>
    <w:rsid w:val="0036477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87">
    <w:name w:val="xl87"/>
    <w:basedOn w:val="a7"/>
    <w:rsid w:val="00364774"/>
    <w:pPr>
      <w:pBdr>
        <w:top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8">
    <w:name w:val="xl88"/>
    <w:basedOn w:val="a7"/>
    <w:rsid w:val="00364774"/>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89">
    <w:name w:val="xl89"/>
    <w:basedOn w:val="a7"/>
    <w:rsid w:val="00364774"/>
    <w:pPr>
      <w:pBdr>
        <w:top w:val="single" w:sz="4"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90">
    <w:name w:val="xl90"/>
    <w:basedOn w:val="a7"/>
    <w:rsid w:val="00364774"/>
    <w:pPr>
      <w:pBdr>
        <w:top w:val="single" w:sz="4" w:space="0" w:color="auto"/>
        <w:bottom w:val="single" w:sz="4" w:space="0" w:color="auto"/>
      </w:pBdr>
      <w:shd w:val="clear" w:color="000000" w:fill="FFFF00"/>
      <w:spacing w:before="100" w:beforeAutospacing="1" w:after="100" w:afterAutospacing="1"/>
      <w:ind w:firstLine="0"/>
      <w:jc w:val="center"/>
    </w:pPr>
    <w:rPr>
      <w:sz w:val="20"/>
      <w:szCs w:val="20"/>
    </w:rPr>
  </w:style>
  <w:style w:type="paragraph" w:customStyle="1" w:styleId="xl91">
    <w:name w:val="xl91"/>
    <w:basedOn w:val="a7"/>
    <w:rsid w:val="00364774"/>
    <w:pPr>
      <w:pBdr>
        <w:top w:val="single" w:sz="4" w:space="0" w:color="auto"/>
        <w:bottom w:val="single" w:sz="4" w:space="0" w:color="auto"/>
      </w:pBdr>
      <w:spacing w:before="100" w:beforeAutospacing="1" w:after="100" w:afterAutospacing="1"/>
      <w:ind w:firstLine="0"/>
      <w:jc w:val="center"/>
    </w:pPr>
    <w:rPr>
      <w:sz w:val="20"/>
      <w:szCs w:val="20"/>
    </w:rPr>
  </w:style>
  <w:style w:type="paragraph" w:customStyle="1" w:styleId="xl92">
    <w:name w:val="xl92"/>
    <w:basedOn w:val="a7"/>
    <w:rsid w:val="00364774"/>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3">
    <w:name w:val="xl93"/>
    <w:basedOn w:val="a7"/>
    <w:rsid w:val="00364774"/>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4">
    <w:name w:val="xl94"/>
    <w:basedOn w:val="a7"/>
    <w:rsid w:val="00364774"/>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95">
    <w:name w:val="xl95"/>
    <w:basedOn w:val="a7"/>
    <w:rsid w:val="00364774"/>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6">
    <w:name w:val="xl96"/>
    <w:basedOn w:val="a7"/>
    <w:rsid w:val="00364774"/>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97">
    <w:name w:val="xl97"/>
    <w:basedOn w:val="a7"/>
    <w:rsid w:val="00364774"/>
    <w:pPr>
      <w:pBdr>
        <w:top w:val="single" w:sz="4" w:space="0" w:color="auto"/>
        <w:bottom w:val="single" w:sz="4" w:space="0" w:color="auto"/>
      </w:pBdr>
      <w:shd w:val="clear" w:color="000000" w:fill="FFFF00"/>
      <w:spacing w:before="100" w:beforeAutospacing="1" w:after="100" w:afterAutospacing="1"/>
      <w:ind w:firstLine="0"/>
      <w:jc w:val="left"/>
      <w:textAlignment w:val="top"/>
    </w:pPr>
    <w:rPr>
      <w:sz w:val="20"/>
      <w:szCs w:val="20"/>
    </w:rPr>
  </w:style>
  <w:style w:type="paragraph" w:customStyle="1" w:styleId="xl98">
    <w:name w:val="xl98"/>
    <w:basedOn w:val="a7"/>
    <w:rsid w:val="0036477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textAlignment w:val="center"/>
    </w:pPr>
    <w:rPr>
      <w:sz w:val="20"/>
      <w:szCs w:val="20"/>
    </w:rPr>
  </w:style>
  <w:style w:type="paragraph" w:customStyle="1" w:styleId="xl99">
    <w:name w:val="xl99"/>
    <w:basedOn w:val="a7"/>
    <w:rsid w:val="00364774"/>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sz w:val="20"/>
      <w:szCs w:val="20"/>
    </w:rPr>
  </w:style>
  <w:style w:type="paragraph" w:customStyle="1" w:styleId="xl100">
    <w:name w:val="xl100"/>
    <w:basedOn w:val="a7"/>
    <w:rsid w:val="003647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textAlignment w:val="center"/>
    </w:pPr>
    <w:rPr>
      <w:sz w:val="20"/>
      <w:szCs w:val="20"/>
    </w:rPr>
  </w:style>
  <w:style w:type="paragraph" w:customStyle="1" w:styleId="xl101">
    <w:name w:val="xl101"/>
    <w:basedOn w:val="a7"/>
    <w:rsid w:val="00364774"/>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textAlignment w:val="center"/>
    </w:pPr>
    <w:rPr>
      <w:sz w:val="20"/>
      <w:szCs w:val="20"/>
    </w:rPr>
  </w:style>
  <w:style w:type="paragraph" w:customStyle="1" w:styleId="xl102">
    <w:name w:val="xl102"/>
    <w:basedOn w:val="a7"/>
    <w:rsid w:val="003647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pPr>
    <w:rPr>
      <w:sz w:val="20"/>
      <w:szCs w:val="20"/>
    </w:rPr>
  </w:style>
  <w:style w:type="paragraph" w:customStyle="1" w:styleId="xl103">
    <w:name w:val="xl103"/>
    <w:basedOn w:val="a7"/>
    <w:rsid w:val="00364774"/>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sz w:val="20"/>
      <w:szCs w:val="20"/>
    </w:rPr>
  </w:style>
  <w:style w:type="paragraph" w:customStyle="1" w:styleId="xl104">
    <w:name w:val="xl104"/>
    <w:basedOn w:val="a7"/>
    <w:rsid w:val="00364774"/>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5">
    <w:name w:val="xl105"/>
    <w:basedOn w:val="a7"/>
    <w:rsid w:val="00364774"/>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6">
    <w:name w:val="xl106"/>
    <w:basedOn w:val="a7"/>
    <w:rsid w:val="0036477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07">
    <w:name w:val="xl107"/>
    <w:basedOn w:val="a7"/>
    <w:rsid w:val="0036477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08">
    <w:name w:val="xl108"/>
    <w:basedOn w:val="a7"/>
    <w:rsid w:val="003647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109">
    <w:name w:val="xl109"/>
    <w:basedOn w:val="a7"/>
    <w:rsid w:val="00364774"/>
    <w:pPr>
      <w:pBdr>
        <w:top w:val="single" w:sz="4"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110">
    <w:name w:val="xl110"/>
    <w:basedOn w:val="a7"/>
    <w:rsid w:val="00364774"/>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11">
    <w:name w:val="xl111"/>
    <w:basedOn w:val="a7"/>
    <w:rsid w:val="00364774"/>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sz w:val="24"/>
      <w:szCs w:val="24"/>
    </w:rPr>
  </w:style>
  <w:style w:type="paragraph" w:customStyle="1" w:styleId="xl112">
    <w:name w:val="xl112"/>
    <w:basedOn w:val="a7"/>
    <w:rsid w:val="00364774"/>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113">
    <w:name w:val="xl113"/>
    <w:basedOn w:val="a7"/>
    <w:rsid w:val="00364774"/>
    <w:pPr>
      <w:pBdr>
        <w:top w:val="single" w:sz="4" w:space="0" w:color="auto"/>
        <w:left w:val="single" w:sz="8"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114">
    <w:name w:val="xl114"/>
    <w:basedOn w:val="a7"/>
    <w:rsid w:val="00364774"/>
    <w:pPr>
      <w:pBdr>
        <w:top w:val="single" w:sz="4" w:space="0" w:color="auto"/>
      </w:pBdr>
      <w:spacing w:before="100" w:beforeAutospacing="1" w:after="100" w:afterAutospacing="1"/>
      <w:ind w:firstLine="0"/>
      <w:jc w:val="center"/>
      <w:textAlignment w:val="top"/>
    </w:pPr>
    <w:rPr>
      <w:sz w:val="20"/>
      <w:szCs w:val="20"/>
    </w:rPr>
  </w:style>
  <w:style w:type="paragraph" w:customStyle="1" w:styleId="xl115">
    <w:name w:val="xl115"/>
    <w:basedOn w:val="a7"/>
    <w:rsid w:val="00364774"/>
    <w:pPr>
      <w:pBdr>
        <w:top w:val="single" w:sz="4" w:space="0" w:color="auto"/>
        <w:left w:val="single" w:sz="8" w:space="0" w:color="auto"/>
        <w:right w:val="single" w:sz="8" w:space="0" w:color="auto"/>
      </w:pBdr>
      <w:spacing w:before="100" w:beforeAutospacing="1" w:after="100" w:afterAutospacing="1"/>
      <w:ind w:firstLine="0"/>
      <w:jc w:val="center"/>
    </w:pPr>
    <w:rPr>
      <w:sz w:val="20"/>
      <w:szCs w:val="20"/>
    </w:rPr>
  </w:style>
  <w:style w:type="paragraph" w:customStyle="1" w:styleId="xl116">
    <w:name w:val="xl116"/>
    <w:basedOn w:val="a7"/>
    <w:rsid w:val="00364774"/>
    <w:pPr>
      <w:pBdr>
        <w:top w:val="single" w:sz="4" w:space="0" w:color="auto"/>
        <w:left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17">
    <w:name w:val="xl117"/>
    <w:basedOn w:val="a7"/>
    <w:rsid w:val="00364774"/>
    <w:pPr>
      <w:pBdr>
        <w:top w:val="single" w:sz="4" w:space="0" w:color="auto"/>
      </w:pBdr>
      <w:spacing w:before="100" w:beforeAutospacing="1" w:after="100" w:afterAutospacing="1"/>
      <w:ind w:firstLine="0"/>
      <w:jc w:val="center"/>
      <w:textAlignment w:val="center"/>
    </w:pPr>
    <w:rPr>
      <w:sz w:val="20"/>
      <w:szCs w:val="20"/>
    </w:rPr>
  </w:style>
  <w:style w:type="paragraph" w:customStyle="1" w:styleId="xl118">
    <w:name w:val="xl118"/>
    <w:basedOn w:val="a7"/>
    <w:rsid w:val="0036477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119">
    <w:name w:val="xl119"/>
    <w:basedOn w:val="a7"/>
    <w:rsid w:val="0036477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4"/>
      <w:szCs w:val="24"/>
    </w:rPr>
  </w:style>
  <w:style w:type="paragraph" w:customStyle="1" w:styleId="xl120">
    <w:name w:val="xl120"/>
    <w:basedOn w:val="a7"/>
    <w:rsid w:val="003647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121">
    <w:name w:val="xl121"/>
    <w:basedOn w:val="a7"/>
    <w:rsid w:val="00364774"/>
    <w:pPr>
      <w:pBdr>
        <w:top w:val="single" w:sz="4" w:space="0" w:color="auto"/>
        <w:left w:val="single" w:sz="8" w:space="0" w:color="auto"/>
        <w:right w:val="single" w:sz="8" w:space="0" w:color="auto"/>
      </w:pBdr>
      <w:spacing w:before="100" w:beforeAutospacing="1" w:after="100" w:afterAutospacing="1"/>
      <w:ind w:firstLine="0"/>
      <w:jc w:val="center"/>
      <w:textAlignment w:val="center"/>
    </w:pPr>
    <w:rPr>
      <w:sz w:val="24"/>
      <w:szCs w:val="24"/>
    </w:rPr>
  </w:style>
  <w:style w:type="paragraph" w:customStyle="1" w:styleId="xl122">
    <w:name w:val="xl122"/>
    <w:basedOn w:val="a7"/>
    <w:rsid w:val="00364774"/>
    <w:pPr>
      <w:pBdr>
        <w:top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23">
    <w:name w:val="xl123"/>
    <w:basedOn w:val="a7"/>
    <w:rsid w:val="00364774"/>
    <w:pPr>
      <w:pBdr>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24">
    <w:name w:val="xl124"/>
    <w:basedOn w:val="a7"/>
    <w:rsid w:val="00364774"/>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25">
    <w:name w:val="xl125"/>
    <w:basedOn w:val="a7"/>
    <w:rsid w:val="00364774"/>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26">
    <w:name w:val="xl126"/>
    <w:basedOn w:val="a7"/>
    <w:rsid w:val="00364774"/>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310">
    <w:name w:val="Основной текст с отступом 31"/>
    <w:basedOn w:val="a7"/>
    <w:uiPriority w:val="99"/>
    <w:rsid w:val="00364774"/>
    <w:pPr>
      <w:suppressAutoHyphens/>
      <w:spacing w:after="120"/>
      <w:ind w:left="283" w:firstLine="0"/>
      <w:jc w:val="left"/>
    </w:pPr>
    <w:rPr>
      <w:sz w:val="16"/>
      <w:szCs w:val="16"/>
      <w:lang w:eastAsia="ar-SA"/>
    </w:rPr>
  </w:style>
  <w:style w:type="character" w:customStyle="1" w:styleId="fontstyle31">
    <w:name w:val="fontstyle31"/>
    <w:rsid w:val="00364774"/>
    <w:rPr>
      <w:rFonts w:ascii="Times-Roman" w:hAnsi="Times-Roman" w:hint="default"/>
      <w:b w:val="0"/>
      <w:bCs w:val="0"/>
      <w:i w:val="0"/>
      <w:iCs w:val="0"/>
      <w:color w:val="000000"/>
      <w:sz w:val="28"/>
      <w:szCs w:val="28"/>
    </w:rPr>
  </w:style>
  <w:style w:type="character" w:customStyle="1" w:styleId="fontstyle11">
    <w:name w:val="fontstyle11"/>
    <w:rsid w:val="00364774"/>
    <w:rPr>
      <w:rFonts w:ascii="Times New Roman" w:hAnsi="Times New Roman" w:cs="Times New Roman" w:hint="default"/>
      <w:b w:val="0"/>
      <w:bCs w:val="0"/>
      <w:i w:val="0"/>
      <w:iCs w:val="0"/>
      <w:color w:val="000000"/>
      <w:sz w:val="26"/>
      <w:szCs w:val="26"/>
    </w:rPr>
  </w:style>
  <w:style w:type="character" w:customStyle="1" w:styleId="apple-converted-space">
    <w:name w:val="apple-converted-space"/>
    <w:rsid w:val="00364774"/>
  </w:style>
  <w:style w:type="paragraph" w:customStyle="1" w:styleId="ConsPlusNonformat">
    <w:name w:val="ConsPlusNonformat"/>
    <w:uiPriority w:val="99"/>
    <w:rsid w:val="00364774"/>
    <w:pPr>
      <w:widowControl w:val="0"/>
      <w:autoSpaceDE w:val="0"/>
      <w:autoSpaceDN w:val="0"/>
      <w:adjustRightInd w:val="0"/>
    </w:pPr>
    <w:rPr>
      <w:rFonts w:ascii="Courier New" w:hAnsi="Courier New" w:cs="Courier New"/>
    </w:rPr>
  </w:style>
  <w:style w:type="character" w:customStyle="1" w:styleId="af7">
    <w:name w:val="Заголовок Знак"/>
    <w:link w:val="af6"/>
    <w:rsid w:val="00364774"/>
    <w:rPr>
      <w:b/>
      <w:sz w:val="32"/>
      <w:szCs w:val="32"/>
    </w:rPr>
  </w:style>
  <w:style w:type="paragraph" w:customStyle="1" w:styleId="xl63">
    <w:name w:val="xl63"/>
    <w:basedOn w:val="a7"/>
    <w:uiPriority w:val="99"/>
    <w:rsid w:val="0036477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sz w:val="24"/>
      <w:szCs w:val="24"/>
    </w:rPr>
  </w:style>
  <w:style w:type="paragraph" w:customStyle="1" w:styleId="xl64">
    <w:name w:val="xl64"/>
    <w:basedOn w:val="a7"/>
    <w:uiPriority w:val="99"/>
    <w:rsid w:val="003647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b/>
      <w:bCs/>
      <w:sz w:val="24"/>
      <w:szCs w:val="24"/>
    </w:rPr>
  </w:style>
  <w:style w:type="paragraph" w:customStyle="1" w:styleId="xl65">
    <w:name w:val="xl65"/>
    <w:basedOn w:val="a7"/>
    <w:rsid w:val="0036477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szCs w:val="24"/>
    </w:rPr>
  </w:style>
  <w:style w:type="paragraph" w:customStyle="1" w:styleId="xl66">
    <w:name w:val="xl66"/>
    <w:basedOn w:val="a7"/>
    <w:rsid w:val="0036477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67">
    <w:name w:val="xl67"/>
    <w:basedOn w:val="a7"/>
    <w:rsid w:val="0036477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Default">
    <w:name w:val="Default"/>
    <w:rsid w:val="00364774"/>
    <w:pPr>
      <w:autoSpaceDE w:val="0"/>
      <w:autoSpaceDN w:val="0"/>
      <w:adjustRightInd w:val="0"/>
    </w:pPr>
    <w:rPr>
      <w:rFonts w:eastAsia="Calibri"/>
      <w:color w:val="000000"/>
      <w:sz w:val="24"/>
      <w:szCs w:val="24"/>
      <w:lang w:eastAsia="en-US"/>
    </w:rPr>
  </w:style>
  <w:style w:type="paragraph" w:customStyle="1" w:styleId="afff3">
    <w:name w:val="Обычный_отчет"/>
    <w:basedOn w:val="a7"/>
    <w:rsid w:val="00364774"/>
    <w:pPr>
      <w:spacing w:line="360" w:lineRule="auto"/>
    </w:pPr>
  </w:style>
  <w:style w:type="paragraph" w:styleId="HTML">
    <w:name w:val="HTML Preformatted"/>
    <w:basedOn w:val="a7"/>
    <w:link w:val="HTML0"/>
    <w:rsid w:val="003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link w:val="HTML"/>
    <w:rsid w:val="00364774"/>
    <w:rPr>
      <w:rFonts w:ascii="Courier New" w:hAnsi="Courier New" w:cs="Courier New"/>
    </w:rPr>
  </w:style>
  <w:style w:type="character" w:styleId="afff4">
    <w:name w:val="annotation reference"/>
    <w:uiPriority w:val="99"/>
    <w:rsid w:val="00364774"/>
    <w:rPr>
      <w:sz w:val="16"/>
      <w:szCs w:val="16"/>
    </w:rPr>
  </w:style>
  <w:style w:type="paragraph" w:styleId="afff5">
    <w:name w:val="annotation text"/>
    <w:basedOn w:val="a7"/>
    <w:link w:val="afff6"/>
    <w:uiPriority w:val="99"/>
    <w:rsid w:val="00364774"/>
    <w:rPr>
      <w:sz w:val="20"/>
      <w:szCs w:val="20"/>
    </w:rPr>
  </w:style>
  <w:style w:type="character" w:customStyle="1" w:styleId="afff6">
    <w:name w:val="Текст примечания Знак"/>
    <w:basedOn w:val="a8"/>
    <w:link w:val="afff5"/>
    <w:uiPriority w:val="99"/>
    <w:rsid w:val="00364774"/>
  </w:style>
  <w:style w:type="paragraph" w:styleId="afff7">
    <w:name w:val="annotation subject"/>
    <w:basedOn w:val="afff5"/>
    <w:next w:val="afff5"/>
    <w:link w:val="afff8"/>
    <w:rsid w:val="00364774"/>
    <w:rPr>
      <w:b/>
      <w:bCs/>
    </w:rPr>
  </w:style>
  <w:style w:type="character" w:customStyle="1" w:styleId="afff8">
    <w:name w:val="Тема примечания Знак"/>
    <w:link w:val="afff7"/>
    <w:rsid w:val="00364774"/>
    <w:rPr>
      <w:b/>
      <w:bCs/>
    </w:rPr>
  </w:style>
  <w:style w:type="paragraph" w:styleId="afff9">
    <w:name w:val="Balloon Text"/>
    <w:basedOn w:val="a7"/>
    <w:link w:val="afffa"/>
    <w:uiPriority w:val="99"/>
    <w:rsid w:val="00364774"/>
    <w:rPr>
      <w:rFonts w:ascii="Segoe UI" w:hAnsi="Segoe UI" w:cs="Segoe UI"/>
      <w:sz w:val="18"/>
      <w:szCs w:val="18"/>
    </w:rPr>
  </w:style>
  <w:style w:type="character" w:customStyle="1" w:styleId="afffa">
    <w:name w:val="Текст выноски Знак"/>
    <w:link w:val="afff9"/>
    <w:uiPriority w:val="99"/>
    <w:rsid w:val="00364774"/>
    <w:rPr>
      <w:rFonts w:ascii="Segoe UI" w:hAnsi="Segoe UI" w:cs="Segoe UI"/>
      <w:sz w:val="18"/>
      <w:szCs w:val="18"/>
    </w:rPr>
  </w:style>
  <w:style w:type="paragraph" w:styleId="5">
    <w:name w:val="List Bullet 5"/>
    <w:basedOn w:val="a7"/>
    <w:autoRedefine/>
    <w:rsid w:val="00A50CD2"/>
    <w:pPr>
      <w:numPr>
        <w:numId w:val="34"/>
      </w:numPr>
    </w:pPr>
    <w:rPr>
      <w:szCs w:val="24"/>
    </w:rPr>
  </w:style>
  <w:style w:type="character" w:customStyle="1" w:styleId="51">
    <w:name w:val="Заголовок 5 Знак"/>
    <w:link w:val="50"/>
    <w:rsid w:val="0081581B"/>
    <w:rPr>
      <w:rFonts w:ascii="Calibri" w:eastAsia="Times New Roman" w:hAnsi="Calibri" w:cs="Times New Roman"/>
      <w:b/>
      <w:bCs/>
      <w:i/>
      <w:iCs/>
      <w:sz w:val="26"/>
      <w:szCs w:val="26"/>
    </w:rPr>
  </w:style>
  <w:style w:type="paragraph" w:customStyle="1" w:styleId="s1">
    <w:name w:val="s_1"/>
    <w:basedOn w:val="a7"/>
    <w:uiPriority w:val="99"/>
    <w:rsid w:val="002B6C5E"/>
    <w:pPr>
      <w:spacing w:before="100" w:beforeAutospacing="1" w:after="100" w:afterAutospacing="1"/>
      <w:ind w:firstLine="0"/>
      <w:jc w:val="left"/>
    </w:pPr>
    <w:rPr>
      <w:sz w:val="24"/>
      <w:szCs w:val="24"/>
    </w:rPr>
  </w:style>
  <w:style w:type="character" w:customStyle="1" w:styleId="60">
    <w:name w:val="Заголовок 6 Знак"/>
    <w:link w:val="6"/>
    <w:rsid w:val="002A1421"/>
    <w:rPr>
      <w:b/>
      <w:bCs/>
      <w:iCs/>
      <w:sz w:val="28"/>
      <w:szCs w:val="28"/>
    </w:rPr>
  </w:style>
  <w:style w:type="paragraph" w:customStyle="1" w:styleId="PreformattedText">
    <w:name w:val="Preformatted Text"/>
    <w:basedOn w:val="a7"/>
    <w:qFormat/>
    <w:rsid w:val="006B6B7D"/>
    <w:pPr>
      <w:widowControl w:val="0"/>
      <w:suppressAutoHyphens/>
      <w:ind w:firstLine="0"/>
      <w:jc w:val="left"/>
    </w:pPr>
    <w:rPr>
      <w:rFonts w:ascii="Liberation Mono" w:eastAsia="Liberation Mono" w:hAnsi="Liberation Mono" w:cs="Liberation Mono"/>
      <w:sz w:val="20"/>
      <w:szCs w:val="20"/>
      <w:lang w:val="en-US" w:eastAsia="zh-CN" w:bidi="hi-IN"/>
    </w:rPr>
  </w:style>
  <w:style w:type="character" w:customStyle="1" w:styleId="41">
    <w:name w:val="Заголовок 4 Знак"/>
    <w:link w:val="40"/>
    <w:locked/>
    <w:rsid w:val="000752F9"/>
    <w:rPr>
      <w:b/>
      <w:bCs/>
      <w:sz w:val="28"/>
      <w:szCs w:val="28"/>
    </w:rPr>
  </w:style>
  <w:style w:type="paragraph" w:customStyle="1" w:styleId="headertext">
    <w:name w:val="headertext"/>
    <w:basedOn w:val="a7"/>
    <w:uiPriority w:val="99"/>
    <w:rsid w:val="000752F9"/>
    <w:pPr>
      <w:spacing w:before="100" w:beforeAutospacing="1" w:after="100" w:afterAutospacing="1"/>
      <w:ind w:firstLine="0"/>
      <w:jc w:val="left"/>
    </w:pPr>
    <w:rPr>
      <w:rFonts w:eastAsia="Calibri"/>
      <w:sz w:val="24"/>
      <w:szCs w:val="24"/>
    </w:rPr>
  </w:style>
  <w:style w:type="paragraph" w:customStyle="1" w:styleId="rvps6">
    <w:name w:val="rvps6"/>
    <w:basedOn w:val="a7"/>
    <w:rsid w:val="000752F9"/>
    <w:pPr>
      <w:spacing w:before="100" w:beforeAutospacing="1" w:after="100" w:afterAutospacing="1"/>
      <w:ind w:firstLine="0"/>
      <w:jc w:val="left"/>
    </w:pPr>
    <w:rPr>
      <w:rFonts w:eastAsia="Calibri"/>
      <w:sz w:val="24"/>
      <w:szCs w:val="24"/>
    </w:rPr>
  </w:style>
  <w:style w:type="character" w:customStyle="1" w:styleId="rvts6">
    <w:name w:val="rvts6"/>
    <w:rsid w:val="000752F9"/>
    <w:rPr>
      <w:rFonts w:cs="Times New Roman"/>
    </w:rPr>
  </w:style>
  <w:style w:type="paragraph" w:customStyle="1" w:styleId="1d">
    <w:name w:val="Абзац списка1"/>
    <w:basedOn w:val="a7"/>
    <w:rsid w:val="000752F9"/>
    <w:pPr>
      <w:spacing w:after="200" w:line="276" w:lineRule="auto"/>
      <w:ind w:left="720" w:firstLine="0"/>
      <w:jc w:val="left"/>
    </w:pPr>
    <w:rPr>
      <w:rFonts w:ascii="Calibri" w:hAnsi="Calibri" w:cs="Calibri"/>
      <w:sz w:val="22"/>
      <w:szCs w:val="22"/>
      <w:lang w:eastAsia="en-US"/>
    </w:rPr>
  </w:style>
  <w:style w:type="paragraph" w:customStyle="1" w:styleId="ConsPlusTitle">
    <w:name w:val="ConsPlusTitle"/>
    <w:uiPriority w:val="99"/>
    <w:rsid w:val="000752F9"/>
    <w:pPr>
      <w:widowControl w:val="0"/>
      <w:autoSpaceDE w:val="0"/>
      <w:autoSpaceDN w:val="0"/>
    </w:pPr>
    <w:rPr>
      <w:b/>
      <w:sz w:val="24"/>
    </w:rPr>
  </w:style>
  <w:style w:type="paragraph" w:customStyle="1" w:styleId="a3">
    <w:name w:val="Нумерованный перечень"/>
    <w:basedOn w:val="aff6"/>
    <w:link w:val="afffb"/>
    <w:qFormat/>
    <w:rsid w:val="001D4318"/>
    <w:pPr>
      <w:numPr>
        <w:numId w:val="56"/>
      </w:numPr>
      <w:tabs>
        <w:tab w:val="left" w:pos="1276"/>
      </w:tabs>
      <w:ind w:left="0" w:firstLine="709"/>
      <w:contextualSpacing/>
    </w:pPr>
    <w:rPr>
      <w:rFonts w:eastAsia="Calibri"/>
      <w:lang w:eastAsia="en-US"/>
    </w:rPr>
  </w:style>
  <w:style w:type="paragraph" w:customStyle="1" w:styleId="afffc">
    <w:name w:val="список маркированный"/>
    <w:basedOn w:val="a7"/>
    <w:link w:val="afffd"/>
    <w:qFormat/>
    <w:rsid w:val="001D4318"/>
    <w:pPr>
      <w:tabs>
        <w:tab w:val="left" w:pos="1134"/>
      </w:tabs>
      <w:ind w:firstLine="0"/>
    </w:pPr>
    <w:rPr>
      <w:szCs w:val="24"/>
    </w:rPr>
  </w:style>
  <w:style w:type="character" w:customStyle="1" w:styleId="afffd">
    <w:name w:val="список маркированный Знак"/>
    <w:link w:val="afffc"/>
    <w:rsid w:val="001D4318"/>
    <w:rPr>
      <w:sz w:val="28"/>
      <w:szCs w:val="24"/>
    </w:rPr>
  </w:style>
  <w:style w:type="character" w:customStyle="1" w:styleId="afffb">
    <w:name w:val="Нумерованный перечень Знак"/>
    <w:link w:val="a3"/>
    <w:rsid w:val="001D4318"/>
    <w:rPr>
      <w:rFonts w:eastAsia="Calibri"/>
      <w:sz w:val="28"/>
      <w:szCs w:val="28"/>
      <w:lang w:eastAsia="en-US"/>
    </w:rPr>
  </w:style>
  <w:style w:type="character" w:customStyle="1" w:styleId="afffe">
    <w:name w:val="Название таблицы Знак"/>
    <w:rsid w:val="001D4318"/>
    <w:rPr>
      <w:sz w:val="28"/>
      <w:szCs w:val="28"/>
    </w:rPr>
  </w:style>
  <w:style w:type="character" w:customStyle="1" w:styleId="1e">
    <w:name w:val="Список_маркерный_1_уровень Знак"/>
    <w:link w:val="1"/>
    <w:uiPriority w:val="99"/>
    <w:locked/>
    <w:rsid w:val="001D4318"/>
    <w:rPr>
      <w:sz w:val="28"/>
      <w:szCs w:val="24"/>
    </w:rPr>
  </w:style>
  <w:style w:type="paragraph" w:customStyle="1" w:styleId="1">
    <w:name w:val="Список_маркерный_1_уровень"/>
    <w:basedOn w:val="a7"/>
    <w:link w:val="1e"/>
    <w:uiPriority w:val="99"/>
    <w:qFormat/>
    <w:rsid w:val="001D4318"/>
    <w:pPr>
      <w:numPr>
        <w:numId w:val="58"/>
      </w:numPr>
      <w:ind w:left="709" w:firstLine="0"/>
    </w:pPr>
    <w:rPr>
      <w:szCs w:val="24"/>
    </w:rPr>
  </w:style>
  <w:style w:type="character" w:customStyle="1" w:styleId="searchresult">
    <w:name w:val="search_result"/>
    <w:rsid w:val="0084559E"/>
  </w:style>
  <w:style w:type="table" w:customStyle="1" w:styleId="1f">
    <w:name w:val="Сетка таблицы1"/>
    <w:basedOn w:val="a9"/>
    <w:next w:val="af4"/>
    <w:rsid w:val="000355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497,bqiaagaaeyqcaaagiaiaaam3awaabuudaaaaaaaaaaaaaaaaaaaaaaaaaaaaaaaaaaaaaaaaaaaaaaaaaaaaaaaaaaaaaaaaaaaaaaaaaaaaaaaaaaaaaaaaaaaaaaaaaaaaaaaaaaaaaaaaaaaaaaaaaaaaaaaaaaaaaaaaaaaaaaaaaaaaaaaaaaaaaaaaaaaaaaaaaaaaaaaaaaaaaaaaaaaaaaaaaaaaaaaa"/>
    <w:rsid w:val="00E82A8A"/>
  </w:style>
  <w:style w:type="paragraph" w:customStyle="1" w:styleId="81">
    <w:name w:val="Заголовок 81"/>
    <w:basedOn w:val="a7"/>
    <w:next w:val="a7"/>
    <w:link w:val="82"/>
    <w:semiHidden/>
    <w:unhideWhenUsed/>
    <w:qFormat/>
    <w:rsid w:val="00FF2A75"/>
    <w:pPr>
      <w:keepNext/>
      <w:keepLines/>
      <w:spacing w:before="200"/>
      <w:ind w:left="1440" w:hanging="432"/>
      <w:outlineLvl w:val="7"/>
    </w:pPr>
    <w:rPr>
      <w:rFonts w:ascii="Cambria" w:hAnsi="Cambria"/>
      <w:color w:val="404040"/>
      <w:sz w:val="20"/>
      <w:szCs w:val="20"/>
    </w:rPr>
  </w:style>
  <w:style w:type="numbering" w:customStyle="1" w:styleId="1f0">
    <w:name w:val="Нет списка1"/>
    <w:next w:val="aa"/>
    <w:uiPriority w:val="99"/>
    <w:semiHidden/>
    <w:unhideWhenUsed/>
    <w:rsid w:val="00FF2A75"/>
  </w:style>
  <w:style w:type="character" w:customStyle="1" w:styleId="70">
    <w:name w:val="Заголовок 7 Знак"/>
    <w:link w:val="7"/>
    <w:uiPriority w:val="9"/>
    <w:rsid w:val="00FF2A75"/>
    <w:rPr>
      <w:sz w:val="28"/>
      <w:szCs w:val="28"/>
    </w:rPr>
  </w:style>
  <w:style w:type="character" w:customStyle="1" w:styleId="82">
    <w:name w:val="Заголовок 8 Знак"/>
    <w:link w:val="81"/>
    <w:semiHidden/>
    <w:rsid w:val="00FF2A75"/>
    <w:rPr>
      <w:rFonts w:ascii="Cambria" w:hAnsi="Cambria"/>
      <w:color w:val="404040"/>
    </w:rPr>
  </w:style>
  <w:style w:type="character" w:customStyle="1" w:styleId="90">
    <w:name w:val="Заголовок 9 Знак"/>
    <w:link w:val="9"/>
    <w:uiPriority w:val="9"/>
    <w:rsid w:val="00FF2A75"/>
    <w:rPr>
      <w:rFonts w:ascii="Arial" w:hAnsi="Arial" w:cs="Arial"/>
      <w:sz w:val="22"/>
      <w:szCs w:val="22"/>
    </w:rPr>
  </w:style>
  <w:style w:type="table" w:customStyle="1" w:styleId="TableGridReport1">
    <w:name w:val="Table Grid Report1"/>
    <w:basedOn w:val="a9"/>
    <w:next w:val="af4"/>
    <w:rsid w:val="00FF2A7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Верхний колонтитул Знак"/>
    <w:aliases w:val="ВерхКолонтитул Знак"/>
    <w:link w:val="afe"/>
    <w:rsid w:val="00FF2A75"/>
    <w:rPr>
      <w:sz w:val="28"/>
      <w:szCs w:val="28"/>
    </w:rPr>
  </w:style>
  <w:style w:type="paragraph" w:customStyle="1" w:styleId="2909F619802848F09E01365C32F34654">
    <w:name w:val="2909F619802848F09E01365C32F34654"/>
    <w:rsid w:val="00FF2A75"/>
    <w:pPr>
      <w:spacing w:after="200" w:line="276" w:lineRule="auto"/>
    </w:pPr>
    <w:rPr>
      <w:rFonts w:ascii="Calibri" w:hAnsi="Calibri"/>
      <w:sz w:val="22"/>
      <w:szCs w:val="22"/>
    </w:rPr>
  </w:style>
  <w:style w:type="character" w:styleId="affff">
    <w:name w:val="endnote reference"/>
    <w:unhideWhenUsed/>
    <w:rsid w:val="00FF2A75"/>
    <w:rPr>
      <w:vertAlign w:val="superscript"/>
    </w:rPr>
  </w:style>
  <w:style w:type="table" w:customStyle="1" w:styleId="112">
    <w:name w:val="Сетка таблицы11"/>
    <w:basedOn w:val="a9"/>
    <w:rsid w:val="00FF2A7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9"/>
    <w:next w:val="af4"/>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с отступом 3 Знак"/>
    <w:link w:val="30"/>
    <w:rsid w:val="00FF2A75"/>
    <w:rPr>
      <w:sz w:val="16"/>
      <w:szCs w:val="16"/>
    </w:rPr>
  </w:style>
  <w:style w:type="character" w:customStyle="1" w:styleId="113">
    <w:name w:val="Табличный_таблица_11 Знак"/>
    <w:link w:val="110"/>
    <w:locked/>
    <w:rsid w:val="00FF2A75"/>
    <w:rPr>
      <w:rFonts w:ascii="GOST Type BU" w:hAnsi="GOST Type BU"/>
      <w:sz w:val="28"/>
    </w:rPr>
  </w:style>
  <w:style w:type="paragraph" w:customStyle="1" w:styleId="110">
    <w:name w:val="Табличный_таблица_11"/>
    <w:link w:val="113"/>
    <w:qFormat/>
    <w:rsid w:val="00FF2A75"/>
    <w:pPr>
      <w:widowControl w:val="0"/>
      <w:numPr>
        <w:numId w:val="63"/>
      </w:numPr>
      <w:suppressAutoHyphens/>
      <w:spacing w:before="240" w:after="240"/>
    </w:pPr>
    <w:rPr>
      <w:rFonts w:ascii="GOST Type BU" w:hAnsi="GOST Type BU"/>
      <w:sz w:val="28"/>
    </w:rPr>
  </w:style>
  <w:style w:type="character" w:customStyle="1" w:styleId="affff0">
    <w:name w:val="Таблица_название_таблицы Знак"/>
    <w:link w:val="affff1"/>
    <w:locked/>
    <w:rsid w:val="00FF2A75"/>
    <w:rPr>
      <w:rFonts w:ascii="GOST Type BU" w:hAnsi="GOST Type BU"/>
      <w:bCs/>
      <w:color w:val="000000"/>
      <w:sz w:val="28"/>
      <w:szCs w:val="24"/>
    </w:rPr>
  </w:style>
  <w:style w:type="paragraph" w:customStyle="1" w:styleId="affff1">
    <w:name w:val="Таблица_название_таблицы"/>
    <w:basedOn w:val="a7"/>
    <w:next w:val="a7"/>
    <w:link w:val="affff0"/>
    <w:qFormat/>
    <w:rsid w:val="00FF2A75"/>
    <w:pPr>
      <w:widowControl w:val="0"/>
      <w:spacing w:before="120" w:after="120" w:line="360" w:lineRule="exact"/>
      <w:ind w:left="3480" w:hanging="360"/>
      <w:jc w:val="right"/>
    </w:pPr>
    <w:rPr>
      <w:rFonts w:ascii="GOST Type BU" w:hAnsi="GOST Type BU"/>
      <w:bCs/>
      <w:color w:val="000000"/>
      <w:szCs w:val="24"/>
    </w:rPr>
  </w:style>
  <w:style w:type="character" w:customStyle="1" w:styleId="33">
    <w:name w:val="Основной текст 3 Знак"/>
    <w:link w:val="32"/>
    <w:rsid w:val="00FF2A75"/>
    <w:rPr>
      <w:sz w:val="16"/>
      <w:szCs w:val="16"/>
    </w:rPr>
  </w:style>
  <w:style w:type="paragraph" w:customStyle="1" w:styleId="u">
    <w:name w:val="u"/>
    <w:basedOn w:val="a7"/>
    <w:uiPriority w:val="99"/>
    <w:rsid w:val="00FF2A75"/>
    <w:pPr>
      <w:ind w:firstLine="240"/>
      <w:jc w:val="left"/>
    </w:pPr>
    <w:rPr>
      <w:color w:val="000000"/>
      <w:sz w:val="24"/>
      <w:szCs w:val="24"/>
    </w:rPr>
  </w:style>
  <w:style w:type="character" w:customStyle="1" w:styleId="postbody1">
    <w:name w:val="postbody1"/>
    <w:rsid w:val="00FF2A75"/>
    <w:rPr>
      <w:sz w:val="18"/>
      <w:szCs w:val="18"/>
    </w:rPr>
  </w:style>
  <w:style w:type="paragraph" w:customStyle="1" w:styleId="uni">
    <w:name w:val="uni"/>
    <w:basedOn w:val="a7"/>
    <w:uiPriority w:val="99"/>
    <w:rsid w:val="00FF2A75"/>
    <w:pPr>
      <w:spacing w:before="150" w:after="150"/>
      <w:ind w:firstLine="0"/>
      <w:jc w:val="left"/>
    </w:pPr>
    <w:rPr>
      <w:color w:val="000000"/>
      <w:sz w:val="24"/>
      <w:szCs w:val="24"/>
    </w:rPr>
  </w:style>
  <w:style w:type="character" w:customStyle="1" w:styleId="2b">
    <w:name w:val="Основной текст с отступом 2 Знак"/>
    <w:aliases w:val="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link w:val="212"/>
    <w:uiPriority w:val="99"/>
    <w:locked/>
    <w:rsid w:val="00FF2A75"/>
    <w:rPr>
      <w:sz w:val="24"/>
      <w:szCs w:val="24"/>
    </w:rPr>
  </w:style>
  <w:style w:type="paragraph" w:customStyle="1" w:styleId="212">
    <w:name w:val="Основной текст с отступом 21"/>
    <w:aliases w:val="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7"/>
    <w:link w:val="2b"/>
    <w:uiPriority w:val="99"/>
    <w:rsid w:val="00FF2A75"/>
    <w:pPr>
      <w:spacing w:after="120" w:line="480" w:lineRule="auto"/>
      <w:ind w:left="283" w:firstLine="0"/>
      <w:jc w:val="left"/>
    </w:pPr>
    <w:rPr>
      <w:sz w:val="24"/>
      <w:szCs w:val="24"/>
    </w:rPr>
  </w:style>
  <w:style w:type="character" w:customStyle="1" w:styleId="210">
    <w:name w:val="Основной текст с отступом 2 Знак1"/>
    <w:aliases w:val=" Знак6 Знак"/>
    <w:link w:val="26"/>
    <w:uiPriority w:val="99"/>
    <w:rsid w:val="00FF2A75"/>
    <w:rPr>
      <w:sz w:val="28"/>
      <w:szCs w:val="28"/>
    </w:rPr>
  </w:style>
  <w:style w:type="character" w:customStyle="1" w:styleId="2c">
    <w:name w:val="Основной текст (2)_"/>
    <w:link w:val="213"/>
    <w:locked/>
    <w:rsid w:val="00FF2A75"/>
    <w:rPr>
      <w:shd w:val="clear" w:color="auto" w:fill="FFFFFF"/>
    </w:rPr>
  </w:style>
  <w:style w:type="character" w:customStyle="1" w:styleId="2d">
    <w:name w:val="Основной текст (2)"/>
    <w:uiPriority w:val="99"/>
    <w:rsid w:val="00FF2A75"/>
    <w:rPr>
      <w:rFonts w:ascii="Times New Roman" w:hAnsi="Times New Roman" w:cs="Times New Roman"/>
      <w:spacing w:val="0"/>
      <w:sz w:val="20"/>
      <w:szCs w:val="20"/>
      <w:shd w:val="clear" w:color="auto" w:fill="FFFFFF"/>
    </w:rPr>
  </w:style>
  <w:style w:type="character" w:customStyle="1" w:styleId="2-1pt">
    <w:name w:val="Основной текст (2) + Интервал -1 pt"/>
    <w:uiPriority w:val="99"/>
    <w:rsid w:val="00FF2A75"/>
    <w:rPr>
      <w:rFonts w:ascii="Times New Roman" w:hAnsi="Times New Roman" w:cs="Times New Roman"/>
      <w:spacing w:val="-20"/>
      <w:sz w:val="20"/>
      <w:szCs w:val="20"/>
      <w:shd w:val="clear" w:color="auto" w:fill="FFFFFF"/>
    </w:rPr>
  </w:style>
  <w:style w:type="paragraph" w:customStyle="1" w:styleId="213">
    <w:name w:val="Основной текст (2)1"/>
    <w:basedOn w:val="a7"/>
    <w:link w:val="2c"/>
    <w:rsid w:val="00FF2A75"/>
    <w:pPr>
      <w:widowControl w:val="0"/>
      <w:shd w:val="clear" w:color="auto" w:fill="FFFFFF"/>
      <w:ind w:firstLine="0"/>
      <w:jc w:val="left"/>
    </w:pPr>
    <w:rPr>
      <w:sz w:val="20"/>
      <w:szCs w:val="20"/>
    </w:rPr>
  </w:style>
  <w:style w:type="character" w:customStyle="1" w:styleId="213pt">
    <w:name w:val="Основной текст (2) + 13 pt"/>
    <w:rsid w:val="00FF2A75"/>
    <w:rPr>
      <w:rFonts w:ascii="Times New Roman" w:hAnsi="Times New Roman" w:cs="Times New Roman"/>
      <w:sz w:val="26"/>
      <w:szCs w:val="26"/>
      <w:u w:val="none"/>
      <w:shd w:val="clear" w:color="auto" w:fill="FFFFFF"/>
    </w:rPr>
  </w:style>
  <w:style w:type="character" w:customStyle="1" w:styleId="affff2">
    <w:name w:val="Абзац Знак"/>
    <w:link w:val="affff3"/>
    <w:locked/>
    <w:rsid w:val="00FF2A75"/>
    <w:rPr>
      <w:sz w:val="24"/>
      <w:szCs w:val="24"/>
    </w:rPr>
  </w:style>
  <w:style w:type="paragraph" w:customStyle="1" w:styleId="affff3">
    <w:name w:val="Абзац"/>
    <w:link w:val="affff2"/>
    <w:qFormat/>
    <w:rsid w:val="00FF2A75"/>
    <w:pPr>
      <w:spacing w:before="120" w:after="60"/>
      <w:ind w:firstLine="567"/>
      <w:jc w:val="both"/>
    </w:pPr>
    <w:rPr>
      <w:sz w:val="24"/>
      <w:szCs w:val="24"/>
    </w:rPr>
  </w:style>
  <w:style w:type="character" w:customStyle="1" w:styleId="1f1">
    <w:name w:val="Стандарт Знак1"/>
    <w:locked/>
    <w:rsid w:val="00FF2A75"/>
    <w:rPr>
      <w:rFonts w:ascii="Times New Roman" w:eastAsia="Times New Roman" w:hAnsi="Times New Roman" w:cs="Times New Roman"/>
      <w:sz w:val="28"/>
    </w:rPr>
  </w:style>
  <w:style w:type="paragraph" w:customStyle="1" w:styleId="TableParagraph">
    <w:name w:val="Table Paragraph"/>
    <w:basedOn w:val="a7"/>
    <w:uiPriority w:val="1"/>
    <w:qFormat/>
    <w:rsid w:val="00FF2A75"/>
    <w:pPr>
      <w:widowControl w:val="0"/>
      <w:autoSpaceDE w:val="0"/>
      <w:autoSpaceDN w:val="0"/>
      <w:spacing w:before="7" w:line="270" w:lineRule="exact"/>
      <w:ind w:firstLine="0"/>
      <w:jc w:val="left"/>
    </w:pPr>
    <w:rPr>
      <w:sz w:val="22"/>
      <w:szCs w:val="22"/>
    </w:rPr>
  </w:style>
  <w:style w:type="table" w:customStyle="1" w:styleId="38">
    <w:name w:val="Сетка таблицы3"/>
    <w:basedOn w:val="a9"/>
    <w:next w:val="af4"/>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No Spacing"/>
    <w:link w:val="affff5"/>
    <w:uiPriority w:val="1"/>
    <w:qFormat/>
    <w:rsid w:val="00FF2A75"/>
    <w:rPr>
      <w:rFonts w:ascii="Calibri" w:eastAsia="Calibri" w:hAnsi="Calibri"/>
      <w:sz w:val="22"/>
      <w:szCs w:val="22"/>
      <w:lang w:eastAsia="en-US"/>
    </w:rPr>
  </w:style>
  <w:style w:type="character" w:customStyle="1" w:styleId="S2">
    <w:name w:val="S_Обычный Знак"/>
    <w:link w:val="S5"/>
    <w:locked/>
    <w:rsid w:val="00FF2A75"/>
    <w:rPr>
      <w:sz w:val="24"/>
      <w:szCs w:val="24"/>
    </w:rPr>
  </w:style>
  <w:style w:type="paragraph" w:customStyle="1" w:styleId="S5">
    <w:name w:val="S_Обычный"/>
    <w:basedOn w:val="a7"/>
    <w:link w:val="S2"/>
    <w:qFormat/>
    <w:rsid w:val="00FF2A75"/>
    <w:pPr>
      <w:spacing w:line="360" w:lineRule="auto"/>
    </w:pPr>
    <w:rPr>
      <w:sz w:val="24"/>
      <w:szCs w:val="24"/>
    </w:rPr>
  </w:style>
  <w:style w:type="paragraph" w:styleId="affff6">
    <w:name w:val="Revision"/>
    <w:hidden/>
    <w:uiPriority w:val="99"/>
    <w:semiHidden/>
    <w:rsid w:val="00FF2A75"/>
    <w:rPr>
      <w:rFonts w:ascii="Calibri" w:eastAsia="Calibri" w:hAnsi="Calibri"/>
      <w:sz w:val="22"/>
      <w:szCs w:val="22"/>
      <w:lang w:eastAsia="en-US"/>
    </w:rPr>
  </w:style>
  <w:style w:type="table" w:customStyle="1" w:styleId="44">
    <w:name w:val="Сетка таблицы4"/>
    <w:basedOn w:val="a9"/>
    <w:next w:val="af4"/>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9"/>
    <w:next w:val="af4"/>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отступ -1"/>
    <w:basedOn w:val="a7"/>
    <w:link w:val="-10"/>
    <w:qFormat/>
    <w:rsid w:val="00FF2A75"/>
    <w:pPr>
      <w:widowControl w:val="0"/>
      <w:ind w:firstLine="0"/>
    </w:pPr>
    <w:rPr>
      <w:rFonts w:eastAsia="Calibri"/>
      <w:sz w:val="24"/>
      <w:szCs w:val="20"/>
    </w:rPr>
  </w:style>
  <w:style w:type="character" w:customStyle="1" w:styleId="-10">
    <w:name w:val="без отступ -1 Знак"/>
    <w:link w:val="-1"/>
    <w:rsid w:val="00FF2A75"/>
    <w:rPr>
      <w:rFonts w:eastAsia="Calibri"/>
      <w:sz w:val="24"/>
    </w:rPr>
  </w:style>
  <w:style w:type="character" w:styleId="HTML1">
    <w:name w:val="HTML Acronym"/>
    <w:uiPriority w:val="99"/>
    <w:unhideWhenUsed/>
    <w:rsid w:val="00FF2A75"/>
    <w:rPr>
      <w:rFonts w:ascii="Times New Roman" w:hAnsi="Times New Roman" w:cs="Times New Roman" w:hint="default"/>
      <w:lang w:val="ru-RU"/>
    </w:rPr>
  </w:style>
  <w:style w:type="paragraph" w:styleId="HTML2">
    <w:name w:val="HTML Address"/>
    <w:basedOn w:val="a7"/>
    <w:link w:val="HTML3"/>
    <w:uiPriority w:val="99"/>
    <w:unhideWhenUsed/>
    <w:rsid w:val="00FF2A75"/>
    <w:pPr>
      <w:ind w:left="1080"/>
    </w:pPr>
    <w:rPr>
      <w:rFonts w:ascii="Arial" w:eastAsia="SimSun" w:hAnsi="Arial" w:cs="Arial"/>
      <w:iCs/>
      <w:spacing w:val="-5"/>
      <w:sz w:val="20"/>
      <w:szCs w:val="20"/>
      <w:lang w:eastAsia="en-US"/>
    </w:rPr>
  </w:style>
  <w:style w:type="character" w:customStyle="1" w:styleId="HTML3">
    <w:name w:val="Адрес HTML Знак"/>
    <w:link w:val="HTML2"/>
    <w:uiPriority w:val="99"/>
    <w:rsid w:val="00FF2A75"/>
    <w:rPr>
      <w:rFonts w:ascii="Arial" w:eastAsia="SimSun" w:hAnsi="Arial" w:cs="Arial"/>
      <w:iCs/>
      <w:spacing w:val="-5"/>
      <w:lang w:eastAsia="en-US"/>
    </w:rPr>
  </w:style>
  <w:style w:type="character" w:styleId="HTML4">
    <w:name w:val="HTML Cite"/>
    <w:uiPriority w:val="99"/>
    <w:unhideWhenUsed/>
    <w:rsid w:val="00FF2A75"/>
    <w:rPr>
      <w:rFonts w:ascii="Times New Roman" w:hAnsi="Times New Roman" w:cs="Times New Roman" w:hint="default"/>
      <w:i/>
      <w:iCs/>
      <w:lang w:val="ru-RU"/>
    </w:rPr>
  </w:style>
  <w:style w:type="character" w:styleId="HTML5">
    <w:name w:val="HTML Code"/>
    <w:uiPriority w:val="99"/>
    <w:unhideWhenUsed/>
    <w:rsid w:val="00FF2A75"/>
    <w:rPr>
      <w:rFonts w:ascii="Courier New" w:eastAsia="Times New Roman" w:hAnsi="Courier New" w:cs="Courier New" w:hint="default"/>
      <w:sz w:val="20"/>
      <w:szCs w:val="20"/>
      <w:lang w:val="ru-RU"/>
    </w:rPr>
  </w:style>
  <w:style w:type="character" w:styleId="HTML6">
    <w:name w:val="HTML Definition"/>
    <w:uiPriority w:val="99"/>
    <w:unhideWhenUsed/>
    <w:rsid w:val="00FF2A75"/>
    <w:rPr>
      <w:rFonts w:ascii="Times New Roman" w:hAnsi="Times New Roman" w:cs="Times New Roman" w:hint="default"/>
      <w:i/>
      <w:iCs/>
      <w:lang w:val="ru-RU"/>
    </w:rPr>
  </w:style>
  <w:style w:type="character" w:styleId="HTML7">
    <w:name w:val="HTML Keyboard"/>
    <w:uiPriority w:val="99"/>
    <w:unhideWhenUsed/>
    <w:rsid w:val="00FF2A75"/>
    <w:rPr>
      <w:rFonts w:ascii="Courier New" w:eastAsia="Times New Roman" w:hAnsi="Courier New" w:cs="Courier New" w:hint="default"/>
      <w:sz w:val="20"/>
      <w:szCs w:val="20"/>
      <w:lang w:val="ru-RU"/>
    </w:rPr>
  </w:style>
  <w:style w:type="character" w:styleId="HTML8">
    <w:name w:val="HTML Sample"/>
    <w:uiPriority w:val="99"/>
    <w:unhideWhenUsed/>
    <w:rsid w:val="00FF2A75"/>
    <w:rPr>
      <w:rFonts w:ascii="Courier New" w:eastAsia="Times New Roman" w:hAnsi="Courier New" w:cs="Courier New" w:hint="default"/>
      <w:lang w:val="ru-RU"/>
    </w:rPr>
  </w:style>
  <w:style w:type="character" w:styleId="HTML9">
    <w:name w:val="HTML Typewriter"/>
    <w:uiPriority w:val="99"/>
    <w:unhideWhenUsed/>
    <w:rsid w:val="00FF2A75"/>
    <w:rPr>
      <w:rFonts w:ascii="Courier New" w:eastAsia="Times New Roman" w:hAnsi="Courier New" w:cs="Courier New" w:hint="default"/>
      <w:sz w:val="20"/>
      <w:szCs w:val="20"/>
      <w:lang w:val="ru-RU"/>
    </w:rPr>
  </w:style>
  <w:style w:type="character" w:styleId="HTMLa">
    <w:name w:val="HTML Variable"/>
    <w:uiPriority w:val="99"/>
    <w:unhideWhenUsed/>
    <w:rsid w:val="00FF2A75"/>
    <w:rPr>
      <w:rFonts w:ascii="Times New Roman" w:hAnsi="Times New Roman" w:cs="Times New Roman" w:hint="default"/>
      <w:i/>
      <w:iCs/>
      <w:lang w:val="ru-RU"/>
    </w:rPr>
  </w:style>
  <w:style w:type="character" w:customStyle="1" w:styleId="1f2">
    <w:name w:val="Верхний колонтитул Знак1"/>
    <w:aliases w:val="ВерхКолонтитул Знак1"/>
    <w:semiHidden/>
    <w:rsid w:val="00FF2A75"/>
    <w:rPr>
      <w:rFonts w:ascii="Times New Roman" w:eastAsia="SimSun" w:hAnsi="Times New Roman" w:cs="Times New Roman"/>
      <w:sz w:val="24"/>
      <w:szCs w:val="24"/>
      <w:lang w:eastAsia="ru-RU"/>
    </w:rPr>
  </w:style>
  <w:style w:type="paragraph" w:styleId="affff7">
    <w:name w:val="List"/>
    <w:basedOn w:val="a7"/>
    <w:unhideWhenUsed/>
    <w:rsid w:val="00FF2A75"/>
    <w:pPr>
      <w:ind w:left="283" w:hanging="283"/>
      <w:contextualSpacing/>
    </w:pPr>
    <w:rPr>
      <w:rFonts w:eastAsia="SimSun"/>
      <w:sz w:val="24"/>
      <w:szCs w:val="24"/>
    </w:rPr>
  </w:style>
  <w:style w:type="character" w:customStyle="1" w:styleId="affff8">
    <w:name w:val="Название Знак"/>
    <w:locked/>
    <w:rsid w:val="00FF2A75"/>
    <w:rPr>
      <w:rFonts w:ascii="Times New Roman" w:eastAsia="SimSun" w:hAnsi="Times New Roman" w:cs="Times New Roman"/>
      <w:b/>
      <w:bCs/>
      <w:i/>
      <w:sz w:val="24"/>
      <w:szCs w:val="24"/>
      <w:lang w:eastAsia="ru-RU"/>
    </w:rPr>
  </w:style>
  <w:style w:type="character" w:customStyle="1" w:styleId="affff9">
    <w:name w:val="Прощание Знак"/>
    <w:link w:val="affffa"/>
    <w:uiPriority w:val="99"/>
    <w:locked/>
    <w:rsid w:val="00FF2A75"/>
    <w:rPr>
      <w:rFonts w:ascii="Arial" w:eastAsia="SimSun" w:hAnsi="Arial" w:cs="Arial"/>
      <w:i/>
      <w:spacing w:val="-5"/>
    </w:rPr>
  </w:style>
  <w:style w:type="character" w:customStyle="1" w:styleId="affffb">
    <w:name w:val="Подпись Знак"/>
    <w:link w:val="affffc"/>
    <w:uiPriority w:val="99"/>
    <w:locked/>
    <w:rsid w:val="00FF2A75"/>
    <w:rPr>
      <w:rFonts w:ascii="Arial" w:eastAsia="SimSun" w:hAnsi="Arial" w:cs="Arial"/>
      <w:i/>
      <w:spacing w:val="-5"/>
    </w:rPr>
  </w:style>
  <w:style w:type="character" w:customStyle="1" w:styleId="affffd">
    <w:name w:val="Основной текст с отступом Знак"/>
    <w:semiHidden/>
    <w:locked/>
    <w:rsid w:val="00FF2A75"/>
    <w:rPr>
      <w:rFonts w:ascii="Times New Roman" w:eastAsia="SimSun" w:hAnsi="Times New Roman" w:cs="Times New Roman"/>
      <w:sz w:val="24"/>
      <w:szCs w:val="24"/>
      <w:lang w:eastAsia="ru-RU"/>
    </w:rPr>
  </w:style>
  <w:style w:type="paragraph" w:styleId="affffe">
    <w:name w:val="List Continue"/>
    <w:basedOn w:val="a7"/>
    <w:uiPriority w:val="99"/>
    <w:unhideWhenUsed/>
    <w:rsid w:val="00FF2A75"/>
    <w:pPr>
      <w:spacing w:after="120"/>
      <w:ind w:left="283"/>
      <w:contextualSpacing/>
    </w:pPr>
    <w:rPr>
      <w:rFonts w:eastAsia="SimSun"/>
      <w:sz w:val="24"/>
      <w:szCs w:val="24"/>
    </w:rPr>
  </w:style>
  <w:style w:type="character" w:customStyle="1" w:styleId="afffff">
    <w:name w:val="Шапка Знак"/>
    <w:link w:val="afffff0"/>
    <w:uiPriority w:val="99"/>
    <w:locked/>
    <w:rsid w:val="00FF2A75"/>
    <w:rPr>
      <w:rFonts w:ascii="Arial" w:eastAsia="SimSun" w:hAnsi="Arial" w:cs="Arial"/>
      <w:i/>
      <w:shd w:val="pct20" w:color="auto" w:fill="auto"/>
    </w:rPr>
  </w:style>
  <w:style w:type="character" w:customStyle="1" w:styleId="1f3">
    <w:name w:val="Название Знак1"/>
    <w:rsid w:val="00FF2A75"/>
    <w:rPr>
      <w:rFonts w:ascii="Cambria" w:eastAsia="Times New Roman" w:hAnsi="Cambria" w:cs="Times New Roman"/>
      <w:color w:val="17365D"/>
      <w:spacing w:val="5"/>
      <w:kern w:val="28"/>
      <w:sz w:val="52"/>
      <w:szCs w:val="52"/>
    </w:rPr>
  </w:style>
  <w:style w:type="character" w:customStyle="1" w:styleId="afffff1">
    <w:name w:val="Подзаголовок Знак"/>
    <w:link w:val="afffff2"/>
    <w:uiPriority w:val="11"/>
    <w:locked/>
    <w:rsid w:val="00FF2A75"/>
    <w:rPr>
      <w:rFonts w:ascii="Arial" w:eastAsia="SimSun" w:hAnsi="Arial" w:cs="Arial"/>
      <w:i/>
      <w:spacing w:val="-16"/>
      <w:kern w:val="28"/>
      <w:sz w:val="32"/>
      <w:szCs w:val="32"/>
    </w:rPr>
  </w:style>
  <w:style w:type="character" w:customStyle="1" w:styleId="afffff3">
    <w:name w:val="Приветствие Знак"/>
    <w:link w:val="afffff4"/>
    <w:uiPriority w:val="99"/>
    <w:locked/>
    <w:rsid w:val="00FF2A75"/>
    <w:rPr>
      <w:rFonts w:ascii="Arial" w:eastAsia="SimSun" w:hAnsi="Arial" w:cs="Arial"/>
      <w:i/>
      <w:spacing w:val="-5"/>
    </w:rPr>
  </w:style>
  <w:style w:type="character" w:customStyle="1" w:styleId="afffff5">
    <w:name w:val="Дата Знак"/>
    <w:link w:val="afffff6"/>
    <w:uiPriority w:val="99"/>
    <w:locked/>
    <w:rsid w:val="00FF2A75"/>
    <w:rPr>
      <w:rFonts w:ascii="Arial" w:eastAsia="SimSun" w:hAnsi="Arial" w:cs="Arial"/>
      <w:i/>
      <w:spacing w:val="-5"/>
    </w:rPr>
  </w:style>
  <w:style w:type="character" w:customStyle="1" w:styleId="afffff7">
    <w:name w:val="Красная строка Знак"/>
    <w:link w:val="afffff8"/>
    <w:locked/>
    <w:rsid w:val="00FF2A75"/>
    <w:rPr>
      <w:rFonts w:ascii="Arial" w:eastAsia="SimSun" w:hAnsi="Arial" w:cs="Arial"/>
      <w:spacing w:val="-5"/>
    </w:rPr>
  </w:style>
  <w:style w:type="character" w:customStyle="1" w:styleId="1f4">
    <w:name w:val="Основной текст с отступом Знак1"/>
    <w:semiHidden/>
    <w:rsid w:val="00FF2A75"/>
  </w:style>
  <w:style w:type="character" w:customStyle="1" w:styleId="2e">
    <w:name w:val="Красная строка 2 Знак"/>
    <w:link w:val="2f"/>
    <w:uiPriority w:val="99"/>
    <w:locked/>
    <w:rsid w:val="00FF2A75"/>
    <w:rPr>
      <w:rFonts w:ascii="Arial" w:eastAsia="SimSun" w:hAnsi="Arial" w:cs="Arial"/>
      <w:i/>
      <w:spacing w:val="-5"/>
    </w:rPr>
  </w:style>
  <w:style w:type="character" w:customStyle="1" w:styleId="afffff9">
    <w:name w:val="Заголовок записки Знак"/>
    <w:link w:val="afffffa"/>
    <w:uiPriority w:val="99"/>
    <w:locked/>
    <w:rsid w:val="00FF2A75"/>
    <w:rPr>
      <w:rFonts w:ascii="Arial" w:eastAsia="SimSun" w:hAnsi="Arial" w:cs="Arial"/>
      <w:i/>
      <w:spacing w:val="-5"/>
    </w:rPr>
  </w:style>
  <w:style w:type="character" w:customStyle="1" w:styleId="aff1">
    <w:name w:val="Схема документа Знак"/>
    <w:link w:val="aff0"/>
    <w:uiPriority w:val="99"/>
    <w:semiHidden/>
    <w:locked/>
    <w:rsid w:val="00FF2A75"/>
    <w:rPr>
      <w:rFonts w:ascii="Tahoma" w:hAnsi="Tahoma" w:cs="Tahoma"/>
      <w:shd w:val="clear" w:color="auto" w:fill="000080"/>
    </w:rPr>
  </w:style>
  <w:style w:type="character" w:customStyle="1" w:styleId="1f5">
    <w:name w:val="Текст Знак1"/>
    <w:aliases w:val="Знак3 Знак1 Знак"/>
    <w:locked/>
    <w:rsid w:val="00FF2A75"/>
    <w:rPr>
      <w:rFonts w:ascii="Courier New" w:eastAsia="SimSun" w:hAnsi="Courier New" w:cs="Courier New" w:hint="default"/>
      <w:i/>
      <w:iCs w:val="0"/>
      <w:sz w:val="20"/>
      <w:szCs w:val="20"/>
      <w:lang w:eastAsia="ru-RU"/>
    </w:rPr>
  </w:style>
  <w:style w:type="paragraph" w:styleId="afffffb">
    <w:name w:val="Plain Text"/>
    <w:aliases w:val="Знак3 Знак1,Текст Знак Знак,Знак3 Знак Знак,Знак3,Знак3 Знак"/>
    <w:basedOn w:val="a7"/>
    <w:link w:val="afffffc"/>
    <w:unhideWhenUsed/>
    <w:rsid w:val="00FF2A75"/>
    <w:pPr>
      <w:ind w:firstLine="0"/>
    </w:pPr>
    <w:rPr>
      <w:rFonts w:ascii="Courier New" w:eastAsia="Calibri" w:hAnsi="Courier New" w:cs="Courier New"/>
      <w:i/>
      <w:sz w:val="22"/>
      <w:szCs w:val="22"/>
      <w:lang w:eastAsia="en-US"/>
    </w:rPr>
  </w:style>
  <w:style w:type="character" w:customStyle="1" w:styleId="afffffc">
    <w:name w:val="Текст Знак"/>
    <w:aliases w:val="Знак3 Знак1 Знак1,Текст Знак Знак Знак,Знак3 Знак Знак Знак1,Знак3 Знак2,Знак3 Знак Знак1"/>
    <w:link w:val="afffffb"/>
    <w:rsid w:val="00FF2A75"/>
    <w:rPr>
      <w:rFonts w:ascii="Courier New" w:eastAsia="Calibri" w:hAnsi="Courier New" w:cs="Courier New"/>
      <w:i/>
      <w:sz w:val="22"/>
      <w:szCs w:val="22"/>
      <w:lang w:eastAsia="en-US"/>
    </w:rPr>
  </w:style>
  <w:style w:type="character" w:customStyle="1" w:styleId="afffffd">
    <w:name w:val="Электронная подпись Знак"/>
    <w:link w:val="afffffe"/>
    <w:uiPriority w:val="99"/>
    <w:locked/>
    <w:rsid w:val="00FF2A75"/>
    <w:rPr>
      <w:rFonts w:ascii="Arial" w:eastAsia="SimSun" w:hAnsi="Arial" w:cs="Arial"/>
      <w:i/>
      <w:spacing w:val="-5"/>
    </w:rPr>
  </w:style>
  <w:style w:type="character" w:customStyle="1" w:styleId="1f6">
    <w:name w:val="Текст примечания Знак1"/>
    <w:semiHidden/>
    <w:rsid w:val="00FF2A75"/>
    <w:rPr>
      <w:rFonts w:ascii="Times New Roman" w:eastAsia="SimSun" w:hAnsi="Times New Roman" w:cs="Times New Roman"/>
      <w:sz w:val="20"/>
      <w:szCs w:val="20"/>
      <w:lang w:eastAsia="ru-RU"/>
    </w:rPr>
  </w:style>
  <w:style w:type="character" w:customStyle="1" w:styleId="affff5">
    <w:name w:val="Без интервала Знак"/>
    <w:link w:val="affff4"/>
    <w:uiPriority w:val="1"/>
    <w:locked/>
    <w:rsid w:val="00FF2A75"/>
    <w:rPr>
      <w:rFonts w:ascii="Calibri" w:eastAsia="Calibri" w:hAnsi="Calibri"/>
      <w:sz w:val="22"/>
      <w:szCs w:val="22"/>
      <w:lang w:eastAsia="en-US"/>
    </w:rPr>
  </w:style>
  <w:style w:type="paragraph" w:customStyle="1" w:styleId="affffff">
    <w:name w:val="Стиль"/>
    <w:basedOn w:val="afb"/>
    <w:uiPriority w:val="99"/>
    <w:rsid w:val="00FF2A75"/>
    <w:pPr>
      <w:tabs>
        <w:tab w:val="clear" w:pos="4677"/>
        <w:tab w:val="clear" w:pos="9355"/>
      </w:tabs>
      <w:spacing w:after="200" w:line="276" w:lineRule="auto"/>
      <w:ind w:firstLine="0"/>
      <w:jc w:val="left"/>
    </w:pPr>
    <w:rPr>
      <w:rFonts w:ascii="Calibri" w:eastAsia="Calibri" w:hAnsi="Calibri"/>
      <w:sz w:val="22"/>
      <w:szCs w:val="22"/>
      <w:lang w:eastAsia="en-US"/>
    </w:rPr>
  </w:style>
  <w:style w:type="character" w:customStyle="1" w:styleId="-2">
    <w:name w:val="Нормальный-2 Знак"/>
    <w:link w:val="-20"/>
    <w:locked/>
    <w:rsid w:val="00FF2A75"/>
    <w:rPr>
      <w:rFonts w:eastAsia="SimSun"/>
      <w:i/>
      <w:sz w:val="26"/>
    </w:rPr>
  </w:style>
  <w:style w:type="paragraph" w:customStyle="1" w:styleId="-20">
    <w:name w:val="Нормальный-2"/>
    <w:basedOn w:val="a7"/>
    <w:link w:val="-2"/>
    <w:rsid w:val="00FF2A75"/>
    <w:pPr>
      <w:overflowPunct w:val="0"/>
      <w:autoSpaceDE w:val="0"/>
      <w:autoSpaceDN w:val="0"/>
      <w:adjustRightInd w:val="0"/>
      <w:spacing w:before="120"/>
      <w:ind w:right="170"/>
    </w:pPr>
    <w:rPr>
      <w:rFonts w:eastAsia="SimSun"/>
      <w:i/>
      <w:sz w:val="26"/>
      <w:szCs w:val="20"/>
    </w:rPr>
  </w:style>
  <w:style w:type="paragraph" w:customStyle="1" w:styleId="1f7">
    <w:name w:val="ПЗ1"/>
    <w:basedOn w:val="-20"/>
    <w:next w:val="-20"/>
    <w:uiPriority w:val="99"/>
    <w:rsid w:val="00FF2A75"/>
    <w:pPr>
      <w:overflowPunct/>
      <w:autoSpaceDE/>
      <w:autoSpaceDN/>
      <w:adjustRightInd/>
      <w:spacing w:before="0"/>
      <w:ind w:right="0"/>
    </w:pPr>
    <w:rPr>
      <w:i w:val="0"/>
      <w:sz w:val="24"/>
      <w:szCs w:val="24"/>
    </w:rPr>
  </w:style>
  <w:style w:type="paragraph" w:customStyle="1" w:styleId="1f8">
    <w:name w:val="Основной шрифт абзаца Знак1"/>
    <w:aliases w:val="Знак Знак2"/>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311">
    <w:name w:val="Основной текст 31"/>
    <w:basedOn w:val="a7"/>
    <w:uiPriority w:val="99"/>
    <w:rsid w:val="00FF2A75"/>
    <w:pPr>
      <w:widowControl w:val="0"/>
      <w:suppressAutoHyphens/>
    </w:pPr>
    <w:rPr>
      <w:rFonts w:ascii="Arial" w:eastAsia="Lucida Sans Unicode" w:hAnsi="Arial"/>
      <w:kern w:val="2"/>
      <w:sz w:val="24"/>
      <w:szCs w:val="24"/>
    </w:rPr>
  </w:style>
  <w:style w:type="paragraph" w:customStyle="1" w:styleId="affffff0">
    <w:name w:val="основной"/>
    <w:basedOn w:val="a7"/>
    <w:uiPriority w:val="99"/>
    <w:rsid w:val="00FF2A75"/>
    <w:pPr>
      <w:keepNext/>
      <w:ind w:firstLine="0"/>
    </w:pPr>
    <w:rPr>
      <w:rFonts w:eastAsia="SimSun"/>
      <w:i/>
      <w:sz w:val="24"/>
      <w:szCs w:val="24"/>
    </w:rPr>
  </w:style>
  <w:style w:type="paragraph" w:customStyle="1" w:styleId="affffff1">
    <w:name w:val="Содержимое таблицы"/>
    <w:basedOn w:val="a7"/>
    <w:uiPriority w:val="99"/>
    <w:rsid w:val="00FF2A75"/>
    <w:pPr>
      <w:suppressLineNumbers/>
      <w:suppressAutoHyphens/>
      <w:ind w:firstLine="0"/>
    </w:pPr>
    <w:rPr>
      <w:rFonts w:eastAsia="SimSun"/>
      <w:i/>
      <w:sz w:val="24"/>
      <w:szCs w:val="24"/>
      <w:lang w:eastAsia="ar-SA"/>
    </w:rPr>
  </w:style>
  <w:style w:type="paragraph" w:customStyle="1" w:styleId="1f9">
    <w:name w:val="Заголовок 1ПЗ"/>
    <w:basedOn w:val="a7"/>
    <w:next w:val="a7"/>
    <w:uiPriority w:val="99"/>
    <w:rsid w:val="00FF2A75"/>
    <w:pPr>
      <w:overflowPunct w:val="0"/>
      <w:autoSpaceDE w:val="0"/>
      <w:autoSpaceDN w:val="0"/>
      <w:adjustRightInd w:val="0"/>
      <w:spacing w:after="840"/>
      <w:ind w:right="170"/>
    </w:pPr>
    <w:rPr>
      <w:rFonts w:eastAsia="SimSun"/>
      <w:b/>
      <w:i/>
      <w:caps/>
      <w:sz w:val="24"/>
      <w:szCs w:val="20"/>
    </w:rPr>
  </w:style>
  <w:style w:type="paragraph" w:customStyle="1" w:styleId="2f0">
    <w:name w:val="ПЗ2"/>
    <w:basedOn w:val="-20"/>
    <w:next w:val="-20"/>
    <w:uiPriority w:val="99"/>
    <w:rsid w:val="00FF2A75"/>
    <w:pPr>
      <w:overflowPunct/>
      <w:autoSpaceDE/>
      <w:autoSpaceDN/>
      <w:adjustRightInd/>
      <w:spacing w:before="0"/>
      <w:ind w:right="0"/>
    </w:pPr>
    <w:rPr>
      <w:i w:val="0"/>
      <w:sz w:val="24"/>
      <w:szCs w:val="24"/>
    </w:rPr>
  </w:style>
  <w:style w:type="paragraph" w:customStyle="1" w:styleId="Style10">
    <w:name w:val="Style10"/>
    <w:basedOn w:val="a7"/>
    <w:uiPriority w:val="99"/>
    <w:rsid w:val="00FF2A75"/>
    <w:pPr>
      <w:widowControl w:val="0"/>
      <w:autoSpaceDE w:val="0"/>
      <w:autoSpaceDN w:val="0"/>
      <w:adjustRightInd w:val="0"/>
      <w:ind w:firstLine="0"/>
    </w:pPr>
    <w:rPr>
      <w:rFonts w:ascii="Arial" w:eastAsia="SimSun" w:hAnsi="Arial" w:cs="Arial"/>
      <w:i/>
      <w:sz w:val="24"/>
      <w:szCs w:val="24"/>
    </w:rPr>
  </w:style>
  <w:style w:type="paragraph" w:customStyle="1" w:styleId="Style12">
    <w:name w:val="Style12"/>
    <w:basedOn w:val="a7"/>
    <w:uiPriority w:val="99"/>
    <w:rsid w:val="00FF2A75"/>
    <w:pPr>
      <w:widowControl w:val="0"/>
      <w:autoSpaceDE w:val="0"/>
      <w:autoSpaceDN w:val="0"/>
      <w:adjustRightInd w:val="0"/>
      <w:ind w:firstLine="0"/>
    </w:pPr>
    <w:rPr>
      <w:rFonts w:ascii="Arial" w:eastAsia="SimSun" w:hAnsi="Arial" w:cs="Arial"/>
      <w:i/>
      <w:sz w:val="24"/>
      <w:szCs w:val="24"/>
    </w:rPr>
  </w:style>
  <w:style w:type="paragraph" w:customStyle="1" w:styleId="Style4">
    <w:name w:val="Style4"/>
    <w:basedOn w:val="a7"/>
    <w:uiPriority w:val="99"/>
    <w:rsid w:val="00FF2A75"/>
    <w:pPr>
      <w:widowControl w:val="0"/>
      <w:suppressAutoHyphens/>
      <w:autoSpaceDE w:val="0"/>
      <w:spacing w:line="413" w:lineRule="exact"/>
      <w:ind w:firstLine="134"/>
    </w:pPr>
    <w:rPr>
      <w:rFonts w:ascii="Arial" w:eastAsia="SimSun" w:hAnsi="Arial" w:cs="Arial"/>
      <w:i/>
      <w:sz w:val="24"/>
      <w:szCs w:val="24"/>
      <w:lang w:eastAsia="ar-SA"/>
    </w:rPr>
  </w:style>
  <w:style w:type="character" w:customStyle="1" w:styleId="ConsNormal0">
    <w:name w:val="ConsNormal Знак"/>
    <w:link w:val="ConsNormal"/>
    <w:locked/>
    <w:rsid w:val="00FF2A75"/>
    <w:rPr>
      <w:rFonts w:ascii="Arial" w:hAnsi="Arial" w:cs="Arial"/>
      <w:sz w:val="18"/>
      <w:szCs w:val="18"/>
    </w:rPr>
  </w:style>
  <w:style w:type="character" w:customStyle="1" w:styleId="Normal">
    <w:name w:val="Normal Знак"/>
    <w:link w:val="1b"/>
    <w:locked/>
    <w:rsid w:val="00FF2A75"/>
    <w:rPr>
      <w:snapToGrid w:val="0"/>
    </w:rPr>
  </w:style>
  <w:style w:type="paragraph" w:customStyle="1" w:styleId="Pa2">
    <w:name w:val="Pa2"/>
    <w:basedOn w:val="a7"/>
    <w:next w:val="a7"/>
    <w:uiPriority w:val="99"/>
    <w:rsid w:val="00FF2A75"/>
    <w:pPr>
      <w:autoSpaceDE w:val="0"/>
      <w:autoSpaceDN w:val="0"/>
      <w:adjustRightInd w:val="0"/>
      <w:spacing w:line="201" w:lineRule="atLeast"/>
      <w:ind w:firstLine="0"/>
    </w:pPr>
    <w:rPr>
      <w:rFonts w:ascii="JournalC" w:eastAsia="SimSun" w:hAnsi="JournalC"/>
      <w:i/>
      <w:sz w:val="24"/>
      <w:szCs w:val="24"/>
    </w:rPr>
  </w:style>
  <w:style w:type="paragraph" w:customStyle="1" w:styleId="2f1">
    <w:name w:val="Обычный2"/>
    <w:uiPriority w:val="99"/>
    <w:rsid w:val="00FF2A75"/>
    <w:pPr>
      <w:widowControl w:val="0"/>
      <w:tabs>
        <w:tab w:val="center" w:pos="4677"/>
        <w:tab w:val="right" w:pos="9355"/>
      </w:tabs>
      <w:autoSpaceDE w:val="0"/>
      <w:autoSpaceDN w:val="0"/>
      <w:adjustRightInd w:val="0"/>
      <w:snapToGrid w:val="0"/>
    </w:pPr>
    <w:rPr>
      <w:rFonts w:eastAsia="SimSun"/>
      <w:sz w:val="22"/>
    </w:rPr>
  </w:style>
  <w:style w:type="character" w:customStyle="1" w:styleId="Normal10-02">
    <w:name w:val="Normal + 10 пт полужирный По центру Слева:  -02 см Справ... Знак"/>
    <w:link w:val="Normal10-020"/>
    <w:semiHidden/>
    <w:locked/>
    <w:rsid w:val="00FF2A75"/>
    <w:rPr>
      <w:rFonts w:eastAsia="SimSun"/>
      <w:b/>
      <w:bCs/>
      <w:i/>
    </w:rPr>
  </w:style>
  <w:style w:type="paragraph" w:customStyle="1" w:styleId="Normal10-020">
    <w:name w:val="Normal + 10 пт полужирный По центру Слева:  -02 см Справ..."/>
    <w:basedOn w:val="a7"/>
    <w:link w:val="Normal10-02"/>
    <w:semiHidden/>
    <w:rsid w:val="00FF2A75"/>
    <w:pPr>
      <w:ind w:left="-57" w:right="-113" w:firstLine="0"/>
    </w:pPr>
    <w:rPr>
      <w:rFonts w:eastAsia="SimSun"/>
      <w:b/>
      <w:bCs/>
      <w:i/>
      <w:sz w:val="20"/>
      <w:szCs w:val="20"/>
    </w:rPr>
  </w:style>
  <w:style w:type="paragraph" w:customStyle="1" w:styleId="Heading">
    <w:name w:val="Heading"/>
    <w:uiPriority w:val="99"/>
    <w:rsid w:val="00FF2A75"/>
    <w:pPr>
      <w:widowControl w:val="0"/>
      <w:overflowPunct w:val="0"/>
      <w:autoSpaceDE w:val="0"/>
      <w:autoSpaceDN w:val="0"/>
      <w:adjustRightInd w:val="0"/>
    </w:pPr>
    <w:rPr>
      <w:rFonts w:ascii="Arial" w:eastAsia="SimSun" w:hAnsi="Arial"/>
      <w:b/>
      <w:sz w:val="22"/>
    </w:rPr>
  </w:style>
  <w:style w:type="paragraph" w:customStyle="1" w:styleId="Pa1">
    <w:name w:val="Pa1"/>
    <w:basedOn w:val="Default"/>
    <w:next w:val="Default"/>
    <w:uiPriority w:val="99"/>
    <w:rsid w:val="00FF2A75"/>
    <w:pPr>
      <w:spacing w:line="201" w:lineRule="atLeast"/>
    </w:pPr>
    <w:rPr>
      <w:rFonts w:ascii="JournalC" w:eastAsia="SimSun" w:hAnsi="JournalC"/>
      <w:color w:val="auto"/>
      <w:lang w:eastAsia="ru-RU"/>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FR1">
    <w:name w:val="FR1"/>
    <w:uiPriority w:val="99"/>
    <w:rsid w:val="00FF2A75"/>
    <w:pPr>
      <w:widowControl w:val="0"/>
      <w:autoSpaceDE w:val="0"/>
      <w:autoSpaceDN w:val="0"/>
      <w:adjustRightInd w:val="0"/>
    </w:pPr>
    <w:rPr>
      <w:rFonts w:eastAsia="SimSun"/>
      <w:sz w:val="16"/>
      <w:szCs w:val="16"/>
    </w:rPr>
  </w:style>
  <w:style w:type="paragraph" w:customStyle="1" w:styleId="214">
    <w:name w:val="Основной текст 21"/>
    <w:basedOn w:val="a7"/>
    <w:uiPriority w:val="99"/>
    <w:rsid w:val="00FF2A75"/>
    <w:pPr>
      <w:overflowPunct w:val="0"/>
      <w:autoSpaceDE w:val="0"/>
      <w:autoSpaceDN w:val="0"/>
      <w:adjustRightInd w:val="0"/>
      <w:ind w:firstLine="0"/>
    </w:pPr>
    <w:rPr>
      <w:rFonts w:eastAsia="SimSun"/>
      <w:i/>
      <w:sz w:val="24"/>
      <w:szCs w:val="20"/>
    </w:rPr>
  </w:style>
  <w:style w:type="paragraph" w:customStyle="1" w:styleId="Style6">
    <w:name w:val="Style6"/>
    <w:basedOn w:val="a7"/>
    <w:uiPriority w:val="99"/>
    <w:rsid w:val="00FF2A75"/>
    <w:pPr>
      <w:widowControl w:val="0"/>
      <w:autoSpaceDE w:val="0"/>
      <w:autoSpaceDN w:val="0"/>
      <w:adjustRightInd w:val="0"/>
      <w:ind w:firstLine="0"/>
    </w:pPr>
    <w:rPr>
      <w:rFonts w:ascii="Microsoft Sans Serif" w:eastAsia="SimSun" w:hAnsi="Microsoft Sans Serif"/>
      <w:i/>
      <w:sz w:val="24"/>
      <w:szCs w:val="24"/>
    </w:rPr>
  </w:style>
  <w:style w:type="paragraph" w:customStyle="1" w:styleId="font5">
    <w:name w:val="font5"/>
    <w:basedOn w:val="a7"/>
    <w:rsid w:val="00FF2A75"/>
    <w:pPr>
      <w:spacing w:before="100" w:beforeAutospacing="1" w:after="100" w:afterAutospacing="1"/>
      <w:ind w:firstLine="0"/>
    </w:pPr>
    <w:rPr>
      <w:rFonts w:eastAsia="SimSun"/>
      <w:b/>
      <w:bCs/>
      <w:i/>
      <w:color w:val="000000"/>
      <w:sz w:val="24"/>
      <w:szCs w:val="24"/>
    </w:rPr>
  </w:style>
  <w:style w:type="paragraph" w:customStyle="1" w:styleId="xl25">
    <w:name w:val="xl25"/>
    <w:basedOn w:val="a7"/>
    <w:uiPriority w:val="99"/>
    <w:rsid w:val="00FF2A75"/>
    <w:pPr>
      <w:pBdr>
        <w:right w:val="single" w:sz="8" w:space="0" w:color="auto"/>
      </w:pBdr>
      <w:shd w:val="clear" w:color="auto" w:fill="FFFFFF"/>
      <w:spacing w:before="100" w:beforeAutospacing="1" w:after="100" w:afterAutospacing="1"/>
      <w:ind w:firstLine="0"/>
      <w:jc w:val="center"/>
    </w:pPr>
    <w:rPr>
      <w:rFonts w:eastAsia="SimSun"/>
      <w:i/>
      <w:sz w:val="18"/>
      <w:szCs w:val="18"/>
    </w:rPr>
  </w:style>
  <w:style w:type="paragraph" w:customStyle="1" w:styleId="xl26">
    <w:name w:val="xl26"/>
    <w:basedOn w:val="a7"/>
    <w:uiPriority w:val="99"/>
    <w:rsid w:val="00FF2A75"/>
    <w:pPr>
      <w:pBdr>
        <w:left w:val="single" w:sz="8" w:space="0" w:color="auto"/>
        <w:right w:val="single" w:sz="8" w:space="0" w:color="auto"/>
      </w:pBdr>
      <w:shd w:val="clear" w:color="auto" w:fill="FFFFFF"/>
      <w:spacing w:before="100" w:beforeAutospacing="1" w:after="100" w:afterAutospacing="1"/>
      <w:ind w:firstLine="0"/>
    </w:pPr>
    <w:rPr>
      <w:rFonts w:eastAsia="SimSun"/>
      <w:i/>
      <w:sz w:val="18"/>
      <w:szCs w:val="18"/>
    </w:rPr>
  </w:style>
  <w:style w:type="paragraph" w:customStyle="1" w:styleId="xl27">
    <w:name w:val="xl27"/>
    <w:basedOn w:val="a7"/>
    <w:uiPriority w:val="99"/>
    <w:rsid w:val="00FF2A75"/>
    <w:pPr>
      <w:pBdr>
        <w:bottom w:val="single" w:sz="8" w:space="0" w:color="auto"/>
        <w:right w:val="single" w:sz="8" w:space="0" w:color="auto"/>
      </w:pBdr>
      <w:shd w:val="clear" w:color="auto" w:fill="FFFFFF"/>
      <w:spacing w:before="100" w:beforeAutospacing="1" w:after="100" w:afterAutospacing="1"/>
      <w:ind w:firstLine="0"/>
      <w:jc w:val="center"/>
    </w:pPr>
    <w:rPr>
      <w:rFonts w:eastAsia="SimSun"/>
      <w:i/>
      <w:sz w:val="18"/>
      <w:szCs w:val="18"/>
    </w:rPr>
  </w:style>
  <w:style w:type="paragraph" w:customStyle="1" w:styleId="xl28">
    <w:name w:val="xl28"/>
    <w:basedOn w:val="a7"/>
    <w:uiPriority w:val="99"/>
    <w:rsid w:val="00FF2A75"/>
    <w:pPr>
      <w:pBdr>
        <w:left w:val="single" w:sz="8" w:space="0" w:color="auto"/>
        <w:bottom w:val="single" w:sz="8" w:space="0" w:color="auto"/>
        <w:right w:val="single" w:sz="8" w:space="0" w:color="auto"/>
      </w:pBdr>
      <w:shd w:val="clear" w:color="auto" w:fill="FFFFFF"/>
      <w:spacing w:before="100" w:beforeAutospacing="1" w:after="100" w:afterAutospacing="1"/>
      <w:ind w:firstLine="0"/>
    </w:pPr>
    <w:rPr>
      <w:rFonts w:eastAsia="SimSun"/>
      <w:i/>
      <w:sz w:val="18"/>
      <w:szCs w:val="18"/>
    </w:rPr>
  </w:style>
  <w:style w:type="paragraph" w:customStyle="1" w:styleId="xl29">
    <w:name w:val="xl29"/>
    <w:basedOn w:val="a7"/>
    <w:uiPriority w:val="99"/>
    <w:rsid w:val="00FF2A75"/>
    <w:pPr>
      <w:pBdr>
        <w:left w:val="single" w:sz="8" w:space="0" w:color="auto"/>
        <w:bottom w:val="single" w:sz="8" w:space="0" w:color="auto"/>
        <w:right w:val="single" w:sz="8" w:space="0" w:color="auto"/>
      </w:pBdr>
      <w:shd w:val="clear" w:color="auto" w:fill="FFFFFF"/>
      <w:spacing w:before="100" w:beforeAutospacing="1" w:after="100" w:afterAutospacing="1"/>
      <w:ind w:firstLine="0"/>
    </w:pPr>
    <w:rPr>
      <w:rFonts w:eastAsia="SimSun"/>
      <w:i/>
      <w:color w:val="000000"/>
      <w:sz w:val="18"/>
      <w:szCs w:val="18"/>
    </w:rPr>
  </w:style>
  <w:style w:type="paragraph" w:customStyle="1" w:styleId="xl30">
    <w:name w:val="xl30"/>
    <w:basedOn w:val="a7"/>
    <w:uiPriority w:val="99"/>
    <w:rsid w:val="00FF2A75"/>
    <w:pPr>
      <w:pBdr>
        <w:top w:val="single" w:sz="8" w:space="0" w:color="auto"/>
        <w:left w:val="single" w:sz="8" w:space="0" w:color="auto"/>
        <w:right w:val="single" w:sz="8" w:space="0" w:color="auto"/>
      </w:pBdr>
      <w:shd w:val="clear" w:color="auto" w:fill="FFFFFF"/>
      <w:spacing w:before="100" w:beforeAutospacing="1" w:after="100" w:afterAutospacing="1"/>
      <w:ind w:firstLine="0"/>
    </w:pPr>
    <w:rPr>
      <w:rFonts w:eastAsia="SimSun"/>
      <w:i/>
      <w:color w:val="000000"/>
      <w:sz w:val="24"/>
      <w:szCs w:val="24"/>
    </w:rPr>
  </w:style>
  <w:style w:type="paragraph" w:customStyle="1" w:styleId="xl31">
    <w:name w:val="xl31"/>
    <w:basedOn w:val="a7"/>
    <w:uiPriority w:val="99"/>
    <w:rsid w:val="00FF2A75"/>
    <w:pPr>
      <w:pBdr>
        <w:left w:val="single" w:sz="8" w:space="0" w:color="auto"/>
        <w:right w:val="single" w:sz="8" w:space="0" w:color="auto"/>
      </w:pBdr>
      <w:shd w:val="clear" w:color="auto" w:fill="FFFFFF"/>
      <w:spacing w:before="100" w:beforeAutospacing="1" w:after="100" w:afterAutospacing="1"/>
      <w:ind w:firstLine="0"/>
    </w:pPr>
    <w:rPr>
      <w:rFonts w:eastAsia="SimSun"/>
      <w:i/>
      <w:color w:val="000000"/>
      <w:sz w:val="24"/>
      <w:szCs w:val="24"/>
    </w:rPr>
  </w:style>
  <w:style w:type="paragraph" w:customStyle="1" w:styleId="xl32">
    <w:name w:val="xl32"/>
    <w:basedOn w:val="a7"/>
    <w:uiPriority w:val="99"/>
    <w:rsid w:val="00FF2A75"/>
    <w:pPr>
      <w:pBdr>
        <w:top w:val="single" w:sz="8" w:space="0" w:color="auto"/>
        <w:left w:val="single" w:sz="8" w:space="9" w:color="auto"/>
      </w:pBdr>
      <w:shd w:val="clear" w:color="auto" w:fill="FFFFFF"/>
      <w:spacing w:before="100" w:beforeAutospacing="1" w:after="100" w:afterAutospacing="1"/>
      <w:ind w:firstLineChars="100" w:firstLine="100"/>
    </w:pPr>
    <w:rPr>
      <w:rFonts w:eastAsia="SimSun"/>
      <w:i/>
      <w:color w:val="000000"/>
      <w:sz w:val="24"/>
      <w:szCs w:val="24"/>
    </w:rPr>
  </w:style>
  <w:style w:type="paragraph" w:customStyle="1" w:styleId="xl33">
    <w:name w:val="xl33"/>
    <w:basedOn w:val="a7"/>
    <w:uiPriority w:val="99"/>
    <w:rsid w:val="00FF2A75"/>
    <w:pPr>
      <w:pBdr>
        <w:top w:val="single" w:sz="8" w:space="0" w:color="auto"/>
        <w:right w:val="single" w:sz="8" w:space="0" w:color="auto"/>
      </w:pBdr>
      <w:shd w:val="clear" w:color="auto" w:fill="FFFFFF"/>
      <w:spacing w:before="100" w:beforeAutospacing="1" w:after="100" w:afterAutospacing="1"/>
      <w:ind w:firstLineChars="100" w:firstLine="100"/>
    </w:pPr>
    <w:rPr>
      <w:rFonts w:eastAsia="SimSun"/>
      <w:i/>
      <w:color w:val="000000"/>
      <w:sz w:val="24"/>
      <w:szCs w:val="24"/>
    </w:rPr>
  </w:style>
  <w:style w:type="paragraph" w:customStyle="1" w:styleId="xl34">
    <w:name w:val="xl34"/>
    <w:basedOn w:val="a7"/>
    <w:uiPriority w:val="99"/>
    <w:rsid w:val="00FF2A75"/>
    <w:pPr>
      <w:pBdr>
        <w:left w:val="single" w:sz="8" w:space="9" w:color="auto"/>
      </w:pBdr>
      <w:shd w:val="clear" w:color="auto" w:fill="FFFFFF"/>
      <w:spacing w:before="100" w:beforeAutospacing="1" w:after="100" w:afterAutospacing="1"/>
      <w:ind w:firstLineChars="100" w:firstLine="100"/>
    </w:pPr>
    <w:rPr>
      <w:rFonts w:eastAsia="SimSun"/>
      <w:i/>
      <w:color w:val="000000"/>
      <w:sz w:val="24"/>
      <w:szCs w:val="24"/>
    </w:rPr>
  </w:style>
  <w:style w:type="paragraph" w:customStyle="1" w:styleId="xl35">
    <w:name w:val="xl35"/>
    <w:basedOn w:val="a7"/>
    <w:uiPriority w:val="99"/>
    <w:rsid w:val="00FF2A75"/>
    <w:pPr>
      <w:pBdr>
        <w:right w:val="single" w:sz="8" w:space="0" w:color="auto"/>
      </w:pBdr>
      <w:shd w:val="clear" w:color="auto" w:fill="FFFFFF"/>
      <w:spacing w:before="100" w:beforeAutospacing="1" w:after="100" w:afterAutospacing="1"/>
      <w:ind w:firstLineChars="100" w:firstLine="100"/>
    </w:pPr>
    <w:rPr>
      <w:rFonts w:eastAsia="SimSun"/>
      <w:i/>
      <w:color w:val="000000"/>
      <w:sz w:val="24"/>
      <w:szCs w:val="24"/>
    </w:rPr>
  </w:style>
  <w:style w:type="paragraph" w:customStyle="1" w:styleId="xl36">
    <w:name w:val="xl36"/>
    <w:basedOn w:val="a7"/>
    <w:uiPriority w:val="99"/>
    <w:rsid w:val="00FF2A75"/>
    <w:pPr>
      <w:pBdr>
        <w:left w:val="single" w:sz="8" w:space="9" w:color="auto"/>
        <w:bottom w:val="single" w:sz="8" w:space="0" w:color="auto"/>
      </w:pBdr>
      <w:shd w:val="clear" w:color="auto" w:fill="FFFFFF"/>
      <w:spacing w:before="100" w:beforeAutospacing="1" w:after="100" w:afterAutospacing="1"/>
      <w:ind w:firstLineChars="100" w:firstLine="100"/>
    </w:pPr>
    <w:rPr>
      <w:rFonts w:eastAsia="SimSun"/>
      <w:i/>
      <w:color w:val="000000"/>
      <w:sz w:val="24"/>
      <w:szCs w:val="24"/>
    </w:rPr>
  </w:style>
  <w:style w:type="paragraph" w:customStyle="1" w:styleId="xl37">
    <w:name w:val="xl37"/>
    <w:basedOn w:val="a7"/>
    <w:uiPriority w:val="99"/>
    <w:rsid w:val="00FF2A75"/>
    <w:pPr>
      <w:pBdr>
        <w:bottom w:val="single" w:sz="8" w:space="0" w:color="auto"/>
        <w:right w:val="single" w:sz="8" w:space="0" w:color="auto"/>
      </w:pBdr>
      <w:shd w:val="clear" w:color="auto" w:fill="FFFFFF"/>
      <w:spacing w:before="100" w:beforeAutospacing="1" w:after="100" w:afterAutospacing="1"/>
      <w:ind w:firstLineChars="100" w:firstLine="100"/>
    </w:pPr>
    <w:rPr>
      <w:rFonts w:eastAsia="SimSun"/>
      <w:i/>
      <w:color w:val="000000"/>
      <w:sz w:val="24"/>
      <w:szCs w:val="24"/>
    </w:rPr>
  </w:style>
  <w:style w:type="paragraph" w:customStyle="1" w:styleId="xl38">
    <w:name w:val="xl38"/>
    <w:basedOn w:val="a7"/>
    <w:uiPriority w:val="99"/>
    <w:rsid w:val="00FF2A75"/>
    <w:pPr>
      <w:pBdr>
        <w:left w:val="single" w:sz="8" w:space="0" w:color="auto"/>
        <w:right w:val="single" w:sz="8" w:space="0" w:color="auto"/>
      </w:pBdr>
      <w:shd w:val="clear" w:color="auto" w:fill="FFFFFF"/>
      <w:spacing w:before="100" w:beforeAutospacing="1" w:after="100" w:afterAutospacing="1"/>
      <w:ind w:firstLine="0"/>
    </w:pPr>
    <w:rPr>
      <w:rFonts w:eastAsia="SimSun"/>
      <w:i/>
      <w:sz w:val="24"/>
      <w:szCs w:val="24"/>
    </w:rPr>
  </w:style>
  <w:style w:type="paragraph" w:customStyle="1" w:styleId="xl39">
    <w:name w:val="xl39"/>
    <w:basedOn w:val="a7"/>
    <w:uiPriority w:val="99"/>
    <w:rsid w:val="00FF2A75"/>
    <w:pPr>
      <w:pBdr>
        <w:left w:val="single" w:sz="8" w:space="0" w:color="auto"/>
        <w:bottom w:val="single" w:sz="8" w:space="0" w:color="auto"/>
        <w:right w:val="single" w:sz="8" w:space="0" w:color="auto"/>
      </w:pBdr>
      <w:shd w:val="clear" w:color="auto" w:fill="FFFFFF"/>
      <w:spacing w:before="100" w:beforeAutospacing="1" w:after="100" w:afterAutospacing="1"/>
      <w:ind w:firstLine="0"/>
    </w:pPr>
    <w:rPr>
      <w:rFonts w:eastAsia="SimSun"/>
      <w:i/>
      <w:sz w:val="24"/>
      <w:szCs w:val="24"/>
    </w:rPr>
  </w:style>
  <w:style w:type="paragraph" w:customStyle="1" w:styleId="xl40">
    <w:name w:val="xl40"/>
    <w:basedOn w:val="a7"/>
    <w:uiPriority w:val="99"/>
    <w:rsid w:val="00FF2A75"/>
    <w:pPr>
      <w:pBdr>
        <w:left w:val="single" w:sz="8" w:space="0" w:color="auto"/>
        <w:bottom w:val="single" w:sz="8" w:space="0" w:color="auto"/>
        <w:right w:val="single" w:sz="8" w:space="0" w:color="auto"/>
      </w:pBdr>
      <w:shd w:val="clear" w:color="auto" w:fill="FFFFFF"/>
      <w:spacing w:before="100" w:beforeAutospacing="1" w:after="100" w:afterAutospacing="1"/>
      <w:ind w:firstLine="0"/>
    </w:pPr>
    <w:rPr>
      <w:rFonts w:eastAsia="SimSun"/>
      <w:i/>
      <w:color w:val="000000"/>
      <w:sz w:val="24"/>
      <w:szCs w:val="24"/>
    </w:rPr>
  </w:style>
  <w:style w:type="paragraph" w:customStyle="1" w:styleId="xl41">
    <w:name w:val="xl41"/>
    <w:basedOn w:val="a7"/>
    <w:uiPriority w:val="99"/>
    <w:rsid w:val="00FF2A75"/>
    <w:pPr>
      <w:pBdr>
        <w:top w:val="single" w:sz="8" w:space="0" w:color="auto"/>
        <w:left w:val="single" w:sz="8" w:space="0" w:color="auto"/>
        <w:bottom w:val="single" w:sz="8" w:space="0" w:color="auto"/>
      </w:pBdr>
      <w:shd w:val="clear" w:color="auto" w:fill="FFFFFF"/>
      <w:spacing w:before="100" w:beforeAutospacing="1" w:after="100" w:afterAutospacing="1"/>
      <w:ind w:firstLine="0"/>
      <w:jc w:val="center"/>
    </w:pPr>
    <w:rPr>
      <w:rFonts w:eastAsia="SimSun"/>
      <w:b/>
      <w:bCs/>
      <w:i/>
      <w:sz w:val="24"/>
      <w:szCs w:val="24"/>
    </w:rPr>
  </w:style>
  <w:style w:type="paragraph" w:customStyle="1" w:styleId="xl42">
    <w:name w:val="xl42"/>
    <w:basedOn w:val="a7"/>
    <w:uiPriority w:val="99"/>
    <w:rsid w:val="00FF2A75"/>
    <w:pPr>
      <w:pBdr>
        <w:top w:val="single" w:sz="8" w:space="0" w:color="auto"/>
        <w:bottom w:val="single" w:sz="8" w:space="0" w:color="auto"/>
      </w:pBdr>
      <w:shd w:val="clear" w:color="auto" w:fill="FFFFFF"/>
      <w:spacing w:before="100" w:beforeAutospacing="1" w:after="100" w:afterAutospacing="1"/>
      <w:ind w:firstLine="0"/>
      <w:jc w:val="center"/>
    </w:pPr>
    <w:rPr>
      <w:rFonts w:eastAsia="SimSun"/>
      <w:b/>
      <w:bCs/>
      <w:i/>
      <w:sz w:val="24"/>
      <w:szCs w:val="24"/>
    </w:rPr>
  </w:style>
  <w:style w:type="paragraph" w:customStyle="1" w:styleId="xl43">
    <w:name w:val="xl43"/>
    <w:basedOn w:val="a7"/>
    <w:uiPriority w:val="99"/>
    <w:rsid w:val="00FF2A75"/>
    <w:pPr>
      <w:pBdr>
        <w:top w:val="single" w:sz="8" w:space="0" w:color="auto"/>
        <w:bottom w:val="single" w:sz="8" w:space="0" w:color="auto"/>
        <w:right w:val="single" w:sz="8" w:space="0" w:color="auto"/>
      </w:pBdr>
      <w:shd w:val="clear" w:color="auto" w:fill="FFFFFF"/>
      <w:spacing w:before="100" w:beforeAutospacing="1" w:after="100" w:afterAutospacing="1"/>
      <w:ind w:firstLine="0"/>
      <w:jc w:val="center"/>
    </w:pPr>
    <w:rPr>
      <w:rFonts w:eastAsia="SimSun"/>
      <w:b/>
      <w:bCs/>
      <w:i/>
      <w:sz w:val="24"/>
      <w:szCs w:val="24"/>
    </w:rPr>
  </w:style>
  <w:style w:type="paragraph" w:customStyle="1" w:styleId="xl44">
    <w:name w:val="xl44"/>
    <w:basedOn w:val="a7"/>
    <w:uiPriority w:val="99"/>
    <w:rsid w:val="00FF2A75"/>
    <w:pPr>
      <w:pBdr>
        <w:top w:val="single" w:sz="8" w:space="0" w:color="auto"/>
        <w:left w:val="single" w:sz="8" w:space="0" w:color="auto"/>
        <w:bottom w:val="single" w:sz="8" w:space="0" w:color="auto"/>
      </w:pBdr>
      <w:shd w:val="clear" w:color="auto" w:fill="FFFFFF"/>
      <w:spacing w:before="100" w:beforeAutospacing="1" w:after="100" w:afterAutospacing="1"/>
      <w:ind w:firstLine="0"/>
      <w:jc w:val="center"/>
    </w:pPr>
    <w:rPr>
      <w:rFonts w:eastAsia="SimSun"/>
      <w:b/>
      <w:bCs/>
      <w:i/>
      <w:color w:val="000000"/>
      <w:sz w:val="24"/>
      <w:szCs w:val="24"/>
    </w:rPr>
  </w:style>
  <w:style w:type="paragraph" w:customStyle="1" w:styleId="xl45">
    <w:name w:val="xl45"/>
    <w:basedOn w:val="a7"/>
    <w:uiPriority w:val="99"/>
    <w:rsid w:val="00FF2A75"/>
    <w:pPr>
      <w:pBdr>
        <w:top w:val="single" w:sz="8" w:space="0" w:color="auto"/>
        <w:bottom w:val="single" w:sz="8" w:space="0" w:color="auto"/>
      </w:pBdr>
      <w:shd w:val="clear" w:color="auto" w:fill="FFFFFF"/>
      <w:spacing w:before="100" w:beforeAutospacing="1" w:after="100" w:afterAutospacing="1"/>
      <w:ind w:firstLine="0"/>
      <w:jc w:val="center"/>
    </w:pPr>
    <w:rPr>
      <w:rFonts w:eastAsia="SimSun"/>
      <w:b/>
      <w:bCs/>
      <w:i/>
      <w:color w:val="000000"/>
      <w:sz w:val="24"/>
      <w:szCs w:val="24"/>
    </w:rPr>
  </w:style>
  <w:style w:type="paragraph" w:customStyle="1" w:styleId="xl46">
    <w:name w:val="xl46"/>
    <w:basedOn w:val="a7"/>
    <w:uiPriority w:val="99"/>
    <w:rsid w:val="00FF2A75"/>
    <w:pPr>
      <w:pBdr>
        <w:top w:val="single" w:sz="8" w:space="0" w:color="auto"/>
        <w:bottom w:val="single" w:sz="8" w:space="0" w:color="auto"/>
        <w:right w:val="single" w:sz="8" w:space="0" w:color="auto"/>
      </w:pBdr>
      <w:shd w:val="clear" w:color="auto" w:fill="FFFFFF"/>
      <w:spacing w:before="100" w:beforeAutospacing="1" w:after="100" w:afterAutospacing="1"/>
      <w:ind w:firstLine="0"/>
      <w:jc w:val="center"/>
    </w:pPr>
    <w:rPr>
      <w:rFonts w:eastAsia="SimSun"/>
      <w:b/>
      <w:bCs/>
      <w:i/>
      <w:color w:val="000000"/>
      <w:sz w:val="24"/>
      <w:szCs w:val="24"/>
    </w:rPr>
  </w:style>
  <w:style w:type="paragraph" w:customStyle="1" w:styleId="xl47">
    <w:name w:val="xl47"/>
    <w:basedOn w:val="a7"/>
    <w:uiPriority w:val="99"/>
    <w:rsid w:val="00FF2A75"/>
    <w:pPr>
      <w:pBdr>
        <w:top w:val="single" w:sz="8" w:space="0" w:color="auto"/>
        <w:left w:val="single" w:sz="8" w:space="0" w:color="auto"/>
        <w:right w:val="single" w:sz="8" w:space="0" w:color="auto"/>
      </w:pBdr>
      <w:shd w:val="clear" w:color="auto" w:fill="FFFFFF"/>
      <w:spacing w:before="100" w:beforeAutospacing="1" w:after="100" w:afterAutospacing="1"/>
      <w:ind w:firstLine="0"/>
      <w:jc w:val="center"/>
    </w:pPr>
    <w:rPr>
      <w:rFonts w:eastAsia="SimSun"/>
      <w:i/>
      <w:sz w:val="18"/>
      <w:szCs w:val="18"/>
    </w:rPr>
  </w:style>
  <w:style w:type="paragraph" w:customStyle="1" w:styleId="xl48">
    <w:name w:val="xl48"/>
    <w:basedOn w:val="a7"/>
    <w:uiPriority w:val="99"/>
    <w:rsid w:val="00FF2A75"/>
    <w:pPr>
      <w:pBdr>
        <w:top w:val="single" w:sz="8" w:space="0" w:color="auto"/>
        <w:left w:val="single" w:sz="8" w:space="0" w:color="auto"/>
        <w:right w:val="single" w:sz="8" w:space="0" w:color="auto"/>
      </w:pBdr>
      <w:shd w:val="clear" w:color="auto" w:fill="FFFFFF"/>
      <w:spacing w:before="100" w:beforeAutospacing="1" w:after="100" w:afterAutospacing="1"/>
      <w:ind w:firstLine="0"/>
    </w:pPr>
    <w:rPr>
      <w:rFonts w:eastAsia="SimSun"/>
      <w:i/>
      <w:sz w:val="18"/>
      <w:szCs w:val="18"/>
    </w:rPr>
  </w:style>
  <w:style w:type="paragraph" w:customStyle="1" w:styleId="xl49">
    <w:name w:val="xl49"/>
    <w:basedOn w:val="a7"/>
    <w:uiPriority w:val="99"/>
    <w:rsid w:val="00FF2A75"/>
    <w:pPr>
      <w:pBdr>
        <w:left w:val="single" w:sz="8" w:space="0" w:color="auto"/>
        <w:right w:val="single" w:sz="8" w:space="0" w:color="auto"/>
      </w:pBdr>
      <w:shd w:val="clear" w:color="auto" w:fill="FFFFFF"/>
      <w:spacing w:before="100" w:beforeAutospacing="1" w:after="100" w:afterAutospacing="1"/>
      <w:ind w:firstLine="0"/>
      <w:jc w:val="center"/>
    </w:pPr>
    <w:rPr>
      <w:rFonts w:eastAsia="SimSun"/>
      <w:i/>
      <w:sz w:val="18"/>
      <w:szCs w:val="18"/>
    </w:rPr>
  </w:style>
  <w:style w:type="paragraph" w:customStyle="1" w:styleId="xl50">
    <w:name w:val="xl50"/>
    <w:basedOn w:val="a7"/>
    <w:uiPriority w:val="99"/>
    <w:rsid w:val="00FF2A75"/>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ind w:firstLine="0"/>
    </w:pPr>
    <w:rPr>
      <w:rFonts w:eastAsia="SimSun"/>
      <w:i/>
      <w:sz w:val="18"/>
      <w:szCs w:val="18"/>
    </w:rPr>
  </w:style>
  <w:style w:type="paragraph" w:customStyle="1" w:styleId="xl51">
    <w:name w:val="xl51"/>
    <w:basedOn w:val="a7"/>
    <w:uiPriority w:val="99"/>
    <w:rsid w:val="00FF2A75"/>
    <w:pPr>
      <w:pBdr>
        <w:top w:val="single" w:sz="8" w:space="0" w:color="auto"/>
        <w:right w:val="single" w:sz="8" w:space="0" w:color="auto"/>
      </w:pBdr>
      <w:shd w:val="clear" w:color="auto" w:fill="FFFFFF"/>
      <w:spacing w:before="100" w:beforeAutospacing="1" w:after="100" w:afterAutospacing="1"/>
      <w:ind w:firstLine="0"/>
      <w:jc w:val="center"/>
    </w:pPr>
    <w:rPr>
      <w:rFonts w:eastAsia="SimSun"/>
      <w:i/>
      <w:sz w:val="18"/>
      <w:szCs w:val="18"/>
    </w:rPr>
  </w:style>
  <w:style w:type="paragraph" w:customStyle="1" w:styleId="xl52">
    <w:name w:val="xl52"/>
    <w:basedOn w:val="a7"/>
    <w:uiPriority w:val="99"/>
    <w:rsid w:val="00FF2A75"/>
    <w:pPr>
      <w:shd w:val="clear" w:color="auto" w:fill="FFFFFF"/>
      <w:spacing w:before="100" w:beforeAutospacing="1" w:after="100" w:afterAutospacing="1"/>
      <w:ind w:firstLine="0"/>
    </w:pPr>
    <w:rPr>
      <w:rFonts w:eastAsia="SimSun"/>
      <w:i/>
      <w:sz w:val="18"/>
      <w:szCs w:val="18"/>
    </w:rPr>
  </w:style>
  <w:style w:type="paragraph" w:customStyle="1" w:styleId="xl53">
    <w:name w:val="xl53"/>
    <w:basedOn w:val="a7"/>
    <w:uiPriority w:val="99"/>
    <w:rsid w:val="00FF2A75"/>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ind w:firstLine="0"/>
      <w:jc w:val="center"/>
    </w:pPr>
    <w:rPr>
      <w:rFonts w:eastAsia="SimSun"/>
      <w:i/>
      <w:sz w:val="18"/>
      <w:szCs w:val="18"/>
    </w:rPr>
  </w:style>
  <w:style w:type="paragraph" w:customStyle="1" w:styleId="xl54">
    <w:name w:val="xl54"/>
    <w:basedOn w:val="a7"/>
    <w:uiPriority w:val="99"/>
    <w:rsid w:val="00FF2A75"/>
    <w:pPr>
      <w:pBdr>
        <w:top w:val="single" w:sz="8" w:space="0" w:color="auto"/>
        <w:bottom w:val="single" w:sz="8" w:space="0" w:color="auto"/>
        <w:right w:val="single" w:sz="8" w:space="0" w:color="auto"/>
      </w:pBdr>
      <w:shd w:val="clear" w:color="auto" w:fill="FFFFFF"/>
      <w:spacing w:before="100" w:beforeAutospacing="1" w:after="100" w:afterAutospacing="1"/>
      <w:ind w:firstLine="0"/>
      <w:jc w:val="center"/>
    </w:pPr>
    <w:rPr>
      <w:rFonts w:eastAsia="SimSun"/>
      <w:i/>
      <w:sz w:val="18"/>
      <w:szCs w:val="18"/>
    </w:rPr>
  </w:style>
  <w:style w:type="paragraph" w:customStyle="1" w:styleId="xl55">
    <w:name w:val="xl55"/>
    <w:basedOn w:val="a7"/>
    <w:uiPriority w:val="99"/>
    <w:rsid w:val="00FF2A75"/>
    <w:pPr>
      <w:pBdr>
        <w:top w:val="single" w:sz="8" w:space="0" w:color="auto"/>
        <w:left w:val="single" w:sz="8" w:space="0" w:color="auto"/>
        <w:right w:val="single" w:sz="8" w:space="0" w:color="auto"/>
      </w:pBdr>
      <w:shd w:val="clear" w:color="auto" w:fill="FFFFFF"/>
      <w:spacing w:before="100" w:beforeAutospacing="1" w:after="100" w:afterAutospacing="1"/>
      <w:ind w:firstLine="0"/>
    </w:pPr>
    <w:rPr>
      <w:rFonts w:eastAsia="SimSun"/>
      <w:b/>
      <w:bCs/>
      <w:i/>
      <w:sz w:val="18"/>
      <w:szCs w:val="18"/>
    </w:rPr>
  </w:style>
  <w:style w:type="paragraph" w:customStyle="1" w:styleId="xl56">
    <w:name w:val="xl56"/>
    <w:basedOn w:val="a7"/>
    <w:uiPriority w:val="99"/>
    <w:rsid w:val="00FF2A75"/>
    <w:pPr>
      <w:pBdr>
        <w:top w:val="single" w:sz="8" w:space="0" w:color="auto"/>
        <w:left w:val="single" w:sz="8" w:space="0" w:color="auto"/>
        <w:right w:val="single" w:sz="8" w:space="0" w:color="auto"/>
      </w:pBdr>
      <w:shd w:val="clear" w:color="auto" w:fill="FFFFFF"/>
      <w:spacing w:before="100" w:beforeAutospacing="1" w:after="100" w:afterAutospacing="1"/>
      <w:ind w:firstLine="0"/>
      <w:jc w:val="center"/>
    </w:pPr>
    <w:rPr>
      <w:rFonts w:eastAsia="SimSun"/>
      <w:i/>
      <w:color w:val="000000"/>
      <w:sz w:val="24"/>
      <w:szCs w:val="24"/>
    </w:rPr>
  </w:style>
  <w:style w:type="paragraph" w:customStyle="1" w:styleId="xl57">
    <w:name w:val="xl57"/>
    <w:basedOn w:val="a7"/>
    <w:uiPriority w:val="99"/>
    <w:rsid w:val="00FF2A75"/>
    <w:pPr>
      <w:pBdr>
        <w:left w:val="single" w:sz="8" w:space="0" w:color="auto"/>
        <w:right w:val="single" w:sz="8" w:space="0" w:color="auto"/>
      </w:pBdr>
      <w:shd w:val="clear" w:color="auto" w:fill="FFFFFF"/>
      <w:spacing w:before="100" w:beforeAutospacing="1" w:after="100" w:afterAutospacing="1"/>
      <w:ind w:firstLine="0"/>
      <w:jc w:val="center"/>
    </w:pPr>
    <w:rPr>
      <w:rFonts w:eastAsia="SimSun"/>
      <w:i/>
      <w:color w:val="000000"/>
      <w:sz w:val="24"/>
      <w:szCs w:val="24"/>
    </w:rPr>
  </w:style>
  <w:style w:type="paragraph" w:customStyle="1" w:styleId="xl58">
    <w:name w:val="xl58"/>
    <w:basedOn w:val="a7"/>
    <w:uiPriority w:val="99"/>
    <w:rsid w:val="00FF2A75"/>
    <w:pPr>
      <w:pBdr>
        <w:left w:val="single" w:sz="8" w:space="0" w:color="auto"/>
        <w:right w:val="single" w:sz="8" w:space="0" w:color="auto"/>
      </w:pBdr>
      <w:shd w:val="clear" w:color="auto" w:fill="FFFFFF"/>
      <w:spacing w:before="100" w:beforeAutospacing="1" w:after="100" w:afterAutospacing="1"/>
      <w:ind w:firstLine="0"/>
      <w:jc w:val="center"/>
    </w:pPr>
    <w:rPr>
      <w:rFonts w:eastAsia="SimSun"/>
      <w:i/>
      <w:sz w:val="24"/>
      <w:szCs w:val="24"/>
    </w:rPr>
  </w:style>
  <w:style w:type="paragraph" w:customStyle="1" w:styleId="xl59">
    <w:name w:val="xl59"/>
    <w:basedOn w:val="a7"/>
    <w:uiPriority w:val="99"/>
    <w:rsid w:val="00FF2A75"/>
    <w:pPr>
      <w:pBdr>
        <w:left w:val="single" w:sz="8" w:space="0" w:color="auto"/>
        <w:bottom w:val="single" w:sz="8" w:space="0" w:color="auto"/>
        <w:right w:val="single" w:sz="8" w:space="0" w:color="auto"/>
      </w:pBdr>
      <w:shd w:val="clear" w:color="auto" w:fill="FFFFFF"/>
      <w:spacing w:before="100" w:beforeAutospacing="1" w:after="100" w:afterAutospacing="1"/>
      <w:ind w:firstLine="0"/>
      <w:jc w:val="center"/>
    </w:pPr>
    <w:rPr>
      <w:rFonts w:eastAsia="SimSun"/>
      <w:i/>
      <w:sz w:val="24"/>
      <w:szCs w:val="24"/>
    </w:rPr>
  </w:style>
  <w:style w:type="paragraph" w:customStyle="1" w:styleId="xl60">
    <w:name w:val="xl60"/>
    <w:basedOn w:val="a7"/>
    <w:uiPriority w:val="99"/>
    <w:rsid w:val="00FF2A75"/>
    <w:pPr>
      <w:pBdr>
        <w:bottom w:val="single" w:sz="8" w:space="0" w:color="auto"/>
        <w:right w:val="single" w:sz="8" w:space="0" w:color="auto"/>
      </w:pBdr>
      <w:shd w:val="clear" w:color="auto" w:fill="FFFFFF"/>
      <w:spacing w:before="100" w:beforeAutospacing="1" w:after="100" w:afterAutospacing="1"/>
      <w:ind w:firstLine="0"/>
      <w:jc w:val="center"/>
    </w:pPr>
    <w:rPr>
      <w:rFonts w:eastAsia="SimSun"/>
      <w:i/>
      <w:color w:val="FF0000"/>
      <w:sz w:val="18"/>
      <w:szCs w:val="18"/>
    </w:rPr>
  </w:style>
  <w:style w:type="paragraph" w:customStyle="1" w:styleId="xl61">
    <w:name w:val="xl61"/>
    <w:basedOn w:val="a7"/>
    <w:uiPriority w:val="99"/>
    <w:rsid w:val="00FF2A75"/>
    <w:pPr>
      <w:pBdr>
        <w:top w:val="single" w:sz="8" w:space="0" w:color="auto"/>
        <w:bottom w:val="single" w:sz="8" w:space="0" w:color="auto"/>
        <w:right w:val="single" w:sz="8" w:space="0" w:color="auto"/>
      </w:pBdr>
      <w:shd w:val="clear" w:color="auto" w:fill="FFFFFF"/>
      <w:spacing w:before="100" w:beforeAutospacing="1" w:after="100" w:afterAutospacing="1"/>
      <w:ind w:firstLine="0"/>
      <w:jc w:val="center"/>
    </w:pPr>
    <w:rPr>
      <w:rFonts w:eastAsia="SimSun"/>
      <w:i/>
      <w:color w:val="FF0000"/>
      <w:sz w:val="18"/>
      <w:szCs w:val="18"/>
    </w:rPr>
  </w:style>
  <w:style w:type="paragraph" w:customStyle="1" w:styleId="xl62">
    <w:name w:val="xl62"/>
    <w:basedOn w:val="a7"/>
    <w:uiPriority w:val="99"/>
    <w:rsid w:val="00FF2A75"/>
    <w:pPr>
      <w:pBdr>
        <w:top w:val="single" w:sz="8" w:space="0" w:color="auto"/>
        <w:left w:val="single" w:sz="8" w:space="0" w:color="auto"/>
        <w:bottom w:val="single" w:sz="8" w:space="0" w:color="auto"/>
      </w:pBdr>
      <w:shd w:val="clear" w:color="auto" w:fill="FFFFFF"/>
      <w:spacing w:before="100" w:beforeAutospacing="1" w:after="100" w:afterAutospacing="1"/>
      <w:ind w:firstLine="0"/>
      <w:jc w:val="center"/>
    </w:pPr>
    <w:rPr>
      <w:rFonts w:eastAsia="SimSun"/>
      <w:b/>
      <w:bCs/>
      <w:i/>
      <w:sz w:val="18"/>
      <w:szCs w:val="18"/>
    </w:rPr>
  </w:style>
  <w:style w:type="paragraph" w:customStyle="1" w:styleId="affffff2">
    <w:name w:val="a"/>
    <w:basedOn w:val="a7"/>
    <w:uiPriority w:val="99"/>
    <w:rsid w:val="00FF2A75"/>
    <w:pPr>
      <w:spacing w:before="100" w:beforeAutospacing="1" w:after="100" w:afterAutospacing="1"/>
      <w:ind w:firstLine="0"/>
    </w:pPr>
    <w:rPr>
      <w:rFonts w:eastAsia="SimSun"/>
      <w:i/>
      <w:sz w:val="24"/>
      <w:szCs w:val="24"/>
    </w:rPr>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affffff3">
    <w:name w:val="Знак Знак Знак"/>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font6">
    <w:name w:val="font6"/>
    <w:basedOn w:val="a7"/>
    <w:rsid w:val="00FF2A75"/>
    <w:pPr>
      <w:spacing w:before="100" w:beforeAutospacing="1" w:after="100" w:afterAutospacing="1"/>
      <w:ind w:firstLine="0"/>
    </w:pPr>
    <w:rPr>
      <w:rFonts w:eastAsia="SimSun"/>
      <w:iCs/>
      <w:sz w:val="22"/>
      <w:szCs w:val="22"/>
    </w:rPr>
  </w:style>
  <w:style w:type="paragraph" w:customStyle="1" w:styleId="font7">
    <w:name w:val="font7"/>
    <w:basedOn w:val="a7"/>
    <w:uiPriority w:val="99"/>
    <w:rsid w:val="00FF2A75"/>
    <w:pPr>
      <w:spacing w:before="100" w:beforeAutospacing="1" w:after="100" w:afterAutospacing="1"/>
      <w:ind w:firstLine="0"/>
    </w:pPr>
    <w:rPr>
      <w:rFonts w:eastAsia="SimSun"/>
      <w:b/>
      <w:bCs/>
      <w:i/>
      <w:sz w:val="20"/>
      <w:szCs w:val="20"/>
    </w:rPr>
  </w:style>
  <w:style w:type="paragraph" w:customStyle="1" w:styleId="1130">
    <w:name w:val="Знак11 Знак Знак Знак Знак Знак Знак Знак Знак Знак Знак Знак Знак Знак Знак Знак Знак Знак Знак Знак Знак Знак Знак Знак Знак3"/>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1fa">
    <w:name w:val="Знак Знак Знак1"/>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39">
    <w:name w:val="Обычный3"/>
    <w:uiPriority w:val="99"/>
    <w:semiHidden/>
    <w:rsid w:val="00FF2A75"/>
    <w:pPr>
      <w:widowControl w:val="0"/>
      <w:tabs>
        <w:tab w:val="center" w:pos="4677"/>
        <w:tab w:val="right" w:pos="9355"/>
      </w:tabs>
      <w:autoSpaceDE w:val="0"/>
      <w:autoSpaceDN w:val="0"/>
      <w:adjustRightInd w:val="0"/>
      <w:snapToGrid w:val="0"/>
    </w:pPr>
    <w:rPr>
      <w:rFonts w:eastAsia="SimSun"/>
      <w:sz w:val="22"/>
    </w:rPr>
  </w:style>
  <w:style w:type="paragraph" w:customStyle="1" w:styleId="2f2">
    <w:name w:val="Знак Знак Знак2"/>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1140">
    <w:name w:val="Знак11 Знак Знак Знак Знак Знак Знак Знак Знак Знак Знак Знак Знак Знак Знак Знак Знак Знак Знак Знак Знак Знак Знак Знак Знак4"/>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45">
    <w:name w:val="Знак Знак Знак4"/>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3a">
    <w:name w:val="Знак Знак Знак3"/>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46">
    <w:name w:val="Обычный4"/>
    <w:uiPriority w:val="99"/>
    <w:semiHidden/>
    <w:rsid w:val="00FF2A75"/>
    <w:pPr>
      <w:widowControl w:val="0"/>
      <w:tabs>
        <w:tab w:val="center" w:pos="4677"/>
        <w:tab w:val="right" w:pos="9355"/>
      </w:tabs>
      <w:autoSpaceDE w:val="0"/>
      <w:autoSpaceDN w:val="0"/>
      <w:adjustRightInd w:val="0"/>
      <w:snapToGrid w:val="0"/>
    </w:pPr>
    <w:rPr>
      <w:rFonts w:eastAsia="SimSun"/>
      <w:sz w:val="22"/>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54">
    <w:name w:val="Обычный5"/>
    <w:uiPriority w:val="99"/>
    <w:semiHidden/>
    <w:rsid w:val="00FF2A75"/>
    <w:pPr>
      <w:widowControl w:val="0"/>
      <w:tabs>
        <w:tab w:val="center" w:pos="4677"/>
        <w:tab w:val="right" w:pos="9355"/>
      </w:tabs>
      <w:autoSpaceDE w:val="0"/>
      <w:autoSpaceDN w:val="0"/>
      <w:adjustRightInd w:val="0"/>
      <w:snapToGrid w:val="0"/>
    </w:pPr>
    <w:rPr>
      <w:rFonts w:eastAsia="SimSun"/>
      <w:sz w:val="22"/>
    </w:rPr>
  </w:style>
  <w:style w:type="paragraph" w:customStyle="1" w:styleId="1fb">
    <w:name w:val="Абзац списка1"/>
    <w:basedOn w:val="a7"/>
    <w:uiPriority w:val="99"/>
    <w:rsid w:val="00FF2A75"/>
    <w:pPr>
      <w:spacing w:after="200" w:line="276" w:lineRule="auto"/>
      <w:ind w:left="720" w:firstLine="0"/>
      <w:contextualSpacing/>
    </w:pPr>
    <w:rPr>
      <w:rFonts w:ascii="Calibri" w:eastAsia="SimSun" w:hAnsi="Calibri"/>
      <w:i/>
      <w:sz w:val="22"/>
      <w:szCs w:val="22"/>
      <w:lang w:eastAsia="en-US"/>
    </w:rPr>
  </w:style>
  <w:style w:type="paragraph" w:customStyle="1" w:styleId="N">
    <w:name w:val="N"/>
    <w:basedOn w:val="a7"/>
    <w:uiPriority w:val="99"/>
    <w:rsid w:val="00FF2A75"/>
    <w:pPr>
      <w:tabs>
        <w:tab w:val="left" w:pos="284"/>
      </w:tabs>
      <w:ind w:firstLine="0"/>
    </w:pPr>
    <w:rPr>
      <w:rFonts w:ascii="TimesET" w:eastAsia="SimSun" w:hAnsi="TimesET" w:cs="TimesET"/>
      <w:i/>
      <w:sz w:val="18"/>
      <w:szCs w:val="18"/>
    </w:rPr>
  </w:style>
  <w:style w:type="paragraph" w:customStyle="1" w:styleId="affffff4">
    <w:name w:val="Основной"/>
    <w:basedOn w:val="a7"/>
    <w:uiPriority w:val="99"/>
    <w:rsid w:val="00FF2A75"/>
    <w:pPr>
      <w:widowControl w:val="0"/>
    </w:pPr>
    <w:rPr>
      <w:rFonts w:eastAsia="SimSun" w:cs="Arial"/>
      <w:i/>
      <w:sz w:val="24"/>
      <w:szCs w:val="24"/>
    </w:rPr>
  </w:style>
  <w:style w:type="paragraph" w:customStyle="1" w:styleId="affffff5">
    <w:name w:val="Знак Знак Знак Знак Знак Знак Знак Знак Знак Знак Знак Знак Знак"/>
    <w:basedOn w:val="a7"/>
    <w:uiPriority w:val="99"/>
    <w:rsid w:val="00FF2A75"/>
    <w:pPr>
      <w:spacing w:before="100" w:beforeAutospacing="1" w:after="100" w:afterAutospacing="1"/>
      <w:ind w:firstLine="0"/>
    </w:pPr>
    <w:rPr>
      <w:rFonts w:ascii="Tahoma" w:eastAsia="SimSun" w:hAnsi="Tahoma"/>
      <w:i/>
      <w:sz w:val="20"/>
      <w:szCs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55">
    <w:name w:val="Знак Знак Знак5"/>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62">
    <w:name w:val="Обычный6"/>
    <w:uiPriority w:val="99"/>
    <w:semiHidden/>
    <w:rsid w:val="00FF2A75"/>
    <w:pPr>
      <w:widowControl w:val="0"/>
      <w:tabs>
        <w:tab w:val="center" w:pos="4677"/>
        <w:tab w:val="right" w:pos="9355"/>
      </w:tabs>
      <w:autoSpaceDE w:val="0"/>
      <w:autoSpaceDN w:val="0"/>
      <w:adjustRightInd w:val="0"/>
      <w:snapToGrid w:val="0"/>
    </w:pPr>
    <w:rPr>
      <w:rFonts w:eastAsia="SimSun"/>
      <w:sz w:val="22"/>
    </w:rPr>
  </w:style>
  <w:style w:type="paragraph" w:customStyle="1" w:styleId="2f3">
    <w:name w:val="Абзац списка2"/>
    <w:basedOn w:val="a7"/>
    <w:uiPriority w:val="99"/>
    <w:rsid w:val="00FF2A75"/>
    <w:pPr>
      <w:spacing w:after="200" w:line="276" w:lineRule="auto"/>
      <w:ind w:left="720" w:firstLine="0"/>
      <w:contextualSpacing/>
    </w:pPr>
    <w:rPr>
      <w:rFonts w:ascii="Calibri" w:eastAsia="SimSun" w:hAnsi="Calibri"/>
      <w:i/>
      <w:sz w:val="22"/>
      <w:szCs w:val="22"/>
      <w:lang w:eastAsia="en-US"/>
    </w:rPr>
  </w:style>
  <w:style w:type="paragraph" w:customStyle="1" w:styleId="2111">
    <w:name w:val="Знак2 Знак1 Знак1 Знак Знак1"/>
    <w:basedOn w:val="a7"/>
    <w:next w:val="ad"/>
    <w:autoRedefine/>
    <w:uiPriority w:val="99"/>
    <w:semiHidden/>
    <w:qFormat/>
    <w:rsid w:val="00FF2A75"/>
    <w:pPr>
      <w:spacing w:after="200" w:line="276" w:lineRule="auto"/>
      <w:ind w:left="720" w:firstLine="0"/>
    </w:pPr>
    <w:rPr>
      <w:rFonts w:ascii="Calibri" w:eastAsia="Calibri" w:hAnsi="Calibri"/>
      <w:i/>
      <w:sz w:val="24"/>
      <w:szCs w:val="24"/>
      <w:lang w:eastAsia="en-US"/>
    </w:rPr>
  </w:style>
  <w:style w:type="paragraph" w:customStyle="1" w:styleId="1fc">
    <w:name w:val="Нижний колонтитул1"/>
    <w:basedOn w:val="a7"/>
    <w:next w:val="afb"/>
    <w:uiPriority w:val="99"/>
    <w:semiHidden/>
    <w:rsid w:val="00FF2A75"/>
    <w:pPr>
      <w:tabs>
        <w:tab w:val="center" w:pos="4677"/>
        <w:tab w:val="right" w:pos="9355"/>
      </w:tabs>
    </w:pPr>
    <w:rPr>
      <w:rFonts w:eastAsia="Calibri"/>
      <w:sz w:val="24"/>
      <w:szCs w:val="24"/>
      <w:lang w:eastAsia="en-US"/>
    </w:rPr>
  </w:style>
  <w:style w:type="paragraph" w:customStyle="1" w:styleId="1fd">
    <w:name w:val="Основной текст1"/>
    <w:basedOn w:val="a7"/>
    <w:next w:val="ab"/>
    <w:uiPriority w:val="99"/>
    <w:semiHidden/>
    <w:rsid w:val="00FF2A75"/>
    <w:pPr>
      <w:spacing w:after="120"/>
    </w:pPr>
    <w:rPr>
      <w:rFonts w:ascii="Arial" w:eastAsia="Calibri" w:hAnsi="Arial" w:cs="Arial"/>
      <w:i/>
      <w:sz w:val="22"/>
      <w:szCs w:val="22"/>
      <w:lang w:eastAsia="en-US"/>
    </w:rPr>
  </w:style>
  <w:style w:type="paragraph" w:customStyle="1" w:styleId="1fe">
    <w:name w:val="Верхний колонтитул1"/>
    <w:basedOn w:val="a7"/>
    <w:next w:val="afe"/>
    <w:uiPriority w:val="99"/>
    <w:semiHidden/>
    <w:rsid w:val="00FF2A75"/>
    <w:pPr>
      <w:tabs>
        <w:tab w:val="center" w:pos="4677"/>
        <w:tab w:val="right" w:pos="9355"/>
      </w:tabs>
    </w:pPr>
    <w:rPr>
      <w:rFonts w:ascii="Arial" w:eastAsia="Calibri" w:hAnsi="Arial" w:cs="Arial"/>
      <w:i/>
      <w:sz w:val="22"/>
      <w:szCs w:val="22"/>
      <w:lang w:eastAsia="en-US"/>
    </w:rPr>
  </w:style>
  <w:style w:type="paragraph" w:customStyle="1" w:styleId="1ff">
    <w:name w:val="Основной текст с отступом1"/>
    <w:basedOn w:val="a7"/>
    <w:next w:val="afa"/>
    <w:uiPriority w:val="99"/>
    <w:semiHidden/>
    <w:rsid w:val="00FF2A75"/>
    <w:pPr>
      <w:spacing w:after="120"/>
      <w:ind w:left="283"/>
    </w:pPr>
    <w:rPr>
      <w:rFonts w:eastAsia="Calibri"/>
      <w:sz w:val="24"/>
      <w:szCs w:val="24"/>
      <w:lang w:eastAsia="en-US"/>
    </w:rPr>
  </w:style>
  <w:style w:type="character" w:customStyle="1" w:styleId="312">
    <w:name w:val="Основной текст 3 Знак1"/>
    <w:semiHidden/>
    <w:rsid w:val="00FF2A75"/>
    <w:rPr>
      <w:rFonts w:ascii="Times New Roman" w:eastAsia="SimSun" w:hAnsi="Times New Roman" w:cs="Times New Roman"/>
      <w:sz w:val="16"/>
      <w:szCs w:val="16"/>
      <w:lang w:eastAsia="ru-RU"/>
    </w:rPr>
  </w:style>
  <w:style w:type="paragraph" w:customStyle="1" w:styleId="320">
    <w:name w:val="Основной текст 32"/>
    <w:basedOn w:val="a7"/>
    <w:next w:val="32"/>
    <w:uiPriority w:val="99"/>
    <w:semiHidden/>
    <w:rsid w:val="00FF2A75"/>
    <w:pPr>
      <w:spacing w:after="120"/>
    </w:pPr>
    <w:rPr>
      <w:rFonts w:eastAsia="Calibri"/>
      <w:sz w:val="16"/>
      <w:szCs w:val="16"/>
      <w:lang w:eastAsia="en-US"/>
    </w:rPr>
  </w:style>
  <w:style w:type="paragraph" w:customStyle="1" w:styleId="1ff0">
    <w:name w:val="Название1"/>
    <w:basedOn w:val="a7"/>
    <w:next w:val="a7"/>
    <w:uiPriority w:val="99"/>
    <w:rsid w:val="00FF2A75"/>
    <w:pPr>
      <w:pBdr>
        <w:bottom w:val="single" w:sz="8" w:space="4" w:color="4F81BD"/>
      </w:pBdr>
      <w:spacing w:after="300"/>
      <w:contextualSpacing/>
    </w:pPr>
    <w:rPr>
      <w:rFonts w:ascii="Calibri" w:eastAsia="Calibri" w:hAnsi="Calibri"/>
      <w:b/>
      <w:bCs/>
      <w:i/>
      <w:sz w:val="24"/>
      <w:szCs w:val="24"/>
      <w:lang w:eastAsia="en-US"/>
    </w:rPr>
  </w:style>
  <w:style w:type="character" w:customStyle="1" w:styleId="215">
    <w:name w:val="Основной текст 2 Знак1"/>
    <w:semiHidden/>
    <w:rsid w:val="00FF2A75"/>
    <w:rPr>
      <w:rFonts w:ascii="Times New Roman" w:eastAsia="SimSun" w:hAnsi="Times New Roman" w:cs="Times New Roman"/>
      <w:sz w:val="24"/>
      <w:szCs w:val="24"/>
      <w:lang w:eastAsia="ru-RU"/>
    </w:rPr>
  </w:style>
  <w:style w:type="paragraph" w:customStyle="1" w:styleId="221">
    <w:name w:val="Основной текст 22"/>
    <w:basedOn w:val="a7"/>
    <w:next w:val="25"/>
    <w:uiPriority w:val="99"/>
    <w:semiHidden/>
    <w:rsid w:val="00FF2A75"/>
    <w:pPr>
      <w:spacing w:after="120" w:line="480" w:lineRule="auto"/>
    </w:pPr>
    <w:rPr>
      <w:rFonts w:eastAsia="Calibri"/>
      <w:sz w:val="24"/>
      <w:szCs w:val="24"/>
      <w:lang w:eastAsia="en-US"/>
    </w:rPr>
  </w:style>
  <w:style w:type="character" w:customStyle="1" w:styleId="1ff1">
    <w:name w:val="Текст выноски Знак1"/>
    <w:uiPriority w:val="99"/>
    <w:semiHidden/>
    <w:rsid w:val="00FF2A75"/>
    <w:rPr>
      <w:rFonts w:ascii="Tahoma" w:eastAsia="SimSun" w:hAnsi="Tahoma" w:cs="Tahoma"/>
      <w:sz w:val="16"/>
      <w:szCs w:val="16"/>
      <w:lang w:eastAsia="ru-RU"/>
    </w:rPr>
  </w:style>
  <w:style w:type="paragraph" w:customStyle="1" w:styleId="1ff2">
    <w:name w:val="Текст выноски1"/>
    <w:basedOn w:val="a7"/>
    <w:next w:val="afff9"/>
    <w:uiPriority w:val="99"/>
    <w:semiHidden/>
    <w:rsid w:val="00FF2A75"/>
    <w:rPr>
      <w:rFonts w:ascii="Tahoma" w:eastAsia="Calibri" w:hAnsi="Tahoma" w:cs="Tahoma"/>
      <w:sz w:val="16"/>
      <w:szCs w:val="16"/>
      <w:lang w:eastAsia="en-US"/>
    </w:rPr>
  </w:style>
  <w:style w:type="paragraph" w:customStyle="1" w:styleId="1ff3">
    <w:name w:val="Текст сноски1"/>
    <w:basedOn w:val="a7"/>
    <w:next w:val="aff8"/>
    <w:uiPriority w:val="99"/>
    <w:semiHidden/>
    <w:rsid w:val="00FF2A75"/>
    <w:rPr>
      <w:rFonts w:ascii="Calibri" w:eastAsia="Calibri" w:hAnsi="Calibri"/>
      <w:i/>
      <w:sz w:val="22"/>
      <w:szCs w:val="22"/>
      <w:lang w:eastAsia="en-US"/>
    </w:rPr>
  </w:style>
  <w:style w:type="character" w:customStyle="1" w:styleId="313">
    <w:name w:val="Основной текст с отступом 3 Знак1"/>
    <w:semiHidden/>
    <w:rsid w:val="00FF2A75"/>
    <w:rPr>
      <w:rFonts w:ascii="Times New Roman" w:eastAsia="SimSun" w:hAnsi="Times New Roman" w:cs="Times New Roman"/>
      <w:sz w:val="16"/>
      <w:szCs w:val="16"/>
      <w:lang w:eastAsia="ru-RU"/>
    </w:rPr>
  </w:style>
  <w:style w:type="character" w:customStyle="1" w:styleId="1ff4">
    <w:name w:val="Схема документа Знак1"/>
    <w:uiPriority w:val="99"/>
    <w:semiHidden/>
    <w:rsid w:val="00FF2A75"/>
    <w:rPr>
      <w:rFonts w:ascii="Tahoma" w:hAnsi="Tahoma" w:cs="Tahoma"/>
      <w:sz w:val="16"/>
      <w:szCs w:val="16"/>
    </w:rPr>
  </w:style>
  <w:style w:type="paragraph" w:customStyle="1" w:styleId="1ff5">
    <w:name w:val="Схема документа1"/>
    <w:basedOn w:val="a7"/>
    <w:next w:val="aff0"/>
    <w:uiPriority w:val="99"/>
    <w:semiHidden/>
    <w:rsid w:val="00FF2A75"/>
    <w:rPr>
      <w:rFonts w:ascii="Tahoma" w:eastAsia="Calibri" w:hAnsi="Tahoma" w:cs="Tahoma"/>
      <w:sz w:val="16"/>
      <w:szCs w:val="16"/>
      <w:lang w:eastAsia="en-US"/>
    </w:rPr>
  </w:style>
  <w:style w:type="paragraph" w:customStyle="1" w:styleId="1ff6">
    <w:name w:val="Стиль Слева:  1 см"/>
    <w:basedOn w:val="a7"/>
    <w:uiPriority w:val="99"/>
    <w:rsid w:val="00FF2A75"/>
    <w:pPr>
      <w:spacing w:line="312" w:lineRule="auto"/>
      <w:ind w:left="567"/>
    </w:pPr>
    <w:rPr>
      <w:rFonts w:eastAsia="SimSun"/>
      <w:i/>
      <w:sz w:val="24"/>
      <w:szCs w:val="20"/>
      <w:lang w:eastAsia="en-US"/>
    </w:rPr>
  </w:style>
  <w:style w:type="paragraph" w:customStyle="1" w:styleId="0">
    <w:name w:val="Стиль Слева:  0"/>
    <w:aliases w:val="5 см"/>
    <w:basedOn w:val="a7"/>
    <w:uiPriority w:val="99"/>
    <w:rsid w:val="00FF2A75"/>
    <w:pPr>
      <w:spacing w:line="312" w:lineRule="auto"/>
    </w:pPr>
    <w:rPr>
      <w:rFonts w:eastAsia="SimSun"/>
      <w:i/>
      <w:sz w:val="24"/>
      <w:szCs w:val="20"/>
      <w:lang w:eastAsia="en-US"/>
    </w:rPr>
  </w:style>
  <w:style w:type="paragraph" w:customStyle="1" w:styleId="S30">
    <w:name w:val="S_Заголовок_Текста3"/>
    <w:basedOn w:val="a7"/>
    <w:autoRedefine/>
    <w:uiPriority w:val="99"/>
    <w:rsid w:val="00FF2A75"/>
    <w:pPr>
      <w:tabs>
        <w:tab w:val="num" w:pos="567"/>
      </w:tabs>
      <w:ind w:firstLine="288"/>
      <w:jc w:val="center"/>
      <w:outlineLvl w:val="2"/>
    </w:pPr>
    <w:rPr>
      <w:rFonts w:eastAsia="SimSun"/>
      <w:i/>
      <w:sz w:val="24"/>
      <w:szCs w:val="24"/>
      <w:u w:val="single"/>
    </w:rPr>
  </w:style>
  <w:style w:type="paragraph" w:customStyle="1" w:styleId="affffff6">
    <w:name w:val="Четвертый уровень"/>
    <w:basedOn w:val="a7"/>
    <w:uiPriority w:val="99"/>
    <w:rsid w:val="00FF2A75"/>
    <w:pPr>
      <w:spacing w:before="240" w:after="120" w:line="312" w:lineRule="auto"/>
    </w:pPr>
    <w:rPr>
      <w:rFonts w:eastAsia="SimSun"/>
      <w:b/>
      <w:i/>
      <w:sz w:val="24"/>
      <w:szCs w:val="24"/>
    </w:rPr>
  </w:style>
  <w:style w:type="paragraph" w:styleId="a">
    <w:name w:val="List Bullet"/>
    <w:basedOn w:val="a7"/>
    <w:unhideWhenUsed/>
    <w:rsid w:val="00FF2A75"/>
    <w:pPr>
      <w:numPr>
        <w:numId w:val="65"/>
      </w:numPr>
      <w:contextualSpacing/>
    </w:pPr>
    <w:rPr>
      <w:rFonts w:eastAsia="SimSun"/>
      <w:sz w:val="24"/>
      <w:szCs w:val="24"/>
    </w:rPr>
  </w:style>
  <w:style w:type="character" w:customStyle="1" w:styleId="S6">
    <w:name w:val="S_Маркированный Знак Знак"/>
    <w:link w:val="S7"/>
    <w:locked/>
    <w:rsid w:val="00FF2A75"/>
    <w:rPr>
      <w:sz w:val="24"/>
      <w:szCs w:val="24"/>
    </w:rPr>
  </w:style>
  <w:style w:type="paragraph" w:customStyle="1" w:styleId="S7">
    <w:name w:val="S_Маркированный"/>
    <w:basedOn w:val="a"/>
    <w:link w:val="S6"/>
    <w:autoRedefine/>
    <w:rsid w:val="00FF2A75"/>
    <w:pPr>
      <w:numPr>
        <w:numId w:val="0"/>
      </w:numPr>
      <w:tabs>
        <w:tab w:val="left" w:pos="1260"/>
      </w:tabs>
      <w:spacing w:line="360" w:lineRule="auto"/>
      <w:ind w:left="1021"/>
      <w:contextualSpacing w:val="0"/>
    </w:pPr>
    <w:rPr>
      <w:rFonts w:eastAsia="Times New Roman"/>
    </w:rPr>
  </w:style>
  <w:style w:type="character" w:customStyle="1" w:styleId="ConsNonformat">
    <w:name w:val="ConsNonformat Знак"/>
    <w:link w:val="ConsNonformat0"/>
    <w:locked/>
    <w:rsid w:val="00FF2A75"/>
    <w:rPr>
      <w:rFonts w:ascii="Courier New" w:hAnsi="Courier New" w:cs="Courier New"/>
    </w:rPr>
  </w:style>
  <w:style w:type="paragraph" w:customStyle="1" w:styleId="ConsNonformat0">
    <w:name w:val="ConsNonformat"/>
    <w:link w:val="ConsNonformat"/>
    <w:rsid w:val="00FF2A75"/>
    <w:pPr>
      <w:widowControl w:val="0"/>
      <w:autoSpaceDE w:val="0"/>
      <w:autoSpaceDN w:val="0"/>
      <w:adjustRightInd w:val="0"/>
    </w:pPr>
    <w:rPr>
      <w:rFonts w:ascii="Courier New" w:hAnsi="Courier New" w:cs="Courier New"/>
    </w:rPr>
  </w:style>
  <w:style w:type="character" w:customStyle="1" w:styleId="S20">
    <w:name w:val="S_Заголовок 2 Знак"/>
    <w:link w:val="S21"/>
    <w:uiPriority w:val="99"/>
    <w:locked/>
    <w:rsid w:val="00FF2A75"/>
    <w:rPr>
      <w:rFonts w:eastAsia="SimSun" w:cs="Arial"/>
      <w:b/>
      <w:bCs/>
      <w:iCs/>
      <w:sz w:val="24"/>
    </w:rPr>
  </w:style>
  <w:style w:type="paragraph" w:customStyle="1" w:styleId="S21">
    <w:name w:val="S_Заголовок 2"/>
    <w:basedOn w:val="23"/>
    <w:link w:val="S20"/>
    <w:autoRedefine/>
    <w:uiPriority w:val="99"/>
    <w:rsid w:val="00FF2A75"/>
    <w:pPr>
      <w:keepLines/>
      <w:numPr>
        <w:numId w:val="0"/>
      </w:numPr>
      <w:spacing w:before="200" w:after="0" w:line="276" w:lineRule="auto"/>
      <w:jc w:val="left"/>
    </w:pPr>
    <w:rPr>
      <w:rFonts w:eastAsia="SimSun" w:cs="Arial"/>
      <w:sz w:val="24"/>
      <w:szCs w:val="20"/>
    </w:rPr>
  </w:style>
  <w:style w:type="character" w:customStyle="1" w:styleId="S8">
    <w:name w:val="S_Нумерованный Знак Знак"/>
    <w:link w:val="S9"/>
    <w:locked/>
    <w:rsid w:val="00FF2A75"/>
    <w:rPr>
      <w:rFonts w:ascii="GOST type A" w:hAnsi="GOST type A" w:cs="Arial"/>
      <w:b/>
      <w:bCs/>
      <w:i/>
      <w:iCs/>
      <w:sz w:val="28"/>
    </w:rPr>
  </w:style>
  <w:style w:type="paragraph" w:customStyle="1" w:styleId="S9">
    <w:name w:val="S_Нумерованный"/>
    <w:basedOn w:val="a7"/>
    <w:link w:val="S8"/>
    <w:autoRedefine/>
    <w:rsid w:val="00FF2A75"/>
    <w:pPr>
      <w:tabs>
        <w:tab w:val="num" w:pos="1287"/>
      </w:tabs>
      <w:ind w:left="323" w:firstLine="397"/>
      <w:outlineLvl w:val="1"/>
    </w:pPr>
    <w:rPr>
      <w:rFonts w:ascii="GOST type A" w:hAnsi="GOST type A" w:cs="Arial"/>
      <w:b/>
      <w:bCs/>
      <w:i/>
      <w:iCs/>
      <w:szCs w:val="20"/>
    </w:rPr>
  </w:style>
  <w:style w:type="character" w:customStyle="1" w:styleId="S40">
    <w:name w:val="S_Заголовок 4 Знак"/>
    <w:link w:val="S4"/>
    <w:uiPriority w:val="99"/>
    <w:locked/>
    <w:rsid w:val="00FF2A75"/>
    <w:rPr>
      <w:rFonts w:eastAsia="SimSun"/>
      <w:b/>
      <w:bCs/>
      <w:sz w:val="24"/>
      <w:szCs w:val="28"/>
    </w:rPr>
  </w:style>
  <w:style w:type="paragraph" w:customStyle="1" w:styleId="S4">
    <w:name w:val="S_Заголовок 4"/>
    <w:basedOn w:val="40"/>
    <w:link w:val="S40"/>
    <w:uiPriority w:val="99"/>
    <w:rsid w:val="00FF2A75"/>
    <w:pPr>
      <w:numPr>
        <w:ilvl w:val="3"/>
      </w:numPr>
      <w:tabs>
        <w:tab w:val="clear" w:pos="1080"/>
      </w:tabs>
      <w:ind w:left="864" w:hanging="144"/>
      <w:jc w:val="center"/>
    </w:pPr>
    <w:rPr>
      <w:rFonts w:eastAsia="SimSun"/>
      <w:sz w:val="24"/>
    </w:rPr>
  </w:style>
  <w:style w:type="paragraph" w:customStyle="1" w:styleId="S10">
    <w:name w:val="S_Заголовок 1"/>
    <w:basedOn w:val="a7"/>
    <w:autoRedefine/>
    <w:uiPriority w:val="99"/>
    <w:rsid w:val="00FF2A75"/>
    <w:pPr>
      <w:tabs>
        <w:tab w:val="num" w:pos="907"/>
      </w:tabs>
      <w:ind w:left="340" w:firstLine="284"/>
      <w:jc w:val="center"/>
    </w:pPr>
    <w:rPr>
      <w:rFonts w:eastAsia="SimSun"/>
      <w:b/>
      <w:i/>
      <w:caps/>
      <w:sz w:val="24"/>
      <w:szCs w:val="24"/>
    </w:rPr>
  </w:style>
  <w:style w:type="paragraph" w:customStyle="1" w:styleId="a2">
    <w:name w:val="Перечисление"/>
    <w:basedOn w:val="aff6"/>
    <w:uiPriority w:val="99"/>
    <w:rsid w:val="00FF2A75"/>
    <w:pPr>
      <w:numPr>
        <w:numId w:val="66"/>
      </w:numPr>
      <w:spacing w:line="312" w:lineRule="auto"/>
    </w:pPr>
    <w:rPr>
      <w:rFonts w:ascii="Calibri" w:hAnsi="Calibri"/>
      <w:sz w:val="22"/>
      <w:szCs w:val="22"/>
      <w:lang w:eastAsia="en-US"/>
    </w:rPr>
  </w:style>
  <w:style w:type="paragraph" w:customStyle="1" w:styleId="affffff7">
    <w:name w:val="Третий уровень"/>
    <w:basedOn w:val="aff6"/>
    <w:uiPriority w:val="99"/>
    <w:rsid w:val="00FF2A75"/>
    <w:pPr>
      <w:spacing w:before="120" w:line="312" w:lineRule="auto"/>
      <w:ind w:left="1224" w:hanging="504"/>
    </w:pPr>
    <w:rPr>
      <w:rFonts w:ascii="Calibri" w:hAnsi="Calibri"/>
      <w:i/>
      <w:sz w:val="22"/>
      <w:szCs w:val="22"/>
      <w:lang w:eastAsia="en-US"/>
    </w:rPr>
  </w:style>
  <w:style w:type="paragraph" w:customStyle="1" w:styleId="affffff8">
    <w:name w:val="Второй уровень"/>
    <w:basedOn w:val="aff6"/>
    <w:uiPriority w:val="99"/>
    <w:rsid w:val="00FF2A75"/>
    <w:pPr>
      <w:spacing w:before="120" w:after="120" w:line="312" w:lineRule="auto"/>
      <w:ind w:left="792" w:hanging="432"/>
      <w:jc w:val="center"/>
    </w:pPr>
    <w:rPr>
      <w:rFonts w:ascii="Calibri" w:hAnsi="Calibri"/>
      <w:b/>
      <w:sz w:val="22"/>
      <w:szCs w:val="22"/>
      <w:lang w:eastAsia="en-US"/>
    </w:rPr>
  </w:style>
  <w:style w:type="paragraph" w:customStyle="1" w:styleId="affffff9">
    <w:name w:val="Первый уровень"/>
    <w:basedOn w:val="aff6"/>
    <w:next w:val="a7"/>
    <w:uiPriority w:val="99"/>
    <w:rsid w:val="00FF2A75"/>
    <w:pPr>
      <w:pageBreakBefore/>
      <w:spacing w:after="240" w:line="312" w:lineRule="auto"/>
      <w:ind w:left="360" w:hanging="360"/>
      <w:jc w:val="center"/>
    </w:pPr>
    <w:rPr>
      <w:rFonts w:ascii="Calibri" w:hAnsi="Calibri"/>
      <w:b/>
      <w:szCs w:val="22"/>
      <w:lang w:eastAsia="en-US"/>
    </w:rPr>
  </w:style>
  <w:style w:type="character" w:customStyle="1" w:styleId="S31">
    <w:name w:val="S_Нумерованный_3 Знак Знак"/>
    <w:link w:val="S3"/>
    <w:uiPriority w:val="99"/>
    <w:locked/>
    <w:rsid w:val="00FF2A75"/>
    <w:rPr>
      <w:rFonts w:ascii="Arial" w:eastAsia="SimSun" w:hAnsi="Arial" w:cs="Arial"/>
      <w:sz w:val="24"/>
      <w:szCs w:val="24"/>
    </w:rPr>
  </w:style>
  <w:style w:type="paragraph" w:customStyle="1" w:styleId="S3">
    <w:name w:val="S_Нумерованный_3"/>
    <w:basedOn w:val="ConsNormal"/>
    <w:link w:val="S31"/>
    <w:autoRedefine/>
    <w:uiPriority w:val="99"/>
    <w:rsid w:val="00FF2A75"/>
    <w:pPr>
      <w:widowControl/>
      <w:numPr>
        <w:numId w:val="67"/>
      </w:numPr>
      <w:spacing w:line="360" w:lineRule="auto"/>
      <w:jc w:val="both"/>
    </w:pPr>
    <w:rPr>
      <w:rFonts w:eastAsia="SimSun"/>
      <w:sz w:val="24"/>
      <w:szCs w:val="24"/>
    </w:rPr>
  </w:style>
  <w:style w:type="paragraph" w:customStyle="1" w:styleId="a4">
    <w:name w:val="Перечисление цифр."/>
    <w:basedOn w:val="a7"/>
    <w:uiPriority w:val="99"/>
    <w:rsid w:val="00FF2A75"/>
    <w:pPr>
      <w:numPr>
        <w:numId w:val="68"/>
      </w:numPr>
      <w:spacing w:line="312" w:lineRule="auto"/>
    </w:pPr>
    <w:rPr>
      <w:rFonts w:eastAsia="SimSun"/>
      <w:i/>
      <w:sz w:val="24"/>
      <w:szCs w:val="22"/>
      <w:lang w:eastAsia="en-US"/>
    </w:rPr>
  </w:style>
  <w:style w:type="paragraph" w:customStyle="1" w:styleId="affffffa">
    <w:name w:val="Нулевой уровень"/>
    <w:basedOn w:val="a7"/>
    <w:next w:val="a7"/>
    <w:uiPriority w:val="99"/>
    <w:rsid w:val="00FF2A75"/>
    <w:pPr>
      <w:spacing w:line="312" w:lineRule="auto"/>
      <w:ind w:firstLine="0"/>
    </w:pPr>
    <w:rPr>
      <w:rFonts w:eastAsia="SimSun"/>
      <w:b/>
      <w:i/>
      <w:sz w:val="24"/>
      <w:lang w:eastAsia="en-US"/>
    </w:rPr>
  </w:style>
  <w:style w:type="paragraph" w:customStyle="1" w:styleId="ConsTitle">
    <w:name w:val="ConsTitle"/>
    <w:uiPriority w:val="99"/>
    <w:semiHidden/>
    <w:rsid w:val="00FF2A75"/>
    <w:pPr>
      <w:widowControl w:val="0"/>
      <w:autoSpaceDE w:val="0"/>
      <w:autoSpaceDN w:val="0"/>
      <w:adjustRightInd w:val="0"/>
    </w:pPr>
    <w:rPr>
      <w:rFonts w:ascii="Arial" w:eastAsia="SimSun" w:hAnsi="Arial" w:cs="Arial"/>
      <w:b/>
      <w:bCs/>
      <w:sz w:val="16"/>
      <w:szCs w:val="16"/>
    </w:rPr>
  </w:style>
  <w:style w:type="paragraph" w:customStyle="1" w:styleId="affffffb">
    <w:name w:val="Стиль Нулевой уровень + По центру"/>
    <w:basedOn w:val="affffffa"/>
    <w:uiPriority w:val="99"/>
    <w:rsid w:val="00FF2A75"/>
    <w:pPr>
      <w:pageBreakBefore/>
      <w:jc w:val="center"/>
    </w:pPr>
    <w:rPr>
      <w:bCs/>
      <w:szCs w:val="20"/>
    </w:rPr>
  </w:style>
  <w:style w:type="character" w:customStyle="1" w:styleId="affffffc">
    <w:name w:val="Список маркир Знак"/>
    <w:link w:val="affffffd"/>
    <w:semiHidden/>
    <w:locked/>
    <w:rsid w:val="00FF2A75"/>
    <w:rPr>
      <w:rFonts w:eastAsia="SimSun"/>
      <w:i/>
      <w:sz w:val="24"/>
      <w:szCs w:val="24"/>
    </w:rPr>
  </w:style>
  <w:style w:type="paragraph" w:customStyle="1" w:styleId="affffffd">
    <w:name w:val="Список маркир"/>
    <w:basedOn w:val="a7"/>
    <w:link w:val="affffffc"/>
    <w:semiHidden/>
    <w:rsid w:val="00FF2A75"/>
    <w:pPr>
      <w:ind w:firstLine="540"/>
    </w:pPr>
    <w:rPr>
      <w:rFonts w:eastAsia="SimSun"/>
      <w:i/>
      <w:sz w:val="24"/>
      <w:szCs w:val="24"/>
    </w:rPr>
  </w:style>
  <w:style w:type="paragraph" w:customStyle="1" w:styleId="a5">
    <w:name w:val="Список нумерованный Знак"/>
    <w:basedOn w:val="a7"/>
    <w:uiPriority w:val="99"/>
    <w:semiHidden/>
    <w:rsid w:val="00FF2A75"/>
    <w:pPr>
      <w:numPr>
        <w:numId w:val="69"/>
      </w:numPr>
      <w:tabs>
        <w:tab w:val="left" w:pos="1260"/>
      </w:tabs>
    </w:pPr>
    <w:rPr>
      <w:rFonts w:eastAsia="SimSun"/>
      <w:i/>
      <w:sz w:val="24"/>
      <w:szCs w:val="24"/>
    </w:rPr>
  </w:style>
  <w:style w:type="paragraph" w:customStyle="1" w:styleId="affffffe">
    <w:name w:val="Список нумерованный"/>
    <w:basedOn w:val="a7"/>
    <w:uiPriority w:val="99"/>
    <w:semiHidden/>
    <w:rsid w:val="00FF2A75"/>
    <w:pPr>
      <w:tabs>
        <w:tab w:val="num" w:pos="153"/>
        <w:tab w:val="left" w:pos="1260"/>
      </w:tabs>
      <w:ind w:left="153" w:hanging="153"/>
    </w:pPr>
    <w:rPr>
      <w:rFonts w:eastAsia="SimSun"/>
      <w:i/>
      <w:sz w:val="24"/>
      <w:szCs w:val="24"/>
    </w:rPr>
  </w:style>
  <w:style w:type="paragraph" w:customStyle="1" w:styleId="afffffff">
    <w:name w:val="том"/>
    <w:basedOn w:val="ConsNonformat0"/>
    <w:uiPriority w:val="99"/>
    <w:semiHidden/>
    <w:rsid w:val="00FF2A75"/>
    <w:pPr>
      <w:widowControl/>
      <w:spacing w:line="360" w:lineRule="auto"/>
      <w:ind w:firstLine="720"/>
      <w:jc w:val="both"/>
    </w:pPr>
    <w:rPr>
      <w:rFonts w:ascii="Times New Roman" w:eastAsia="Calibri" w:hAnsi="Times New Roman" w:cs="Times New Roman"/>
      <w:b/>
      <w:sz w:val="28"/>
      <w:szCs w:val="24"/>
    </w:rPr>
  </w:style>
  <w:style w:type="paragraph" w:customStyle="1" w:styleId="ConsCell">
    <w:name w:val="ConsCell"/>
    <w:uiPriority w:val="99"/>
    <w:semiHidden/>
    <w:rsid w:val="00FF2A75"/>
    <w:pPr>
      <w:widowControl w:val="0"/>
      <w:autoSpaceDE w:val="0"/>
      <w:autoSpaceDN w:val="0"/>
      <w:adjustRightInd w:val="0"/>
      <w:ind w:right="19772"/>
    </w:pPr>
    <w:rPr>
      <w:rFonts w:ascii="Arial" w:eastAsia="SimSun" w:hAnsi="Arial" w:cs="Arial"/>
    </w:rPr>
  </w:style>
  <w:style w:type="paragraph" w:customStyle="1" w:styleId="119">
    <w:name w:val="Заголовок 1.1"/>
    <w:basedOn w:val="a7"/>
    <w:uiPriority w:val="99"/>
    <w:semiHidden/>
    <w:rsid w:val="00FF2A75"/>
    <w:pPr>
      <w:keepNext/>
      <w:keepLines/>
      <w:spacing w:before="40" w:after="40"/>
      <w:ind w:firstLine="0"/>
      <w:jc w:val="center"/>
    </w:pPr>
    <w:rPr>
      <w:rFonts w:eastAsia="SimSun"/>
      <w:b/>
      <w:bCs/>
      <w:i/>
      <w:sz w:val="26"/>
      <w:szCs w:val="24"/>
    </w:rPr>
  </w:style>
  <w:style w:type="character" w:customStyle="1" w:styleId="afffffff0">
    <w:name w:val="Статья Знак"/>
    <w:link w:val="afffffff1"/>
    <w:semiHidden/>
    <w:locked/>
    <w:rsid w:val="00FF2A75"/>
    <w:rPr>
      <w:rFonts w:eastAsia="SimSun"/>
      <w:i/>
      <w:sz w:val="24"/>
      <w:szCs w:val="24"/>
    </w:rPr>
  </w:style>
  <w:style w:type="paragraph" w:customStyle="1" w:styleId="afffffff1">
    <w:name w:val="Статья"/>
    <w:basedOn w:val="a7"/>
    <w:link w:val="afffffff0"/>
    <w:semiHidden/>
    <w:rsid w:val="00FF2A75"/>
    <w:pPr>
      <w:ind w:firstLine="567"/>
    </w:pPr>
    <w:rPr>
      <w:rFonts w:eastAsia="SimSun"/>
      <w:i/>
      <w:sz w:val="24"/>
      <w:szCs w:val="24"/>
    </w:rPr>
  </w:style>
  <w:style w:type="paragraph" w:customStyle="1" w:styleId="xl22">
    <w:name w:val="xl22"/>
    <w:basedOn w:val="a7"/>
    <w:uiPriority w:val="99"/>
    <w:semiHidden/>
    <w:rsid w:val="00FF2A75"/>
    <w:pPr>
      <w:spacing w:before="100" w:beforeAutospacing="1" w:after="100" w:afterAutospacing="1"/>
      <w:jc w:val="center"/>
    </w:pPr>
    <w:rPr>
      <w:rFonts w:ascii="Times New Roman CYR" w:eastAsia="SimSun" w:hAnsi="Times New Roman CYR" w:cs="Times New Roman CYR"/>
      <w:i/>
      <w:sz w:val="24"/>
      <w:szCs w:val="24"/>
    </w:rPr>
  </w:style>
  <w:style w:type="character" w:customStyle="1" w:styleId="afffffff2">
    <w:name w:val="Обычный в таблице Знак"/>
    <w:link w:val="afffffff3"/>
    <w:locked/>
    <w:rsid w:val="00FF2A75"/>
    <w:rPr>
      <w:rFonts w:eastAsia="SimSun"/>
      <w:i/>
      <w:sz w:val="24"/>
      <w:szCs w:val="24"/>
    </w:rPr>
  </w:style>
  <w:style w:type="paragraph" w:customStyle="1" w:styleId="afffffff3">
    <w:name w:val="Обычный в таблице"/>
    <w:basedOn w:val="a7"/>
    <w:link w:val="afffffff2"/>
    <w:rsid w:val="00FF2A75"/>
    <w:pPr>
      <w:ind w:hanging="6"/>
      <w:jc w:val="center"/>
    </w:pPr>
    <w:rPr>
      <w:rFonts w:eastAsia="SimSun"/>
      <w:i/>
      <w:sz w:val="24"/>
      <w:szCs w:val="24"/>
    </w:rPr>
  </w:style>
  <w:style w:type="character" w:customStyle="1" w:styleId="Sa">
    <w:name w:val="S_Обычный в таблице Знак"/>
    <w:link w:val="Sb"/>
    <w:locked/>
    <w:rsid w:val="00FF2A75"/>
    <w:rPr>
      <w:rFonts w:eastAsia="SimSun"/>
      <w:i/>
      <w:sz w:val="24"/>
      <w:szCs w:val="24"/>
    </w:rPr>
  </w:style>
  <w:style w:type="paragraph" w:customStyle="1" w:styleId="Sb">
    <w:name w:val="S_Обычный в таблице"/>
    <w:basedOn w:val="a7"/>
    <w:link w:val="Sa"/>
    <w:rsid w:val="00FF2A75"/>
    <w:pPr>
      <w:ind w:firstLine="0"/>
      <w:jc w:val="center"/>
    </w:pPr>
    <w:rPr>
      <w:rFonts w:eastAsia="SimSun"/>
      <w:i/>
      <w:sz w:val="24"/>
      <w:szCs w:val="24"/>
    </w:rPr>
  </w:style>
  <w:style w:type="paragraph" w:customStyle="1" w:styleId="afffffff4">
    <w:name w:val="Îáû÷íûé"/>
    <w:uiPriority w:val="99"/>
    <w:semiHidden/>
    <w:rsid w:val="00FF2A75"/>
    <w:rPr>
      <w:rFonts w:eastAsia="SimSun"/>
      <w:lang w:val="en-US"/>
    </w:rPr>
  </w:style>
  <w:style w:type="paragraph" w:customStyle="1" w:styleId="afffffff5">
    <w:name w:val="Заглавие раздела"/>
    <w:basedOn w:val="23"/>
    <w:uiPriority w:val="99"/>
    <w:semiHidden/>
    <w:rsid w:val="00FF2A75"/>
    <w:pPr>
      <w:keepLines/>
      <w:numPr>
        <w:numId w:val="0"/>
      </w:numPr>
      <w:tabs>
        <w:tab w:val="num" w:pos="2149"/>
      </w:tabs>
      <w:spacing w:before="200" w:after="0" w:line="276" w:lineRule="auto"/>
      <w:jc w:val="left"/>
    </w:pPr>
    <w:rPr>
      <w:rFonts w:ascii="Cambria" w:hAnsi="Cambria"/>
      <w:iCs w:val="0"/>
      <w:color w:val="4F81BD"/>
      <w:sz w:val="26"/>
      <w:szCs w:val="26"/>
      <w:lang w:eastAsia="en-US"/>
    </w:rPr>
  </w:style>
  <w:style w:type="character" w:customStyle="1" w:styleId="1ff7">
    <w:name w:val="Заголовок_1 Знак Знак"/>
    <w:link w:val="1ff8"/>
    <w:semiHidden/>
    <w:locked/>
    <w:rsid w:val="00FF2A75"/>
    <w:rPr>
      <w:rFonts w:eastAsia="SimSun"/>
      <w:b/>
      <w:i/>
      <w:caps/>
      <w:sz w:val="24"/>
      <w:szCs w:val="24"/>
    </w:rPr>
  </w:style>
  <w:style w:type="paragraph" w:customStyle="1" w:styleId="1ff8">
    <w:name w:val="Заголовок_1 Знак"/>
    <w:basedOn w:val="a7"/>
    <w:link w:val="1ff7"/>
    <w:semiHidden/>
    <w:rsid w:val="00FF2A75"/>
    <w:pPr>
      <w:jc w:val="center"/>
    </w:pPr>
    <w:rPr>
      <w:rFonts w:eastAsia="SimSun"/>
      <w:b/>
      <w:i/>
      <w:caps/>
      <w:sz w:val="24"/>
      <w:szCs w:val="24"/>
    </w:rPr>
  </w:style>
  <w:style w:type="paragraph" w:customStyle="1" w:styleId="afffffff6">
    <w:name w:val="Неразрывный основной текст"/>
    <w:basedOn w:val="ab"/>
    <w:uiPriority w:val="99"/>
    <w:semiHidden/>
    <w:rsid w:val="00FF2A75"/>
    <w:pPr>
      <w:keepNext/>
      <w:spacing w:after="240" w:line="240" w:lineRule="atLeast"/>
      <w:ind w:left="1080"/>
    </w:pPr>
    <w:rPr>
      <w:rFonts w:ascii="Arial" w:eastAsia="SimSun" w:hAnsi="Arial" w:cs="Arial"/>
      <w:i/>
      <w:spacing w:val="-5"/>
      <w:sz w:val="20"/>
      <w:szCs w:val="20"/>
      <w:lang w:eastAsia="en-US"/>
    </w:rPr>
  </w:style>
  <w:style w:type="paragraph" w:customStyle="1" w:styleId="afffffff7">
    <w:name w:val="Рисунок"/>
    <w:basedOn w:val="a7"/>
    <w:next w:val="af0"/>
    <w:uiPriority w:val="99"/>
    <w:semiHidden/>
    <w:rsid w:val="00FF2A75"/>
    <w:pPr>
      <w:keepNext/>
      <w:ind w:left="1080"/>
    </w:pPr>
    <w:rPr>
      <w:rFonts w:ascii="Arial" w:eastAsia="SimSun" w:hAnsi="Arial" w:cs="Arial"/>
      <w:i/>
      <w:spacing w:val="-5"/>
      <w:sz w:val="20"/>
      <w:szCs w:val="20"/>
      <w:lang w:eastAsia="en-US"/>
    </w:rPr>
  </w:style>
  <w:style w:type="paragraph" w:customStyle="1" w:styleId="afffffff8">
    <w:name w:val="Название части"/>
    <w:basedOn w:val="a7"/>
    <w:uiPriority w:val="99"/>
    <w:semiHidden/>
    <w:rsid w:val="00FF2A75"/>
    <w:pPr>
      <w:shd w:val="solid" w:color="auto" w:fill="auto"/>
      <w:spacing w:line="360" w:lineRule="exact"/>
      <w:jc w:val="center"/>
    </w:pPr>
    <w:rPr>
      <w:rFonts w:ascii="Arial" w:eastAsia="SimSun" w:hAnsi="Arial" w:cs="Arial"/>
      <w:i/>
      <w:color w:val="FFFFFF"/>
      <w:spacing w:val="-16"/>
      <w:sz w:val="26"/>
      <w:szCs w:val="26"/>
      <w:lang w:eastAsia="en-US"/>
    </w:rPr>
  </w:style>
  <w:style w:type="paragraph" w:styleId="afffff2">
    <w:name w:val="Subtitle"/>
    <w:basedOn w:val="a7"/>
    <w:next w:val="a7"/>
    <w:link w:val="afffff1"/>
    <w:uiPriority w:val="11"/>
    <w:qFormat/>
    <w:rsid w:val="00FF2A75"/>
    <w:pPr>
      <w:numPr>
        <w:ilvl w:val="1"/>
      </w:numPr>
      <w:ind w:firstLine="709"/>
    </w:pPr>
    <w:rPr>
      <w:rFonts w:ascii="Arial" w:eastAsia="SimSun" w:hAnsi="Arial" w:cs="Arial"/>
      <w:i/>
      <w:spacing w:val="-16"/>
      <w:kern w:val="28"/>
      <w:sz w:val="32"/>
      <w:szCs w:val="32"/>
    </w:rPr>
  </w:style>
  <w:style w:type="character" w:customStyle="1" w:styleId="1ff9">
    <w:name w:val="Подзаголовок Знак1"/>
    <w:uiPriority w:val="11"/>
    <w:rsid w:val="00FF2A75"/>
    <w:rPr>
      <w:rFonts w:ascii="Calibri Light" w:eastAsia="Times New Roman" w:hAnsi="Calibri Light" w:cs="Times New Roman"/>
      <w:sz w:val="24"/>
      <w:szCs w:val="24"/>
    </w:rPr>
  </w:style>
  <w:style w:type="paragraph" w:customStyle="1" w:styleId="afffffff9">
    <w:name w:val="Подзаголовок главы"/>
    <w:basedOn w:val="afffff2"/>
    <w:uiPriority w:val="99"/>
    <w:semiHidden/>
    <w:rsid w:val="00FF2A75"/>
    <w:pPr>
      <w:keepNext/>
      <w:keepLines/>
      <w:numPr>
        <w:ilvl w:val="0"/>
      </w:numPr>
      <w:spacing w:before="60" w:after="120" w:line="340" w:lineRule="atLeast"/>
      <w:ind w:firstLine="709"/>
      <w:jc w:val="left"/>
    </w:pPr>
    <w:rPr>
      <w:iCs/>
    </w:rPr>
  </w:style>
  <w:style w:type="paragraph" w:customStyle="1" w:styleId="afffffffa">
    <w:name w:val="Название предприятия"/>
    <w:basedOn w:val="a7"/>
    <w:uiPriority w:val="99"/>
    <w:semiHidden/>
    <w:rsid w:val="00FF2A75"/>
    <w:pPr>
      <w:keepNext/>
      <w:keepLines/>
      <w:spacing w:line="220" w:lineRule="atLeast"/>
    </w:pPr>
    <w:rPr>
      <w:rFonts w:ascii="Arial Black" w:eastAsia="SimSun" w:hAnsi="Arial Black" w:cs="Arial Black"/>
      <w:i/>
      <w:spacing w:val="-25"/>
      <w:kern w:val="28"/>
      <w:sz w:val="32"/>
      <w:szCs w:val="32"/>
      <w:lang w:eastAsia="en-US"/>
    </w:rPr>
  </w:style>
  <w:style w:type="character" w:customStyle="1" w:styleId="1ffa">
    <w:name w:val="Маркированный_1 Знак"/>
    <w:link w:val="12"/>
    <w:uiPriority w:val="99"/>
    <w:semiHidden/>
    <w:locked/>
    <w:rsid w:val="00FF2A75"/>
    <w:rPr>
      <w:rFonts w:eastAsia="SimSun"/>
      <w:i/>
      <w:sz w:val="24"/>
      <w:szCs w:val="24"/>
    </w:rPr>
  </w:style>
  <w:style w:type="paragraph" w:customStyle="1" w:styleId="12">
    <w:name w:val="Маркированный_1"/>
    <w:basedOn w:val="a7"/>
    <w:link w:val="1ffa"/>
    <w:uiPriority w:val="99"/>
    <w:semiHidden/>
    <w:rsid w:val="00FF2A75"/>
    <w:pPr>
      <w:numPr>
        <w:ilvl w:val="1"/>
        <w:numId w:val="70"/>
      </w:numPr>
      <w:tabs>
        <w:tab w:val="left" w:pos="900"/>
      </w:tabs>
      <w:ind w:left="0" w:firstLine="720"/>
    </w:pPr>
    <w:rPr>
      <w:rFonts w:eastAsia="SimSun"/>
      <w:i/>
      <w:sz w:val="24"/>
      <w:szCs w:val="24"/>
    </w:rPr>
  </w:style>
  <w:style w:type="paragraph" w:customStyle="1" w:styleId="afffffffb">
    <w:name w:val="Текст таблицы"/>
    <w:basedOn w:val="a7"/>
    <w:uiPriority w:val="99"/>
    <w:semiHidden/>
    <w:rsid w:val="00FF2A75"/>
    <w:pPr>
      <w:spacing w:before="60"/>
    </w:pPr>
    <w:rPr>
      <w:rFonts w:ascii="Arial" w:eastAsia="SimSun" w:hAnsi="Arial" w:cs="Arial"/>
      <w:i/>
      <w:spacing w:val="-5"/>
      <w:sz w:val="16"/>
      <w:szCs w:val="16"/>
      <w:lang w:eastAsia="en-US"/>
    </w:rPr>
  </w:style>
  <w:style w:type="character" w:customStyle="1" w:styleId="afffffffc">
    <w:name w:val="Подчеркнутый Знак"/>
    <w:link w:val="afffffffd"/>
    <w:semiHidden/>
    <w:locked/>
    <w:rsid w:val="00FF2A75"/>
    <w:rPr>
      <w:rFonts w:eastAsia="SimSun"/>
      <w:i/>
      <w:sz w:val="24"/>
      <w:szCs w:val="24"/>
      <w:u w:val="single"/>
    </w:rPr>
  </w:style>
  <w:style w:type="paragraph" w:customStyle="1" w:styleId="afffffffd">
    <w:name w:val="Подчеркнутый"/>
    <w:basedOn w:val="a7"/>
    <w:link w:val="afffffffc"/>
    <w:semiHidden/>
    <w:rsid w:val="00FF2A75"/>
    <w:rPr>
      <w:rFonts w:eastAsia="SimSun"/>
      <w:i/>
      <w:sz w:val="24"/>
      <w:szCs w:val="24"/>
      <w:u w:val="single"/>
    </w:rPr>
  </w:style>
  <w:style w:type="paragraph" w:customStyle="1" w:styleId="afffffffe">
    <w:name w:val="Название документа"/>
    <w:basedOn w:val="a7"/>
    <w:uiPriority w:val="99"/>
    <w:semiHidden/>
    <w:rsid w:val="00FF2A75"/>
    <w:pPr>
      <w:keepNext/>
      <w:keepLines/>
      <w:pBdr>
        <w:top w:val="single" w:sz="48" w:space="31" w:color="auto"/>
      </w:pBdr>
      <w:tabs>
        <w:tab w:val="left" w:pos="0"/>
      </w:tabs>
      <w:spacing w:before="240" w:after="500" w:line="640" w:lineRule="exact"/>
    </w:pPr>
    <w:rPr>
      <w:rFonts w:ascii="Arial Black" w:eastAsia="SimSun" w:hAnsi="Arial Black" w:cs="Arial Black"/>
      <w:b/>
      <w:bCs/>
      <w:i/>
      <w:spacing w:val="-48"/>
      <w:kern w:val="28"/>
      <w:sz w:val="64"/>
      <w:szCs w:val="64"/>
      <w:lang w:eastAsia="en-US"/>
    </w:rPr>
  </w:style>
  <w:style w:type="paragraph" w:customStyle="1" w:styleId="affffffff">
    <w:name w:val="Нижний колонтитул (четный)"/>
    <w:basedOn w:val="afb"/>
    <w:uiPriority w:val="99"/>
    <w:semiHidden/>
    <w:rsid w:val="00FF2A75"/>
    <w:pPr>
      <w:tabs>
        <w:tab w:val="clear" w:pos="4677"/>
        <w:tab w:val="clear" w:pos="9355"/>
      </w:tabs>
      <w:spacing w:after="200" w:line="276" w:lineRule="auto"/>
      <w:ind w:firstLine="0"/>
      <w:jc w:val="left"/>
    </w:pPr>
    <w:rPr>
      <w:rFonts w:ascii="Calibri" w:eastAsia="Calibri" w:hAnsi="Calibri"/>
      <w:sz w:val="22"/>
      <w:szCs w:val="22"/>
      <w:lang w:eastAsia="en-US"/>
    </w:rPr>
  </w:style>
  <w:style w:type="paragraph" w:customStyle="1" w:styleId="affffffff0">
    <w:name w:val="Нижний колонтитул (первый)"/>
    <w:basedOn w:val="afb"/>
    <w:uiPriority w:val="99"/>
    <w:semiHidden/>
    <w:rsid w:val="00FF2A75"/>
    <w:pPr>
      <w:tabs>
        <w:tab w:val="clear" w:pos="4677"/>
        <w:tab w:val="clear" w:pos="9355"/>
      </w:tabs>
      <w:spacing w:after="200" w:line="276" w:lineRule="auto"/>
      <w:ind w:firstLine="0"/>
      <w:jc w:val="left"/>
    </w:pPr>
    <w:rPr>
      <w:rFonts w:ascii="Calibri" w:eastAsia="Calibri" w:hAnsi="Calibri"/>
      <w:sz w:val="22"/>
      <w:szCs w:val="22"/>
      <w:lang w:eastAsia="en-US"/>
    </w:rPr>
  </w:style>
  <w:style w:type="paragraph" w:customStyle="1" w:styleId="affffffff1">
    <w:name w:val="Нижний колонтитул (нечетный)"/>
    <w:basedOn w:val="afb"/>
    <w:uiPriority w:val="99"/>
    <w:semiHidden/>
    <w:rsid w:val="00FF2A75"/>
    <w:pPr>
      <w:tabs>
        <w:tab w:val="clear" w:pos="4677"/>
        <w:tab w:val="clear" w:pos="9355"/>
      </w:tabs>
      <w:spacing w:after="200" w:line="276" w:lineRule="auto"/>
      <w:ind w:firstLine="0"/>
      <w:jc w:val="left"/>
    </w:pPr>
    <w:rPr>
      <w:rFonts w:ascii="Calibri" w:eastAsia="Calibri" w:hAnsi="Calibri"/>
      <w:sz w:val="22"/>
      <w:szCs w:val="22"/>
      <w:lang w:eastAsia="en-US"/>
    </w:rPr>
  </w:style>
  <w:style w:type="paragraph" w:customStyle="1" w:styleId="affffffff2">
    <w:name w:val="Подзаголовок части"/>
    <w:basedOn w:val="a7"/>
    <w:next w:val="ab"/>
    <w:uiPriority w:val="99"/>
    <w:semiHidden/>
    <w:rsid w:val="00FF2A75"/>
    <w:pPr>
      <w:keepNext/>
      <w:spacing w:before="360" w:after="120"/>
      <w:ind w:left="1080"/>
    </w:pPr>
    <w:rPr>
      <w:rFonts w:ascii="Arial" w:eastAsia="SimSun" w:hAnsi="Arial" w:cs="Arial"/>
      <w:iCs/>
      <w:spacing w:val="-5"/>
      <w:kern w:val="28"/>
      <w:sz w:val="26"/>
      <w:szCs w:val="26"/>
      <w:lang w:eastAsia="en-US"/>
    </w:rPr>
  </w:style>
  <w:style w:type="paragraph" w:customStyle="1" w:styleId="affffffff3">
    <w:name w:val="Обратный адрес"/>
    <w:basedOn w:val="a7"/>
    <w:uiPriority w:val="99"/>
    <w:semiHidden/>
    <w:rsid w:val="00FF2A75"/>
    <w:pPr>
      <w:keepLines/>
      <w:framePr w:w="5160" w:h="840" w:wrap="notBeside" w:vAnchor="page" w:hAnchor="page" w:x="6121" w:y="915" w:anchorLock="1"/>
      <w:tabs>
        <w:tab w:val="left" w:pos="2160"/>
      </w:tabs>
      <w:spacing w:line="160" w:lineRule="atLeast"/>
    </w:pPr>
    <w:rPr>
      <w:rFonts w:ascii="Arial" w:eastAsia="SimSun" w:hAnsi="Arial" w:cs="Arial"/>
      <w:i/>
      <w:sz w:val="14"/>
      <w:szCs w:val="14"/>
      <w:lang w:eastAsia="en-US"/>
    </w:rPr>
  </w:style>
  <w:style w:type="paragraph" w:customStyle="1" w:styleId="affffffff4">
    <w:name w:val="Название раздела"/>
    <w:basedOn w:val="a7"/>
    <w:next w:val="ab"/>
    <w:uiPriority w:val="99"/>
    <w:semiHidden/>
    <w:rsid w:val="00FF2A75"/>
    <w:pPr>
      <w:pBdr>
        <w:bottom w:val="single" w:sz="6" w:space="2" w:color="auto"/>
      </w:pBdr>
      <w:spacing w:before="360" w:after="960"/>
    </w:pPr>
    <w:rPr>
      <w:rFonts w:ascii="Arial Black" w:eastAsia="SimSun" w:hAnsi="Arial Black" w:cs="Arial Black"/>
      <w:i/>
      <w:spacing w:val="-35"/>
      <w:sz w:val="54"/>
      <w:szCs w:val="54"/>
    </w:rPr>
  </w:style>
  <w:style w:type="paragraph" w:customStyle="1" w:styleId="affffffff5">
    <w:name w:val="Подзаголовок титульного листа"/>
    <w:basedOn w:val="a7"/>
    <w:next w:val="ab"/>
    <w:uiPriority w:val="99"/>
    <w:semiHidden/>
    <w:rsid w:val="00FF2A75"/>
    <w:pPr>
      <w:pBdr>
        <w:top w:val="single" w:sz="6" w:space="24" w:color="auto"/>
      </w:pBdr>
      <w:spacing w:line="480" w:lineRule="atLeast"/>
      <w:ind w:left="835" w:right="835"/>
    </w:pPr>
    <w:rPr>
      <w:rFonts w:ascii="Arial" w:eastAsia="SimSun" w:hAnsi="Arial" w:cs="Arial"/>
      <w:b/>
      <w:bCs/>
      <w:i/>
      <w:spacing w:val="-30"/>
      <w:sz w:val="48"/>
      <w:szCs w:val="48"/>
    </w:rPr>
  </w:style>
  <w:style w:type="paragraph" w:customStyle="1" w:styleId="2f4">
    <w:name w:val="Стиль2"/>
    <w:basedOn w:val="a7"/>
    <w:next w:val="14"/>
    <w:uiPriority w:val="99"/>
    <w:rsid w:val="00FF2A75"/>
    <w:pPr>
      <w:ind w:right="-8" w:firstLine="720"/>
      <w:jc w:val="center"/>
    </w:pPr>
    <w:rPr>
      <w:rFonts w:eastAsia="SimSun"/>
      <w:b/>
      <w:i/>
      <w:caps/>
      <w:sz w:val="24"/>
      <w:szCs w:val="24"/>
    </w:rPr>
  </w:style>
  <w:style w:type="paragraph" w:customStyle="1" w:styleId="1ffb">
    <w:name w:val="Заголовок1"/>
    <w:basedOn w:val="a7"/>
    <w:uiPriority w:val="99"/>
    <w:semiHidden/>
    <w:rsid w:val="00FF2A75"/>
    <w:pPr>
      <w:tabs>
        <w:tab w:val="left" w:pos="8460"/>
      </w:tabs>
      <w:ind w:firstLine="540"/>
      <w:jc w:val="center"/>
    </w:pPr>
    <w:rPr>
      <w:rFonts w:eastAsia="SimSun"/>
      <w:i/>
      <w:caps/>
      <w:sz w:val="24"/>
      <w:szCs w:val="24"/>
    </w:rPr>
  </w:style>
  <w:style w:type="paragraph" w:customStyle="1" w:styleId="affffffff6">
    <w:name w:val="База заголовка"/>
    <w:basedOn w:val="a7"/>
    <w:next w:val="ab"/>
    <w:uiPriority w:val="99"/>
    <w:semiHidden/>
    <w:rsid w:val="00FF2A75"/>
    <w:pPr>
      <w:keepNext/>
      <w:keepLines/>
      <w:spacing w:before="140" w:line="220" w:lineRule="atLeast"/>
      <w:ind w:left="1080"/>
    </w:pPr>
    <w:rPr>
      <w:rFonts w:ascii="Arial" w:eastAsia="SimSun" w:hAnsi="Arial" w:cs="Arial"/>
      <w:i/>
      <w:spacing w:val="-4"/>
      <w:kern w:val="28"/>
      <w:sz w:val="22"/>
      <w:szCs w:val="22"/>
      <w:lang w:eastAsia="en-US"/>
    </w:rPr>
  </w:style>
  <w:style w:type="paragraph" w:customStyle="1" w:styleId="affffffff7">
    <w:name w:val="Цитаты"/>
    <w:basedOn w:val="a7"/>
    <w:uiPriority w:val="99"/>
    <w:semiHidden/>
    <w:rsid w:val="00FF2A7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eastAsia="SimSun" w:hAnsi="Arial Narrow" w:cs="Arial Narrow"/>
      <w:i/>
      <w:spacing w:val="-5"/>
      <w:sz w:val="20"/>
      <w:szCs w:val="20"/>
      <w:lang w:eastAsia="en-US"/>
    </w:rPr>
  </w:style>
  <w:style w:type="paragraph" w:customStyle="1" w:styleId="affffffff8">
    <w:name w:val="Заголовок части"/>
    <w:basedOn w:val="a7"/>
    <w:uiPriority w:val="99"/>
    <w:semiHidden/>
    <w:rsid w:val="00FF2A75"/>
    <w:pPr>
      <w:shd w:val="solid" w:color="auto" w:fill="auto"/>
      <w:spacing w:line="660" w:lineRule="exact"/>
      <w:jc w:val="center"/>
    </w:pPr>
    <w:rPr>
      <w:rFonts w:ascii="Arial Black" w:eastAsia="SimSun" w:hAnsi="Arial Black" w:cs="Arial Black"/>
      <w:i/>
      <w:color w:val="FFFFFF"/>
      <w:spacing w:val="-40"/>
      <w:sz w:val="84"/>
      <w:szCs w:val="84"/>
      <w:lang w:eastAsia="en-US"/>
    </w:rPr>
  </w:style>
  <w:style w:type="character" w:customStyle="1" w:styleId="affffffff9">
    <w:name w:val="Заголовок главы Знак"/>
    <w:link w:val="affffffffa"/>
    <w:locked/>
    <w:rsid w:val="00FF2A75"/>
    <w:rPr>
      <w:rFonts w:eastAsia="SimSun"/>
      <w:i/>
      <w:caps/>
      <w:sz w:val="24"/>
      <w:szCs w:val="24"/>
    </w:rPr>
  </w:style>
  <w:style w:type="paragraph" w:customStyle="1" w:styleId="affffffffa">
    <w:name w:val="Заголовок главы"/>
    <w:basedOn w:val="a7"/>
    <w:link w:val="affffffff9"/>
    <w:rsid w:val="00FF2A75"/>
    <w:pPr>
      <w:jc w:val="center"/>
    </w:pPr>
    <w:rPr>
      <w:rFonts w:eastAsia="SimSun"/>
      <w:i/>
      <w:caps/>
      <w:sz w:val="24"/>
      <w:szCs w:val="24"/>
    </w:rPr>
  </w:style>
  <w:style w:type="paragraph" w:customStyle="1" w:styleId="affffffffb">
    <w:name w:val="База сноски"/>
    <w:basedOn w:val="a7"/>
    <w:uiPriority w:val="99"/>
    <w:semiHidden/>
    <w:rsid w:val="00FF2A75"/>
    <w:pPr>
      <w:keepLines/>
      <w:spacing w:line="200" w:lineRule="atLeast"/>
      <w:ind w:left="1080"/>
    </w:pPr>
    <w:rPr>
      <w:rFonts w:ascii="Arial" w:eastAsia="SimSun" w:hAnsi="Arial" w:cs="Arial"/>
      <w:i/>
      <w:spacing w:val="-5"/>
      <w:sz w:val="16"/>
      <w:szCs w:val="16"/>
      <w:lang w:eastAsia="en-US"/>
    </w:rPr>
  </w:style>
  <w:style w:type="paragraph" w:customStyle="1" w:styleId="affffffffc">
    <w:name w:val="Заголовок титульного листа"/>
    <w:basedOn w:val="affffffff6"/>
    <w:next w:val="a7"/>
    <w:uiPriority w:val="99"/>
    <w:semiHidden/>
    <w:rsid w:val="00FF2A75"/>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d">
    <w:name w:val="База верхнего колонтитула"/>
    <w:basedOn w:val="a7"/>
    <w:uiPriority w:val="99"/>
    <w:semiHidden/>
    <w:rsid w:val="00FF2A75"/>
    <w:pPr>
      <w:keepLines/>
      <w:tabs>
        <w:tab w:val="center" w:pos="4320"/>
        <w:tab w:val="right" w:pos="8640"/>
      </w:tabs>
      <w:spacing w:line="190" w:lineRule="atLeast"/>
      <w:ind w:left="1080"/>
    </w:pPr>
    <w:rPr>
      <w:rFonts w:ascii="Arial" w:eastAsia="SimSun" w:hAnsi="Arial" w:cs="Arial"/>
      <w:i/>
      <w:caps/>
      <w:spacing w:val="-5"/>
      <w:sz w:val="15"/>
      <w:szCs w:val="15"/>
      <w:lang w:eastAsia="en-US"/>
    </w:rPr>
  </w:style>
  <w:style w:type="paragraph" w:customStyle="1" w:styleId="affffffffe">
    <w:name w:val="Верхний колонтитул (четный)"/>
    <w:basedOn w:val="afe"/>
    <w:uiPriority w:val="99"/>
    <w:semiHidden/>
    <w:rsid w:val="00FF2A75"/>
    <w:pPr>
      <w:tabs>
        <w:tab w:val="clear" w:pos="4677"/>
        <w:tab w:val="clear" w:pos="9355"/>
      </w:tabs>
      <w:spacing w:after="200" w:line="276" w:lineRule="auto"/>
      <w:ind w:firstLine="0"/>
      <w:jc w:val="left"/>
    </w:pPr>
    <w:rPr>
      <w:rFonts w:ascii="Calibri" w:eastAsia="Calibri" w:hAnsi="Calibri"/>
      <w:sz w:val="22"/>
      <w:szCs w:val="22"/>
      <w:lang w:eastAsia="en-US"/>
    </w:rPr>
  </w:style>
  <w:style w:type="paragraph" w:customStyle="1" w:styleId="afffffffff">
    <w:name w:val="Верхний колонтитул (первый)"/>
    <w:basedOn w:val="afe"/>
    <w:uiPriority w:val="99"/>
    <w:semiHidden/>
    <w:rsid w:val="00FF2A75"/>
    <w:pPr>
      <w:tabs>
        <w:tab w:val="clear" w:pos="4677"/>
        <w:tab w:val="clear" w:pos="9355"/>
      </w:tabs>
      <w:spacing w:after="200" w:line="276" w:lineRule="auto"/>
      <w:ind w:firstLine="0"/>
      <w:jc w:val="left"/>
    </w:pPr>
    <w:rPr>
      <w:rFonts w:ascii="Calibri" w:eastAsia="Calibri" w:hAnsi="Calibri"/>
      <w:sz w:val="22"/>
      <w:szCs w:val="22"/>
      <w:lang w:eastAsia="en-US"/>
    </w:rPr>
  </w:style>
  <w:style w:type="paragraph" w:customStyle="1" w:styleId="afffffffff0">
    <w:name w:val="Верхний колонтитул (нечетный)"/>
    <w:basedOn w:val="afe"/>
    <w:uiPriority w:val="99"/>
    <w:semiHidden/>
    <w:rsid w:val="00FF2A75"/>
    <w:pPr>
      <w:tabs>
        <w:tab w:val="clear" w:pos="4677"/>
        <w:tab w:val="clear" w:pos="9355"/>
      </w:tabs>
      <w:spacing w:after="200" w:line="276" w:lineRule="auto"/>
      <w:ind w:firstLine="0"/>
      <w:jc w:val="left"/>
    </w:pPr>
    <w:rPr>
      <w:rFonts w:ascii="Calibri" w:eastAsia="Calibri" w:hAnsi="Calibri"/>
      <w:sz w:val="22"/>
      <w:szCs w:val="22"/>
      <w:lang w:eastAsia="en-US"/>
    </w:rPr>
  </w:style>
  <w:style w:type="paragraph" w:customStyle="1" w:styleId="afffffffff1">
    <w:name w:val="База указателя"/>
    <w:basedOn w:val="a7"/>
    <w:uiPriority w:val="99"/>
    <w:semiHidden/>
    <w:rsid w:val="00FF2A75"/>
    <w:pPr>
      <w:spacing w:line="240" w:lineRule="atLeast"/>
      <w:ind w:left="360" w:hanging="360"/>
    </w:pPr>
    <w:rPr>
      <w:rFonts w:ascii="Arial" w:eastAsia="SimSun" w:hAnsi="Arial" w:cs="Arial"/>
      <w:i/>
      <w:spacing w:val="-5"/>
      <w:sz w:val="18"/>
      <w:szCs w:val="18"/>
      <w:lang w:eastAsia="en-US"/>
    </w:rPr>
  </w:style>
  <w:style w:type="paragraph" w:customStyle="1" w:styleId="afffffffff2">
    <w:name w:val="Заголовок таблицы"/>
    <w:basedOn w:val="a7"/>
    <w:uiPriority w:val="99"/>
    <w:rsid w:val="00FF2A75"/>
    <w:pPr>
      <w:spacing w:before="60"/>
      <w:jc w:val="center"/>
    </w:pPr>
    <w:rPr>
      <w:rFonts w:ascii="Arial Black" w:eastAsia="SimSun" w:hAnsi="Arial Black" w:cs="Arial Black"/>
      <w:i/>
      <w:spacing w:val="-5"/>
      <w:sz w:val="16"/>
      <w:szCs w:val="16"/>
      <w:lang w:eastAsia="en-US"/>
    </w:rPr>
  </w:style>
  <w:style w:type="paragraph" w:customStyle="1" w:styleId="afffffffff3">
    <w:name w:val="База оглавления"/>
    <w:basedOn w:val="a7"/>
    <w:uiPriority w:val="99"/>
    <w:semiHidden/>
    <w:rsid w:val="00FF2A75"/>
    <w:pPr>
      <w:tabs>
        <w:tab w:val="right" w:leader="dot" w:pos="6480"/>
      </w:tabs>
      <w:spacing w:after="240" w:line="240" w:lineRule="atLeast"/>
    </w:pPr>
    <w:rPr>
      <w:rFonts w:ascii="Arial" w:eastAsia="SimSun" w:hAnsi="Arial" w:cs="Arial"/>
      <w:i/>
      <w:spacing w:val="-5"/>
      <w:sz w:val="20"/>
      <w:szCs w:val="20"/>
      <w:lang w:eastAsia="en-US"/>
    </w:rPr>
  </w:style>
  <w:style w:type="paragraph" w:customStyle="1" w:styleId="1ffc">
    <w:name w:val="Название объекта1"/>
    <w:basedOn w:val="a7"/>
    <w:uiPriority w:val="99"/>
    <w:semiHidden/>
    <w:rsid w:val="00FF2A75"/>
    <w:pPr>
      <w:ind w:left="1080"/>
    </w:pPr>
    <w:rPr>
      <w:rFonts w:ascii="Arial" w:eastAsia="SimSun" w:hAnsi="Arial" w:cs="Arial"/>
      <w:i/>
      <w:spacing w:val="-5"/>
      <w:sz w:val="20"/>
      <w:szCs w:val="20"/>
    </w:rPr>
  </w:style>
  <w:style w:type="paragraph" w:customStyle="1" w:styleId="1ffd">
    <w:name w:val="Цитата1"/>
    <w:basedOn w:val="a7"/>
    <w:uiPriority w:val="99"/>
    <w:semiHidden/>
    <w:rsid w:val="00FF2A75"/>
    <w:pPr>
      <w:ind w:left="526" w:right="43"/>
    </w:pPr>
    <w:rPr>
      <w:rFonts w:eastAsia="SimSun"/>
      <w:i/>
      <w:sz w:val="24"/>
      <w:szCs w:val="20"/>
    </w:rPr>
  </w:style>
  <w:style w:type="paragraph" w:customStyle="1" w:styleId="1ffe">
    <w:name w:val="Маркированный список1"/>
    <w:basedOn w:val="a7"/>
    <w:uiPriority w:val="99"/>
    <w:semiHidden/>
    <w:rsid w:val="00FF2A75"/>
    <w:pPr>
      <w:spacing w:before="100" w:beforeAutospacing="1" w:after="100" w:afterAutospacing="1"/>
    </w:pPr>
    <w:rPr>
      <w:rFonts w:eastAsia="SimSun"/>
      <w:i/>
      <w:sz w:val="24"/>
      <w:szCs w:val="24"/>
    </w:rPr>
  </w:style>
  <w:style w:type="paragraph" w:customStyle="1" w:styleId="1fff">
    <w:name w:val="Нумерованный список1"/>
    <w:basedOn w:val="a7"/>
    <w:uiPriority w:val="99"/>
    <w:semiHidden/>
    <w:rsid w:val="00FF2A75"/>
    <w:pPr>
      <w:spacing w:before="100" w:beforeAutospacing="1" w:after="100" w:afterAutospacing="1"/>
    </w:pPr>
    <w:rPr>
      <w:rFonts w:eastAsia="SimSun"/>
      <w:i/>
      <w:sz w:val="24"/>
      <w:szCs w:val="24"/>
    </w:rPr>
  </w:style>
  <w:style w:type="paragraph" w:customStyle="1" w:styleId="1fff0">
    <w:name w:val="текст 1"/>
    <w:basedOn w:val="a7"/>
    <w:next w:val="a7"/>
    <w:uiPriority w:val="99"/>
    <w:semiHidden/>
    <w:rsid w:val="00FF2A75"/>
    <w:pPr>
      <w:ind w:firstLine="540"/>
    </w:pPr>
    <w:rPr>
      <w:rFonts w:eastAsia="SimSun"/>
      <w:i/>
      <w:sz w:val="20"/>
      <w:szCs w:val="24"/>
    </w:rPr>
  </w:style>
  <w:style w:type="paragraph" w:customStyle="1" w:styleId="afffffffff4">
    <w:name w:val="Заголовок таблици"/>
    <w:basedOn w:val="1fff0"/>
    <w:uiPriority w:val="99"/>
    <w:semiHidden/>
    <w:rsid w:val="00FF2A75"/>
    <w:rPr>
      <w:sz w:val="22"/>
    </w:rPr>
  </w:style>
  <w:style w:type="paragraph" w:customStyle="1" w:styleId="afffffffff5">
    <w:name w:val="Номер таблици"/>
    <w:basedOn w:val="a7"/>
    <w:next w:val="a7"/>
    <w:uiPriority w:val="99"/>
    <w:semiHidden/>
    <w:rsid w:val="00FF2A75"/>
    <w:pPr>
      <w:ind w:firstLine="0"/>
      <w:jc w:val="right"/>
    </w:pPr>
    <w:rPr>
      <w:rFonts w:eastAsia="SimSun"/>
      <w:b/>
      <w:i/>
      <w:sz w:val="20"/>
      <w:szCs w:val="24"/>
    </w:rPr>
  </w:style>
  <w:style w:type="paragraph" w:customStyle="1" w:styleId="afffffffff6">
    <w:name w:val="Приложение"/>
    <w:basedOn w:val="a7"/>
    <w:next w:val="a7"/>
    <w:uiPriority w:val="99"/>
    <w:semiHidden/>
    <w:rsid w:val="00FF2A75"/>
    <w:pPr>
      <w:ind w:firstLine="0"/>
      <w:jc w:val="right"/>
    </w:pPr>
    <w:rPr>
      <w:rFonts w:eastAsia="SimSun"/>
      <w:i/>
      <w:sz w:val="20"/>
      <w:szCs w:val="24"/>
    </w:rPr>
  </w:style>
  <w:style w:type="paragraph" w:customStyle="1" w:styleId="afffffffff7">
    <w:name w:val="Обычный по таблице"/>
    <w:basedOn w:val="a7"/>
    <w:uiPriority w:val="99"/>
    <w:semiHidden/>
    <w:rsid w:val="00FF2A75"/>
    <w:pPr>
      <w:ind w:firstLine="0"/>
    </w:pPr>
    <w:rPr>
      <w:rFonts w:eastAsia="SimSun"/>
      <w:i/>
      <w:sz w:val="24"/>
      <w:szCs w:val="24"/>
    </w:rPr>
  </w:style>
  <w:style w:type="paragraph" w:customStyle="1" w:styleId="xl23">
    <w:name w:val="xl23"/>
    <w:basedOn w:val="a7"/>
    <w:uiPriority w:val="99"/>
    <w:semiHidden/>
    <w:rsid w:val="00FF2A75"/>
    <w:pPr>
      <w:pBdr>
        <w:left w:val="single" w:sz="8" w:space="0" w:color="auto"/>
        <w:bottom w:val="single" w:sz="8" w:space="0" w:color="auto"/>
        <w:right w:val="single" w:sz="8" w:space="0" w:color="auto"/>
      </w:pBdr>
      <w:spacing w:before="100" w:beforeAutospacing="1" w:after="100" w:afterAutospacing="1"/>
      <w:ind w:firstLine="0"/>
      <w:jc w:val="center"/>
    </w:pPr>
    <w:rPr>
      <w:rFonts w:eastAsia="SimSun"/>
      <w:i/>
      <w:sz w:val="24"/>
      <w:szCs w:val="24"/>
    </w:rPr>
  </w:style>
  <w:style w:type="character" w:customStyle="1" w:styleId="S32">
    <w:name w:val="S_Нмерованный_3 Знак Знак"/>
    <w:link w:val="S33"/>
    <w:uiPriority w:val="99"/>
    <w:locked/>
    <w:rsid w:val="00FF2A75"/>
    <w:rPr>
      <w:rFonts w:eastAsia="SimSun"/>
      <w:b/>
      <w:sz w:val="24"/>
    </w:rPr>
  </w:style>
  <w:style w:type="paragraph" w:customStyle="1" w:styleId="S33">
    <w:name w:val="S_Нмерованный_3"/>
    <w:basedOn w:val="3"/>
    <w:link w:val="S32"/>
    <w:autoRedefine/>
    <w:uiPriority w:val="99"/>
    <w:rsid w:val="00FF2A75"/>
    <w:pPr>
      <w:keepLines/>
      <w:numPr>
        <w:ilvl w:val="0"/>
        <w:numId w:val="0"/>
      </w:numPr>
      <w:tabs>
        <w:tab w:val="clear" w:pos="0"/>
      </w:tabs>
      <w:spacing w:before="200" w:after="0" w:line="276" w:lineRule="auto"/>
      <w:ind w:left="720" w:hanging="432"/>
      <w:jc w:val="left"/>
    </w:pPr>
    <w:rPr>
      <w:rFonts w:eastAsia="SimSun"/>
      <w:bCs w:val="0"/>
      <w:iCs w:val="0"/>
      <w:sz w:val="24"/>
      <w:szCs w:val="20"/>
    </w:rPr>
  </w:style>
  <w:style w:type="paragraph" w:customStyle="1" w:styleId="Sc">
    <w:name w:val="S_Титульный"/>
    <w:basedOn w:val="affffffffc"/>
    <w:uiPriority w:val="99"/>
    <w:rsid w:val="00FF2A75"/>
    <w:pPr>
      <w:widowControl/>
      <w:autoSpaceDE/>
      <w:autoSpaceDN/>
      <w:adjustRightInd/>
      <w:spacing w:before="0" w:line="360" w:lineRule="auto"/>
      <w:ind w:left="284" w:right="284" w:firstLine="851"/>
      <w:jc w:val="left"/>
    </w:pPr>
    <w:rPr>
      <w:rFonts w:ascii="GOST type A" w:hAnsi="GOST type A"/>
      <w:i w:val="0"/>
      <w:sz w:val="28"/>
      <w:szCs w:val="24"/>
    </w:rPr>
  </w:style>
  <w:style w:type="paragraph" w:customStyle="1" w:styleId="13">
    <w:name w:val="Таблица 1 + Обычный"/>
    <w:basedOn w:val="a7"/>
    <w:autoRedefine/>
    <w:uiPriority w:val="99"/>
    <w:semiHidden/>
    <w:rsid w:val="00FF2A75"/>
    <w:pPr>
      <w:numPr>
        <w:numId w:val="71"/>
      </w:numPr>
      <w:jc w:val="right"/>
    </w:pPr>
    <w:rPr>
      <w:rFonts w:eastAsia="SimSun"/>
      <w:i/>
      <w:sz w:val="24"/>
      <w:szCs w:val="24"/>
    </w:rPr>
  </w:style>
  <w:style w:type="character" w:customStyle="1" w:styleId="afffffffff8">
    <w:name w:val="Заголовок таблицы + Обычный Знак"/>
    <w:link w:val="afffffffff9"/>
    <w:semiHidden/>
    <w:locked/>
    <w:rsid w:val="00FF2A75"/>
    <w:rPr>
      <w:rFonts w:eastAsia="SimSun"/>
      <w:i/>
      <w:sz w:val="24"/>
      <w:szCs w:val="24"/>
      <w:u w:val="single"/>
    </w:rPr>
  </w:style>
  <w:style w:type="paragraph" w:customStyle="1" w:styleId="afffffffff9">
    <w:name w:val="Заголовок таблицы + Обычный"/>
    <w:basedOn w:val="a7"/>
    <w:link w:val="afffffffff8"/>
    <w:autoRedefine/>
    <w:semiHidden/>
    <w:rsid w:val="00FF2A75"/>
    <w:pPr>
      <w:ind w:firstLine="720"/>
      <w:jc w:val="center"/>
    </w:pPr>
    <w:rPr>
      <w:rFonts w:eastAsia="SimSun"/>
      <w:i/>
      <w:sz w:val="24"/>
      <w:szCs w:val="24"/>
      <w:u w:val="single"/>
    </w:rPr>
  </w:style>
  <w:style w:type="paragraph" w:customStyle="1" w:styleId="10">
    <w:name w:val="Рисунок 1 + Обычный"/>
    <w:basedOn w:val="13"/>
    <w:autoRedefine/>
    <w:uiPriority w:val="99"/>
    <w:semiHidden/>
    <w:rsid w:val="00FF2A75"/>
    <w:pPr>
      <w:widowControl w:val="0"/>
      <w:numPr>
        <w:numId w:val="72"/>
      </w:numPr>
      <w:autoSpaceDE w:val="0"/>
      <w:autoSpaceDN w:val="0"/>
      <w:adjustRightInd w:val="0"/>
      <w:ind w:left="0" w:firstLine="0"/>
      <w:jc w:val="left"/>
    </w:pPr>
    <w:rPr>
      <w:sz w:val="20"/>
      <w:szCs w:val="20"/>
    </w:rPr>
  </w:style>
  <w:style w:type="paragraph" w:customStyle="1" w:styleId="afffffffffa">
    <w:name w:val="В таблице"/>
    <w:basedOn w:val="a7"/>
    <w:uiPriority w:val="99"/>
    <w:semiHidden/>
    <w:rsid w:val="00FF2A75"/>
    <w:pPr>
      <w:ind w:firstLine="0"/>
      <w:jc w:val="center"/>
    </w:pPr>
    <w:rPr>
      <w:rFonts w:eastAsia="SimSun"/>
      <w:i/>
      <w:sz w:val="24"/>
      <w:szCs w:val="24"/>
    </w:rPr>
  </w:style>
  <w:style w:type="paragraph" w:customStyle="1" w:styleId="Sd">
    <w:name w:val="S_Заголовок таблицы"/>
    <w:basedOn w:val="a7"/>
    <w:uiPriority w:val="99"/>
    <w:rsid w:val="00FF2A75"/>
    <w:pPr>
      <w:jc w:val="center"/>
    </w:pPr>
    <w:rPr>
      <w:rFonts w:eastAsia="SimSun"/>
      <w:i/>
      <w:sz w:val="24"/>
      <w:szCs w:val="24"/>
      <w:u w:val="single"/>
    </w:rPr>
  </w:style>
  <w:style w:type="character" w:customStyle="1" w:styleId="Se">
    <w:name w:val="S_Обычный с подчеркиванием Знак"/>
    <w:link w:val="Sf"/>
    <w:locked/>
    <w:rsid w:val="00FF2A75"/>
    <w:rPr>
      <w:rFonts w:eastAsia="SimSun"/>
      <w:i/>
      <w:sz w:val="24"/>
      <w:szCs w:val="24"/>
      <w:u w:val="single"/>
    </w:rPr>
  </w:style>
  <w:style w:type="paragraph" w:customStyle="1" w:styleId="Sf">
    <w:name w:val="S_Обычный с подчеркиванием"/>
    <w:basedOn w:val="a7"/>
    <w:link w:val="Se"/>
    <w:rsid w:val="00FF2A75"/>
    <w:rPr>
      <w:rFonts w:eastAsia="SimSun"/>
      <w:i/>
      <w:sz w:val="24"/>
      <w:szCs w:val="24"/>
      <w:u w:val="single"/>
    </w:rPr>
  </w:style>
  <w:style w:type="paragraph" w:customStyle="1" w:styleId="S0">
    <w:name w:val="S_рисунок"/>
    <w:basedOn w:val="a7"/>
    <w:uiPriority w:val="99"/>
    <w:rsid w:val="00FF2A75"/>
    <w:pPr>
      <w:numPr>
        <w:numId w:val="73"/>
      </w:numPr>
      <w:tabs>
        <w:tab w:val="num" w:pos="360"/>
      </w:tabs>
      <w:ind w:left="0" w:firstLine="0"/>
      <w:jc w:val="right"/>
    </w:pPr>
    <w:rPr>
      <w:rFonts w:eastAsia="SimSun"/>
      <w:i/>
      <w:sz w:val="24"/>
      <w:szCs w:val="24"/>
    </w:rPr>
  </w:style>
  <w:style w:type="paragraph" w:customStyle="1" w:styleId="S">
    <w:name w:val="S_Таблица"/>
    <w:basedOn w:val="a7"/>
    <w:uiPriority w:val="99"/>
    <w:rsid w:val="00FF2A75"/>
    <w:pPr>
      <w:numPr>
        <w:numId w:val="74"/>
      </w:numPr>
      <w:tabs>
        <w:tab w:val="num" w:pos="360"/>
      </w:tabs>
      <w:ind w:left="0" w:right="-158" w:firstLine="0"/>
      <w:jc w:val="right"/>
    </w:pPr>
    <w:rPr>
      <w:rFonts w:eastAsia="SimSun"/>
      <w:i/>
      <w:sz w:val="24"/>
      <w:szCs w:val="24"/>
    </w:rPr>
  </w:style>
  <w:style w:type="paragraph" w:customStyle="1" w:styleId="afffffffffb">
    <w:name w:val="_Обычный"/>
    <w:basedOn w:val="a7"/>
    <w:uiPriority w:val="99"/>
    <w:semiHidden/>
    <w:rsid w:val="00FF2A75"/>
    <w:rPr>
      <w:rFonts w:eastAsia="SimSun"/>
      <w:i/>
      <w:sz w:val="24"/>
      <w:szCs w:val="24"/>
    </w:rPr>
  </w:style>
  <w:style w:type="paragraph" w:customStyle="1" w:styleId="1fff1">
    <w:name w:val="Заголов1"/>
    <w:basedOn w:val="ConsPlusTitle"/>
    <w:uiPriority w:val="99"/>
    <w:semiHidden/>
    <w:rsid w:val="00FF2A75"/>
    <w:pPr>
      <w:widowControl/>
      <w:adjustRightInd w:val="0"/>
      <w:spacing w:line="360" w:lineRule="auto"/>
      <w:jc w:val="center"/>
    </w:pPr>
    <w:rPr>
      <w:rFonts w:ascii="Arial" w:eastAsia="SimSun" w:hAnsi="Arial" w:cs="Arial"/>
      <w:bCs/>
      <w:sz w:val="28"/>
      <w:szCs w:val="28"/>
    </w:rPr>
  </w:style>
  <w:style w:type="paragraph" w:customStyle="1" w:styleId="S22">
    <w:name w:val="S_Нумерованный_2"/>
    <w:basedOn w:val="a7"/>
    <w:autoRedefine/>
    <w:uiPriority w:val="99"/>
    <w:rsid w:val="00FF2A75"/>
    <w:pPr>
      <w:tabs>
        <w:tab w:val="num" w:pos="1021"/>
      </w:tabs>
      <w:ind w:firstLine="737"/>
    </w:pPr>
    <w:rPr>
      <w:rFonts w:eastAsia="SimSun" w:cs="Arial"/>
      <w:i/>
      <w:sz w:val="24"/>
      <w:szCs w:val="24"/>
    </w:rPr>
  </w:style>
  <w:style w:type="paragraph" w:customStyle="1" w:styleId="Sf0">
    <w:name w:val="S_Список литературы"/>
    <w:basedOn w:val="S5"/>
    <w:autoRedefine/>
    <w:uiPriority w:val="99"/>
    <w:rsid w:val="00FF2A75"/>
    <w:pPr>
      <w:tabs>
        <w:tab w:val="num" w:pos="1134"/>
      </w:tabs>
      <w:spacing w:line="240" w:lineRule="auto"/>
      <w:ind w:firstLine="794"/>
    </w:pPr>
    <w:rPr>
      <w:rFonts w:ascii="Calibri" w:eastAsia="Calibri" w:hAnsi="Calibri" w:cs="Arial"/>
    </w:rPr>
  </w:style>
  <w:style w:type="paragraph" w:customStyle="1" w:styleId="220">
    <w:name w:val="обычный 22"/>
    <w:basedOn w:val="S5"/>
    <w:uiPriority w:val="99"/>
    <w:rsid w:val="00FF2A75"/>
    <w:pPr>
      <w:numPr>
        <w:numId w:val="75"/>
      </w:numPr>
      <w:tabs>
        <w:tab w:val="num" w:pos="360"/>
        <w:tab w:val="num" w:pos="720"/>
      </w:tabs>
      <w:spacing w:line="240" w:lineRule="auto"/>
      <w:ind w:left="0" w:firstLine="709"/>
    </w:pPr>
    <w:rPr>
      <w:rFonts w:ascii="Calibri" w:eastAsia="Calibri" w:hAnsi="Calibri"/>
    </w:rPr>
  </w:style>
  <w:style w:type="paragraph" w:customStyle="1" w:styleId="2f5">
    <w:name w:val="обычный 2"/>
    <w:basedOn w:val="220"/>
    <w:uiPriority w:val="99"/>
    <w:rsid w:val="00FF2A75"/>
    <w:pPr>
      <w:widowControl w:val="0"/>
      <w:numPr>
        <w:numId w:val="0"/>
      </w:numPr>
      <w:tabs>
        <w:tab w:val="num" w:pos="720"/>
      </w:tabs>
      <w:autoSpaceDE w:val="0"/>
      <w:autoSpaceDN w:val="0"/>
      <w:adjustRightInd w:val="0"/>
      <w:spacing w:before="120"/>
      <w:ind w:firstLine="720"/>
    </w:pPr>
    <w:rPr>
      <w:sz w:val="20"/>
      <w:szCs w:val="20"/>
    </w:rPr>
  </w:style>
  <w:style w:type="paragraph" w:customStyle="1" w:styleId="230">
    <w:name w:val="обычный 23"/>
    <w:basedOn w:val="220"/>
    <w:uiPriority w:val="99"/>
    <w:rsid w:val="00FF2A75"/>
    <w:pPr>
      <w:widowControl w:val="0"/>
      <w:numPr>
        <w:numId w:val="76"/>
      </w:numPr>
      <w:tabs>
        <w:tab w:val="num" w:pos="720"/>
        <w:tab w:val="num" w:pos="1080"/>
      </w:tabs>
      <w:autoSpaceDE w:val="0"/>
      <w:autoSpaceDN w:val="0"/>
      <w:adjustRightInd w:val="0"/>
      <w:spacing w:before="120"/>
      <w:ind w:left="0" w:firstLine="720"/>
    </w:pPr>
    <w:rPr>
      <w:sz w:val="20"/>
      <w:szCs w:val="20"/>
    </w:rPr>
  </w:style>
  <w:style w:type="paragraph" w:customStyle="1" w:styleId="afffffffffc">
    <w:name w:val="Подпись к рисунку"/>
    <w:basedOn w:val="a7"/>
    <w:next w:val="a7"/>
    <w:uiPriority w:val="99"/>
    <w:rsid w:val="00FF2A75"/>
    <w:pPr>
      <w:spacing w:after="120" w:line="312" w:lineRule="auto"/>
      <w:ind w:firstLine="0"/>
      <w:jc w:val="center"/>
    </w:pPr>
    <w:rPr>
      <w:rFonts w:eastAsia="SimSun"/>
      <w:i/>
      <w:sz w:val="24"/>
      <w:szCs w:val="22"/>
      <w:lang w:eastAsia="en-US"/>
    </w:rPr>
  </w:style>
  <w:style w:type="paragraph" w:customStyle="1" w:styleId="2f6">
    <w:name w:val="Цитата2"/>
    <w:basedOn w:val="a7"/>
    <w:uiPriority w:val="99"/>
    <w:semiHidden/>
    <w:rsid w:val="00FF2A75"/>
    <w:pPr>
      <w:ind w:left="526" w:right="43"/>
    </w:pPr>
    <w:rPr>
      <w:rFonts w:eastAsia="SimSun"/>
      <w:i/>
      <w:sz w:val="24"/>
      <w:szCs w:val="20"/>
    </w:rPr>
  </w:style>
  <w:style w:type="paragraph" w:customStyle="1" w:styleId="2f7">
    <w:name w:val="Маркированный список2"/>
    <w:basedOn w:val="a7"/>
    <w:uiPriority w:val="99"/>
    <w:semiHidden/>
    <w:rsid w:val="00FF2A75"/>
    <w:pPr>
      <w:spacing w:before="100" w:beforeAutospacing="1" w:after="100" w:afterAutospacing="1"/>
    </w:pPr>
    <w:rPr>
      <w:rFonts w:eastAsia="SimSun"/>
      <w:i/>
      <w:sz w:val="24"/>
      <w:szCs w:val="24"/>
    </w:rPr>
  </w:style>
  <w:style w:type="paragraph" w:customStyle="1" w:styleId="2f8">
    <w:name w:val="Нумерованный список2"/>
    <w:basedOn w:val="a7"/>
    <w:uiPriority w:val="99"/>
    <w:semiHidden/>
    <w:rsid w:val="00FF2A75"/>
    <w:pPr>
      <w:spacing w:before="100" w:beforeAutospacing="1" w:after="100" w:afterAutospacing="1"/>
    </w:pPr>
    <w:rPr>
      <w:rFonts w:eastAsia="SimSun"/>
      <w:i/>
      <w:sz w:val="24"/>
      <w:szCs w:val="24"/>
    </w:rPr>
  </w:style>
  <w:style w:type="paragraph" w:customStyle="1" w:styleId="afffffffffd">
    <w:name w:val="ГРАД Основной текст"/>
    <w:basedOn w:val="a7"/>
    <w:uiPriority w:val="99"/>
    <w:rsid w:val="00FF2A75"/>
    <w:pPr>
      <w:tabs>
        <w:tab w:val="left" w:pos="540"/>
        <w:tab w:val="left" w:pos="1080"/>
        <w:tab w:val="left" w:pos="1260"/>
        <w:tab w:val="left" w:pos="1620"/>
      </w:tabs>
    </w:pPr>
    <w:rPr>
      <w:rFonts w:eastAsia="SimSun"/>
      <w:bCs/>
      <w:i/>
      <w:spacing w:val="4"/>
      <w:sz w:val="24"/>
      <w:szCs w:val="24"/>
    </w:rPr>
  </w:style>
  <w:style w:type="paragraph" w:customStyle="1" w:styleId="a6">
    <w:name w:val="ГРАД Список маркированный"/>
    <w:basedOn w:val="a"/>
    <w:uiPriority w:val="99"/>
    <w:rsid w:val="00FF2A75"/>
    <w:pPr>
      <w:numPr>
        <w:numId w:val="77"/>
      </w:numPr>
      <w:tabs>
        <w:tab w:val="left" w:pos="900"/>
        <w:tab w:val="left" w:pos="1080"/>
      </w:tabs>
      <w:spacing w:line="360" w:lineRule="auto"/>
      <w:contextualSpacing w:val="0"/>
    </w:pPr>
    <w:rPr>
      <w:i/>
      <w:spacing w:val="-1"/>
    </w:rPr>
  </w:style>
  <w:style w:type="paragraph" w:customStyle="1" w:styleId="afffffffffe">
    <w:name w:val="Нормал для ПЗ"/>
    <w:basedOn w:val="a7"/>
    <w:uiPriority w:val="99"/>
    <w:rsid w:val="00FF2A75"/>
    <w:pPr>
      <w:spacing w:line="312" w:lineRule="auto"/>
    </w:pPr>
    <w:rPr>
      <w:rFonts w:eastAsia="SimSun"/>
      <w:i/>
      <w:sz w:val="24"/>
      <w:szCs w:val="24"/>
    </w:rPr>
  </w:style>
  <w:style w:type="character" w:customStyle="1" w:styleId="-">
    <w:name w:val="Стиль абзаца - основа Знак"/>
    <w:link w:val="-0"/>
    <w:locked/>
    <w:rsid w:val="00FF2A75"/>
    <w:rPr>
      <w:rFonts w:eastAsia="SimSun"/>
      <w:i/>
      <w:sz w:val="24"/>
    </w:rPr>
  </w:style>
  <w:style w:type="paragraph" w:customStyle="1" w:styleId="-0">
    <w:name w:val="Стиль абзаца - основа"/>
    <w:basedOn w:val="a7"/>
    <w:link w:val="-"/>
    <w:rsid w:val="00FF2A75"/>
    <w:pPr>
      <w:tabs>
        <w:tab w:val="left" w:pos="912"/>
      </w:tabs>
      <w:suppressAutoHyphens/>
      <w:overflowPunct w:val="0"/>
      <w:autoSpaceDE w:val="0"/>
      <w:autoSpaceDN w:val="0"/>
      <w:adjustRightInd w:val="0"/>
      <w:ind w:firstLine="539"/>
    </w:pPr>
    <w:rPr>
      <w:rFonts w:eastAsia="SimSun"/>
      <w:i/>
      <w:sz w:val="24"/>
      <w:szCs w:val="20"/>
    </w:rPr>
  </w:style>
  <w:style w:type="paragraph" w:customStyle="1" w:styleId="72">
    <w:name w:val="Обычный7"/>
    <w:uiPriority w:val="99"/>
    <w:semiHidden/>
    <w:rsid w:val="00FF2A75"/>
    <w:pPr>
      <w:widowControl w:val="0"/>
      <w:tabs>
        <w:tab w:val="center" w:pos="4677"/>
        <w:tab w:val="right" w:pos="9355"/>
      </w:tabs>
      <w:autoSpaceDE w:val="0"/>
      <w:autoSpaceDN w:val="0"/>
      <w:adjustRightInd w:val="0"/>
      <w:snapToGrid w:val="0"/>
    </w:pPr>
    <w:rPr>
      <w:rFonts w:eastAsia="SimSun"/>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63">
    <w:name w:val="Знак Знак Знак6"/>
    <w:basedOn w:val="a7"/>
    <w:uiPriority w:val="99"/>
    <w:rsid w:val="00FF2A75"/>
    <w:pPr>
      <w:widowControl w:val="0"/>
      <w:adjustRightInd w:val="0"/>
      <w:spacing w:after="160" w:line="240" w:lineRule="exact"/>
      <w:ind w:firstLine="0"/>
      <w:jc w:val="right"/>
    </w:pPr>
    <w:rPr>
      <w:rFonts w:eastAsia="SimSun"/>
      <w:i/>
      <w:sz w:val="20"/>
      <w:szCs w:val="20"/>
      <w:lang w:val="en-GB" w:eastAsia="en-US"/>
    </w:rPr>
  </w:style>
  <w:style w:type="paragraph" w:customStyle="1" w:styleId="3b">
    <w:name w:val="Абзац списка3"/>
    <w:basedOn w:val="a7"/>
    <w:uiPriority w:val="99"/>
    <w:rsid w:val="00FF2A75"/>
    <w:pPr>
      <w:spacing w:after="200" w:line="276" w:lineRule="auto"/>
      <w:ind w:left="720" w:firstLine="0"/>
      <w:contextualSpacing/>
    </w:pPr>
    <w:rPr>
      <w:rFonts w:ascii="Calibri" w:eastAsia="SimSun" w:hAnsi="Calibri"/>
      <w:i/>
      <w:sz w:val="22"/>
      <w:szCs w:val="22"/>
      <w:lang w:eastAsia="en-US"/>
    </w:rPr>
  </w:style>
  <w:style w:type="paragraph" w:customStyle="1" w:styleId="1fff2">
    <w:name w:val="Знак Знак Знак Знак Знак Знак Знак Знак Знак Знак Знак Знак Знак1"/>
    <w:basedOn w:val="a7"/>
    <w:uiPriority w:val="99"/>
    <w:rsid w:val="00FF2A75"/>
    <w:pPr>
      <w:spacing w:before="100" w:beforeAutospacing="1" w:after="100" w:afterAutospacing="1"/>
      <w:ind w:firstLine="0"/>
    </w:pPr>
    <w:rPr>
      <w:rFonts w:ascii="Tahoma" w:eastAsia="SimSun" w:hAnsi="Tahoma"/>
      <w:i/>
      <w:sz w:val="20"/>
      <w:szCs w:val="20"/>
      <w:lang w:val="en-US" w:eastAsia="en-US"/>
    </w:rPr>
  </w:style>
  <w:style w:type="character" w:customStyle="1" w:styleId="affffffffff">
    <w:name w:val="для таблиц Знак"/>
    <w:link w:val="affffffffff0"/>
    <w:locked/>
    <w:rsid w:val="00FF2A75"/>
    <w:rPr>
      <w:rFonts w:eastAsia="SimSun"/>
      <w:i/>
      <w:color w:val="E422E4"/>
    </w:rPr>
  </w:style>
  <w:style w:type="paragraph" w:customStyle="1" w:styleId="affffffffff0">
    <w:name w:val="для таблиц"/>
    <w:basedOn w:val="a7"/>
    <w:link w:val="affffffffff"/>
    <w:rsid w:val="00FF2A75"/>
    <w:pPr>
      <w:snapToGrid w:val="0"/>
      <w:ind w:firstLine="0"/>
      <w:jc w:val="center"/>
    </w:pPr>
    <w:rPr>
      <w:rFonts w:eastAsia="SimSun"/>
      <w:i/>
      <w:color w:val="E422E4"/>
      <w:sz w:val="20"/>
      <w:szCs w:val="20"/>
    </w:rPr>
  </w:style>
  <w:style w:type="character" w:customStyle="1" w:styleId="affffffffff1">
    <w:name w:val="правка Лены Знак"/>
    <w:link w:val="affffffffff2"/>
    <w:locked/>
    <w:rsid w:val="00FF2A75"/>
    <w:rPr>
      <w:rFonts w:eastAsia="SimSun"/>
      <w:i/>
      <w:color w:val="7030A0"/>
      <w:sz w:val="24"/>
      <w:szCs w:val="24"/>
    </w:rPr>
  </w:style>
  <w:style w:type="paragraph" w:customStyle="1" w:styleId="affffffffff2">
    <w:name w:val="правка Лены"/>
    <w:basedOn w:val="a7"/>
    <w:link w:val="affffffffff1"/>
    <w:rsid w:val="00FF2A75"/>
    <w:pPr>
      <w:ind w:left="18" w:firstLine="0"/>
    </w:pPr>
    <w:rPr>
      <w:rFonts w:eastAsia="SimSun"/>
      <w:i/>
      <w:color w:val="7030A0"/>
      <w:sz w:val="24"/>
      <w:szCs w:val="24"/>
    </w:rPr>
  </w:style>
  <w:style w:type="character" w:customStyle="1" w:styleId="47">
    <w:name w:val="Стиль4 Знак"/>
    <w:link w:val="48"/>
    <w:locked/>
    <w:rsid w:val="00FF2A75"/>
    <w:rPr>
      <w:rFonts w:eastAsia="SimSun"/>
      <w:b/>
      <w:bCs/>
      <w:color w:val="4F81BD"/>
      <w:sz w:val="24"/>
    </w:rPr>
  </w:style>
  <w:style w:type="paragraph" w:customStyle="1" w:styleId="48">
    <w:name w:val="Стиль4"/>
    <w:basedOn w:val="3"/>
    <w:link w:val="47"/>
    <w:rsid w:val="00FF2A75"/>
    <w:pPr>
      <w:keepLines/>
      <w:numPr>
        <w:ilvl w:val="0"/>
        <w:numId w:val="0"/>
      </w:numPr>
      <w:tabs>
        <w:tab w:val="clear" w:pos="0"/>
      </w:tabs>
      <w:spacing w:before="200" w:after="0" w:line="276" w:lineRule="auto"/>
      <w:ind w:left="720" w:hanging="432"/>
      <w:jc w:val="left"/>
    </w:pPr>
    <w:rPr>
      <w:rFonts w:eastAsia="SimSun"/>
      <w:iCs w:val="0"/>
      <w:color w:val="4F81BD"/>
      <w:sz w:val="24"/>
      <w:szCs w:val="20"/>
    </w:rPr>
  </w:style>
  <w:style w:type="character" w:customStyle="1" w:styleId="3c">
    <w:name w:val="Стиль3 Знак"/>
    <w:link w:val="3d"/>
    <w:locked/>
    <w:rsid w:val="00FF2A75"/>
    <w:rPr>
      <w:rFonts w:eastAsia="SimSun"/>
      <w:b/>
      <w:bCs/>
      <w:color w:val="4F81BD"/>
      <w:sz w:val="24"/>
    </w:rPr>
  </w:style>
  <w:style w:type="paragraph" w:customStyle="1" w:styleId="3d">
    <w:name w:val="Стиль3"/>
    <w:basedOn w:val="3"/>
    <w:link w:val="3c"/>
    <w:rsid w:val="00FF2A75"/>
    <w:pPr>
      <w:keepLines/>
      <w:numPr>
        <w:ilvl w:val="0"/>
        <w:numId w:val="0"/>
      </w:numPr>
      <w:tabs>
        <w:tab w:val="clear" w:pos="0"/>
      </w:tabs>
      <w:spacing w:before="200" w:after="0" w:line="276" w:lineRule="auto"/>
      <w:ind w:left="720" w:hanging="432"/>
      <w:jc w:val="left"/>
    </w:pPr>
    <w:rPr>
      <w:rFonts w:eastAsia="SimSun"/>
      <w:iCs w:val="0"/>
      <w:color w:val="4F81BD"/>
      <w:sz w:val="24"/>
      <w:szCs w:val="20"/>
    </w:rPr>
  </w:style>
  <w:style w:type="paragraph" w:customStyle="1" w:styleId="121">
    <w:name w:val="Знак12"/>
    <w:basedOn w:val="a7"/>
    <w:uiPriority w:val="99"/>
    <w:rsid w:val="00FF2A75"/>
    <w:pPr>
      <w:spacing w:after="160" w:line="240" w:lineRule="exact"/>
      <w:ind w:firstLine="0"/>
    </w:pPr>
    <w:rPr>
      <w:rFonts w:ascii="Verdana" w:eastAsia="SimSun" w:hAnsi="Verdana"/>
      <w:i/>
      <w:sz w:val="24"/>
      <w:szCs w:val="24"/>
      <w:lang w:val="en-US" w:eastAsia="en-US"/>
    </w:rPr>
  </w:style>
  <w:style w:type="paragraph" w:customStyle="1" w:styleId="affffffffff3">
    <w:name w:val="Табличный_заголовки"/>
    <w:basedOn w:val="a7"/>
    <w:uiPriority w:val="99"/>
    <w:rsid w:val="00FF2A75"/>
    <w:pPr>
      <w:keepNext/>
      <w:keepLines/>
      <w:ind w:firstLine="0"/>
      <w:jc w:val="center"/>
    </w:pPr>
    <w:rPr>
      <w:rFonts w:eastAsia="SimSun"/>
      <w:b/>
      <w:i/>
      <w:sz w:val="20"/>
      <w:szCs w:val="20"/>
    </w:rPr>
  </w:style>
  <w:style w:type="paragraph" w:customStyle="1" w:styleId="affffffffff4">
    <w:name w:val="Табличный_центр"/>
    <w:basedOn w:val="a7"/>
    <w:uiPriority w:val="99"/>
    <w:rsid w:val="00FF2A75"/>
    <w:pPr>
      <w:ind w:firstLine="0"/>
      <w:jc w:val="center"/>
    </w:pPr>
    <w:rPr>
      <w:rFonts w:eastAsia="SimSun"/>
      <w:i/>
      <w:sz w:val="22"/>
      <w:szCs w:val="22"/>
    </w:rPr>
  </w:style>
  <w:style w:type="paragraph" w:customStyle="1" w:styleId="affffffffff5">
    <w:name w:val="Табличный_слева"/>
    <w:basedOn w:val="a7"/>
    <w:uiPriority w:val="99"/>
    <w:rsid w:val="00FF2A75"/>
    <w:pPr>
      <w:ind w:firstLine="0"/>
    </w:pPr>
    <w:rPr>
      <w:rFonts w:eastAsia="SimSun"/>
      <w:i/>
      <w:sz w:val="22"/>
      <w:szCs w:val="22"/>
    </w:rPr>
  </w:style>
  <w:style w:type="paragraph" w:customStyle="1" w:styleId="Report">
    <w:name w:val="Report"/>
    <w:basedOn w:val="a7"/>
    <w:uiPriority w:val="99"/>
    <w:rsid w:val="00FF2A75"/>
    <w:pPr>
      <w:ind w:firstLine="567"/>
    </w:pPr>
    <w:rPr>
      <w:rFonts w:eastAsia="SimSun"/>
      <w:i/>
      <w:sz w:val="24"/>
      <w:szCs w:val="20"/>
    </w:rPr>
  </w:style>
  <w:style w:type="paragraph" w:customStyle="1" w:styleId="normalj">
    <w:name w:val="normalj"/>
    <w:basedOn w:val="a7"/>
    <w:uiPriority w:val="99"/>
    <w:rsid w:val="00FF2A75"/>
    <w:pPr>
      <w:spacing w:before="100" w:beforeAutospacing="1" w:after="100" w:afterAutospacing="1"/>
      <w:ind w:firstLine="0"/>
    </w:pPr>
    <w:rPr>
      <w:rFonts w:ascii="Arial" w:eastAsia="SimSun" w:hAnsi="Arial" w:cs="Arial"/>
      <w:i/>
      <w:color w:val="000000"/>
      <w:sz w:val="18"/>
      <w:szCs w:val="18"/>
    </w:rPr>
  </w:style>
  <w:style w:type="paragraph" w:customStyle="1" w:styleId="headline">
    <w:name w:val="headline"/>
    <w:basedOn w:val="a7"/>
    <w:uiPriority w:val="99"/>
    <w:rsid w:val="00FF2A75"/>
    <w:pPr>
      <w:spacing w:before="100" w:beforeAutospacing="1" w:after="100" w:afterAutospacing="1"/>
      <w:ind w:firstLine="0"/>
    </w:pPr>
    <w:rPr>
      <w:rFonts w:ascii="Arial" w:eastAsia="SimSun" w:hAnsi="Arial" w:cs="Arial"/>
      <w:b/>
      <w:bCs/>
      <w:i/>
      <w:color w:val="993300"/>
      <w:sz w:val="18"/>
      <w:szCs w:val="18"/>
    </w:rPr>
  </w:style>
  <w:style w:type="paragraph" w:customStyle="1" w:styleId="unip">
    <w:name w:val="unip"/>
    <w:basedOn w:val="a7"/>
    <w:uiPriority w:val="99"/>
    <w:rsid w:val="00FF2A75"/>
    <w:pPr>
      <w:ind w:firstLine="0"/>
    </w:pPr>
    <w:rPr>
      <w:rFonts w:eastAsia="SimSun"/>
      <w:i/>
      <w:color w:val="000000"/>
      <w:sz w:val="24"/>
      <w:szCs w:val="24"/>
    </w:rPr>
  </w:style>
  <w:style w:type="paragraph" w:customStyle="1" w:styleId="1fff3">
    <w:name w:val="стиль1"/>
    <w:basedOn w:val="a7"/>
    <w:uiPriority w:val="99"/>
    <w:rsid w:val="00FF2A75"/>
    <w:pPr>
      <w:spacing w:before="100" w:beforeAutospacing="1" w:after="100" w:afterAutospacing="1"/>
      <w:ind w:firstLine="0"/>
    </w:pPr>
    <w:rPr>
      <w:rFonts w:eastAsia="SimSun"/>
      <w:b/>
      <w:bCs/>
      <w:i/>
      <w:sz w:val="18"/>
      <w:szCs w:val="18"/>
    </w:rPr>
  </w:style>
  <w:style w:type="paragraph" w:customStyle="1" w:styleId="istor">
    <w:name w:val="istor"/>
    <w:basedOn w:val="a7"/>
    <w:uiPriority w:val="99"/>
    <w:rsid w:val="00FF2A75"/>
    <w:pPr>
      <w:spacing w:before="100" w:beforeAutospacing="1" w:after="100" w:afterAutospacing="1"/>
      <w:ind w:left="100" w:right="100" w:firstLine="0"/>
    </w:pPr>
    <w:rPr>
      <w:rFonts w:ascii="Verdana" w:eastAsia="SimSun" w:hAnsi="Verdana"/>
      <w:i/>
      <w:color w:val="3C375E"/>
      <w:sz w:val="17"/>
      <w:szCs w:val="17"/>
    </w:rPr>
  </w:style>
  <w:style w:type="paragraph" w:customStyle="1" w:styleId="style1">
    <w:name w:val="style1"/>
    <w:basedOn w:val="a7"/>
    <w:uiPriority w:val="99"/>
    <w:rsid w:val="00FF2A75"/>
    <w:pPr>
      <w:spacing w:before="100" w:beforeAutospacing="1" w:after="100" w:afterAutospacing="1"/>
      <w:ind w:firstLine="0"/>
    </w:pPr>
    <w:rPr>
      <w:rFonts w:ascii="Arial" w:eastAsia="SimSun" w:hAnsi="Arial" w:cs="Arial"/>
      <w:i/>
      <w:sz w:val="24"/>
      <w:szCs w:val="24"/>
    </w:rPr>
  </w:style>
  <w:style w:type="paragraph" w:customStyle="1" w:styleId="ReportTab">
    <w:name w:val="Report_Tab"/>
    <w:basedOn w:val="a7"/>
    <w:uiPriority w:val="99"/>
    <w:rsid w:val="00FF2A75"/>
    <w:pPr>
      <w:ind w:firstLine="0"/>
    </w:pPr>
    <w:rPr>
      <w:rFonts w:eastAsia="SimSun"/>
      <w:i/>
      <w:sz w:val="24"/>
      <w:szCs w:val="20"/>
    </w:rPr>
  </w:style>
  <w:style w:type="paragraph" w:customStyle="1" w:styleId="FR3">
    <w:name w:val="FR3"/>
    <w:uiPriority w:val="99"/>
    <w:rsid w:val="00FF2A75"/>
    <w:pPr>
      <w:widowControl w:val="0"/>
      <w:snapToGrid w:val="0"/>
      <w:spacing w:before="60"/>
      <w:jc w:val="both"/>
    </w:pPr>
    <w:rPr>
      <w:rFonts w:eastAsia="SimSun"/>
      <w:b/>
      <w:sz w:val="28"/>
    </w:rPr>
  </w:style>
  <w:style w:type="paragraph" w:customStyle="1" w:styleId="FR2">
    <w:name w:val="FR2"/>
    <w:uiPriority w:val="99"/>
    <w:rsid w:val="00FF2A75"/>
    <w:pPr>
      <w:widowControl w:val="0"/>
      <w:snapToGrid w:val="0"/>
      <w:spacing w:before="40"/>
      <w:jc w:val="both"/>
    </w:pPr>
    <w:rPr>
      <w:rFonts w:eastAsia="SimSun"/>
      <w:b/>
      <w:sz w:val="32"/>
    </w:rPr>
  </w:style>
  <w:style w:type="paragraph" w:customStyle="1" w:styleId="3e">
    <w:name w:val="заголовок 3"/>
    <w:basedOn w:val="a7"/>
    <w:next w:val="a7"/>
    <w:uiPriority w:val="99"/>
    <w:rsid w:val="00FF2A75"/>
    <w:pPr>
      <w:keepNext/>
      <w:widowControl w:val="0"/>
      <w:autoSpaceDE w:val="0"/>
      <w:autoSpaceDN w:val="0"/>
      <w:ind w:firstLine="0"/>
      <w:jc w:val="center"/>
    </w:pPr>
    <w:rPr>
      <w:rFonts w:eastAsia="SimSun"/>
      <w:b/>
      <w:bCs/>
      <w:i/>
      <w:sz w:val="24"/>
    </w:rPr>
  </w:style>
  <w:style w:type="character" w:customStyle="1" w:styleId="affffffffff6">
    <w:name w:val="программа Знак Знак"/>
    <w:link w:val="affffffffff7"/>
    <w:locked/>
    <w:rsid w:val="00FF2A75"/>
    <w:rPr>
      <w:rFonts w:eastAsia="SimSun"/>
      <w:i/>
      <w:sz w:val="24"/>
      <w:szCs w:val="28"/>
    </w:rPr>
  </w:style>
  <w:style w:type="paragraph" w:customStyle="1" w:styleId="affffffffff7">
    <w:name w:val="программа Знак"/>
    <w:basedOn w:val="a7"/>
    <w:link w:val="affffffffff6"/>
    <w:rsid w:val="00FF2A75"/>
    <w:pPr>
      <w:tabs>
        <w:tab w:val="left" w:pos="567"/>
      </w:tabs>
      <w:spacing w:before="60"/>
    </w:pPr>
    <w:rPr>
      <w:rFonts w:eastAsia="SimSun"/>
      <w:i/>
      <w:sz w:val="24"/>
    </w:rPr>
  </w:style>
  <w:style w:type="paragraph" w:customStyle="1" w:styleId="affffffffff8">
    <w:name w:val="программа"/>
    <w:basedOn w:val="a7"/>
    <w:uiPriority w:val="99"/>
    <w:rsid w:val="00FF2A75"/>
    <w:pPr>
      <w:tabs>
        <w:tab w:val="left" w:pos="567"/>
      </w:tabs>
      <w:spacing w:before="60"/>
    </w:pPr>
    <w:rPr>
      <w:rFonts w:eastAsia="SimSun"/>
      <w:i/>
      <w:sz w:val="24"/>
    </w:rPr>
  </w:style>
  <w:style w:type="character" w:customStyle="1" w:styleId="affffffffff9">
    <w:name w:val="Стандарт Знак Знак"/>
    <w:locked/>
    <w:rsid w:val="00FF2A75"/>
    <w:rPr>
      <w:rFonts w:ascii="Times New Roman" w:eastAsia="SimSun" w:hAnsi="Times New Roman" w:cs="Times New Roman"/>
      <w:i/>
      <w:sz w:val="28"/>
      <w:szCs w:val="24"/>
      <w:lang w:eastAsia="ru-RU"/>
    </w:rPr>
  </w:style>
  <w:style w:type="paragraph" w:customStyle="1" w:styleId="84">
    <w:name w:val="Обычный8"/>
    <w:uiPriority w:val="99"/>
    <w:rsid w:val="00FF2A75"/>
    <w:rPr>
      <w:rFonts w:eastAsia="SimSun"/>
      <w:sz w:val="22"/>
    </w:rPr>
  </w:style>
  <w:style w:type="paragraph" w:customStyle="1" w:styleId="2f9">
    <w:name w:val="Знак Знак Знак Знак2"/>
    <w:basedOn w:val="a7"/>
    <w:uiPriority w:val="99"/>
    <w:rsid w:val="00FF2A75"/>
    <w:pPr>
      <w:ind w:firstLine="0"/>
    </w:pPr>
    <w:rPr>
      <w:rFonts w:ascii="Verdana" w:eastAsia="SimSun" w:hAnsi="Verdana" w:cs="Verdana"/>
      <w:i/>
      <w:sz w:val="20"/>
      <w:szCs w:val="20"/>
      <w:lang w:val="en-US" w:eastAsia="en-US"/>
    </w:rPr>
  </w:style>
  <w:style w:type="character" w:customStyle="1" w:styleId="affffffffffa">
    <w:name w:val="ЗАГОЛОВОК Знак"/>
    <w:link w:val="affffffffffb"/>
    <w:locked/>
    <w:rsid w:val="00FF2A75"/>
    <w:rPr>
      <w:b/>
      <w:color w:val="000000"/>
      <w:kern w:val="28"/>
      <w:sz w:val="24"/>
      <w:szCs w:val="41"/>
    </w:rPr>
  </w:style>
  <w:style w:type="paragraph" w:customStyle="1" w:styleId="affffffffffb">
    <w:name w:val="ЗАГОЛОВОК"/>
    <w:basedOn w:val="15"/>
    <w:link w:val="affffffffffa"/>
    <w:rsid w:val="00FF2A75"/>
    <w:pPr>
      <w:keepLines/>
      <w:spacing w:before="480" w:after="0" w:line="276" w:lineRule="auto"/>
      <w:ind w:firstLine="0"/>
      <w:jc w:val="left"/>
    </w:pPr>
    <w:rPr>
      <w:bCs w:val="0"/>
      <w:color w:val="000000"/>
      <w:kern w:val="28"/>
      <w:sz w:val="24"/>
      <w:szCs w:val="41"/>
    </w:rPr>
  </w:style>
  <w:style w:type="paragraph" w:customStyle="1" w:styleId="unformattext">
    <w:name w:val="unformattext"/>
    <w:basedOn w:val="a7"/>
    <w:uiPriority w:val="99"/>
    <w:rsid w:val="00FF2A75"/>
    <w:pPr>
      <w:spacing w:before="100" w:beforeAutospacing="1" w:after="100" w:afterAutospacing="1"/>
      <w:ind w:firstLine="0"/>
    </w:pPr>
    <w:rPr>
      <w:i/>
      <w:sz w:val="24"/>
      <w:szCs w:val="24"/>
    </w:rPr>
  </w:style>
  <w:style w:type="character" w:customStyle="1" w:styleId="affffffffffc">
    <w:name w:val="Заполнение таблицы Знак"/>
    <w:link w:val="affffffffffd"/>
    <w:locked/>
    <w:rsid w:val="00FF2A75"/>
  </w:style>
  <w:style w:type="paragraph" w:customStyle="1" w:styleId="affffffffffd">
    <w:name w:val="Заполнение таблицы"/>
    <w:basedOn w:val="S5"/>
    <w:link w:val="affffffffffc"/>
    <w:rsid w:val="00FF2A75"/>
    <w:pPr>
      <w:spacing w:line="240" w:lineRule="auto"/>
      <w:ind w:firstLine="0"/>
    </w:pPr>
    <w:rPr>
      <w:sz w:val="20"/>
      <w:szCs w:val="20"/>
    </w:rPr>
  </w:style>
  <w:style w:type="character" w:customStyle="1" w:styleId="affffffffffe">
    <w:name w:val="Заголовок таблиц Знак"/>
    <w:link w:val="afffffffffff"/>
    <w:locked/>
    <w:rsid w:val="00FF2A75"/>
  </w:style>
  <w:style w:type="paragraph" w:customStyle="1" w:styleId="afffffffffff">
    <w:name w:val="Заголовок таблиц"/>
    <w:basedOn w:val="S5"/>
    <w:link w:val="affffffffffe"/>
    <w:rsid w:val="00FF2A75"/>
    <w:pPr>
      <w:spacing w:line="240" w:lineRule="auto"/>
      <w:ind w:firstLine="0"/>
      <w:jc w:val="center"/>
    </w:pPr>
    <w:rPr>
      <w:sz w:val="20"/>
      <w:szCs w:val="20"/>
    </w:rPr>
  </w:style>
  <w:style w:type="character" w:customStyle="1" w:styleId="afffffffffff0">
    <w:name w:val="Номер таблицы Знак"/>
    <w:link w:val="afffffffffff1"/>
    <w:locked/>
    <w:rsid w:val="00FF2A75"/>
  </w:style>
  <w:style w:type="paragraph" w:customStyle="1" w:styleId="afffffffffff1">
    <w:name w:val="Номер таблицы"/>
    <w:basedOn w:val="S5"/>
    <w:link w:val="afffffffffff0"/>
    <w:rsid w:val="00FF2A75"/>
    <w:pPr>
      <w:spacing w:before="120" w:line="240" w:lineRule="auto"/>
      <w:ind w:firstLine="0"/>
      <w:jc w:val="right"/>
    </w:pPr>
    <w:rPr>
      <w:sz w:val="20"/>
      <w:szCs w:val="20"/>
    </w:rPr>
  </w:style>
  <w:style w:type="character" w:customStyle="1" w:styleId="01">
    <w:name w:val="01 обычный текст Знак"/>
    <w:link w:val="010"/>
    <w:locked/>
    <w:rsid w:val="00FF2A75"/>
    <w:rPr>
      <w:sz w:val="24"/>
      <w:szCs w:val="24"/>
    </w:rPr>
  </w:style>
  <w:style w:type="paragraph" w:customStyle="1" w:styleId="010">
    <w:name w:val="01 обычный текст"/>
    <w:link w:val="01"/>
    <w:rsid w:val="00FF2A75"/>
    <w:pPr>
      <w:ind w:firstLine="709"/>
      <w:jc w:val="both"/>
    </w:pPr>
    <w:rPr>
      <w:sz w:val="24"/>
      <w:szCs w:val="24"/>
    </w:rPr>
  </w:style>
  <w:style w:type="character" w:customStyle="1" w:styleId="49">
    <w:name w:val="4 Заг_Таблицы Знак"/>
    <w:link w:val="4a"/>
    <w:locked/>
    <w:rsid w:val="00FF2A75"/>
    <w:rPr>
      <w:b/>
      <w:sz w:val="24"/>
      <w:szCs w:val="24"/>
    </w:rPr>
  </w:style>
  <w:style w:type="paragraph" w:customStyle="1" w:styleId="4a">
    <w:name w:val="4 Заг_Таблицы"/>
    <w:basedOn w:val="a7"/>
    <w:link w:val="49"/>
    <w:rsid w:val="00FF2A75"/>
    <w:pPr>
      <w:ind w:firstLine="0"/>
      <w:jc w:val="center"/>
    </w:pPr>
    <w:rPr>
      <w:b/>
      <w:sz w:val="24"/>
      <w:szCs w:val="24"/>
    </w:rPr>
  </w:style>
  <w:style w:type="character" w:customStyle="1" w:styleId="510">
    <w:name w:val="5 Т1_Таб Знак"/>
    <w:link w:val="511"/>
    <w:locked/>
    <w:rsid w:val="00FF2A75"/>
    <w:rPr>
      <w:sz w:val="24"/>
      <w:szCs w:val="24"/>
    </w:rPr>
  </w:style>
  <w:style w:type="paragraph" w:customStyle="1" w:styleId="511">
    <w:name w:val="5 Т1_Таб"/>
    <w:basedOn w:val="4a"/>
    <w:link w:val="510"/>
    <w:rsid w:val="00FF2A75"/>
    <w:pPr>
      <w:jc w:val="left"/>
    </w:pPr>
    <w:rPr>
      <w:b w:val="0"/>
    </w:rPr>
  </w:style>
  <w:style w:type="character" w:customStyle="1" w:styleId="630">
    <w:name w:val="6 Т3_примеч Знак"/>
    <w:link w:val="631"/>
    <w:locked/>
    <w:rsid w:val="00FF2A75"/>
  </w:style>
  <w:style w:type="paragraph" w:customStyle="1" w:styleId="631">
    <w:name w:val="6 Т3_примеч"/>
    <w:basedOn w:val="511"/>
    <w:link w:val="630"/>
    <w:rsid w:val="00FF2A75"/>
    <w:rPr>
      <w:sz w:val="20"/>
      <w:szCs w:val="20"/>
    </w:rPr>
  </w:style>
  <w:style w:type="character" w:customStyle="1" w:styleId="512">
    <w:name w:val="5.1 Т2_Таб Знак"/>
    <w:link w:val="5120"/>
    <w:locked/>
    <w:rsid w:val="00FF2A75"/>
  </w:style>
  <w:style w:type="paragraph" w:customStyle="1" w:styleId="5120">
    <w:name w:val="5.1 Т2_Таб"/>
    <w:basedOn w:val="511"/>
    <w:link w:val="512"/>
    <w:rsid w:val="00FF2A75"/>
    <w:pPr>
      <w:jc w:val="center"/>
    </w:pPr>
    <w:rPr>
      <w:sz w:val="20"/>
      <w:szCs w:val="20"/>
    </w:rPr>
  </w:style>
  <w:style w:type="paragraph" w:customStyle="1" w:styleId="1270">
    <w:name w:val="Стиль Слева:  127 см Первая строка:  0 см"/>
    <w:basedOn w:val="a7"/>
    <w:uiPriority w:val="99"/>
    <w:rsid w:val="00FF2A75"/>
    <w:pPr>
      <w:widowControl w:val="0"/>
      <w:autoSpaceDE w:val="0"/>
      <w:autoSpaceDN w:val="0"/>
      <w:adjustRightInd w:val="0"/>
      <w:spacing w:before="120"/>
      <w:ind w:left="720" w:firstLine="0"/>
    </w:pPr>
    <w:rPr>
      <w:sz w:val="26"/>
      <w:szCs w:val="20"/>
    </w:rPr>
  </w:style>
  <w:style w:type="character" w:styleId="afffffffffff2">
    <w:name w:val="line number"/>
    <w:uiPriority w:val="99"/>
    <w:unhideWhenUsed/>
    <w:rsid w:val="00FF2A75"/>
    <w:rPr>
      <w:rFonts w:ascii="Times New Roman" w:hAnsi="Times New Roman" w:cs="Times New Roman" w:hint="default"/>
      <w:sz w:val="18"/>
      <w:szCs w:val="18"/>
    </w:rPr>
  </w:style>
  <w:style w:type="character" w:styleId="afffffffffff3">
    <w:name w:val="Placeholder Text"/>
    <w:uiPriority w:val="99"/>
    <w:semiHidden/>
    <w:rsid w:val="00FF2A75"/>
    <w:rPr>
      <w:rFonts w:ascii="Times New Roman" w:hAnsi="Times New Roman" w:cs="Times New Roman" w:hint="default"/>
      <w:color w:val="808080"/>
    </w:rPr>
  </w:style>
  <w:style w:type="character" w:customStyle="1" w:styleId="710">
    <w:name w:val="Заголовок 7 Знак1"/>
    <w:uiPriority w:val="9"/>
    <w:semiHidden/>
    <w:rsid w:val="00FF2A75"/>
    <w:rPr>
      <w:rFonts w:ascii="Cambria" w:eastAsia="Times New Roman" w:hAnsi="Cambria" w:cs="Times New Roman"/>
      <w:i/>
      <w:iCs/>
      <w:color w:val="404040"/>
      <w:sz w:val="24"/>
      <w:szCs w:val="24"/>
      <w:lang w:eastAsia="ru-RU"/>
    </w:rPr>
  </w:style>
  <w:style w:type="character" w:customStyle="1" w:styleId="810">
    <w:name w:val="Заголовок 8 Знак1"/>
    <w:semiHidden/>
    <w:rsid w:val="00FF2A75"/>
    <w:rPr>
      <w:rFonts w:ascii="Cambria" w:eastAsia="Times New Roman" w:hAnsi="Cambria" w:cs="Times New Roman" w:hint="default"/>
      <w:i/>
      <w:iCs w:val="0"/>
      <w:color w:val="404040"/>
    </w:rPr>
  </w:style>
  <w:style w:type="character" w:customStyle="1" w:styleId="910">
    <w:name w:val="Заголовок 9 Знак1"/>
    <w:uiPriority w:val="9"/>
    <w:semiHidden/>
    <w:rsid w:val="00FF2A75"/>
    <w:rPr>
      <w:rFonts w:ascii="Cambria" w:eastAsia="Times New Roman" w:hAnsi="Cambria" w:cs="Times New Roman"/>
      <w:i/>
      <w:iCs/>
      <w:color w:val="404040"/>
      <w:lang w:eastAsia="ru-RU"/>
    </w:rPr>
  </w:style>
  <w:style w:type="character" w:customStyle="1" w:styleId="FontStyle20">
    <w:name w:val="Font Style20"/>
    <w:rsid w:val="00FF2A75"/>
    <w:rPr>
      <w:rFonts w:ascii="Arial" w:hAnsi="Arial" w:cs="Arial" w:hint="default"/>
      <w:b/>
      <w:bCs/>
      <w:i/>
      <w:iCs/>
      <w:sz w:val="22"/>
      <w:szCs w:val="22"/>
    </w:rPr>
  </w:style>
  <w:style w:type="character" w:customStyle="1" w:styleId="FontStyle22">
    <w:name w:val="Font Style22"/>
    <w:rsid w:val="00FF2A75"/>
    <w:rPr>
      <w:rFonts w:ascii="Arial" w:hAnsi="Arial" w:cs="Arial" w:hint="default"/>
      <w:sz w:val="22"/>
      <w:szCs w:val="22"/>
    </w:rPr>
  </w:style>
  <w:style w:type="character" w:customStyle="1" w:styleId="A70">
    <w:name w:val="A7"/>
    <w:rsid w:val="00FF2A75"/>
    <w:rPr>
      <w:rFonts w:ascii="JournalC" w:hAnsi="JournalC" w:cs="JournalC" w:hint="default"/>
      <w:color w:val="000000"/>
      <w:sz w:val="20"/>
      <w:szCs w:val="20"/>
    </w:rPr>
  </w:style>
  <w:style w:type="character" w:customStyle="1" w:styleId="1fff4">
    <w:name w:val="Обычный (веб) Знак1"/>
    <w:rsid w:val="00FF2A75"/>
    <w:rPr>
      <w:sz w:val="24"/>
      <w:szCs w:val="24"/>
      <w:lang w:val="ru-RU" w:eastAsia="ru-RU" w:bidi="ar-SA"/>
    </w:rPr>
  </w:style>
  <w:style w:type="character" w:customStyle="1" w:styleId="text">
    <w:name w:val="text"/>
    <w:rsid w:val="00FF2A75"/>
  </w:style>
  <w:style w:type="character" w:customStyle="1" w:styleId="apple-style-span">
    <w:name w:val="apple-style-span"/>
    <w:rsid w:val="00FF2A75"/>
  </w:style>
  <w:style w:type="character" w:customStyle="1" w:styleId="news-date-time">
    <w:name w:val="news-date-time"/>
    <w:rsid w:val="00FF2A75"/>
  </w:style>
  <w:style w:type="character" w:customStyle="1" w:styleId="216">
    <w:name w:val="Знак Знак21"/>
    <w:rsid w:val="00FF2A75"/>
    <w:rPr>
      <w:sz w:val="24"/>
      <w:szCs w:val="24"/>
      <w:lang w:val="ru-RU" w:eastAsia="ru-RU" w:bidi="ar-SA"/>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FF2A75"/>
    <w:rPr>
      <w:sz w:val="24"/>
      <w:szCs w:val="24"/>
      <w:lang w:val="ru-RU" w:eastAsia="ru-RU" w:bidi="ar-SA"/>
    </w:rPr>
  </w:style>
  <w:style w:type="character" w:customStyle="1" w:styleId="colv">
    <w:name w:val="col v"/>
    <w:rsid w:val="00FF2A75"/>
  </w:style>
  <w:style w:type="character" w:customStyle="1" w:styleId="1fff5">
    <w:name w:val="Тема примечания Знак1"/>
    <w:semiHidden/>
    <w:rsid w:val="00FF2A75"/>
    <w:rPr>
      <w:rFonts w:ascii="Calibri" w:eastAsia="Calibri" w:hAnsi="Calibri" w:cs="Times New Roman"/>
      <w:b/>
      <w:bCs/>
      <w:sz w:val="20"/>
      <w:szCs w:val="20"/>
    </w:rPr>
  </w:style>
  <w:style w:type="character" w:customStyle="1" w:styleId="1fff6">
    <w:name w:val="Основной текст Знак1"/>
    <w:semiHidden/>
    <w:rsid w:val="00FF2A75"/>
    <w:rPr>
      <w:rFonts w:ascii="GOST type A" w:eastAsia="Times New Roman" w:hAnsi="GOST type A" w:cs="Times New Roman" w:hint="default"/>
      <w:i/>
      <w:iCs w:val="0"/>
      <w:sz w:val="28"/>
      <w:szCs w:val="24"/>
      <w:lang w:eastAsia="ru-RU"/>
    </w:rPr>
  </w:style>
  <w:style w:type="character" w:customStyle="1" w:styleId="820">
    <w:name w:val="Заголовок 8 Знак2"/>
    <w:uiPriority w:val="9"/>
    <w:semiHidden/>
    <w:rsid w:val="00FF2A75"/>
    <w:rPr>
      <w:rFonts w:ascii="Cambria" w:eastAsia="Times New Roman" w:hAnsi="Cambria" w:cs="Times New Roman" w:hint="default"/>
      <w:color w:val="404040"/>
      <w:sz w:val="20"/>
      <w:szCs w:val="20"/>
    </w:rPr>
  </w:style>
  <w:style w:type="character" w:customStyle="1" w:styleId="2fa">
    <w:name w:val="Текст сноски Знак2"/>
    <w:uiPriority w:val="99"/>
    <w:semiHidden/>
    <w:rsid w:val="00FF2A75"/>
    <w:rPr>
      <w:sz w:val="20"/>
      <w:szCs w:val="20"/>
    </w:rPr>
  </w:style>
  <w:style w:type="character" w:customStyle="1" w:styleId="2fb">
    <w:name w:val="Верхний колонтитул Знак2"/>
    <w:uiPriority w:val="99"/>
    <w:semiHidden/>
    <w:rsid w:val="00FF2A75"/>
  </w:style>
  <w:style w:type="character" w:customStyle="1" w:styleId="2fc">
    <w:name w:val="Нижний колонтитул Знак2"/>
    <w:uiPriority w:val="99"/>
    <w:semiHidden/>
    <w:rsid w:val="00FF2A75"/>
  </w:style>
  <w:style w:type="character" w:customStyle="1" w:styleId="2fd">
    <w:name w:val="Название Знак2"/>
    <w:uiPriority w:val="10"/>
    <w:rsid w:val="00FF2A75"/>
    <w:rPr>
      <w:rFonts w:ascii="Cambria" w:eastAsia="Times New Roman" w:hAnsi="Cambria" w:cs="Times New Roman" w:hint="default"/>
      <w:color w:val="17365D"/>
      <w:spacing w:val="5"/>
      <w:kern w:val="28"/>
      <w:sz w:val="52"/>
      <w:szCs w:val="52"/>
    </w:rPr>
  </w:style>
  <w:style w:type="character" w:customStyle="1" w:styleId="2fe">
    <w:name w:val="Основной текст Знак2"/>
    <w:uiPriority w:val="99"/>
    <w:semiHidden/>
    <w:rsid w:val="00FF2A75"/>
  </w:style>
  <w:style w:type="character" w:customStyle="1" w:styleId="2ff">
    <w:name w:val="Основной текст с отступом Знак2"/>
    <w:uiPriority w:val="99"/>
    <w:semiHidden/>
    <w:rsid w:val="00FF2A75"/>
  </w:style>
  <w:style w:type="character" w:customStyle="1" w:styleId="222">
    <w:name w:val="Основной текст 2 Знак2"/>
    <w:uiPriority w:val="99"/>
    <w:semiHidden/>
    <w:rsid w:val="00FF2A75"/>
  </w:style>
  <w:style w:type="character" w:customStyle="1" w:styleId="321">
    <w:name w:val="Основной текст 3 Знак2"/>
    <w:uiPriority w:val="99"/>
    <w:semiHidden/>
    <w:rsid w:val="00FF2A75"/>
    <w:rPr>
      <w:sz w:val="16"/>
      <w:szCs w:val="16"/>
    </w:rPr>
  </w:style>
  <w:style w:type="character" w:customStyle="1" w:styleId="223">
    <w:name w:val="Основной текст с отступом 2 Знак2"/>
    <w:uiPriority w:val="99"/>
    <w:semiHidden/>
    <w:rsid w:val="00FF2A75"/>
  </w:style>
  <w:style w:type="character" w:customStyle="1" w:styleId="322">
    <w:name w:val="Основной текст с отступом 3 Знак2"/>
    <w:uiPriority w:val="99"/>
    <w:semiHidden/>
    <w:rsid w:val="00FF2A75"/>
    <w:rPr>
      <w:sz w:val="16"/>
      <w:szCs w:val="16"/>
    </w:rPr>
  </w:style>
  <w:style w:type="character" w:customStyle="1" w:styleId="2ff0">
    <w:name w:val="Схема документа Знак2"/>
    <w:uiPriority w:val="99"/>
    <w:semiHidden/>
    <w:rsid w:val="00FF2A75"/>
    <w:rPr>
      <w:rFonts w:ascii="Tahoma" w:hAnsi="Tahoma" w:cs="Tahoma" w:hint="default"/>
      <w:sz w:val="16"/>
      <w:szCs w:val="16"/>
    </w:rPr>
  </w:style>
  <w:style w:type="character" w:customStyle="1" w:styleId="2ff1">
    <w:name w:val="Текст выноски Знак2"/>
    <w:uiPriority w:val="99"/>
    <w:semiHidden/>
    <w:rsid w:val="00FF2A75"/>
    <w:rPr>
      <w:rFonts w:ascii="Tahoma" w:hAnsi="Tahoma" w:cs="Tahoma" w:hint="default"/>
      <w:sz w:val="16"/>
      <w:szCs w:val="16"/>
    </w:rPr>
  </w:style>
  <w:style w:type="character" w:customStyle="1" w:styleId="122">
    <w:name w:val="Заголовок_12"/>
    <w:semiHidden/>
    <w:rsid w:val="00FF2A75"/>
    <w:rPr>
      <w:b/>
      <w:bCs w:val="0"/>
    </w:rPr>
  </w:style>
  <w:style w:type="paragraph" w:customStyle="1" w:styleId="S310">
    <w:name w:val="S_Нумерованный_3.1"/>
    <w:basedOn w:val="a7"/>
    <w:link w:val="S311"/>
    <w:rsid w:val="00FF2A75"/>
    <w:rPr>
      <w:rFonts w:eastAsia="SimSun"/>
      <w:sz w:val="24"/>
      <w:szCs w:val="24"/>
    </w:rPr>
  </w:style>
  <w:style w:type="character" w:customStyle="1" w:styleId="S311">
    <w:name w:val="S_Нумерованный_3.1 Знак Знак"/>
    <w:link w:val="S310"/>
    <w:locked/>
    <w:rsid w:val="00FF2A75"/>
    <w:rPr>
      <w:rFonts w:eastAsia="SimSun"/>
      <w:sz w:val="24"/>
      <w:szCs w:val="24"/>
    </w:rPr>
  </w:style>
  <w:style w:type="character" w:customStyle="1" w:styleId="1fff7">
    <w:name w:val="Заголовок 1 Знак Знак Знак Знак"/>
    <w:semiHidden/>
    <w:rsid w:val="00FF2A75"/>
    <w:rPr>
      <w:rFonts w:ascii="Times New Roman" w:hAnsi="Times New Roman" w:cs="Times New Roman" w:hint="default"/>
      <w:bCs/>
      <w:sz w:val="28"/>
      <w:szCs w:val="28"/>
      <w:lang w:val="ru-RU" w:eastAsia="ru-RU" w:bidi="ar-SA"/>
    </w:rPr>
  </w:style>
  <w:style w:type="character" w:customStyle="1" w:styleId="afffffffffff4">
    <w:name w:val="Надстрочный"/>
    <w:semiHidden/>
    <w:rsid w:val="00FF2A75"/>
    <w:rPr>
      <w:b/>
      <w:bCs w:val="0"/>
      <w:vertAlign w:val="superscript"/>
    </w:rPr>
  </w:style>
  <w:style w:type="paragraph" w:styleId="affffc">
    <w:name w:val="Signature"/>
    <w:basedOn w:val="a7"/>
    <w:link w:val="affffb"/>
    <w:uiPriority w:val="99"/>
    <w:unhideWhenUsed/>
    <w:rsid w:val="00FF2A75"/>
    <w:pPr>
      <w:ind w:left="4252"/>
    </w:pPr>
    <w:rPr>
      <w:rFonts w:ascii="Arial" w:eastAsia="SimSun" w:hAnsi="Arial" w:cs="Arial"/>
      <w:i/>
      <w:spacing w:val="-5"/>
      <w:sz w:val="20"/>
      <w:szCs w:val="20"/>
    </w:rPr>
  </w:style>
  <w:style w:type="character" w:customStyle="1" w:styleId="1fff8">
    <w:name w:val="Подпись Знак1"/>
    <w:uiPriority w:val="99"/>
    <w:rsid w:val="00FF2A75"/>
    <w:rPr>
      <w:sz w:val="28"/>
      <w:szCs w:val="28"/>
    </w:rPr>
  </w:style>
  <w:style w:type="paragraph" w:styleId="afffff4">
    <w:name w:val="Salutation"/>
    <w:basedOn w:val="a7"/>
    <w:next w:val="a7"/>
    <w:link w:val="afffff3"/>
    <w:uiPriority w:val="99"/>
    <w:unhideWhenUsed/>
    <w:rsid w:val="00FF2A75"/>
    <w:rPr>
      <w:rFonts w:ascii="Arial" w:eastAsia="SimSun" w:hAnsi="Arial" w:cs="Arial"/>
      <w:i/>
      <w:spacing w:val="-5"/>
      <w:sz w:val="20"/>
      <w:szCs w:val="20"/>
    </w:rPr>
  </w:style>
  <w:style w:type="character" w:customStyle="1" w:styleId="1fff9">
    <w:name w:val="Приветствие Знак1"/>
    <w:uiPriority w:val="99"/>
    <w:rsid w:val="00FF2A75"/>
    <w:rPr>
      <w:sz w:val="28"/>
      <w:szCs w:val="28"/>
    </w:rPr>
  </w:style>
  <w:style w:type="paragraph" w:styleId="affffa">
    <w:name w:val="Closing"/>
    <w:basedOn w:val="a7"/>
    <w:link w:val="affff9"/>
    <w:uiPriority w:val="99"/>
    <w:unhideWhenUsed/>
    <w:rsid w:val="00FF2A75"/>
    <w:pPr>
      <w:ind w:left="4252"/>
    </w:pPr>
    <w:rPr>
      <w:rFonts w:ascii="Arial" w:eastAsia="SimSun" w:hAnsi="Arial" w:cs="Arial"/>
      <w:i/>
      <w:spacing w:val="-5"/>
      <w:sz w:val="20"/>
      <w:szCs w:val="20"/>
    </w:rPr>
  </w:style>
  <w:style w:type="character" w:customStyle="1" w:styleId="1fffa">
    <w:name w:val="Прощание Знак1"/>
    <w:uiPriority w:val="99"/>
    <w:rsid w:val="00FF2A75"/>
    <w:rPr>
      <w:sz w:val="28"/>
      <w:szCs w:val="28"/>
    </w:rPr>
  </w:style>
  <w:style w:type="paragraph" w:styleId="afffffe">
    <w:name w:val="E-mail Signature"/>
    <w:basedOn w:val="a7"/>
    <w:link w:val="afffffd"/>
    <w:uiPriority w:val="99"/>
    <w:unhideWhenUsed/>
    <w:rsid w:val="00FF2A75"/>
    <w:rPr>
      <w:rFonts w:ascii="Arial" w:eastAsia="SimSun" w:hAnsi="Arial" w:cs="Arial"/>
      <w:i/>
      <w:spacing w:val="-5"/>
      <w:sz w:val="20"/>
      <w:szCs w:val="20"/>
    </w:rPr>
  </w:style>
  <w:style w:type="character" w:customStyle="1" w:styleId="1fffb">
    <w:name w:val="Электронная подпись Знак1"/>
    <w:uiPriority w:val="99"/>
    <w:rsid w:val="00FF2A75"/>
    <w:rPr>
      <w:sz w:val="28"/>
      <w:szCs w:val="28"/>
    </w:rPr>
  </w:style>
  <w:style w:type="character" w:customStyle="1" w:styleId="1fffc">
    <w:name w:val="Заголовок_1 Знак Знак Знак"/>
    <w:semiHidden/>
    <w:rsid w:val="00FF2A75"/>
    <w:rPr>
      <w:rFonts w:ascii="Times New Roman" w:hAnsi="Times New Roman" w:cs="Times New Roman" w:hint="default"/>
      <w:b/>
      <w:bCs w:val="0"/>
      <w:caps/>
      <w:sz w:val="24"/>
      <w:szCs w:val="24"/>
      <w:lang w:val="ru-RU" w:eastAsia="ru-RU" w:bidi="ar-SA"/>
    </w:rPr>
  </w:style>
  <w:style w:type="character" w:customStyle="1" w:styleId="afffffffffff5">
    <w:name w:val="Вступление"/>
    <w:semiHidden/>
    <w:rsid w:val="00FF2A75"/>
    <w:rPr>
      <w:rFonts w:ascii="Arial Black" w:hAnsi="Arial Black" w:hint="default"/>
      <w:spacing w:val="-4"/>
      <w:sz w:val="18"/>
    </w:rPr>
  </w:style>
  <w:style w:type="paragraph" w:styleId="afffff0">
    <w:name w:val="Message Header"/>
    <w:basedOn w:val="a7"/>
    <w:link w:val="afffff"/>
    <w:uiPriority w:val="99"/>
    <w:unhideWhenUsed/>
    <w:rsid w:val="00FF2A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i/>
      <w:sz w:val="20"/>
      <w:szCs w:val="20"/>
    </w:rPr>
  </w:style>
  <w:style w:type="character" w:customStyle="1" w:styleId="1fffd">
    <w:name w:val="Шапка Знак1"/>
    <w:uiPriority w:val="99"/>
    <w:rsid w:val="00FF2A75"/>
    <w:rPr>
      <w:rFonts w:ascii="Calibri Light" w:eastAsia="Times New Roman" w:hAnsi="Calibri Light" w:cs="Times New Roman"/>
      <w:sz w:val="24"/>
      <w:szCs w:val="24"/>
      <w:shd w:val="pct20" w:color="auto" w:fill="auto"/>
    </w:rPr>
  </w:style>
  <w:style w:type="character" w:customStyle="1" w:styleId="afffffffffff6">
    <w:name w:val="Девиз"/>
    <w:semiHidden/>
    <w:rsid w:val="00FF2A75"/>
    <w:rPr>
      <w:rFonts w:ascii="Times New Roman" w:hAnsi="Times New Roman" w:cs="Times New Roman" w:hint="default"/>
      <w:i/>
      <w:iCs/>
      <w:spacing w:val="-6"/>
      <w:sz w:val="24"/>
      <w:szCs w:val="24"/>
      <w:lang w:val="ru-RU"/>
    </w:rPr>
  </w:style>
  <w:style w:type="paragraph" w:styleId="afffff6">
    <w:name w:val="Date"/>
    <w:basedOn w:val="a7"/>
    <w:next w:val="a7"/>
    <w:link w:val="afffff5"/>
    <w:uiPriority w:val="99"/>
    <w:unhideWhenUsed/>
    <w:rsid w:val="00FF2A75"/>
    <w:rPr>
      <w:rFonts w:ascii="Arial" w:eastAsia="SimSun" w:hAnsi="Arial" w:cs="Arial"/>
      <w:i/>
      <w:spacing w:val="-5"/>
      <w:sz w:val="20"/>
      <w:szCs w:val="20"/>
    </w:rPr>
  </w:style>
  <w:style w:type="character" w:customStyle="1" w:styleId="1fffe">
    <w:name w:val="Дата Знак1"/>
    <w:uiPriority w:val="99"/>
    <w:rsid w:val="00FF2A75"/>
    <w:rPr>
      <w:sz w:val="28"/>
      <w:szCs w:val="28"/>
    </w:rPr>
  </w:style>
  <w:style w:type="paragraph" w:styleId="afffffa">
    <w:name w:val="Note Heading"/>
    <w:basedOn w:val="a7"/>
    <w:next w:val="a7"/>
    <w:link w:val="afffff9"/>
    <w:uiPriority w:val="99"/>
    <w:unhideWhenUsed/>
    <w:rsid w:val="00FF2A75"/>
    <w:rPr>
      <w:rFonts w:ascii="Arial" w:eastAsia="SimSun" w:hAnsi="Arial" w:cs="Arial"/>
      <w:i/>
      <w:spacing w:val="-5"/>
      <w:sz w:val="20"/>
      <w:szCs w:val="20"/>
    </w:rPr>
  </w:style>
  <w:style w:type="character" w:customStyle="1" w:styleId="1ffff">
    <w:name w:val="Заголовок записки Знак1"/>
    <w:uiPriority w:val="99"/>
    <w:rsid w:val="00FF2A75"/>
    <w:rPr>
      <w:sz w:val="28"/>
      <w:szCs w:val="28"/>
    </w:rPr>
  </w:style>
  <w:style w:type="paragraph" w:styleId="afffff8">
    <w:name w:val="Body Text First Indent"/>
    <w:basedOn w:val="ab"/>
    <w:link w:val="afffff7"/>
    <w:unhideWhenUsed/>
    <w:rsid w:val="00FF2A75"/>
    <w:pPr>
      <w:ind w:firstLine="360"/>
    </w:pPr>
    <w:rPr>
      <w:rFonts w:ascii="Arial" w:eastAsia="SimSun" w:hAnsi="Arial" w:cs="Arial"/>
      <w:spacing w:val="-5"/>
      <w:sz w:val="20"/>
      <w:szCs w:val="20"/>
    </w:rPr>
  </w:style>
  <w:style w:type="character" w:customStyle="1" w:styleId="1ffff0">
    <w:name w:val="Красная строка Знак1"/>
    <w:rsid w:val="00FF2A75"/>
    <w:rPr>
      <w:sz w:val="28"/>
      <w:szCs w:val="28"/>
    </w:rPr>
  </w:style>
  <w:style w:type="paragraph" w:styleId="2f">
    <w:name w:val="Body Text First Indent 2"/>
    <w:basedOn w:val="afa"/>
    <w:link w:val="2e"/>
    <w:uiPriority w:val="99"/>
    <w:unhideWhenUsed/>
    <w:rsid w:val="00FF2A75"/>
    <w:pPr>
      <w:spacing w:after="0"/>
      <w:ind w:left="360" w:firstLine="360"/>
    </w:pPr>
    <w:rPr>
      <w:rFonts w:ascii="Arial" w:eastAsia="SimSun" w:hAnsi="Arial" w:cs="Arial"/>
      <w:i/>
      <w:spacing w:val="-5"/>
      <w:sz w:val="20"/>
      <w:szCs w:val="20"/>
    </w:rPr>
  </w:style>
  <w:style w:type="character" w:customStyle="1" w:styleId="34">
    <w:name w:val="Основной текст с отступом Знак3"/>
    <w:link w:val="afa"/>
    <w:rsid w:val="00FF2A75"/>
    <w:rPr>
      <w:sz w:val="28"/>
      <w:szCs w:val="28"/>
    </w:rPr>
  </w:style>
  <w:style w:type="character" w:customStyle="1" w:styleId="217">
    <w:name w:val="Красная строка 2 Знак1"/>
    <w:basedOn w:val="34"/>
    <w:uiPriority w:val="99"/>
    <w:rsid w:val="00FF2A75"/>
    <w:rPr>
      <w:sz w:val="28"/>
      <w:szCs w:val="28"/>
    </w:rPr>
  </w:style>
  <w:style w:type="character" w:customStyle="1" w:styleId="1ffff1">
    <w:name w:val="Знак1"/>
    <w:semiHidden/>
    <w:rsid w:val="00FF2A75"/>
    <w:rPr>
      <w:rFonts w:ascii="Arial" w:hAnsi="Arial" w:cs="Arial" w:hint="default"/>
      <w:b/>
      <w:bCs/>
      <w:i/>
      <w:iCs/>
      <w:sz w:val="28"/>
      <w:szCs w:val="28"/>
      <w:lang w:val="ru-RU" w:eastAsia="ru-RU" w:bidi="ar-SA"/>
    </w:rPr>
  </w:style>
  <w:style w:type="character" w:customStyle="1" w:styleId="1ffff2">
    <w:name w:val="Заголовок_1"/>
    <w:rsid w:val="00FF2A75"/>
    <w:rPr>
      <w:caps/>
    </w:rPr>
  </w:style>
  <w:style w:type="character" w:customStyle="1" w:styleId="1ffff3">
    <w:name w:val="Маркированный_1 Знак Знак"/>
    <w:semiHidden/>
    <w:rsid w:val="00FF2A75"/>
    <w:rPr>
      <w:rFonts w:ascii="Times New Roman" w:hAnsi="Times New Roman" w:cs="Times New Roman" w:hint="default"/>
      <w:sz w:val="24"/>
      <w:szCs w:val="24"/>
      <w:lang w:val="ru-RU" w:eastAsia="ru-RU" w:bidi="ar-SA"/>
    </w:rPr>
  </w:style>
  <w:style w:type="character" w:customStyle="1" w:styleId="afffffffffff7">
    <w:name w:val="Подчеркнутый Знак Знак"/>
    <w:semiHidden/>
    <w:rsid w:val="00FF2A75"/>
    <w:rPr>
      <w:rFonts w:ascii="Times New Roman" w:hAnsi="Times New Roman" w:cs="Times New Roman" w:hint="default"/>
      <w:sz w:val="24"/>
      <w:szCs w:val="24"/>
      <w:u w:val="single"/>
      <w:lang w:val="ru-RU" w:eastAsia="ru-RU" w:bidi="ar-SA"/>
    </w:rPr>
  </w:style>
  <w:style w:type="character" w:customStyle="1" w:styleId="1ffff4">
    <w:name w:val="Маркированный_1 Знак Знак Знак"/>
    <w:semiHidden/>
    <w:rsid w:val="00FF2A75"/>
    <w:rPr>
      <w:rFonts w:ascii="Times New Roman" w:hAnsi="Times New Roman" w:cs="Times New Roman" w:hint="default"/>
      <w:sz w:val="24"/>
      <w:szCs w:val="24"/>
      <w:lang w:val="ru-RU" w:eastAsia="ru-RU" w:bidi="ar-SA"/>
    </w:rPr>
  </w:style>
  <w:style w:type="character" w:customStyle="1" w:styleId="afffffffffff8">
    <w:name w:val="Подчеркнутый Знак Знак Знак"/>
    <w:semiHidden/>
    <w:rsid w:val="00FF2A75"/>
    <w:rPr>
      <w:rFonts w:ascii="Times New Roman" w:hAnsi="Times New Roman" w:cs="Times New Roman" w:hint="default"/>
      <w:sz w:val="24"/>
      <w:szCs w:val="24"/>
      <w:u w:val="single"/>
      <w:lang w:val="ru-RU" w:eastAsia="ru-RU" w:bidi="ar-SA"/>
    </w:rPr>
  </w:style>
  <w:style w:type="character" w:customStyle="1" w:styleId="1ffff5">
    <w:name w:val="Маркированный_1 Знак Знак Знак Знак"/>
    <w:semiHidden/>
    <w:rsid w:val="00FF2A75"/>
    <w:rPr>
      <w:rFonts w:ascii="Times New Roman" w:hAnsi="Times New Roman" w:cs="Times New Roman" w:hint="default"/>
      <w:sz w:val="24"/>
      <w:szCs w:val="24"/>
      <w:lang w:val="ru-RU" w:eastAsia="ru-RU" w:bidi="ar-SA"/>
    </w:rPr>
  </w:style>
  <w:style w:type="character" w:customStyle="1" w:styleId="1ffff6">
    <w:name w:val="Подчеркнутый Знак Знак1"/>
    <w:semiHidden/>
    <w:rsid w:val="00FF2A75"/>
    <w:rPr>
      <w:rFonts w:ascii="Times New Roman" w:hAnsi="Times New Roman" w:cs="Times New Roman" w:hint="default"/>
      <w:sz w:val="24"/>
      <w:szCs w:val="24"/>
      <w:u w:val="single"/>
      <w:lang w:val="ru-RU" w:eastAsia="ru-RU" w:bidi="ar-SA"/>
    </w:rPr>
  </w:style>
  <w:style w:type="character" w:customStyle="1" w:styleId="11a">
    <w:name w:val="Маркированный_1 Знак1"/>
    <w:semiHidden/>
    <w:rsid w:val="00FF2A75"/>
    <w:rPr>
      <w:rFonts w:ascii="Times New Roman" w:hAnsi="Times New Roman" w:cs="Times New Roman" w:hint="default"/>
    </w:rPr>
  </w:style>
  <w:style w:type="character" w:customStyle="1" w:styleId="1ffff7">
    <w:name w:val="Заголовок_1 Знак Знак Знак Знак"/>
    <w:semiHidden/>
    <w:rsid w:val="00FF2A75"/>
    <w:rPr>
      <w:rFonts w:ascii="Times New Roman" w:hAnsi="Times New Roman" w:cs="Times New Roman" w:hint="default"/>
      <w:b/>
      <w:bCs w:val="0"/>
      <w:caps/>
      <w:sz w:val="24"/>
      <w:szCs w:val="24"/>
      <w:lang w:val="ru-RU" w:eastAsia="ru-RU" w:bidi="ar-SA"/>
    </w:rPr>
  </w:style>
  <w:style w:type="character" w:customStyle="1" w:styleId="3f">
    <w:name w:val="Знак3 Знак Знак Знак"/>
    <w:semiHidden/>
    <w:rsid w:val="00FF2A75"/>
    <w:rPr>
      <w:rFonts w:ascii="Times New Roman" w:hAnsi="Times New Roman" w:cs="Times New Roman" w:hint="default"/>
      <w:b/>
      <w:bCs w:val="0"/>
      <w:sz w:val="24"/>
      <w:szCs w:val="24"/>
      <w:u w:val="single"/>
      <w:lang w:val="ru-RU" w:eastAsia="ru-RU" w:bidi="ar-SA"/>
    </w:rPr>
  </w:style>
  <w:style w:type="character" w:customStyle="1" w:styleId="afffffffffff9">
    <w:name w:val="Обычный в таблице Знак Знак"/>
    <w:semiHidden/>
    <w:rsid w:val="00FF2A75"/>
    <w:rPr>
      <w:rFonts w:ascii="Times New Roman" w:hAnsi="Times New Roman" w:cs="Times New Roman" w:hint="default"/>
      <w:sz w:val="24"/>
      <w:szCs w:val="24"/>
      <w:lang w:val="ru-RU" w:eastAsia="ru-RU" w:bidi="ar-SA"/>
    </w:rPr>
  </w:style>
  <w:style w:type="character" w:customStyle="1" w:styleId="afffffffffffa">
    <w:name w:val="Подчеркнутый Знак Знак Знак Знак"/>
    <w:semiHidden/>
    <w:rsid w:val="00FF2A75"/>
    <w:rPr>
      <w:rFonts w:ascii="Times New Roman" w:hAnsi="Times New Roman" w:cs="Times New Roman" w:hint="default"/>
      <w:sz w:val="24"/>
      <w:szCs w:val="24"/>
      <w:u w:val="single"/>
      <w:lang w:val="ru-RU" w:eastAsia="ru-RU" w:bidi="ar-SA"/>
    </w:rPr>
  </w:style>
  <w:style w:type="character" w:customStyle="1" w:styleId="1ffff8">
    <w:name w:val="Маркированный_1 Знак Знак Знак Знак Знак"/>
    <w:semiHidden/>
    <w:rsid w:val="00FF2A75"/>
    <w:rPr>
      <w:rFonts w:ascii="Times New Roman" w:hAnsi="Times New Roman" w:cs="Times New Roman" w:hint="default"/>
      <w:sz w:val="24"/>
      <w:szCs w:val="24"/>
      <w:lang w:val="ru-RU" w:eastAsia="ru-RU" w:bidi="ar-SA"/>
    </w:rPr>
  </w:style>
  <w:style w:type="character" w:customStyle="1" w:styleId="1ffff9">
    <w:name w:val="Знак1 Знак Знак Знак"/>
    <w:semiHidden/>
    <w:rsid w:val="00FF2A75"/>
    <w:rPr>
      <w:rFonts w:ascii="Times New Roman" w:hAnsi="Times New Roman" w:cs="Times New Roman" w:hint="default"/>
      <w:sz w:val="24"/>
      <w:szCs w:val="24"/>
      <w:lang w:val="ru-RU" w:eastAsia="ru-RU" w:bidi="ar-SA"/>
    </w:rPr>
  </w:style>
  <w:style w:type="character" w:customStyle="1" w:styleId="1ffffa">
    <w:name w:val="Заголовок_1 Знак Знак Знак Знак Знак"/>
    <w:semiHidden/>
    <w:rsid w:val="00FF2A75"/>
    <w:rPr>
      <w:rFonts w:ascii="Times New Roman" w:hAnsi="Times New Roman" w:cs="Times New Roman" w:hint="default"/>
      <w:b/>
      <w:bCs w:val="0"/>
      <w:caps/>
      <w:sz w:val="24"/>
      <w:szCs w:val="24"/>
      <w:lang w:val="ru-RU" w:eastAsia="ru-RU" w:bidi="ar-SA"/>
    </w:rPr>
  </w:style>
  <w:style w:type="character" w:customStyle="1" w:styleId="11b">
    <w:name w:val="Знак11"/>
    <w:semiHidden/>
    <w:rsid w:val="00FF2A75"/>
    <w:rPr>
      <w:rFonts w:ascii="Arial" w:hAnsi="Arial" w:cs="Arial" w:hint="default"/>
      <w:b/>
      <w:bCs/>
      <w:i/>
      <w:iCs/>
      <w:sz w:val="28"/>
      <w:szCs w:val="28"/>
      <w:lang w:val="ru-RU" w:eastAsia="ru-RU" w:bidi="ar-SA"/>
    </w:rPr>
  </w:style>
  <w:style w:type="character" w:customStyle="1" w:styleId="11c">
    <w:name w:val="Знак Знак11"/>
    <w:semiHidden/>
    <w:rsid w:val="00FF2A75"/>
    <w:rPr>
      <w:rFonts w:ascii="Times New Roman" w:hAnsi="Times New Roman" w:cs="Times New Roman" w:hint="default"/>
      <w:sz w:val="24"/>
      <w:szCs w:val="24"/>
      <w:u w:val="single"/>
      <w:lang w:val="ru-RU" w:eastAsia="ru-RU" w:bidi="ar-SA"/>
    </w:rPr>
  </w:style>
  <w:style w:type="character" w:customStyle="1" w:styleId="1ffffb">
    <w:name w:val="Знак Знак Знак Знак1"/>
    <w:semiHidden/>
    <w:rsid w:val="00FF2A75"/>
    <w:rPr>
      <w:rFonts w:ascii="Times New Roman" w:hAnsi="Times New Roman" w:cs="Times New Roman" w:hint="default"/>
      <w:sz w:val="24"/>
      <w:szCs w:val="24"/>
      <w:lang w:val="ru-RU" w:eastAsia="ru-RU" w:bidi="ar-SA"/>
    </w:rPr>
  </w:style>
  <w:style w:type="character" w:customStyle="1" w:styleId="218">
    <w:name w:val="Знак2 Знак Знак Знак1"/>
    <w:semiHidden/>
    <w:rsid w:val="00FF2A75"/>
    <w:rPr>
      <w:rFonts w:ascii="Times New Roman" w:hAnsi="Times New Roman" w:cs="Times New Roman" w:hint="default"/>
      <w:b/>
      <w:bCs/>
      <w:sz w:val="24"/>
      <w:szCs w:val="24"/>
      <w:lang w:val="ru-RU" w:eastAsia="ru-RU" w:bidi="ar-SA"/>
    </w:rPr>
  </w:style>
  <w:style w:type="character" w:customStyle="1" w:styleId="11d">
    <w:name w:val="Знак1 Знак Знак Знак1"/>
    <w:semiHidden/>
    <w:rsid w:val="00FF2A75"/>
    <w:rPr>
      <w:rFonts w:ascii="Times New Roman" w:hAnsi="Times New Roman" w:cs="Times New Roman" w:hint="default"/>
      <w:sz w:val="24"/>
      <w:szCs w:val="24"/>
      <w:lang w:val="ru-RU" w:eastAsia="ru-RU" w:bidi="ar-SA"/>
    </w:rPr>
  </w:style>
  <w:style w:type="character" w:customStyle="1" w:styleId="normalboldorange1">
    <w:name w:val="normalboldorange1"/>
    <w:rsid w:val="00FF2A75"/>
    <w:rPr>
      <w:rFonts w:ascii="Arial" w:hAnsi="Arial" w:cs="Arial" w:hint="default"/>
      <w:b/>
      <w:bCs/>
      <w:color w:val="993300"/>
      <w:sz w:val="18"/>
      <w:szCs w:val="18"/>
    </w:rPr>
  </w:style>
  <w:style w:type="character" w:customStyle="1" w:styleId="normalbold1">
    <w:name w:val="normalbold1"/>
    <w:rsid w:val="00FF2A75"/>
    <w:rPr>
      <w:rFonts w:ascii="Arial" w:hAnsi="Arial" w:cs="Arial" w:hint="default"/>
      <w:b/>
      <w:bCs/>
      <w:color w:val="000000"/>
      <w:sz w:val="18"/>
      <w:szCs w:val="18"/>
    </w:rPr>
  </w:style>
  <w:style w:type="character" w:customStyle="1" w:styleId="culture1">
    <w:name w:val="culture1"/>
    <w:rsid w:val="00FF2A75"/>
    <w:rPr>
      <w:b/>
      <w:bCs/>
      <w:color w:val="CC0000"/>
    </w:rPr>
  </w:style>
  <w:style w:type="character" w:customStyle="1" w:styleId="natureminor1">
    <w:name w:val="natureminor1"/>
    <w:rsid w:val="00FF2A75"/>
    <w:rPr>
      <w:color w:val="009900"/>
    </w:rPr>
  </w:style>
  <w:style w:type="character" w:customStyle="1" w:styleId="cultureminor1">
    <w:name w:val="cultureminor1"/>
    <w:rsid w:val="00FF2A75"/>
    <w:rPr>
      <w:color w:val="CC0000"/>
    </w:rPr>
  </w:style>
  <w:style w:type="character" w:customStyle="1" w:styleId="industryminor1">
    <w:name w:val="industryminor1"/>
    <w:rsid w:val="00FF2A75"/>
    <w:rPr>
      <w:color w:val="000099"/>
    </w:rPr>
  </w:style>
  <w:style w:type="character" w:customStyle="1" w:styleId="nature1">
    <w:name w:val="nature1"/>
    <w:rsid w:val="00FF2A75"/>
    <w:rPr>
      <w:b/>
      <w:bCs/>
      <w:color w:val="009900"/>
    </w:rPr>
  </w:style>
  <w:style w:type="character" w:customStyle="1" w:styleId="314">
    <w:name w:val="стиль31"/>
    <w:rsid w:val="00FF2A75"/>
    <w:rPr>
      <w:sz w:val="18"/>
      <w:szCs w:val="18"/>
    </w:rPr>
  </w:style>
  <w:style w:type="character" w:customStyle="1" w:styleId="11e">
    <w:name w:val="стиль11"/>
    <w:rsid w:val="00FF2A75"/>
    <w:rPr>
      <w:b/>
      <w:bCs/>
      <w:sz w:val="18"/>
      <w:szCs w:val="18"/>
    </w:rPr>
  </w:style>
  <w:style w:type="character" w:customStyle="1" w:styleId="newsbody">
    <w:name w:val="newsbody"/>
    <w:rsid w:val="00FF2A75"/>
  </w:style>
  <w:style w:type="character" w:customStyle="1" w:styleId="3f0">
    <w:name w:val="Знак Знак3"/>
    <w:locked/>
    <w:rsid w:val="00FF2A75"/>
    <w:rPr>
      <w:sz w:val="24"/>
      <w:szCs w:val="24"/>
      <w:lang w:val="ru-RU" w:eastAsia="ru-RU" w:bidi="ar-SA"/>
    </w:rPr>
  </w:style>
  <w:style w:type="character" w:customStyle="1" w:styleId="headeraa">
    <w:name w:val="header_aa"/>
    <w:rsid w:val="00FF2A75"/>
  </w:style>
  <w:style w:type="character" w:customStyle="1" w:styleId="1ffffc">
    <w:name w:val="Текст концевой сноски Знак1"/>
    <w:semiHidden/>
    <w:rsid w:val="00FF2A75"/>
    <w:rPr>
      <w:rFonts w:ascii="Times New Roman" w:eastAsia="SimSun" w:hAnsi="Times New Roman" w:cs="Times New Roman"/>
      <w:sz w:val="20"/>
      <w:szCs w:val="20"/>
      <w:lang w:eastAsia="ru-RU"/>
    </w:rPr>
  </w:style>
  <w:style w:type="character" w:customStyle="1" w:styleId="afffffffffffb">
    <w:name w:val="Текст_Красный"/>
    <w:rsid w:val="00FF2A75"/>
    <w:rPr>
      <w:color w:val="FF0000"/>
    </w:rPr>
  </w:style>
  <w:style w:type="table" w:styleId="1ffffd">
    <w:name w:val="Table Simple 1"/>
    <w:basedOn w:val="a9"/>
    <w:uiPriority w:val="99"/>
    <w:unhideWhenUsed/>
    <w:rsid w:val="00FF2A75"/>
    <w:rPr>
      <w:rFonts w:eastAsia="SimSun"/>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2ff2">
    <w:name w:val="Table Simple 2"/>
    <w:basedOn w:val="a9"/>
    <w:uiPriority w:val="99"/>
    <w:unhideWhenUsed/>
    <w:rsid w:val="00FF2A75"/>
    <w:rPr>
      <w:rFonts w:eastAsia="SimSun"/>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1">
    <w:name w:val="Table Simple 3"/>
    <w:basedOn w:val="a9"/>
    <w:uiPriority w:val="99"/>
    <w:unhideWhenUsed/>
    <w:rsid w:val="00FF2A75"/>
    <w:rPr>
      <w:rFonts w:eastAsia="SimSu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e">
    <w:name w:val="Table Classic 1"/>
    <w:basedOn w:val="a9"/>
    <w:uiPriority w:val="99"/>
    <w:unhideWhenUsed/>
    <w:rsid w:val="00FF2A75"/>
    <w:rPr>
      <w:rFonts w:eastAsia="SimSun"/>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3">
    <w:name w:val="Table Classic 2"/>
    <w:basedOn w:val="a9"/>
    <w:uiPriority w:val="99"/>
    <w:unhideWhenUsed/>
    <w:rsid w:val="00FF2A75"/>
    <w:rPr>
      <w:rFonts w:eastAsia="SimSun"/>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2">
    <w:name w:val="Table Classic 3"/>
    <w:basedOn w:val="a9"/>
    <w:uiPriority w:val="99"/>
    <w:unhideWhenUsed/>
    <w:rsid w:val="00FF2A75"/>
    <w:rPr>
      <w:rFonts w:eastAsia="SimSu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4b">
    <w:name w:val="Table Classic 4"/>
    <w:basedOn w:val="a9"/>
    <w:uiPriority w:val="99"/>
    <w:unhideWhenUsed/>
    <w:rsid w:val="00FF2A75"/>
    <w:rPr>
      <w:rFonts w:eastAsia="SimSu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1fffff">
    <w:name w:val="Table Colorful 1"/>
    <w:basedOn w:val="a9"/>
    <w:uiPriority w:val="99"/>
    <w:unhideWhenUsed/>
    <w:rsid w:val="00FF2A75"/>
    <w:rPr>
      <w:rFonts w:eastAsia="SimSu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2ff4">
    <w:name w:val="Table Colorful 2"/>
    <w:basedOn w:val="a9"/>
    <w:uiPriority w:val="99"/>
    <w:unhideWhenUsed/>
    <w:rsid w:val="00FF2A75"/>
    <w:rPr>
      <w:rFonts w:eastAsia="SimSun"/>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3">
    <w:name w:val="Table Colorful 3"/>
    <w:basedOn w:val="a9"/>
    <w:uiPriority w:val="99"/>
    <w:unhideWhenUsed/>
    <w:rsid w:val="00FF2A75"/>
    <w:rPr>
      <w:rFonts w:eastAsia="SimSu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0">
    <w:name w:val="Table Columns 1"/>
    <w:basedOn w:val="a9"/>
    <w:uiPriority w:val="99"/>
    <w:unhideWhenUsed/>
    <w:rsid w:val="00FF2A75"/>
    <w:rPr>
      <w:rFonts w:eastAsia="SimSu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5">
    <w:name w:val="Table Columns 2"/>
    <w:basedOn w:val="a9"/>
    <w:uiPriority w:val="99"/>
    <w:unhideWhenUsed/>
    <w:rsid w:val="00FF2A75"/>
    <w:rPr>
      <w:rFonts w:eastAsia="SimSun"/>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4">
    <w:name w:val="Table Columns 3"/>
    <w:basedOn w:val="a9"/>
    <w:uiPriority w:val="99"/>
    <w:unhideWhenUsed/>
    <w:rsid w:val="00FF2A75"/>
    <w:rPr>
      <w:rFonts w:eastAsia="SimSu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c">
    <w:name w:val="Table Columns 4"/>
    <w:basedOn w:val="a9"/>
    <w:uiPriority w:val="99"/>
    <w:unhideWhenUsed/>
    <w:rsid w:val="00FF2A75"/>
    <w:rPr>
      <w:rFonts w:eastAsia="SimSun"/>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6">
    <w:name w:val="Table Columns 5"/>
    <w:basedOn w:val="a9"/>
    <w:uiPriority w:val="99"/>
    <w:unhideWhenUsed/>
    <w:rsid w:val="00FF2A75"/>
    <w:rPr>
      <w:rFonts w:eastAsia="SimSu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fff1">
    <w:name w:val="Table Grid 1"/>
    <w:basedOn w:val="a9"/>
    <w:uiPriority w:val="99"/>
    <w:unhideWhenUsed/>
    <w:rsid w:val="00FF2A75"/>
    <w:rPr>
      <w:rFonts w:eastAsia="SimSu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f6">
    <w:name w:val="Table Grid 2"/>
    <w:basedOn w:val="a9"/>
    <w:uiPriority w:val="99"/>
    <w:unhideWhenUsed/>
    <w:rsid w:val="00FF2A75"/>
    <w:rPr>
      <w:rFonts w:eastAsia="SimSun"/>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3f5">
    <w:name w:val="Table Grid 3"/>
    <w:basedOn w:val="a9"/>
    <w:uiPriority w:val="99"/>
    <w:unhideWhenUsed/>
    <w:rsid w:val="00FF2A75"/>
    <w:rPr>
      <w:rFonts w:eastAsia="SimSu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4d">
    <w:name w:val="Table Grid 4"/>
    <w:basedOn w:val="a9"/>
    <w:uiPriority w:val="99"/>
    <w:unhideWhenUsed/>
    <w:rsid w:val="00FF2A75"/>
    <w:rPr>
      <w:rFonts w:eastAsia="SimSu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7">
    <w:name w:val="Table Grid 5"/>
    <w:basedOn w:val="a9"/>
    <w:uiPriority w:val="99"/>
    <w:unhideWhenUsed/>
    <w:rsid w:val="00FF2A75"/>
    <w:rPr>
      <w:rFonts w:eastAsia="SimSu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4">
    <w:name w:val="Table Grid 6"/>
    <w:basedOn w:val="a9"/>
    <w:uiPriority w:val="99"/>
    <w:unhideWhenUsed/>
    <w:rsid w:val="00FF2A75"/>
    <w:rPr>
      <w:rFonts w:eastAsia="SimSu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3">
    <w:name w:val="Table Grid 7"/>
    <w:basedOn w:val="a9"/>
    <w:uiPriority w:val="99"/>
    <w:unhideWhenUsed/>
    <w:rsid w:val="00FF2A75"/>
    <w:rPr>
      <w:rFonts w:eastAsia="SimSu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5">
    <w:name w:val="Table Grid 8"/>
    <w:basedOn w:val="a9"/>
    <w:uiPriority w:val="99"/>
    <w:unhideWhenUsed/>
    <w:rsid w:val="00FF2A75"/>
    <w:rPr>
      <w:rFonts w:eastAsia="SimSu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1">
    <w:name w:val="Table List 1"/>
    <w:basedOn w:val="a9"/>
    <w:uiPriority w:val="99"/>
    <w:unhideWhenUsed/>
    <w:rsid w:val="00FF2A75"/>
    <w:rPr>
      <w:rFonts w:eastAsia="SimSu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1">
    <w:name w:val="Table List 2"/>
    <w:basedOn w:val="a9"/>
    <w:uiPriority w:val="99"/>
    <w:unhideWhenUsed/>
    <w:rsid w:val="00FF2A75"/>
    <w:rPr>
      <w:rFonts w:eastAsia="SimSun"/>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
    <w:name w:val="Table List 3"/>
    <w:basedOn w:val="a9"/>
    <w:uiPriority w:val="99"/>
    <w:unhideWhenUsed/>
    <w:rsid w:val="00FF2A75"/>
    <w:rPr>
      <w:rFonts w:eastAsia="SimSun"/>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
    <w:name w:val="Table List 4"/>
    <w:basedOn w:val="a9"/>
    <w:uiPriority w:val="99"/>
    <w:unhideWhenUsed/>
    <w:rsid w:val="00FF2A75"/>
    <w:rPr>
      <w:rFonts w:eastAsia="SimSu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uiPriority w:val="99"/>
    <w:unhideWhenUsed/>
    <w:rsid w:val="00FF2A75"/>
    <w:rPr>
      <w:rFonts w:eastAsia="SimSu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
    <w:name w:val="Table List 6"/>
    <w:basedOn w:val="a9"/>
    <w:uiPriority w:val="99"/>
    <w:unhideWhenUsed/>
    <w:rsid w:val="00FF2A75"/>
    <w:rPr>
      <w:rFonts w:eastAsia="SimSu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7">
    <w:name w:val="Table List 7"/>
    <w:basedOn w:val="a9"/>
    <w:uiPriority w:val="99"/>
    <w:unhideWhenUsed/>
    <w:rsid w:val="00FF2A75"/>
    <w:rPr>
      <w:rFonts w:eastAsia="SimSu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
    <w:name w:val="Table List 8"/>
    <w:basedOn w:val="a9"/>
    <w:uiPriority w:val="99"/>
    <w:unhideWhenUsed/>
    <w:rsid w:val="00FF2A75"/>
    <w:rPr>
      <w:rFonts w:eastAsia="SimSu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fff2">
    <w:name w:val="Table 3D effects 1"/>
    <w:basedOn w:val="a9"/>
    <w:uiPriority w:val="99"/>
    <w:unhideWhenUsed/>
    <w:rsid w:val="00FF2A75"/>
    <w:rPr>
      <w:rFonts w:eastAsia="SimSun"/>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f7">
    <w:name w:val="Table 3D effects 2"/>
    <w:basedOn w:val="a9"/>
    <w:uiPriority w:val="99"/>
    <w:unhideWhenUsed/>
    <w:rsid w:val="00FF2A75"/>
    <w:rPr>
      <w:rFonts w:eastAsia="SimSun"/>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6">
    <w:name w:val="Table 3D effects 3"/>
    <w:basedOn w:val="a9"/>
    <w:uiPriority w:val="99"/>
    <w:unhideWhenUsed/>
    <w:rsid w:val="00FF2A75"/>
    <w:rPr>
      <w:rFonts w:eastAsia="SimSun"/>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ffffffc">
    <w:name w:val="Table Contemporary"/>
    <w:basedOn w:val="a9"/>
    <w:unhideWhenUsed/>
    <w:rsid w:val="00FF2A75"/>
    <w:rPr>
      <w:rFonts w:eastAsia="SimSun"/>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ffffffd">
    <w:name w:val="Table Elegant"/>
    <w:basedOn w:val="a9"/>
    <w:uiPriority w:val="99"/>
    <w:unhideWhenUsed/>
    <w:rsid w:val="00FF2A75"/>
    <w:rPr>
      <w:rFonts w:eastAsia="SimSu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fffffffffe">
    <w:name w:val="Table Professional"/>
    <w:basedOn w:val="a9"/>
    <w:uiPriority w:val="99"/>
    <w:unhideWhenUsed/>
    <w:rsid w:val="00FF2A75"/>
    <w:rPr>
      <w:rFonts w:eastAsia="SimSu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fff3">
    <w:name w:val="Table Subtle 1"/>
    <w:basedOn w:val="a9"/>
    <w:uiPriority w:val="99"/>
    <w:unhideWhenUsed/>
    <w:rsid w:val="00FF2A75"/>
    <w:rPr>
      <w:rFonts w:eastAsia="SimSun"/>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8">
    <w:name w:val="Table Subtle 2"/>
    <w:basedOn w:val="a9"/>
    <w:uiPriority w:val="99"/>
    <w:unhideWhenUsed/>
    <w:rsid w:val="00FF2A75"/>
    <w:rPr>
      <w:rFonts w:eastAsia="SimSun"/>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2">
    <w:name w:val="Table Web 1"/>
    <w:basedOn w:val="a9"/>
    <w:uiPriority w:val="99"/>
    <w:unhideWhenUsed/>
    <w:rsid w:val="00FF2A75"/>
    <w:rPr>
      <w:rFonts w:eastAsia="SimSu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2">
    <w:name w:val="Table Web 2"/>
    <w:basedOn w:val="a9"/>
    <w:uiPriority w:val="99"/>
    <w:unhideWhenUsed/>
    <w:rsid w:val="00FF2A75"/>
    <w:rPr>
      <w:rFonts w:eastAsia="SimSu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0">
    <w:name w:val="Table Web 3"/>
    <w:basedOn w:val="a9"/>
    <w:uiPriority w:val="99"/>
    <w:unhideWhenUsed/>
    <w:rsid w:val="00FF2A75"/>
    <w:rPr>
      <w:rFonts w:eastAsia="SimSu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ffffff">
    <w:name w:val="Table Theme"/>
    <w:basedOn w:val="a9"/>
    <w:uiPriority w:val="99"/>
    <w:unhideWhenUsed/>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9"/>
    <w:rsid w:val="00FF2A75"/>
    <w:pPr>
      <w:widowControl w:val="0"/>
      <w:autoSpaceDE w:val="0"/>
      <w:autoSpaceDN w:val="0"/>
      <w:adjustRightInd w:val="0"/>
      <w:spacing w:before="120"/>
      <w:ind w:firstLine="7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9"/>
    <w:rsid w:val="00FF2A75"/>
    <w:pPr>
      <w:widowControl w:val="0"/>
      <w:autoSpaceDE w:val="0"/>
      <w:autoSpaceDN w:val="0"/>
      <w:adjustRightInd w:val="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9"/>
    <w:rsid w:val="00FF2A75"/>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uiPriority w:val="59"/>
    <w:rsid w:val="00FF2A75"/>
    <w:pPr>
      <w:widowControl w:val="0"/>
      <w:adjustRightInd w:val="0"/>
      <w:spacing w:line="360" w:lineRule="atLeast"/>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9"/>
    <w:uiPriority w:val="59"/>
    <w:rsid w:val="00FF2A7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uiPriority w:val="59"/>
    <w:rsid w:val="00FF2A7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uiPriority w:val="59"/>
    <w:rsid w:val="00FF2A7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2"/>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9"/>
    <w:rsid w:val="00FF2A75"/>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9"/>
    <w:uiPriority w:val="99"/>
    <w:rsid w:val="00FF2A75"/>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FF2A75"/>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
    <w:name w:val="Веб-таблица 31"/>
    <w:basedOn w:val="a9"/>
    <w:uiPriority w:val="99"/>
    <w:rsid w:val="00FF2A75"/>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fffff4">
    <w:name w:val="Изысканная таблица1"/>
    <w:basedOn w:val="a9"/>
    <w:uiPriority w:val="99"/>
    <w:rsid w:val="00FF2A75"/>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f">
    <w:name w:val="Изящная таблица 11"/>
    <w:basedOn w:val="a9"/>
    <w:uiPriority w:val="99"/>
    <w:rsid w:val="00FF2A75"/>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a">
    <w:name w:val="Изящная таблица 21"/>
    <w:basedOn w:val="a9"/>
    <w:uiPriority w:val="99"/>
    <w:rsid w:val="00FF2A75"/>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0">
    <w:name w:val="Классическая таблица 11"/>
    <w:basedOn w:val="a9"/>
    <w:uiPriority w:val="99"/>
    <w:rsid w:val="00FF2A75"/>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b">
    <w:name w:val="Классическая таблица 21"/>
    <w:basedOn w:val="a9"/>
    <w:uiPriority w:val="99"/>
    <w:rsid w:val="00FF2A75"/>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6">
    <w:name w:val="Классическая таблица 31"/>
    <w:basedOn w:val="a9"/>
    <w:uiPriority w:val="99"/>
    <w:rsid w:val="00FF2A75"/>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9"/>
    <w:uiPriority w:val="99"/>
    <w:rsid w:val="00FF2A75"/>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f1">
    <w:name w:val="Объемная таблица 11"/>
    <w:basedOn w:val="a9"/>
    <w:uiPriority w:val="99"/>
    <w:rsid w:val="00FF2A75"/>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basedOn w:val="a9"/>
    <w:uiPriority w:val="99"/>
    <w:rsid w:val="00FF2A75"/>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7">
    <w:name w:val="Объемная таблица 31"/>
    <w:basedOn w:val="a9"/>
    <w:uiPriority w:val="99"/>
    <w:rsid w:val="00FF2A75"/>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2">
    <w:name w:val="Простая таблица 11"/>
    <w:basedOn w:val="a9"/>
    <w:uiPriority w:val="99"/>
    <w:rsid w:val="00FF2A75"/>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d">
    <w:name w:val="Простая таблица 21"/>
    <w:basedOn w:val="a9"/>
    <w:uiPriority w:val="99"/>
    <w:rsid w:val="00FF2A75"/>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9"/>
    <w:uiPriority w:val="99"/>
    <w:rsid w:val="00FF2A75"/>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9"/>
    <w:uiPriority w:val="99"/>
    <w:rsid w:val="00FF2A75"/>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e">
    <w:name w:val="Сетка таблицы 21"/>
    <w:basedOn w:val="a9"/>
    <w:uiPriority w:val="99"/>
    <w:rsid w:val="00FF2A75"/>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9">
    <w:name w:val="Сетка таблицы 31"/>
    <w:basedOn w:val="a9"/>
    <w:uiPriority w:val="99"/>
    <w:rsid w:val="00FF2A75"/>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
    <w:name w:val="Сетка таблицы 41"/>
    <w:basedOn w:val="a9"/>
    <w:uiPriority w:val="99"/>
    <w:rsid w:val="00FF2A75"/>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4">
    <w:name w:val="Сетка таблицы 51"/>
    <w:basedOn w:val="a9"/>
    <w:uiPriority w:val="99"/>
    <w:rsid w:val="00FF2A75"/>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
    <w:name w:val="Сетка таблицы 61"/>
    <w:basedOn w:val="a9"/>
    <w:uiPriority w:val="99"/>
    <w:rsid w:val="00FF2A75"/>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
    <w:name w:val="Сетка таблицы 71"/>
    <w:basedOn w:val="a9"/>
    <w:uiPriority w:val="99"/>
    <w:rsid w:val="00FF2A75"/>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
    <w:name w:val="Сетка таблицы 81"/>
    <w:basedOn w:val="a9"/>
    <w:uiPriority w:val="99"/>
    <w:rsid w:val="00FF2A75"/>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fffff5">
    <w:name w:val="Современная таблица1"/>
    <w:basedOn w:val="a9"/>
    <w:uiPriority w:val="99"/>
    <w:rsid w:val="00FF2A75"/>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fffff6">
    <w:name w:val="Стандартная таблица1"/>
    <w:basedOn w:val="a9"/>
    <w:uiPriority w:val="99"/>
    <w:rsid w:val="00FF2A75"/>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9"/>
    <w:uiPriority w:val="99"/>
    <w:rsid w:val="00FF2A75"/>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f">
    <w:name w:val="Столбцы таблицы 21"/>
    <w:basedOn w:val="a9"/>
    <w:uiPriority w:val="99"/>
    <w:rsid w:val="00FF2A75"/>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a">
    <w:name w:val="Столбцы таблицы 31"/>
    <w:basedOn w:val="a9"/>
    <w:uiPriority w:val="99"/>
    <w:rsid w:val="00FF2A75"/>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4">
    <w:name w:val="Столбцы таблицы 41"/>
    <w:basedOn w:val="a9"/>
    <w:uiPriority w:val="99"/>
    <w:rsid w:val="00FF2A75"/>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5">
    <w:name w:val="Столбцы таблицы 51"/>
    <w:basedOn w:val="a9"/>
    <w:uiPriority w:val="99"/>
    <w:rsid w:val="00FF2A75"/>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1">
    <w:name w:val="Таблица-список 11"/>
    <w:basedOn w:val="a9"/>
    <w:uiPriority w:val="99"/>
    <w:rsid w:val="00FF2A75"/>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FF2A75"/>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0">
    <w:name w:val="Таблица-список 31"/>
    <w:basedOn w:val="a9"/>
    <w:uiPriority w:val="99"/>
    <w:rsid w:val="00FF2A75"/>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FF2A75"/>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FF2A75"/>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FF2A75"/>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FF2A75"/>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FF2A75"/>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fffff7">
    <w:name w:val="Тема таблицы1"/>
    <w:basedOn w:val="a9"/>
    <w:uiPriority w:val="9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5">
    <w:name w:val="Цветная таблица 11"/>
    <w:basedOn w:val="a9"/>
    <w:uiPriority w:val="99"/>
    <w:rsid w:val="00FF2A75"/>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f0">
    <w:name w:val="Цветная таблица 21"/>
    <w:basedOn w:val="a9"/>
    <w:uiPriority w:val="99"/>
    <w:rsid w:val="00FF2A75"/>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b">
    <w:name w:val="Цветная таблица 31"/>
    <w:basedOn w:val="a9"/>
    <w:uiPriority w:val="99"/>
    <w:rsid w:val="00FF2A75"/>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9"/>
    <w:rsid w:val="00FF2A75"/>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9"/>
    <w:rsid w:val="00FF2A7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9"/>
    <w:uiPriority w:val="59"/>
    <w:rsid w:val="00FF2A7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9"/>
    <w:uiPriority w:val="59"/>
    <w:rsid w:val="00FF2A7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9"/>
    <w:uiPriority w:val="5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uiPriority w:val="5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9"/>
    <w:uiPriority w:val="5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9"/>
    <w:rsid w:val="00FF2A75"/>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9"/>
    <w:uiPriority w:val="99"/>
    <w:rsid w:val="00FF2A75"/>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0">
    <w:name w:val="Веб-таблица 211"/>
    <w:basedOn w:val="a9"/>
    <w:uiPriority w:val="99"/>
    <w:rsid w:val="00FF2A75"/>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
    <w:name w:val="Веб-таблица 311"/>
    <w:basedOn w:val="a9"/>
    <w:uiPriority w:val="99"/>
    <w:rsid w:val="00FF2A75"/>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f6">
    <w:name w:val="Изысканная таблица11"/>
    <w:basedOn w:val="a9"/>
    <w:uiPriority w:val="99"/>
    <w:rsid w:val="00FF2A75"/>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4">
    <w:name w:val="Изящная таблица 111"/>
    <w:basedOn w:val="a9"/>
    <w:uiPriority w:val="99"/>
    <w:rsid w:val="00FF2A75"/>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
    <w:name w:val="Изящная таблица 211"/>
    <w:basedOn w:val="a9"/>
    <w:uiPriority w:val="99"/>
    <w:rsid w:val="00FF2A75"/>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5">
    <w:name w:val="Классическая таблица 111"/>
    <w:basedOn w:val="a9"/>
    <w:uiPriority w:val="99"/>
    <w:rsid w:val="00FF2A75"/>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3">
    <w:name w:val="Классическая таблица 211"/>
    <w:basedOn w:val="a9"/>
    <w:uiPriority w:val="99"/>
    <w:rsid w:val="00FF2A75"/>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
    <w:name w:val="Классическая таблица 311"/>
    <w:basedOn w:val="a9"/>
    <w:uiPriority w:val="99"/>
    <w:rsid w:val="00FF2A75"/>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9"/>
    <w:uiPriority w:val="99"/>
    <w:rsid w:val="00FF2A75"/>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6">
    <w:name w:val="Объемная таблица 111"/>
    <w:basedOn w:val="a9"/>
    <w:uiPriority w:val="99"/>
    <w:rsid w:val="00FF2A75"/>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9"/>
    <w:uiPriority w:val="99"/>
    <w:rsid w:val="00FF2A75"/>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3">
    <w:name w:val="Объемная таблица 311"/>
    <w:basedOn w:val="a9"/>
    <w:uiPriority w:val="99"/>
    <w:rsid w:val="00FF2A75"/>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7">
    <w:name w:val="Простая таблица 111"/>
    <w:basedOn w:val="a9"/>
    <w:uiPriority w:val="99"/>
    <w:rsid w:val="00FF2A75"/>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9"/>
    <w:uiPriority w:val="99"/>
    <w:rsid w:val="00FF2A75"/>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9"/>
    <w:uiPriority w:val="99"/>
    <w:rsid w:val="00FF2A75"/>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8">
    <w:name w:val="Сетка таблицы 111"/>
    <w:basedOn w:val="a9"/>
    <w:uiPriority w:val="99"/>
    <w:rsid w:val="00FF2A75"/>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6">
    <w:name w:val="Сетка таблицы 211"/>
    <w:basedOn w:val="a9"/>
    <w:uiPriority w:val="99"/>
    <w:rsid w:val="00FF2A75"/>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5">
    <w:name w:val="Сетка таблицы 311"/>
    <w:basedOn w:val="a9"/>
    <w:uiPriority w:val="99"/>
    <w:rsid w:val="00FF2A75"/>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
    <w:name w:val="Сетка таблицы 411"/>
    <w:basedOn w:val="a9"/>
    <w:uiPriority w:val="99"/>
    <w:rsid w:val="00FF2A75"/>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
    <w:name w:val="Сетка таблицы 511"/>
    <w:basedOn w:val="a9"/>
    <w:uiPriority w:val="99"/>
    <w:rsid w:val="00FF2A75"/>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0">
    <w:name w:val="Сетка таблицы 611"/>
    <w:basedOn w:val="a9"/>
    <w:uiPriority w:val="99"/>
    <w:rsid w:val="00FF2A75"/>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
    <w:name w:val="Сетка таблицы 711"/>
    <w:basedOn w:val="a9"/>
    <w:uiPriority w:val="99"/>
    <w:rsid w:val="00FF2A75"/>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
    <w:name w:val="Сетка таблицы 811"/>
    <w:basedOn w:val="a9"/>
    <w:uiPriority w:val="99"/>
    <w:rsid w:val="00FF2A75"/>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f7">
    <w:name w:val="Современная таблица11"/>
    <w:basedOn w:val="a9"/>
    <w:uiPriority w:val="99"/>
    <w:rsid w:val="00FF2A75"/>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f8">
    <w:name w:val="Стандартная таблица11"/>
    <w:basedOn w:val="a9"/>
    <w:uiPriority w:val="99"/>
    <w:rsid w:val="00FF2A75"/>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9">
    <w:name w:val="Столбцы таблицы 111"/>
    <w:basedOn w:val="a9"/>
    <w:uiPriority w:val="99"/>
    <w:rsid w:val="00FF2A75"/>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7">
    <w:name w:val="Столбцы таблицы 211"/>
    <w:basedOn w:val="a9"/>
    <w:uiPriority w:val="99"/>
    <w:rsid w:val="00FF2A75"/>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6">
    <w:name w:val="Столбцы таблицы 311"/>
    <w:basedOn w:val="a9"/>
    <w:uiPriority w:val="99"/>
    <w:rsid w:val="00FF2A75"/>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3">
    <w:name w:val="Столбцы таблицы 411"/>
    <w:basedOn w:val="a9"/>
    <w:uiPriority w:val="99"/>
    <w:rsid w:val="00FF2A75"/>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3">
    <w:name w:val="Столбцы таблицы 511"/>
    <w:basedOn w:val="a9"/>
    <w:uiPriority w:val="99"/>
    <w:rsid w:val="00FF2A75"/>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
    <w:name w:val="Таблица-список 111"/>
    <w:basedOn w:val="a9"/>
    <w:uiPriority w:val="99"/>
    <w:rsid w:val="00FF2A75"/>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
    <w:name w:val="Таблица-список 211"/>
    <w:basedOn w:val="a9"/>
    <w:uiPriority w:val="99"/>
    <w:rsid w:val="00FF2A75"/>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0">
    <w:name w:val="Таблица-список 311"/>
    <w:basedOn w:val="a9"/>
    <w:uiPriority w:val="99"/>
    <w:rsid w:val="00FF2A75"/>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
    <w:name w:val="Таблица-список 411"/>
    <w:basedOn w:val="a9"/>
    <w:uiPriority w:val="99"/>
    <w:rsid w:val="00FF2A75"/>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9"/>
    <w:uiPriority w:val="99"/>
    <w:rsid w:val="00FF2A75"/>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
    <w:name w:val="Таблица-список 611"/>
    <w:basedOn w:val="a9"/>
    <w:uiPriority w:val="99"/>
    <w:rsid w:val="00FF2A75"/>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9"/>
    <w:uiPriority w:val="99"/>
    <w:rsid w:val="00FF2A75"/>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9"/>
    <w:uiPriority w:val="99"/>
    <w:rsid w:val="00FF2A75"/>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f9">
    <w:name w:val="Тема таблицы11"/>
    <w:basedOn w:val="a9"/>
    <w:uiPriority w:val="9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Цветная таблица 111"/>
    <w:basedOn w:val="a9"/>
    <w:uiPriority w:val="99"/>
    <w:rsid w:val="00FF2A75"/>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8">
    <w:name w:val="Цветная таблица 211"/>
    <w:basedOn w:val="a9"/>
    <w:uiPriority w:val="99"/>
    <w:rsid w:val="00FF2A75"/>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7">
    <w:name w:val="Цветная таблица 311"/>
    <w:basedOn w:val="a9"/>
    <w:uiPriority w:val="99"/>
    <w:rsid w:val="00FF2A75"/>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9"/>
    <w:rsid w:val="00FF2A75"/>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9"/>
    <w:uiPriority w:val="5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9"/>
    <w:uiPriority w:val="5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9"/>
    <w:uiPriority w:val="5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9"/>
    <w:rsid w:val="00FF2A7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uiPriority w:val="59"/>
    <w:rsid w:val="00FF2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0">
    <w:name w:val="Bibliography"/>
    <w:basedOn w:val="a7"/>
    <w:next w:val="a7"/>
    <w:uiPriority w:val="37"/>
    <w:semiHidden/>
    <w:unhideWhenUsed/>
    <w:rsid w:val="00FF2A75"/>
    <w:rPr>
      <w:rFonts w:eastAsia="SimSun"/>
      <w:sz w:val="24"/>
      <w:szCs w:val="24"/>
    </w:rPr>
  </w:style>
  <w:style w:type="numbering" w:customStyle="1" w:styleId="1ai2">
    <w:name w:val="1 / a / i2"/>
    <w:rsid w:val="00FF2A75"/>
    <w:pPr>
      <w:numPr>
        <w:numId w:val="64"/>
      </w:numPr>
    </w:pPr>
  </w:style>
  <w:style w:type="numbering" w:styleId="111111">
    <w:name w:val="Outline List 2"/>
    <w:basedOn w:val="aa"/>
    <w:uiPriority w:val="99"/>
    <w:unhideWhenUsed/>
    <w:rsid w:val="00FF2A75"/>
    <w:pPr>
      <w:numPr>
        <w:numId w:val="69"/>
      </w:numPr>
    </w:pPr>
  </w:style>
  <w:style w:type="numbering" w:customStyle="1" w:styleId="a0">
    <w:name w:val="Стиль маркированный"/>
    <w:rsid w:val="00FF2A75"/>
    <w:pPr>
      <w:numPr>
        <w:numId w:val="78"/>
      </w:numPr>
    </w:pPr>
  </w:style>
  <w:style w:type="character" w:customStyle="1" w:styleId="83">
    <w:name w:val="Заголовок 8 Знак3"/>
    <w:link w:val="8"/>
    <w:semiHidden/>
    <w:rsid w:val="00FF2A75"/>
    <w:rPr>
      <w:rFonts w:ascii="Calibri" w:eastAsia="Times New Roman" w:hAnsi="Calibri" w:cs="Times New Roman"/>
      <w:i/>
      <w:iCs/>
      <w:sz w:val="24"/>
      <w:szCs w:val="24"/>
    </w:rPr>
  </w:style>
  <w:style w:type="numbering" w:styleId="a1">
    <w:name w:val="Outline List 3"/>
    <w:basedOn w:val="aa"/>
    <w:uiPriority w:val="99"/>
    <w:unhideWhenUsed/>
    <w:rsid w:val="00FF2A75"/>
    <w:pPr>
      <w:numPr>
        <w:numId w:val="79"/>
      </w:numPr>
    </w:pPr>
  </w:style>
  <w:style w:type="numbering" w:customStyle="1" w:styleId="21">
    <w:name w:val="Статья / Раздел2"/>
    <w:rsid w:val="00FF2A75"/>
    <w:pPr>
      <w:numPr>
        <w:numId w:val="80"/>
      </w:numPr>
    </w:pPr>
  </w:style>
  <w:style w:type="numbering" w:customStyle="1" w:styleId="11">
    <w:name w:val="Статья / Раздел1"/>
    <w:rsid w:val="00FF2A75"/>
    <w:pPr>
      <w:numPr>
        <w:numId w:val="81"/>
      </w:numPr>
    </w:pPr>
  </w:style>
  <w:style w:type="numbering" w:customStyle="1" w:styleId="1ai1">
    <w:name w:val="1 / a / i1"/>
    <w:rsid w:val="00FF2A75"/>
    <w:pPr>
      <w:numPr>
        <w:numId w:val="82"/>
      </w:numPr>
    </w:pPr>
  </w:style>
  <w:style w:type="numbering" w:styleId="1ai">
    <w:name w:val="Outline List 1"/>
    <w:basedOn w:val="aa"/>
    <w:uiPriority w:val="99"/>
    <w:unhideWhenUsed/>
    <w:rsid w:val="00FF2A75"/>
    <w:pPr>
      <w:numPr>
        <w:numId w:val="83"/>
      </w:numPr>
    </w:pPr>
  </w:style>
  <w:style w:type="numbering" w:customStyle="1" w:styleId="1111111">
    <w:name w:val="1 / 1.1 / 1.1.11"/>
    <w:rsid w:val="00FF2A75"/>
    <w:pPr>
      <w:numPr>
        <w:numId w:val="84"/>
      </w:numPr>
    </w:pPr>
  </w:style>
  <w:style w:type="numbering" w:customStyle="1" w:styleId="1111112">
    <w:name w:val="1 / 1.1 / 1.1.12"/>
    <w:rsid w:val="00FF2A75"/>
    <w:pPr>
      <w:numPr>
        <w:numId w:val="85"/>
      </w:numPr>
    </w:pPr>
  </w:style>
  <w:style w:type="table" w:customStyle="1" w:styleId="TableNormal">
    <w:name w:val="Table Normal"/>
    <w:uiPriority w:val="2"/>
    <w:semiHidden/>
    <w:unhideWhenUsed/>
    <w:qFormat/>
    <w:rsid w:val="00FF2A7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fffff1">
    <w:name w:val="Aобычный текст"/>
    <w:basedOn w:val="a7"/>
    <w:link w:val="Affffffffffff2"/>
    <w:qFormat/>
    <w:rsid w:val="00FF2A75"/>
    <w:pPr>
      <w:ind w:firstLine="567"/>
      <w:contextualSpacing/>
    </w:pPr>
    <w:rPr>
      <w:rFonts w:eastAsia="Calibri"/>
      <w:sz w:val="24"/>
      <w:lang w:val="x-none" w:eastAsia="en-US"/>
    </w:rPr>
  </w:style>
  <w:style w:type="character" w:customStyle="1" w:styleId="Affffffffffff2">
    <w:name w:val="Aобычный текст Знак"/>
    <w:link w:val="Affffffffffff1"/>
    <w:rsid w:val="00FF2A75"/>
    <w:rPr>
      <w:rFonts w:eastAsia="Calibri"/>
      <w:sz w:val="24"/>
      <w:szCs w:val="28"/>
      <w:lang w:val="x-none" w:eastAsia="en-US"/>
    </w:rPr>
  </w:style>
  <w:style w:type="paragraph" w:customStyle="1" w:styleId="Style5">
    <w:name w:val="Style5"/>
    <w:basedOn w:val="a7"/>
    <w:rsid w:val="00FF2A75"/>
    <w:pPr>
      <w:widowControl w:val="0"/>
      <w:autoSpaceDE w:val="0"/>
      <w:autoSpaceDN w:val="0"/>
      <w:adjustRightInd w:val="0"/>
    </w:pPr>
    <w:rPr>
      <w:sz w:val="24"/>
      <w:szCs w:val="24"/>
    </w:rPr>
  </w:style>
  <w:style w:type="paragraph" w:customStyle="1" w:styleId="affffffffffff3">
    <w:name w:val="Адресат"/>
    <w:basedOn w:val="a7"/>
    <w:rsid w:val="00FF2A75"/>
    <w:pPr>
      <w:suppressAutoHyphens/>
      <w:spacing w:line="240" w:lineRule="exact"/>
      <w:ind w:firstLine="0"/>
      <w:jc w:val="left"/>
    </w:pPr>
    <w:rPr>
      <w:szCs w:val="20"/>
    </w:rPr>
  </w:style>
  <w:style w:type="paragraph" w:customStyle="1" w:styleId="affffffffffff4">
    <w:name w:val="Исполнитель"/>
    <w:basedOn w:val="ab"/>
    <w:rsid w:val="00FF2A75"/>
    <w:pPr>
      <w:suppressAutoHyphens/>
      <w:spacing w:after="120" w:line="240" w:lineRule="exact"/>
      <w:ind w:firstLine="0"/>
      <w:jc w:val="left"/>
    </w:pPr>
    <w:rPr>
      <w:sz w:val="24"/>
      <w:szCs w:val="20"/>
    </w:rPr>
  </w:style>
  <w:style w:type="character" w:customStyle="1" w:styleId="button-search">
    <w:name w:val="button-search"/>
    <w:rsid w:val="00FF2A75"/>
  </w:style>
  <w:style w:type="paragraph" w:customStyle="1" w:styleId="affffffffffff5">
    <w:name w:val="Заголовок к тексту"/>
    <w:basedOn w:val="a7"/>
    <w:next w:val="ab"/>
    <w:rsid w:val="00FF2A75"/>
    <w:pPr>
      <w:suppressAutoHyphens/>
      <w:spacing w:after="480" w:line="240" w:lineRule="exact"/>
      <w:ind w:firstLine="0"/>
      <w:jc w:val="left"/>
    </w:pPr>
    <w:rPr>
      <w:b/>
      <w:szCs w:val="20"/>
    </w:rPr>
  </w:style>
  <w:style w:type="character" w:customStyle="1" w:styleId="rtxt">
    <w:name w:val="rtxt"/>
    <w:rsid w:val="00FF2A75"/>
  </w:style>
  <w:style w:type="table" w:customStyle="1" w:styleId="TableGridReport2">
    <w:name w:val="Table Grid Report2"/>
    <w:basedOn w:val="a9"/>
    <w:next w:val="af4"/>
    <w:rsid w:val="00FF2A7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9"/>
    <w:next w:val="af4"/>
    <w:rsid w:val="00FF2A7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9"/>
    <w:next w:val="af4"/>
    <w:rsid w:val="00FF2A7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9"/>
    <w:next w:val="af4"/>
    <w:rsid w:val="00FF2A7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
    <w:name w:val="Table Grid Report6"/>
    <w:basedOn w:val="a9"/>
    <w:next w:val="af4"/>
    <w:rsid w:val="00FF2A7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
    <w:name w:val="Table Grid Report7"/>
    <w:basedOn w:val="a9"/>
    <w:next w:val="af4"/>
    <w:rsid w:val="00FF2A7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8">
    <w:name w:val="Table Grid Report8"/>
    <w:basedOn w:val="a9"/>
    <w:next w:val="af4"/>
    <w:rsid w:val="00FF2A7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8">
    <w:name w:val="1248"/>
    <w:aliases w:val="bqiaagaaeyqcaaagiaiaaanhbaaabvueaaaaaaaaaaaaaaaaaaaaaaaaaaaaaaaaaaaaaaaaaaaaaaaaaaaaaaaaaaaaaaaaaaaaaaaaaaaaaaaaaaaaaaaaaaaaaaaaaaaaaaaaaaaaaaaaaaaaaaaaaaaaaaaaaaaaaaaaaaaaaaaaaaaaaaaaaaaaaaaaaaaaaaaaaaaaaaaaaaaaaaaaaaaaaaaaaaaaaaaa"/>
    <w:basedOn w:val="a7"/>
    <w:rsid w:val="00FF2A75"/>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4791">
      <w:bodyDiv w:val="1"/>
      <w:marLeft w:val="0"/>
      <w:marRight w:val="0"/>
      <w:marTop w:val="0"/>
      <w:marBottom w:val="0"/>
      <w:divBdr>
        <w:top w:val="none" w:sz="0" w:space="0" w:color="auto"/>
        <w:left w:val="none" w:sz="0" w:space="0" w:color="auto"/>
        <w:bottom w:val="none" w:sz="0" w:space="0" w:color="auto"/>
        <w:right w:val="none" w:sz="0" w:space="0" w:color="auto"/>
      </w:divBdr>
      <w:divsChild>
        <w:div w:id="194663043">
          <w:marLeft w:val="0"/>
          <w:marRight w:val="0"/>
          <w:marTop w:val="120"/>
          <w:marBottom w:val="0"/>
          <w:divBdr>
            <w:top w:val="none" w:sz="0" w:space="0" w:color="auto"/>
            <w:left w:val="none" w:sz="0" w:space="0" w:color="auto"/>
            <w:bottom w:val="none" w:sz="0" w:space="0" w:color="auto"/>
            <w:right w:val="none" w:sz="0" w:space="0" w:color="auto"/>
          </w:divBdr>
        </w:div>
        <w:div w:id="840390482">
          <w:marLeft w:val="0"/>
          <w:marRight w:val="0"/>
          <w:marTop w:val="120"/>
          <w:marBottom w:val="0"/>
          <w:divBdr>
            <w:top w:val="none" w:sz="0" w:space="0" w:color="auto"/>
            <w:left w:val="none" w:sz="0" w:space="0" w:color="auto"/>
            <w:bottom w:val="none" w:sz="0" w:space="0" w:color="auto"/>
            <w:right w:val="none" w:sz="0" w:space="0" w:color="auto"/>
          </w:divBdr>
        </w:div>
      </w:divsChild>
    </w:div>
    <w:div w:id="37705314">
      <w:bodyDiv w:val="1"/>
      <w:marLeft w:val="0"/>
      <w:marRight w:val="0"/>
      <w:marTop w:val="0"/>
      <w:marBottom w:val="0"/>
      <w:divBdr>
        <w:top w:val="none" w:sz="0" w:space="0" w:color="auto"/>
        <w:left w:val="none" w:sz="0" w:space="0" w:color="auto"/>
        <w:bottom w:val="none" w:sz="0" w:space="0" w:color="auto"/>
        <w:right w:val="none" w:sz="0" w:space="0" w:color="auto"/>
      </w:divBdr>
    </w:div>
    <w:div w:id="46879578">
      <w:bodyDiv w:val="1"/>
      <w:marLeft w:val="0"/>
      <w:marRight w:val="0"/>
      <w:marTop w:val="0"/>
      <w:marBottom w:val="0"/>
      <w:divBdr>
        <w:top w:val="none" w:sz="0" w:space="0" w:color="auto"/>
        <w:left w:val="none" w:sz="0" w:space="0" w:color="auto"/>
        <w:bottom w:val="none" w:sz="0" w:space="0" w:color="auto"/>
        <w:right w:val="none" w:sz="0" w:space="0" w:color="auto"/>
      </w:divBdr>
    </w:div>
    <w:div w:id="104035198">
      <w:bodyDiv w:val="1"/>
      <w:marLeft w:val="0"/>
      <w:marRight w:val="0"/>
      <w:marTop w:val="0"/>
      <w:marBottom w:val="0"/>
      <w:divBdr>
        <w:top w:val="none" w:sz="0" w:space="0" w:color="auto"/>
        <w:left w:val="none" w:sz="0" w:space="0" w:color="auto"/>
        <w:bottom w:val="none" w:sz="0" w:space="0" w:color="auto"/>
        <w:right w:val="none" w:sz="0" w:space="0" w:color="auto"/>
      </w:divBdr>
    </w:div>
    <w:div w:id="112597056">
      <w:bodyDiv w:val="1"/>
      <w:marLeft w:val="0"/>
      <w:marRight w:val="0"/>
      <w:marTop w:val="0"/>
      <w:marBottom w:val="0"/>
      <w:divBdr>
        <w:top w:val="none" w:sz="0" w:space="0" w:color="auto"/>
        <w:left w:val="none" w:sz="0" w:space="0" w:color="auto"/>
        <w:bottom w:val="none" w:sz="0" w:space="0" w:color="auto"/>
        <w:right w:val="none" w:sz="0" w:space="0" w:color="auto"/>
      </w:divBdr>
    </w:div>
    <w:div w:id="121123014">
      <w:bodyDiv w:val="1"/>
      <w:marLeft w:val="0"/>
      <w:marRight w:val="0"/>
      <w:marTop w:val="0"/>
      <w:marBottom w:val="0"/>
      <w:divBdr>
        <w:top w:val="none" w:sz="0" w:space="0" w:color="auto"/>
        <w:left w:val="none" w:sz="0" w:space="0" w:color="auto"/>
        <w:bottom w:val="none" w:sz="0" w:space="0" w:color="auto"/>
        <w:right w:val="none" w:sz="0" w:space="0" w:color="auto"/>
      </w:divBdr>
    </w:div>
    <w:div w:id="121967765">
      <w:bodyDiv w:val="1"/>
      <w:marLeft w:val="0"/>
      <w:marRight w:val="0"/>
      <w:marTop w:val="0"/>
      <w:marBottom w:val="0"/>
      <w:divBdr>
        <w:top w:val="none" w:sz="0" w:space="0" w:color="auto"/>
        <w:left w:val="none" w:sz="0" w:space="0" w:color="auto"/>
        <w:bottom w:val="none" w:sz="0" w:space="0" w:color="auto"/>
        <w:right w:val="none" w:sz="0" w:space="0" w:color="auto"/>
      </w:divBdr>
    </w:div>
    <w:div w:id="160434123">
      <w:bodyDiv w:val="1"/>
      <w:marLeft w:val="0"/>
      <w:marRight w:val="0"/>
      <w:marTop w:val="0"/>
      <w:marBottom w:val="0"/>
      <w:divBdr>
        <w:top w:val="none" w:sz="0" w:space="0" w:color="auto"/>
        <w:left w:val="none" w:sz="0" w:space="0" w:color="auto"/>
        <w:bottom w:val="none" w:sz="0" w:space="0" w:color="auto"/>
        <w:right w:val="none" w:sz="0" w:space="0" w:color="auto"/>
      </w:divBdr>
    </w:div>
    <w:div w:id="164515749">
      <w:bodyDiv w:val="1"/>
      <w:marLeft w:val="0"/>
      <w:marRight w:val="0"/>
      <w:marTop w:val="0"/>
      <w:marBottom w:val="0"/>
      <w:divBdr>
        <w:top w:val="none" w:sz="0" w:space="0" w:color="auto"/>
        <w:left w:val="none" w:sz="0" w:space="0" w:color="auto"/>
        <w:bottom w:val="none" w:sz="0" w:space="0" w:color="auto"/>
        <w:right w:val="none" w:sz="0" w:space="0" w:color="auto"/>
      </w:divBdr>
    </w:div>
    <w:div w:id="165487829">
      <w:bodyDiv w:val="1"/>
      <w:marLeft w:val="0"/>
      <w:marRight w:val="0"/>
      <w:marTop w:val="0"/>
      <w:marBottom w:val="0"/>
      <w:divBdr>
        <w:top w:val="none" w:sz="0" w:space="0" w:color="auto"/>
        <w:left w:val="none" w:sz="0" w:space="0" w:color="auto"/>
        <w:bottom w:val="none" w:sz="0" w:space="0" w:color="auto"/>
        <w:right w:val="none" w:sz="0" w:space="0" w:color="auto"/>
      </w:divBdr>
    </w:div>
    <w:div w:id="168716936">
      <w:bodyDiv w:val="1"/>
      <w:marLeft w:val="0"/>
      <w:marRight w:val="0"/>
      <w:marTop w:val="0"/>
      <w:marBottom w:val="0"/>
      <w:divBdr>
        <w:top w:val="none" w:sz="0" w:space="0" w:color="auto"/>
        <w:left w:val="none" w:sz="0" w:space="0" w:color="auto"/>
        <w:bottom w:val="none" w:sz="0" w:space="0" w:color="auto"/>
        <w:right w:val="none" w:sz="0" w:space="0" w:color="auto"/>
      </w:divBdr>
    </w:div>
    <w:div w:id="170799345">
      <w:bodyDiv w:val="1"/>
      <w:marLeft w:val="0"/>
      <w:marRight w:val="0"/>
      <w:marTop w:val="0"/>
      <w:marBottom w:val="0"/>
      <w:divBdr>
        <w:top w:val="none" w:sz="0" w:space="0" w:color="auto"/>
        <w:left w:val="none" w:sz="0" w:space="0" w:color="auto"/>
        <w:bottom w:val="none" w:sz="0" w:space="0" w:color="auto"/>
        <w:right w:val="none" w:sz="0" w:space="0" w:color="auto"/>
      </w:divBdr>
    </w:div>
    <w:div w:id="187644365">
      <w:bodyDiv w:val="1"/>
      <w:marLeft w:val="0"/>
      <w:marRight w:val="0"/>
      <w:marTop w:val="0"/>
      <w:marBottom w:val="0"/>
      <w:divBdr>
        <w:top w:val="none" w:sz="0" w:space="0" w:color="auto"/>
        <w:left w:val="none" w:sz="0" w:space="0" w:color="auto"/>
        <w:bottom w:val="none" w:sz="0" w:space="0" w:color="auto"/>
        <w:right w:val="none" w:sz="0" w:space="0" w:color="auto"/>
      </w:divBdr>
    </w:div>
    <w:div w:id="198517507">
      <w:bodyDiv w:val="1"/>
      <w:marLeft w:val="0"/>
      <w:marRight w:val="0"/>
      <w:marTop w:val="0"/>
      <w:marBottom w:val="0"/>
      <w:divBdr>
        <w:top w:val="none" w:sz="0" w:space="0" w:color="auto"/>
        <w:left w:val="none" w:sz="0" w:space="0" w:color="auto"/>
        <w:bottom w:val="none" w:sz="0" w:space="0" w:color="auto"/>
        <w:right w:val="none" w:sz="0" w:space="0" w:color="auto"/>
      </w:divBdr>
    </w:div>
    <w:div w:id="202258237">
      <w:bodyDiv w:val="1"/>
      <w:marLeft w:val="0"/>
      <w:marRight w:val="0"/>
      <w:marTop w:val="0"/>
      <w:marBottom w:val="0"/>
      <w:divBdr>
        <w:top w:val="none" w:sz="0" w:space="0" w:color="auto"/>
        <w:left w:val="none" w:sz="0" w:space="0" w:color="auto"/>
        <w:bottom w:val="none" w:sz="0" w:space="0" w:color="auto"/>
        <w:right w:val="none" w:sz="0" w:space="0" w:color="auto"/>
      </w:divBdr>
    </w:div>
    <w:div w:id="208690270">
      <w:bodyDiv w:val="1"/>
      <w:marLeft w:val="0"/>
      <w:marRight w:val="0"/>
      <w:marTop w:val="0"/>
      <w:marBottom w:val="0"/>
      <w:divBdr>
        <w:top w:val="none" w:sz="0" w:space="0" w:color="auto"/>
        <w:left w:val="none" w:sz="0" w:space="0" w:color="auto"/>
        <w:bottom w:val="none" w:sz="0" w:space="0" w:color="auto"/>
        <w:right w:val="none" w:sz="0" w:space="0" w:color="auto"/>
      </w:divBdr>
    </w:div>
    <w:div w:id="214509267">
      <w:bodyDiv w:val="1"/>
      <w:marLeft w:val="0"/>
      <w:marRight w:val="0"/>
      <w:marTop w:val="0"/>
      <w:marBottom w:val="0"/>
      <w:divBdr>
        <w:top w:val="none" w:sz="0" w:space="0" w:color="auto"/>
        <w:left w:val="none" w:sz="0" w:space="0" w:color="auto"/>
        <w:bottom w:val="none" w:sz="0" w:space="0" w:color="auto"/>
        <w:right w:val="none" w:sz="0" w:space="0" w:color="auto"/>
      </w:divBdr>
    </w:div>
    <w:div w:id="224419958">
      <w:bodyDiv w:val="1"/>
      <w:marLeft w:val="0"/>
      <w:marRight w:val="0"/>
      <w:marTop w:val="0"/>
      <w:marBottom w:val="0"/>
      <w:divBdr>
        <w:top w:val="none" w:sz="0" w:space="0" w:color="auto"/>
        <w:left w:val="none" w:sz="0" w:space="0" w:color="auto"/>
        <w:bottom w:val="none" w:sz="0" w:space="0" w:color="auto"/>
        <w:right w:val="none" w:sz="0" w:space="0" w:color="auto"/>
      </w:divBdr>
    </w:div>
    <w:div w:id="321198901">
      <w:bodyDiv w:val="1"/>
      <w:marLeft w:val="0"/>
      <w:marRight w:val="0"/>
      <w:marTop w:val="0"/>
      <w:marBottom w:val="0"/>
      <w:divBdr>
        <w:top w:val="none" w:sz="0" w:space="0" w:color="auto"/>
        <w:left w:val="none" w:sz="0" w:space="0" w:color="auto"/>
        <w:bottom w:val="none" w:sz="0" w:space="0" w:color="auto"/>
        <w:right w:val="none" w:sz="0" w:space="0" w:color="auto"/>
      </w:divBdr>
    </w:div>
    <w:div w:id="344946186">
      <w:bodyDiv w:val="1"/>
      <w:marLeft w:val="0"/>
      <w:marRight w:val="0"/>
      <w:marTop w:val="0"/>
      <w:marBottom w:val="0"/>
      <w:divBdr>
        <w:top w:val="none" w:sz="0" w:space="0" w:color="auto"/>
        <w:left w:val="none" w:sz="0" w:space="0" w:color="auto"/>
        <w:bottom w:val="none" w:sz="0" w:space="0" w:color="auto"/>
        <w:right w:val="none" w:sz="0" w:space="0" w:color="auto"/>
      </w:divBdr>
    </w:div>
    <w:div w:id="348872691">
      <w:bodyDiv w:val="1"/>
      <w:marLeft w:val="0"/>
      <w:marRight w:val="0"/>
      <w:marTop w:val="0"/>
      <w:marBottom w:val="0"/>
      <w:divBdr>
        <w:top w:val="none" w:sz="0" w:space="0" w:color="auto"/>
        <w:left w:val="none" w:sz="0" w:space="0" w:color="auto"/>
        <w:bottom w:val="none" w:sz="0" w:space="0" w:color="auto"/>
        <w:right w:val="none" w:sz="0" w:space="0" w:color="auto"/>
      </w:divBdr>
    </w:div>
    <w:div w:id="379214059">
      <w:bodyDiv w:val="1"/>
      <w:marLeft w:val="0"/>
      <w:marRight w:val="0"/>
      <w:marTop w:val="0"/>
      <w:marBottom w:val="0"/>
      <w:divBdr>
        <w:top w:val="none" w:sz="0" w:space="0" w:color="auto"/>
        <w:left w:val="none" w:sz="0" w:space="0" w:color="auto"/>
        <w:bottom w:val="none" w:sz="0" w:space="0" w:color="auto"/>
        <w:right w:val="none" w:sz="0" w:space="0" w:color="auto"/>
      </w:divBdr>
    </w:div>
    <w:div w:id="433719517">
      <w:bodyDiv w:val="1"/>
      <w:marLeft w:val="0"/>
      <w:marRight w:val="0"/>
      <w:marTop w:val="0"/>
      <w:marBottom w:val="0"/>
      <w:divBdr>
        <w:top w:val="none" w:sz="0" w:space="0" w:color="auto"/>
        <w:left w:val="none" w:sz="0" w:space="0" w:color="auto"/>
        <w:bottom w:val="none" w:sz="0" w:space="0" w:color="auto"/>
        <w:right w:val="none" w:sz="0" w:space="0" w:color="auto"/>
      </w:divBdr>
    </w:div>
    <w:div w:id="441459173">
      <w:bodyDiv w:val="1"/>
      <w:marLeft w:val="0"/>
      <w:marRight w:val="0"/>
      <w:marTop w:val="0"/>
      <w:marBottom w:val="0"/>
      <w:divBdr>
        <w:top w:val="none" w:sz="0" w:space="0" w:color="auto"/>
        <w:left w:val="none" w:sz="0" w:space="0" w:color="auto"/>
        <w:bottom w:val="none" w:sz="0" w:space="0" w:color="auto"/>
        <w:right w:val="none" w:sz="0" w:space="0" w:color="auto"/>
      </w:divBdr>
    </w:div>
    <w:div w:id="472412579">
      <w:bodyDiv w:val="1"/>
      <w:marLeft w:val="0"/>
      <w:marRight w:val="0"/>
      <w:marTop w:val="0"/>
      <w:marBottom w:val="0"/>
      <w:divBdr>
        <w:top w:val="none" w:sz="0" w:space="0" w:color="auto"/>
        <w:left w:val="none" w:sz="0" w:space="0" w:color="auto"/>
        <w:bottom w:val="none" w:sz="0" w:space="0" w:color="auto"/>
        <w:right w:val="none" w:sz="0" w:space="0" w:color="auto"/>
      </w:divBdr>
    </w:div>
    <w:div w:id="492142325">
      <w:bodyDiv w:val="1"/>
      <w:marLeft w:val="0"/>
      <w:marRight w:val="0"/>
      <w:marTop w:val="0"/>
      <w:marBottom w:val="0"/>
      <w:divBdr>
        <w:top w:val="none" w:sz="0" w:space="0" w:color="auto"/>
        <w:left w:val="none" w:sz="0" w:space="0" w:color="auto"/>
        <w:bottom w:val="none" w:sz="0" w:space="0" w:color="auto"/>
        <w:right w:val="none" w:sz="0" w:space="0" w:color="auto"/>
      </w:divBdr>
    </w:div>
    <w:div w:id="511266646">
      <w:bodyDiv w:val="1"/>
      <w:marLeft w:val="0"/>
      <w:marRight w:val="0"/>
      <w:marTop w:val="0"/>
      <w:marBottom w:val="0"/>
      <w:divBdr>
        <w:top w:val="none" w:sz="0" w:space="0" w:color="auto"/>
        <w:left w:val="none" w:sz="0" w:space="0" w:color="auto"/>
        <w:bottom w:val="none" w:sz="0" w:space="0" w:color="auto"/>
        <w:right w:val="none" w:sz="0" w:space="0" w:color="auto"/>
      </w:divBdr>
    </w:div>
    <w:div w:id="541677282">
      <w:bodyDiv w:val="1"/>
      <w:marLeft w:val="0"/>
      <w:marRight w:val="0"/>
      <w:marTop w:val="0"/>
      <w:marBottom w:val="0"/>
      <w:divBdr>
        <w:top w:val="none" w:sz="0" w:space="0" w:color="auto"/>
        <w:left w:val="none" w:sz="0" w:space="0" w:color="auto"/>
        <w:bottom w:val="none" w:sz="0" w:space="0" w:color="auto"/>
        <w:right w:val="none" w:sz="0" w:space="0" w:color="auto"/>
      </w:divBdr>
    </w:div>
    <w:div w:id="592202993">
      <w:bodyDiv w:val="1"/>
      <w:marLeft w:val="0"/>
      <w:marRight w:val="0"/>
      <w:marTop w:val="0"/>
      <w:marBottom w:val="0"/>
      <w:divBdr>
        <w:top w:val="none" w:sz="0" w:space="0" w:color="auto"/>
        <w:left w:val="none" w:sz="0" w:space="0" w:color="auto"/>
        <w:bottom w:val="none" w:sz="0" w:space="0" w:color="auto"/>
        <w:right w:val="none" w:sz="0" w:space="0" w:color="auto"/>
      </w:divBdr>
    </w:div>
    <w:div w:id="634257867">
      <w:bodyDiv w:val="1"/>
      <w:marLeft w:val="0"/>
      <w:marRight w:val="0"/>
      <w:marTop w:val="0"/>
      <w:marBottom w:val="0"/>
      <w:divBdr>
        <w:top w:val="none" w:sz="0" w:space="0" w:color="auto"/>
        <w:left w:val="none" w:sz="0" w:space="0" w:color="auto"/>
        <w:bottom w:val="none" w:sz="0" w:space="0" w:color="auto"/>
        <w:right w:val="none" w:sz="0" w:space="0" w:color="auto"/>
      </w:divBdr>
    </w:div>
    <w:div w:id="643237626">
      <w:bodyDiv w:val="1"/>
      <w:marLeft w:val="0"/>
      <w:marRight w:val="0"/>
      <w:marTop w:val="0"/>
      <w:marBottom w:val="0"/>
      <w:divBdr>
        <w:top w:val="none" w:sz="0" w:space="0" w:color="auto"/>
        <w:left w:val="none" w:sz="0" w:space="0" w:color="auto"/>
        <w:bottom w:val="none" w:sz="0" w:space="0" w:color="auto"/>
        <w:right w:val="none" w:sz="0" w:space="0" w:color="auto"/>
      </w:divBdr>
    </w:div>
    <w:div w:id="683820537">
      <w:bodyDiv w:val="1"/>
      <w:marLeft w:val="0"/>
      <w:marRight w:val="0"/>
      <w:marTop w:val="0"/>
      <w:marBottom w:val="0"/>
      <w:divBdr>
        <w:top w:val="none" w:sz="0" w:space="0" w:color="auto"/>
        <w:left w:val="none" w:sz="0" w:space="0" w:color="auto"/>
        <w:bottom w:val="none" w:sz="0" w:space="0" w:color="auto"/>
        <w:right w:val="none" w:sz="0" w:space="0" w:color="auto"/>
      </w:divBdr>
    </w:div>
    <w:div w:id="692851657">
      <w:bodyDiv w:val="1"/>
      <w:marLeft w:val="0"/>
      <w:marRight w:val="0"/>
      <w:marTop w:val="0"/>
      <w:marBottom w:val="0"/>
      <w:divBdr>
        <w:top w:val="none" w:sz="0" w:space="0" w:color="auto"/>
        <w:left w:val="none" w:sz="0" w:space="0" w:color="auto"/>
        <w:bottom w:val="none" w:sz="0" w:space="0" w:color="auto"/>
        <w:right w:val="none" w:sz="0" w:space="0" w:color="auto"/>
      </w:divBdr>
    </w:div>
    <w:div w:id="719062600">
      <w:bodyDiv w:val="1"/>
      <w:marLeft w:val="0"/>
      <w:marRight w:val="0"/>
      <w:marTop w:val="0"/>
      <w:marBottom w:val="0"/>
      <w:divBdr>
        <w:top w:val="none" w:sz="0" w:space="0" w:color="auto"/>
        <w:left w:val="none" w:sz="0" w:space="0" w:color="auto"/>
        <w:bottom w:val="none" w:sz="0" w:space="0" w:color="auto"/>
        <w:right w:val="none" w:sz="0" w:space="0" w:color="auto"/>
      </w:divBdr>
    </w:div>
    <w:div w:id="727073049">
      <w:bodyDiv w:val="1"/>
      <w:marLeft w:val="0"/>
      <w:marRight w:val="0"/>
      <w:marTop w:val="0"/>
      <w:marBottom w:val="0"/>
      <w:divBdr>
        <w:top w:val="none" w:sz="0" w:space="0" w:color="auto"/>
        <w:left w:val="none" w:sz="0" w:space="0" w:color="auto"/>
        <w:bottom w:val="none" w:sz="0" w:space="0" w:color="auto"/>
        <w:right w:val="none" w:sz="0" w:space="0" w:color="auto"/>
      </w:divBdr>
    </w:div>
    <w:div w:id="739211291">
      <w:bodyDiv w:val="1"/>
      <w:marLeft w:val="0"/>
      <w:marRight w:val="0"/>
      <w:marTop w:val="0"/>
      <w:marBottom w:val="0"/>
      <w:divBdr>
        <w:top w:val="none" w:sz="0" w:space="0" w:color="auto"/>
        <w:left w:val="none" w:sz="0" w:space="0" w:color="auto"/>
        <w:bottom w:val="none" w:sz="0" w:space="0" w:color="auto"/>
        <w:right w:val="none" w:sz="0" w:space="0" w:color="auto"/>
      </w:divBdr>
    </w:div>
    <w:div w:id="780730907">
      <w:bodyDiv w:val="1"/>
      <w:marLeft w:val="0"/>
      <w:marRight w:val="0"/>
      <w:marTop w:val="0"/>
      <w:marBottom w:val="0"/>
      <w:divBdr>
        <w:top w:val="none" w:sz="0" w:space="0" w:color="auto"/>
        <w:left w:val="none" w:sz="0" w:space="0" w:color="auto"/>
        <w:bottom w:val="none" w:sz="0" w:space="0" w:color="auto"/>
        <w:right w:val="none" w:sz="0" w:space="0" w:color="auto"/>
      </w:divBdr>
    </w:div>
    <w:div w:id="791705260">
      <w:bodyDiv w:val="1"/>
      <w:marLeft w:val="0"/>
      <w:marRight w:val="0"/>
      <w:marTop w:val="0"/>
      <w:marBottom w:val="0"/>
      <w:divBdr>
        <w:top w:val="none" w:sz="0" w:space="0" w:color="auto"/>
        <w:left w:val="none" w:sz="0" w:space="0" w:color="auto"/>
        <w:bottom w:val="none" w:sz="0" w:space="0" w:color="auto"/>
        <w:right w:val="none" w:sz="0" w:space="0" w:color="auto"/>
      </w:divBdr>
    </w:div>
    <w:div w:id="805046137">
      <w:bodyDiv w:val="1"/>
      <w:marLeft w:val="0"/>
      <w:marRight w:val="0"/>
      <w:marTop w:val="0"/>
      <w:marBottom w:val="0"/>
      <w:divBdr>
        <w:top w:val="none" w:sz="0" w:space="0" w:color="auto"/>
        <w:left w:val="none" w:sz="0" w:space="0" w:color="auto"/>
        <w:bottom w:val="none" w:sz="0" w:space="0" w:color="auto"/>
        <w:right w:val="none" w:sz="0" w:space="0" w:color="auto"/>
      </w:divBdr>
    </w:div>
    <w:div w:id="826744311">
      <w:bodyDiv w:val="1"/>
      <w:marLeft w:val="0"/>
      <w:marRight w:val="0"/>
      <w:marTop w:val="0"/>
      <w:marBottom w:val="0"/>
      <w:divBdr>
        <w:top w:val="none" w:sz="0" w:space="0" w:color="auto"/>
        <w:left w:val="none" w:sz="0" w:space="0" w:color="auto"/>
        <w:bottom w:val="none" w:sz="0" w:space="0" w:color="auto"/>
        <w:right w:val="none" w:sz="0" w:space="0" w:color="auto"/>
      </w:divBdr>
    </w:div>
    <w:div w:id="912592426">
      <w:bodyDiv w:val="1"/>
      <w:marLeft w:val="0"/>
      <w:marRight w:val="0"/>
      <w:marTop w:val="0"/>
      <w:marBottom w:val="0"/>
      <w:divBdr>
        <w:top w:val="none" w:sz="0" w:space="0" w:color="auto"/>
        <w:left w:val="none" w:sz="0" w:space="0" w:color="auto"/>
        <w:bottom w:val="none" w:sz="0" w:space="0" w:color="auto"/>
        <w:right w:val="none" w:sz="0" w:space="0" w:color="auto"/>
      </w:divBdr>
    </w:div>
    <w:div w:id="1016539809">
      <w:bodyDiv w:val="1"/>
      <w:marLeft w:val="0"/>
      <w:marRight w:val="0"/>
      <w:marTop w:val="0"/>
      <w:marBottom w:val="0"/>
      <w:divBdr>
        <w:top w:val="none" w:sz="0" w:space="0" w:color="auto"/>
        <w:left w:val="none" w:sz="0" w:space="0" w:color="auto"/>
        <w:bottom w:val="none" w:sz="0" w:space="0" w:color="auto"/>
        <w:right w:val="none" w:sz="0" w:space="0" w:color="auto"/>
      </w:divBdr>
    </w:div>
    <w:div w:id="1025253026">
      <w:bodyDiv w:val="1"/>
      <w:marLeft w:val="0"/>
      <w:marRight w:val="0"/>
      <w:marTop w:val="0"/>
      <w:marBottom w:val="0"/>
      <w:divBdr>
        <w:top w:val="none" w:sz="0" w:space="0" w:color="auto"/>
        <w:left w:val="none" w:sz="0" w:space="0" w:color="auto"/>
        <w:bottom w:val="none" w:sz="0" w:space="0" w:color="auto"/>
        <w:right w:val="none" w:sz="0" w:space="0" w:color="auto"/>
      </w:divBdr>
    </w:div>
    <w:div w:id="1039745607">
      <w:bodyDiv w:val="1"/>
      <w:marLeft w:val="0"/>
      <w:marRight w:val="0"/>
      <w:marTop w:val="0"/>
      <w:marBottom w:val="0"/>
      <w:divBdr>
        <w:top w:val="none" w:sz="0" w:space="0" w:color="auto"/>
        <w:left w:val="none" w:sz="0" w:space="0" w:color="auto"/>
        <w:bottom w:val="none" w:sz="0" w:space="0" w:color="auto"/>
        <w:right w:val="none" w:sz="0" w:space="0" w:color="auto"/>
      </w:divBdr>
    </w:div>
    <w:div w:id="1069379051">
      <w:bodyDiv w:val="1"/>
      <w:marLeft w:val="0"/>
      <w:marRight w:val="0"/>
      <w:marTop w:val="0"/>
      <w:marBottom w:val="0"/>
      <w:divBdr>
        <w:top w:val="none" w:sz="0" w:space="0" w:color="auto"/>
        <w:left w:val="none" w:sz="0" w:space="0" w:color="auto"/>
        <w:bottom w:val="none" w:sz="0" w:space="0" w:color="auto"/>
        <w:right w:val="none" w:sz="0" w:space="0" w:color="auto"/>
      </w:divBdr>
    </w:div>
    <w:div w:id="1096711633">
      <w:bodyDiv w:val="1"/>
      <w:marLeft w:val="0"/>
      <w:marRight w:val="0"/>
      <w:marTop w:val="0"/>
      <w:marBottom w:val="0"/>
      <w:divBdr>
        <w:top w:val="none" w:sz="0" w:space="0" w:color="auto"/>
        <w:left w:val="none" w:sz="0" w:space="0" w:color="auto"/>
        <w:bottom w:val="none" w:sz="0" w:space="0" w:color="auto"/>
        <w:right w:val="none" w:sz="0" w:space="0" w:color="auto"/>
      </w:divBdr>
    </w:div>
    <w:div w:id="1154419417">
      <w:bodyDiv w:val="1"/>
      <w:marLeft w:val="0"/>
      <w:marRight w:val="0"/>
      <w:marTop w:val="0"/>
      <w:marBottom w:val="0"/>
      <w:divBdr>
        <w:top w:val="none" w:sz="0" w:space="0" w:color="auto"/>
        <w:left w:val="none" w:sz="0" w:space="0" w:color="auto"/>
        <w:bottom w:val="none" w:sz="0" w:space="0" w:color="auto"/>
        <w:right w:val="none" w:sz="0" w:space="0" w:color="auto"/>
      </w:divBdr>
    </w:div>
    <w:div w:id="1170175494">
      <w:bodyDiv w:val="1"/>
      <w:marLeft w:val="0"/>
      <w:marRight w:val="0"/>
      <w:marTop w:val="0"/>
      <w:marBottom w:val="0"/>
      <w:divBdr>
        <w:top w:val="none" w:sz="0" w:space="0" w:color="auto"/>
        <w:left w:val="none" w:sz="0" w:space="0" w:color="auto"/>
        <w:bottom w:val="none" w:sz="0" w:space="0" w:color="auto"/>
        <w:right w:val="none" w:sz="0" w:space="0" w:color="auto"/>
      </w:divBdr>
    </w:div>
    <w:div w:id="1211378864">
      <w:bodyDiv w:val="1"/>
      <w:marLeft w:val="0"/>
      <w:marRight w:val="0"/>
      <w:marTop w:val="0"/>
      <w:marBottom w:val="0"/>
      <w:divBdr>
        <w:top w:val="none" w:sz="0" w:space="0" w:color="auto"/>
        <w:left w:val="none" w:sz="0" w:space="0" w:color="auto"/>
        <w:bottom w:val="none" w:sz="0" w:space="0" w:color="auto"/>
        <w:right w:val="none" w:sz="0" w:space="0" w:color="auto"/>
      </w:divBdr>
    </w:div>
    <w:div w:id="1216893676">
      <w:bodyDiv w:val="1"/>
      <w:marLeft w:val="0"/>
      <w:marRight w:val="0"/>
      <w:marTop w:val="0"/>
      <w:marBottom w:val="0"/>
      <w:divBdr>
        <w:top w:val="none" w:sz="0" w:space="0" w:color="auto"/>
        <w:left w:val="none" w:sz="0" w:space="0" w:color="auto"/>
        <w:bottom w:val="none" w:sz="0" w:space="0" w:color="auto"/>
        <w:right w:val="none" w:sz="0" w:space="0" w:color="auto"/>
      </w:divBdr>
    </w:div>
    <w:div w:id="1232156164">
      <w:bodyDiv w:val="1"/>
      <w:marLeft w:val="0"/>
      <w:marRight w:val="0"/>
      <w:marTop w:val="0"/>
      <w:marBottom w:val="0"/>
      <w:divBdr>
        <w:top w:val="none" w:sz="0" w:space="0" w:color="auto"/>
        <w:left w:val="none" w:sz="0" w:space="0" w:color="auto"/>
        <w:bottom w:val="none" w:sz="0" w:space="0" w:color="auto"/>
        <w:right w:val="none" w:sz="0" w:space="0" w:color="auto"/>
      </w:divBdr>
    </w:div>
    <w:div w:id="1241865732">
      <w:bodyDiv w:val="1"/>
      <w:marLeft w:val="0"/>
      <w:marRight w:val="0"/>
      <w:marTop w:val="0"/>
      <w:marBottom w:val="0"/>
      <w:divBdr>
        <w:top w:val="none" w:sz="0" w:space="0" w:color="auto"/>
        <w:left w:val="none" w:sz="0" w:space="0" w:color="auto"/>
        <w:bottom w:val="none" w:sz="0" w:space="0" w:color="auto"/>
        <w:right w:val="none" w:sz="0" w:space="0" w:color="auto"/>
      </w:divBdr>
    </w:div>
    <w:div w:id="1251544093">
      <w:bodyDiv w:val="1"/>
      <w:marLeft w:val="0"/>
      <w:marRight w:val="0"/>
      <w:marTop w:val="0"/>
      <w:marBottom w:val="0"/>
      <w:divBdr>
        <w:top w:val="none" w:sz="0" w:space="0" w:color="auto"/>
        <w:left w:val="none" w:sz="0" w:space="0" w:color="auto"/>
        <w:bottom w:val="none" w:sz="0" w:space="0" w:color="auto"/>
        <w:right w:val="none" w:sz="0" w:space="0" w:color="auto"/>
      </w:divBdr>
    </w:div>
    <w:div w:id="1253932520">
      <w:bodyDiv w:val="1"/>
      <w:marLeft w:val="0"/>
      <w:marRight w:val="0"/>
      <w:marTop w:val="0"/>
      <w:marBottom w:val="0"/>
      <w:divBdr>
        <w:top w:val="none" w:sz="0" w:space="0" w:color="auto"/>
        <w:left w:val="none" w:sz="0" w:space="0" w:color="auto"/>
        <w:bottom w:val="none" w:sz="0" w:space="0" w:color="auto"/>
        <w:right w:val="none" w:sz="0" w:space="0" w:color="auto"/>
      </w:divBdr>
      <w:divsChild>
        <w:div w:id="156383574">
          <w:marLeft w:val="0"/>
          <w:marRight w:val="0"/>
          <w:marTop w:val="120"/>
          <w:marBottom w:val="0"/>
          <w:divBdr>
            <w:top w:val="none" w:sz="0" w:space="0" w:color="auto"/>
            <w:left w:val="none" w:sz="0" w:space="0" w:color="auto"/>
            <w:bottom w:val="none" w:sz="0" w:space="0" w:color="auto"/>
            <w:right w:val="none" w:sz="0" w:space="0" w:color="auto"/>
          </w:divBdr>
        </w:div>
        <w:div w:id="1119180588">
          <w:marLeft w:val="0"/>
          <w:marRight w:val="0"/>
          <w:marTop w:val="120"/>
          <w:marBottom w:val="0"/>
          <w:divBdr>
            <w:top w:val="none" w:sz="0" w:space="0" w:color="auto"/>
            <w:left w:val="none" w:sz="0" w:space="0" w:color="auto"/>
            <w:bottom w:val="none" w:sz="0" w:space="0" w:color="auto"/>
            <w:right w:val="none" w:sz="0" w:space="0" w:color="auto"/>
          </w:divBdr>
        </w:div>
      </w:divsChild>
    </w:div>
    <w:div w:id="1276710928">
      <w:bodyDiv w:val="1"/>
      <w:marLeft w:val="0"/>
      <w:marRight w:val="0"/>
      <w:marTop w:val="0"/>
      <w:marBottom w:val="0"/>
      <w:divBdr>
        <w:top w:val="none" w:sz="0" w:space="0" w:color="auto"/>
        <w:left w:val="none" w:sz="0" w:space="0" w:color="auto"/>
        <w:bottom w:val="none" w:sz="0" w:space="0" w:color="auto"/>
        <w:right w:val="none" w:sz="0" w:space="0" w:color="auto"/>
      </w:divBdr>
    </w:div>
    <w:div w:id="1301812169">
      <w:bodyDiv w:val="1"/>
      <w:marLeft w:val="0"/>
      <w:marRight w:val="0"/>
      <w:marTop w:val="0"/>
      <w:marBottom w:val="0"/>
      <w:divBdr>
        <w:top w:val="none" w:sz="0" w:space="0" w:color="auto"/>
        <w:left w:val="none" w:sz="0" w:space="0" w:color="auto"/>
        <w:bottom w:val="none" w:sz="0" w:space="0" w:color="auto"/>
        <w:right w:val="none" w:sz="0" w:space="0" w:color="auto"/>
      </w:divBdr>
    </w:div>
    <w:div w:id="1431507960">
      <w:bodyDiv w:val="1"/>
      <w:marLeft w:val="0"/>
      <w:marRight w:val="0"/>
      <w:marTop w:val="0"/>
      <w:marBottom w:val="0"/>
      <w:divBdr>
        <w:top w:val="none" w:sz="0" w:space="0" w:color="auto"/>
        <w:left w:val="none" w:sz="0" w:space="0" w:color="auto"/>
        <w:bottom w:val="none" w:sz="0" w:space="0" w:color="auto"/>
        <w:right w:val="none" w:sz="0" w:space="0" w:color="auto"/>
      </w:divBdr>
    </w:div>
    <w:div w:id="1460681673">
      <w:bodyDiv w:val="1"/>
      <w:marLeft w:val="0"/>
      <w:marRight w:val="0"/>
      <w:marTop w:val="0"/>
      <w:marBottom w:val="0"/>
      <w:divBdr>
        <w:top w:val="none" w:sz="0" w:space="0" w:color="auto"/>
        <w:left w:val="none" w:sz="0" w:space="0" w:color="auto"/>
        <w:bottom w:val="none" w:sz="0" w:space="0" w:color="auto"/>
        <w:right w:val="none" w:sz="0" w:space="0" w:color="auto"/>
      </w:divBdr>
    </w:div>
    <w:div w:id="1475177656">
      <w:bodyDiv w:val="1"/>
      <w:marLeft w:val="0"/>
      <w:marRight w:val="0"/>
      <w:marTop w:val="0"/>
      <w:marBottom w:val="0"/>
      <w:divBdr>
        <w:top w:val="none" w:sz="0" w:space="0" w:color="auto"/>
        <w:left w:val="none" w:sz="0" w:space="0" w:color="auto"/>
        <w:bottom w:val="none" w:sz="0" w:space="0" w:color="auto"/>
        <w:right w:val="none" w:sz="0" w:space="0" w:color="auto"/>
      </w:divBdr>
    </w:div>
    <w:div w:id="1489978970">
      <w:bodyDiv w:val="1"/>
      <w:marLeft w:val="0"/>
      <w:marRight w:val="0"/>
      <w:marTop w:val="0"/>
      <w:marBottom w:val="0"/>
      <w:divBdr>
        <w:top w:val="none" w:sz="0" w:space="0" w:color="auto"/>
        <w:left w:val="none" w:sz="0" w:space="0" w:color="auto"/>
        <w:bottom w:val="none" w:sz="0" w:space="0" w:color="auto"/>
        <w:right w:val="none" w:sz="0" w:space="0" w:color="auto"/>
      </w:divBdr>
    </w:div>
    <w:div w:id="1498499244">
      <w:bodyDiv w:val="1"/>
      <w:marLeft w:val="0"/>
      <w:marRight w:val="0"/>
      <w:marTop w:val="0"/>
      <w:marBottom w:val="0"/>
      <w:divBdr>
        <w:top w:val="none" w:sz="0" w:space="0" w:color="auto"/>
        <w:left w:val="none" w:sz="0" w:space="0" w:color="auto"/>
        <w:bottom w:val="none" w:sz="0" w:space="0" w:color="auto"/>
        <w:right w:val="none" w:sz="0" w:space="0" w:color="auto"/>
      </w:divBdr>
    </w:div>
    <w:div w:id="1501046499">
      <w:bodyDiv w:val="1"/>
      <w:marLeft w:val="0"/>
      <w:marRight w:val="0"/>
      <w:marTop w:val="0"/>
      <w:marBottom w:val="0"/>
      <w:divBdr>
        <w:top w:val="none" w:sz="0" w:space="0" w:color="auto"/>
        <w:left w:val="none" w:sz="0" w:space="0" w:color="auto"/>
        <w:bottom w:val="none" w:sz="0" w:space="0" w:color="auto"/>
        <w:right w:val="none" w:sz="0" w:space="0" w:color="auto"/>
      </w:divBdr>
    </w:div>
    <w:div w:id="1558316573">
      <w:bodyDiv w:val="1"/>
      <w:marLeft w:val="0"/>
      <w:marRight w:val="0"/>
      <w:marTop w:val="0"/>
      <w:marBottom w:val="0"/>
      <w:divBdr>
        <w:top w:val="none" w:sz="0" w:space="0" w:color="auto"/>
        <w:left w:val="none" w:sz="0" w:space="0" w:color="auto"/>
        <w:bottom w:val="none" w:sz="0" w:space="0" w:color="auto"/>
        <w:right w:val="none" w:sz="0" w:space="0" w:color="auto"/>
      </w:divBdr>
    </w:div>
    <w:div w:id="1562448750">
      <w:bodyDiv w:val="1"/>
      <w:marLeft w:val="0"/>
      <w:marRight w:val="0"/>
      <w:marTop w:val="0"/>
      <w:marBottom w:val="0"/>
      <w:divBdr>
        <w:top w:val="none" w:sz="0" w:space="0" w:color="auto"/>
        <w:left w:val="none" w:sz="0" w:space="0" w:color="auto"/>
        <w:bottom w:val="none" w:sz="0" w:space="0" w:color="auto"/>
        <w:right w:val="none" w:sz="0" w:space="0" w:color="auto"/>
      </w:divBdr>
      <w:divsChild>
        <w:div w:id="1300646727">
          <w:marLeft w:val="0"/>
          <w:marRight w:val="0"/>
          <w:marTop w:val="192"/>
          <w:marBottom w:val="0"/>
          <w:divBdr>
            <w:top w:val="none" w:sz="0" w:space="0" w:color="auto"/>
            <w:left w:val="none" w:sz="0" w:space="0" w:color="auto"/>
            <w:bottom w:val="none" w:sz="0" w:space="0" w:color="auto"/>
            <w:right w:val="none" w:sz="0" w:space="0" w:color="auto"/>
          </w:divBdr>
        </w:div>
        <w:div w:id="1852252878">
          <w:marLeft w:val="0"/>
          <w:marRight w:val="0"/>
          <w:marTop w:val="192"/>
          <w:marBottom w:val="0"/>
          <w:divBdr>
            <w:top w:val="none" w:sz="0" w:space="0" w:color="auto"/>
            <w:left w:val="none" w:sz="0" w:space="0" w:color="auto"/>
            <w:bottom w:val="none" w:sz="0" w:space="0" w:color="auto"/>
            <w:right w:val="none" w:sz="0" w:space="0" w:color="auto"/>
          </w:divBdr>
        </w:div>
        <w:div w:id="1921401292">
          <w:marLeft w:val="0"/>
          <w:marRight w:val="0"/>
          <w:marTop w:val="192"/>
          <w:marBottom w:val="0"/>
          <w:divBdr>
            <w:top w:val="none" w:sz="0" w:space="0" w:color="auto"/>
            <w:left w:val="none" w:sz="0" w:space="0" w:color="auto"/>
            <w:bottom w:val="none" w:sz="0" w:space="0" w:color="auto"/>
            <w:right w:val="none" w:sz="0" w:space="0" w:color="auto"/>
          </w:divBdr>
        </w:div>
      </w:divsChild>
    </w:div>
    <w:div w:id="1571577118">
      <w:bodyDiv w:val="1"/>
      <w:marLeft w:val="0"/>
      <w:marRight w:val="0"/>
      <w:marTop w:val="0"/>
      <w:marBottom w:val="0"/>
      <w:divBdr>
        <w:top w:val="none" w:sz="0" w:space="0" w:color="auto"/>
        <w:left w:val="none" w:sz="0" w:space="0" w:color="auto"/>
        <w:bottom w:val="none" w:sz="0" w:space="0" w:color="auto"/>
        <w:right w:val="none" w:sz="0" w:space="0" w:color="auto"/>
      </w:divBdr>
    </w:div>
    <w:div w:id="1605768672">
      <w:bodyDiv w:val="1"/>
      <w:marLeft w:val="0"/>
      <w:marRight w:val="0"/>
      <w:marTop w:val="0"/>
      <w:marBottom w:val="0"/>
      <w:divBdr>
        <w:top w:val="none" w:sz="0" w:space="0" w:color="auto"/>
        <w:left w:val="none" w:sz="0" w:space="0" w:color="auto"/>
        <w:bottom w:val="none" w:sz="0" w:space="0" w:color="auto"/>
        <w:right w:val="none" w:sz="0" w:space="0" w:color="auto"/>
      </w:divBdr>
    </w:div>
    <w:div w:id="1632130201">
      <w:bodyDiv w:val="1"/>
      <w:marLeft w:val="0"/>
      <w:marRight w:val="0"/>
      <w:marTop w:val="0"/>
      <w:marBottom w:val="0"/>
      <w:divBdr>
        <w:top w:val="none" w:sz="0" w:space="0" w:color="auto"/>
        <w:left w:val="none" w:sz="0" w:space="0" w:color="auto"/>
        <w:bottom w:val="none" w:sz="0" w:space="0" w:color="auto"/>
        <w:right w:val="none" w:sz="0" w:space="0" w:color="auto"/>
      </w:divBdr>
    </w:div>
    <w:div w:id="1648196073">
      <w:bodyDiv w:val="1"/>
      <w:marLeft w:val="0"/>
      <w:marRight w:val="0"/>
      <w:marTop w:val="0"/>
      <w:marBottom w:val="0"/>
      <w:divBdr>
        <w:top w:val="none" w:sz="0" w:space="0" w:color="auto"/>
        <w:left w:val="none" w:sz="0" w:space="0" w:color="auto"/>
        <w:bottom w:val="none" w:sz="0" w:space="0" w:color="auto"/>
        <w:right w:val="none" w:sz="0" w:space="0" w:color="auto"/>
      </w:divBdr>
    </w:div>
    <w:div w:id="1655259264">
      <w:bodyDiv w:val="1"/>
      <w:marLeft w:val="0"/>
      <w:marRight w:val="0"/>
      <w:marTop w:val="0"/>
      <w:marBottom w:val="0"/>
      <w:divBdr>
        <w:top w:val="none" w:sz="0" w:space="0" w:color="auto"/>
        <w:left w:val="none" w:sz="0" w:space="0" w:color="auto"/>
        <w:bottom w:val="none" w:sz="0" w:space="0" w:color="auto"/>
        <w:right w:val="none" w:sz="0" w:space="0" w:color="auto"/>
      </w:divBdr>
    </w:div>
    <w:div w:id="1658224416">
      <w:bodyDiv w:val="1"/>
      <w:marLeft w:val="0"/>
      <w:marRight w:val="0"/>
      <w:marTop w:val="0"/>
      <w:marBottom w:val="0"/>
      <w:divBdr>
        <w:top w:val="none" w:sz="0" w:space="0" w:color="auto"/>
        <w:left w:val="none" w:sz="0" w:space="0" w:color="auto"/>
        <w:bottom w:val="none" w:sz="0" w:space="0" w:color="auto"/>
        <w:right w:val="none" w:sz="0" w:space="0" w:color="auto"/>
      </w:divBdr>
    </w:div>
    <w:div w:id="1681153342">
      <w:bodyDiv w:val="1"/>
      <w:marLeft w:val="0"/>
      <w:marRight w:val="0"/>
      <w:marTop w:val="0"/>
      <w:marBottom w:val="0"/>
      <w:divBdr>
        <w:top w:val="none" w:sz="0" w:space="0" w:color="auto"/>
        <w:left w:val="none" w:sz="0" w:space="0" w:color="auto"/>
        <w:bottom w:val="none" w:sz="0" w:space="0" w:color="auto"/>
        <w:right w:val="none" w:sz="0" w:space="0" w:color="auto"/>
      </w:divBdr>
    </w:div>
    <w:div w:id="1718814226">
      <w:bodyDiv w:val="1"/>
      <w:marLeft w:val="0"/>
      <w:marRight w:val="0"/>
      <w:marTop w:val="0"/>
      <w:marBottom w:val="0"/>
      <w:divBdr>
        <w:top w:val="none" w:sz="0" w:space="0" w:color="auto"/>
        <w:left w:val="none" w:sz="0" w:space="0" w:color="auto"/>
        <w:bottom w:val="none" w:sz="0" w:space="0" w:color="auto"/>
        <w:right w:val="none" w:sz="0" w:space="0" w:color="auto"/>
      </w:divBdr>
    </w:div>
    <w:div w:id="1724213888">
      <w:bodyDiv w:val="1"/>
      <w:marLeft w:val="0"/>
      <w:marRight w:val="0"/>
      <w:marTop w:val="0"/>
      <w:marBottom w:val="0"/>
      <w:divBdr>
        <w:top w:val="none" w:sz="0" w:space="0" w:color="auto"/>
        <w:left w:val="none" w:sz="0" w:space="0" w:color="auto"/>
        <w:bottom w:val="none" w:sz="0" w:space="0" w:color="auto"/>
        <w:right w:val="none" w:sz="0" w:space="0" w:color="auto"/>
      </w:divBdr>
    </w:div>
    <w:div w:id="1751462364">
      <w:bodyDiv w:val="1"/>
      <w:marLeft w:val="0"/>
      <w:marRight w:val="0"/>
      <w:marTop w:val="0"/>
      <w:marBottom w:val="0"/>
      <w:divBdr>
        <w:top w:val="none" w:sz="0" w:space="0" w:color="auto"/>
        <w:left w:val="none" w:sz="0" w:space="0" w:color="auto"/>
        <w:bottom w:val="none" w:sz="0" w:space="0" w:color="auto"/>
        <w:right w:val="none" w:sz="0" w:space="0" w:color="auto"/>
      </w:divBdr>
    </w:div>
    <w:div w:id="1780562362">
      <w:bodyDiv w:val="1"/>
      <w:marLeft w:val="0"/>
      <w:marRight w:val="0"/>
      <w:marTop w:val="0"/>
      <w:marBottom w:val="0"/>
      <w:divBdr>
        <w:top w:val="none" w:sz="0" w:space="0" w:color="auto"/>
        <w:left w:val="none" w:sz="0" w:space="0" w:color="auto"/>
        <w:bottom w:val="none" w:sz="0" w:space="0" w:color="auto"/>
        <w:right w:val="none" w:sz="0" w:space="0" w:color="auto"/>
      </w:divBdr>
      <w:divsChild>
        <w:div w:id="1547837869">
          <w:marLeft w:val="0"/>
          <w:marRight w:val="0"/>
          <w:marTop w:val="120"/>
          <w:marBottom w:val="0"/>
          <w:divBdr>
            <w:top w:val="none" w:sz="0" w:space="0" w:color="auto"/>
            <w:left w:val="none" w:sz="0" w:space="0" w:color="auto"/>
            <w:bottom w:val="none" w:sz="0" w:space="0" w:color="auto"/>
            <w:right w:val="none" w:sz="0" w:space="0" w:color="auto"/>
          </w:divBdr>
        </w:div>
        <w:div w:id="1702974699">
          <w:marLeft w:val="0"/>
          <w:marRight w:val="0"/>
          <w:marTop w:val="120"/>
          <w:marBottom w:val="0"/>
          <w:divBdr>
            <w:top w:val="none" w:sz="0" w:space="0" w:color="auto"/>
            <w:left w:val="none" w:sz="0" w:space="0" w:color="auto"/>
            <w:bottom w:val="none" w:sz="0" w:space="0" w:color="auto"/>
            <w:right w:val="none" w:sz="0" w:space="0" w:color="auto"/>
          </w:divBdr>
        </w:div>
        <w:div w:id="1838493198">
          <w:marLeft w:val="0"/>
          <w:marRight w:val="0"/>
          <w:marTop w:val="120"/>
          <w:marBottom w:val="0"/>
          <w:divBdr>
            <w:top w:val="none" w:sz="0" w:space="0" w:color="auto"/>
            <w:left w:val="none" w:sz="0" w:space="0" w:color="auto"/>
            <w:bottom w:val="none" w:sz="0" w:space="0" w:color="auto"/>
            <w:right w:val="none" w:sz="0" w:space="0" w:color="auto"/>
          </w:divBdr>
        </w:div>
      </w:divsChild>
    </w:div>
    <w:div w:id="1807039270">
      <w:bodyDiv w:val="1"/>
      <w:marLeft w:val="0"/>
      <w:marRight w:val="0"/>
      <w:marTop w:val="0"/>
      <w:marBottom w:val="0"/>
      <w:divBdr>
        <w:top w:val="none" w:sz="0" w:space="0" w:color="auto"/>
        <w:left w:val="none" w:sz="0" w:space="0" w:color="auto"/>
        <w:bottom w:val="none" w:sz="0" w:space="0" w:color="auto"/>
        <w:right w:val="none" w:sz="0" w:space="0" w:color="auto"/>
      </w:divBdr>
    </w:div>
    <w:div w:id="1819573557">
      <w:bodyDiv w:val="1"/>
      <w:marLeft w:val="0"/>
      <w:marRight w:val="0"/>
      <w:marTop w:val="0"/>
      <w:marBottom w:val="0"/>
      <w:divBdr>
        <w:top w:val="none" w:sz="0" w:space="0" w:color="auto"/>
        <w:left w:val="none" w:sz="0" w:space="0" w:color="auto"/>
        <w:bottom w:val="none" w:sz="0" w:space="0" w:color="auto"/>
        <w:right w:val="none" w:sz="0" w:space="0" w:color="auto"/>
      </w:divBdr>
    </w:div>
    <w:div w:id="1821458896">
      <w:bodyDiv w:val="1"/>
      <w:marLeft w:val="0"/>
      <w:marRight w:val="0"/>
      <w:marTop w:val="0"/>
      <w:marBottom w:val="0"/>
      <w:divBdr>
        <w:top w:val="none" w:sz="0" w:space="0" w:color="auto"/>
        <w:left w:val="none" w:sz="0" w:space="0" w:color="auto"/>
        <w:bottom w:val="none" w:sz="0" w:space="0" w:color="auto"/>
        <w:right w:val="none" w:sz="0" w:space="0" w:color="auto"/>
      </w:divBdr>
    </w:div>
    <w:div w:id="1866093538">
      <w:bodyDiv w:val="1"/>
      <w:marLeft w:val="0"/>
      <w:marRight w:val="0"/>
      <w:marTop w:val="0"/>
      <w:marBottom w:val="0"/>
      <w:divBdr>
        <w:top w:val="none" w:sz="0" w:space="0" w:color="auto"/>
        <w:left w:val="none" w:sz="0" w:space="0" w:color="auto"/>
        <w:bottom w:val="none" w:sz="0" w:space="0" w:color="auto"/>
        <w:right w:val="none" w:sz="0" w:space="0" w:color="auto"/>
      </w:divBdr>
      <w:divsChild>
        <w:div w:id="2085489441">
          <w:marLeft w:val="0"/>
          <w:marRight w:val="0"/>
          <w:marTop w:val="0"/>
          <w:marBottom w:val="0"/>
          <w:divBdr>
            <w:top w:val="none" w:sz="0" w:space="0" w:color="auto"/>
            <w:left w:val="none" w:sz="0" w:space="0" w:color="auto"/>
            <w:bottom w:val="none" w:sz="0" w:space="0" w:color="auto"/>
            <w:right w:val="none" w:sz="0" w:space="0" w:color="auto"/>
          </w:divBdr>
          <w:divsChild>
            <w:div w:id="440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10621">
      <w:bodyDiv w:val="1"/>
      <w:marLeft w:val="0"/>
      <w:marRight w:val="0"/>
      <w:marTop w:val="0"/>
      <w:marBottom w:val="0"/>
      <w:divBdr>
        <w:top w:val="none" w:sz="0" w:space="0" w:color="auto"/>
        <w:left w:val="none" w:sz="0" w:space="0" w:color="auto"/>
        <w:bottom w:val="none" w:sz="0" w:space="0" w:color="auto"/>
        <w:right w:val="none" w:sz="0" w:space="0" w:color="auto"/>
      </w:divBdr>
    </w:div>
    <w:div w:id="1908567356">
      <w:bodyDiv w:val="1"/>
      <w:marLeft w:val="0"/>
      <w:marRight w:val="0"/>
      <w:marTop w:val="0"/>
      <w:marBottom w:val="0"/>
      <w:divBdr>
        <w:top w:val="none" w:sz="0" w:space="0" w:color="auto"/>
        <w:left w:val="none" w:sz="0" w:space="0" w:color="auto"/>
        <w:bottom w:val="none" w:sz="0" w:space="0" w:color="auto"/>
        <w:right w:val="none" w:sz="0" w:space="0" w:color="auto"/>
      </w:divBdr>
    </w:div>
    <w:div w:id="1933511166">
      <w:bodyDiv w:val="1"/>
      <w:marLeft w:val="0"/>
      <w:marRight w:val="0"/>
      <w:marTop w:val="0"/>
      <w:marBottom w:val="0"/>
      <w:divBdr>
        <w:top w:val="none" w:sz="0" w:space="0" w:color="auto"/>
        <w:left w:val="none" w:sz="0" w:space="0" w:color="auto"/>
        <w:bottom w:val="none" w:sz="0" w:space="0" w:color="auto"/>
        <w:right w:val="none" w:sz="0" w:space="0" w:color="auto"/>
      </w:divBdr>
    </w:div>
    <w:div w:id="1956402381">
      <w:bodyDiv w:val="1"/>
      <w:marLeft w:val="0"/>
      <w:marRight w:val="0"/>
      <w:marTop w:val="0"/>
      <w:marBottom w:val="0"/>
      <w:divBdr>
        <w:top w:val="none" w:sz="0" w:space="0" w:color="auto"/>
        <w:left w:val="none" w:sz="0" w:space="0" w:color="auto"/>
        <w:bottom w:val="none" w:sz="0" w:space="0" w:color="auto"/>
        <w:right w:val="none" w:sz="0" w:space="0" w:color="auto"/>
      </w:divBdr>
    </w:div>
    <w:div w:id="1967930176">
      <w:bodyDiv w:val="1"/>
      <w:marLeft w:val="0"/>
      <w:marRight w:val="0"/>
      <w:marTop w:val="0"/>
      <w:marBottom w:val="0"/>
      <w:divBdr>
        <w:top w:val="none" w:sz="0" w:space="0" w:color="auto"/>
        <w:left w:val="none" w:sz="0" w:space="0" w:color="auto"/>
        <w:bottom w:val="none" w:sz="0" w:space="0" w:color="auto"/>
        <w:right w:val="none" w:sz="0" w:space="0" w:color="auto"/>
      </w:divBdr>
    </w:div>
    <w:div w:id="1976444467">
      <w:bodyDiv w:val="1"/>
      <w:marLeft w:val="0"/>
      <w:marRight w:val="0"/>
      <w:marTop w:val="0"/>
      <w:marBottom w:val="0"/>
      <w:divBdr>
        <w:top w:val="none" w:sz="0" w:space="0" w:color="auto"/>
        <w:left w:val="none" w:sz="0" w:space="0" w:color="auto"/>
        <w:bottom w:val="none" w:sz="0" w:space="0" w:color="auto"/>
        <w:right w:val="none" w:sz="0" w:space="0" w:color="auto"/>
      </w:divBdr>
    </w:div>
    <w:div w:id="1979651538">
      <w:bodyDiv w:val="1"/>
      <w:marLeft w:val="0"/>
      <w:marRight w:val="0"/>
      <w:marTop w:val="0"/>
      <w:marBottom w:val="0"/>
      <w:divBdr>
        <w:top w:val="none" w:sz="0" w:space="0" w:color="auto"/>
        <w:left w:val="none" w:sz="0" w:space="0" w:color="auto"/>
        <w:bottom w:val="none" w:sz="0" w:space="0" w:color="auto"/>
        <w:right w:val="none" w:sz="0" w:space="0" w:color="auto"/>
      </w:divBdr>
    </w:div>
    <w:div w:id="1983122818">
      <w:bodyDiv w:val="1"/>
      <w:marLeft w:val="0"/>
      <w:marRight w:val="0"/>
      <w:marTop w:val="0"/>
      <w:marBottom w:val="0"/>
      <w:divBdr>
        <w:top w:val="none" w:sz="0" w:space="0" w:color="auto"/>
        <w:left w:val="none" w:sz="0" w:space="0" w:color="auto"/>
        <w:bottom w:val="none" w:sz="0" w:space="0" w:color="auto"/>
        <w:right w:val="none" w:sz="0" w:space="0" w:color="auto"/>
      </w:divBdr>
    </w:div>
    <w:div w:id="1987008364">
      <w:bodyDiv w:val="1"/>
      <w:marLeft w:val="0"/>
      <w:marRight w:val="0"/>
      <w:marTop w:val="0"/>
      <w:marBottom w:val="0"/>
      <w:divBdr>
        <w:top w:val="none" w:sz="0" w:space="0" w:color="auto"/>
        <w:left w:val="none" w:sz="0" w:space="0" w:color="auto"/>
        <w:bottom w:val="none" w:sz="0" w:space="0" w:color="auto"/>
        <w:right w:val="none" w:sz="0" w:space="0" w:color="auto"/>
      </w:divBdr>
    </w:div>
    <w:div w:id="2043506782">
      <w:bodyDiv w:val="1"/>
      <w:marLeft w:val="0"/>
      <w:marRight w:val="0"/>
      <w:marTop w:val="0"/>
      <w:marBottom w:val="0"/>
      <w:divBdr>
        <w:top w:val="none" w:sz="0" w:space="0" w:color="auto"/>
        <w:left w:val="none" w:sz="0" w:space="0" w:color="auto"/>
        <w:bottom w:val="none" w:sz="0" w:space="0" w:color="auto"/>
        <w:right w:val="none" w:sz="0" w:space="0" w:color="auto"/>
      </w:divBdr>
    </w:div>
    <w:div w:id="2063744908">
      <w:bodyDiv w:val="1"/>
      <w:marLeft w:val="0"/>
      <w:marRight w:val="0"/>
      <w:marTop w:val="0"/>
      <w:marBottom w:val="0"/>
      <w:divBdr>
        <w:top w:val="none" w:sz="0" w:space="0" w:color="auto"/>
        <w:left w:val="none" w:sz="0" w:space="0" w:color="auto"/>
        <w:bottom w:val="none" w:sz="0" w:space="0" w:color="auto"/>
        <w:right w:val="none" w:sz="0" w:space="0" w:color="auto"/>
      </w:divBdr>
    </w:div>
    <w:div w:id="2071343034">
      <w:bodyDiv w:val="1"/>
      <w:marLeft w:val="0"/>
      <w:marRight w:val="0"/>
      <w:marTop w:val="0"/>
      <w:marBottom w:val="0"/>
      <w:divBdr>
        <w:top w:val="none" w:sz="0" w:space="0" w:color="auto"/>
        <w:left w:val="none" w:sz="0" w:space="0" w:color="auto"/>
        <w:bottom w:val="none" w:sz="0" w:space="0" w:color="auto"/>
        <w:right w:val="none" w:sz="0" w:space="0" w:color="auto"/>
      </w:divBdr>
    </w:div>
    <w:div w:id="2083983074">
      <w:bodyDiv w:val="1"/>
      <w:marLeft w:val="0"/>
      <w:marRight w:val="0"/>
      <w:marTop w:val="0"/>
      <w:marBottom w:val="0"/>
      <w:divBdr>
        <w:top w:val="none" w:sz="0" w:space="0" w:color="auto"/>
        <w:left w:val="none" w:sz="0" w:space="0" w:color="auto"/>
        <w:bottom w:val="none" w:sz="0" w:space="0" w:color="auto"/>
        <w:right w:val="none" w:sz="0" w:space="0" w:color="auto"/>
      </w:divBdr>
    </w:div>
    <w:div w:id="2095465700">
      <w:bodyDiv w:val="1"/>
      <w:marLeft w:val="0"/>
      <w:marRight w:val="0"/>
      <w:marTop w:val="0"/>
      <w:marBottom w:val="0"/>
      <w:divBdr>
        <w:top w:val="none" w:sz="0" w:space="0" w:color="auto"/>
        <w:left w:val="none" w:sz="0" w:space="0" w:color="auto"/>
        <w:bottom w:val="none" w:sz="0" w:space="0" w:color="auto"/>
        <w:right w:val="none" w:sz="0" w:space="0" w:color="auto"/>
      </w:divBdr>
    </w:div>
    <w:div w:id="21218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yperlink" Target="http://www.consultant.ru/document/cons_doc_LAW_156787/?frame=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ocs.cntd.ru/document/902017047" TargetMode="External"/><Relationship Id="rId29" Type="http://schemas.openxmlformats.org/officeDocument/2006/relationships/hyperlink" Target="http://newisys:8080/law?d&amp;nd=901820936&amp;prevDoc=901820936&amp;spack=011flist%3D%CD%E0%F7%E0%F2%FC+%EF%EE%E8%F1%EA%26intelsearch%3D%EE%F5%F0%E0%ED%ED%FB%E5+%E7%EE%ED%FB+%EF%E0%EC%FF%F2%ED%E8%EA%EE%E2+%E8%F1%F2%EE%F0%E8%E8+%E8+%EA%F3%EB%FC%F2%F3%F0%FB%26listid%3D010000000100%26listpos%3D0%26lsz%3D1694%26w%3D0;1;2;3;4;5;6;7;8;9;10;11;12;13;14;15;16;17;18;19;20;21;22%26&amp;c=%CF%C0%CC%DF%D2%CD%C8%CA%CE%C2+%C8%D1%D2%CE%D0%C8%C8+%C7%CE%CD%DB+%CA%D3%CB%DC%D2%D3%D0%DB+%CE%D5%D0%C0%CD%CD%DB%C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yperlink" Target="http://www.consultant.ru/document/cons_doc_LAW_156787/?frame=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hyperlink" Target="http://www.consultant.ru/document/cons_doc_LAW_17807/?dst=100010" TargetMode="External"/><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hyperlink" Target="http://base.garant.ru/10104313/"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1.xml"/><Relationship Id="rId30" Type="http://schemas.openxmlformats.org/officeDocument/2006/relationships/hyperlink" Target="http://base.garant.ru/10104313/" TargetMode="External"/><Relationship Id="rId35"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8F431-AF05-4C89-ACBF-1F631AEC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192</Pages>
  <Words>56266</Words>
  <Characters>320721</Characters>
  <Application>Microsoft Office Word</Application>
  <DocSecurity>0</DocSecurity>
  <Lines>2672</Lines>
  <Paragraphs>752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дом</Company>
  <LinksUpToDate>false</LinksUpToDate>
  <CharactersWithSpaces>376235</CharactersWithSpaces>
  <SharedDoc>false</SharedDoc>
  <HLinks>
    <vt:vector size="234" baseType="variant">
      <vt:variant>
        <vt:i4>7995415</vt:i4>
      </vt:variant>
      <vt:variant>
        <vt:i4>222</vt:i4>
      </vt:variant>
      <vt:variant>
        <vt:i4>0</vt:i4>
      </vt:variant>
      <vt:variant>
        <vt:i4>5</vt:i4>
      </vt:variant>
      <vt:variant>
        <vt:lpwstr>http://www.consultant.ru/document/cons_doc_LAW_156787/?frame=1</vt:lpwstr>
      </vt:variant>
      <vt:variant>
        <vt:lpwstr/>
      </vt:variant>
      <vt:variant>
        <vt:i4>7995415</vt:i4>
      </vt:variant>
      <vt:variant>
        <vt:i4>219</vt:i4>
      </vt:variant>
      <vt:variant>
        <vt:i4>0</vt:i4>
      </vt:variant>
      <vt:variant>
        <vt:i4>5</vt:i4>
      </vt:variant>
      <vt:variant>
        <vt:lpwstr>http://www.consultant.ru/document/cons_doc_LAW_156787/?frame=1</vt:lpwstr>
      </vt:variant>
      <vt:variant>
        <vt:lpwstr/>
      </vt:variant>
      <vt:variant>
        <vt:i4>4587575</vt:i4>
      </vt:variant>
      <vt:variant>
        <vt:i4>216</vt:i4>
      </vt:variant>
      <vt:variant>
        <vt:i4>0</vt:i4>
      </vt:variant>
      <vt:variant>
        <vt:i4>5</vt:i4>
      </vt:variant>
      <vt:variant>
        <vt:lpwstr>http://www.consultant.ru/document/cons_doc_LAW_17807/?dst=100010</vt:lpwstr>
      </vt:variant>
      <vt:variant>
        <vt:lpwstr/>
      </vt:variant>
      <vt:variant>
        <vt:i4>5505151</vt:i4>
      </vt:variant>
      <vt:variant>
        <vt:i4>213</vt:i4>
      </vt:variant>
      <vt:variant>
        <vt:i4>0</vt:i4>
      </vt:variant>
      <vt:variant>
        <vt:i4>5</vt:i4>
      </vt:variant>
      <vt:variant>
        <vt:lpwstr>http://base.garant.ru/10104313/</vt:lpwstr>
      </vt:variant>
      <vt:variant>
        <vt:lpwstr>block_191</vt:lpwstr>
      </vt:variant>
      <vt:variant>
        <vt:i4>7143502</vt:i4>
      </vt:variant>
      <vt:variant>
        <vt:i4>210</vt:i4>
      </vt:variant>
      <vt:variant>
        <vt:i4>0</vt:i4>
      </vt:variant>
      <vt:variant>
        <vt:i4>5</vt:i4>
      </vt:variant>
      <vt:variant>
        <vt:lpwstr>http://base.garant.ru/10104313/</vt:lpwstr>
      </vt:variant>
      <vt:variant>
        <vt:lpwstr>block_7</vt:lpwstr>
      </vt:variant>
      <vt:variant>
        <vt:i4>262157</vt:i4>
      </vt:variant>
      <vt:variant>
        <vt:i4>207</vt:i4>
      </vt:variant>
      <vt:variant>
        <vt:i4>0</vt:i4>
      </vt:variant>
      <vt:variant>
        <vt:i4>5</vt:i4>
      </vt:variant>
      <vt:variant>
        <vt:lpwstr>http://newisys:8080/law?d&amp;nd=901820936&amp;prevDoc=901820936&amp;spack=011flist%3D%CD%E0%F7%E0%F2%FC+%EF%EE%E8%F1%EA%26intelsearch%3D%EE%F5%F0%E0%ED%ED%FB%E5+%E7%EE%ED%FB+%EF%E0%EC%FF%F2%ED%E8%EA%EE%E2+%E8%F1%F2%EE%F0%E8%E8+%E8+%EA%F3%EB%FC%F2%F3%F0%FB%26listid%3D010000000100%26listpos%3D0%26lsz%3D1694%26w%3D0;1;2;3;4;5;6;7;8;9;10;11;12;13;14;15;16;17;18;19;20;21;22%26&amp;c=%CF%C0%CC%DF%D2%CD%C8%CA%CE%C2+%C8%D1%D2%CE%D0%C8%C8+%C7%CE%CD%DB+%CA%D3%CB%DC%D2%D3%D0%DB+%CE%D5%D0%C0%CD%CD%DB%C5</vt:lpwstr>
      </vt:variant>
      <vt:variant>
        <vt:lpwstr>I0</vt:lpwstr>
      </vt:variant>
      <vt:variant>
        <vt:i4>6488177</vt:i4>
      </vt:variant>
      <vt:variant>
        <vt:i4>198</vt:i4>
      </vt:variant>
      <vt:variant>
        <vt:i4>0</vt:i4>
      </vt:variant>
      <vt:variant>
        <vt:i4>5</vt:i4>
      </vt:variant>
      <vt:variant>
        <vt:lpwstr>http://docs.cntd.ru/document/902017047</vt:lpwstr>
      </vt:variant>
      <vt:variant>
        <vt:lpwstr/>
      </vt:variant>
      <vt:variant>
        <vt:i4>1179699</vt:i4>
      </vt:variant>
      <vt:variant>
        <vt:i4>188</vt:i4>
      </vt:variant>
      <vt:variant>
        <vt:i4>0</vt:i4>
      </vt:variant>
      <vt:variant>
        <vt:i4>5</vt:i4>
      </vt:variant>
      <vt:variant>
        <vt:lpwstr/>
      </vt:variant>
      <vt:variant>
        <vt:lpwstr>_Toc221622235</vt:lpwstr>
      </vt:variant>
      <vt:variant>
        <vt:i4>1179699</vt:i4>
      </vt:variant>
      <vt:variant>
        <vt:i4>182</vt:i4>
      </vt:variant>
      <vt:variant>
        <vt:i4>0</vt:i4>
      </vt:variant>
      <vt:variant>
        <vt:i4>5</vt:i4>
      </vt:variant>
      <vt:variant>
        <vt:lpwstr/>
      </vt:variant>
      <vt:variant>
        <vt:lpwstr>_Toc221622234</vt:lpwstr>
      </vt:variant>
      <vt:variant>
        <vt:i4>1179699</vt:i4>
      </vt:variant>
      <vt:variant>
        <vt:i4>176</vt:i4>
      </vt:variant>
      <vt:variant>
        <vt:i4>0</vt:i4>
      </vt:variant>
      <vt:variant>
        <vt:i4>5</vt:i4>
      </vt:variant>
      <vt:variant>
        <vt:lpwstr/>
      </vt:variant>
      <vt:variant>
        <vt:lpwstr>_Toc221622233</vt:lpwstr>
      </vt:variant>
      <vt:variant>
        <vt:i4>1179699</vt:i4>
      </vt:variant>
      <vt:variant>
        <vt:i4>170</vt:i4>
      </vt:variant>
      <vt:variant>
        <vt:i4>0</vt:i4>
      </vt:variant>
      <vt:variant>
        <vt:i4>5</vt:i4>
      </vt:variant>
      <vt:variant>
        <vt:lpwstr/>
      </vt:variant>
      <vt:variant>
        <vt:lpwstr>_Toc221622232</vt:lpwstr>
      </vt:variant>
      <vt:variant>
        <vt:i4>1179699</vt:i4>
      </vt:variant>
      <vt:variant>
        <vt:i4>164</vt:i4>
      </vt:variant>
      <vt:variant>
        <vt:i4>0</vt:i4>
      </vt:variant>
      <vt:variant>
        <vt:i4>5</vt:i4>
      </vt:variant>
      <vt:variant>
        <vt:lpwstr/>
      </vt:variant>
      <vt:variant>
        <vt:lpwstr>_Toc221622231</vt:lpwstr>
      </vt:variant>
      <vt:variant>
        <vt:i4>1179699</vt:i4>
      </vt:variant>
      <vt:variant>
        <vt:i4>158</vt:i4>
      </vt:variant>
      <vt:variant>
        <vt:i4>0</vt:i4>
      </vt:variant>
      <vt:variant>
        <vt:i4>5</vt:i4>
      </vt:variant>
      <vt:variant>
        <vt:lpwstr/>
      </vt:variant>
      <vt:variant>
        <vt:lpwstr>_Toc221622230</vt:lpwstr>
      </vt:variant>
      <vt:variant>
        <vt:i4>1245235</vt:i4>
      </vt:variant>
      <vt:variant>
        <vt:i4>152</vt:i4>
      </vt:variant>
      <vt:variant>
        <vt:i4>0</vt:i4>
      </vt:variant>
      <vt:variant>
        <vt:i4>5</vt:i4>
      </vt:variant>
      <vt:variant>
        <vt:lpwstr/>
      </vt:variant>
      <vt:variant>
        <vt:lpwstr>_Toc221622229</vt:lpwstr>
      </vt:variant>
      <vt:variant>
        <vt:i4>1245235</vt:i4>
      </vt:variant>
      <vt:variant>
        <vt:i4>146</vt:i4>
      </vt:variant>
      <vt:variant>
        <vt:i4>0</vt:i4>
      </vt:variant>
      <vt:variant>
        <vt:i4>5</vt:i4>
      </vt:variant>
      <vt:variant>
        <vt:lpwstr/>
      </vt:variant>
      <vt:variant>
        <vt:lpwstr>_Toc221622228</vt:lpwstr>
      </vt:variant>
      <vt:variant>
        <vt:i4>1245235</vt:i4>
      </vt:variant>
      <vt:variant>
        <vt:i4>140</vt:i4>
      </vt:variant>
      <vt:variant>
        <vt:i4>0</vt:i4>
      </vt:variant>
      <vt:variant>
        <vt:i4>5</vt:i4>
      </vt:variant>
      <vt:variant>
        <vt:lpwstr/>
      </vt:variant>
      <vt:variant>
        <vt:lpwstr>_Toc221622227</vt:lpwstr>
      </vt:variant>
      <vt:variant>
        <vt:i4>1245235</vt:i4>
      </vt:variant>
      <vt:variant>
        <vt:i4>134</vt:i4>
      </vt:variant>
      <vt:variant>
        <vt:i4>0</vt:i4>
      </vt:variant>
      <vt:variant>
        <vt:i4>5</vt:i4>
      </vt:variant>
      <vt:variant>
        <vt:lpwstr/>
      </vt:variant>
      <vt:variant>
        <vt:lpwstr>_Toc221622226</vt:lpwstr>
      </vt:variant>
      <vt:variant>
        <vt:i4>1245235</vt:i4>
      </vt:variant>
      <vt:variant>
        <vt:i4>128</vt:i4>
      </vt:variant>
      <vt:variant>
        <vt:i4>0</vt:i4>
      </vt:variant>
      <vt:variant>
        <vt:i4>5</vt:i4>
      </vt:variant>
      <vt:variant>
        <vt:lpwstr/>
      </vt:variant>
      <vt:variant>
        <vt:lpwstr>_Toc221622225</vt:lpwstr>
      </vt:variant>
      <vt:variant>
        <vt:i4>1245235</vt:i4>
      </vt:variant>
      <vt:variant>
        <vt:i4>122</vt:i4>
      </vt:variant>
      <vt:variant>
        <vt:i4>0</vt:i4>
      </vt:variant>
      <vt:variant>
        <vt:i4>5</vt:i4>
      </vt:variant>
      <vt:variant>
        <vt:lpwstr/>
      </vt:variant>
      <vt:variant>
        <vt:lpwstr>_Toc221622224</vt:lpwstr>
      </vt:variant>
      <vt:variant>
        <vt:i4>1245235</vt:i4>
      </vt:variant>
      <vt:variant>
        <vt:i4>116</vt:i4>
      </vt:variant>
      <vt:variant>
        <vt:i4>0</vt:i4>
      </vt:variant>
      <vt:variant>
        <vt:i4>5</vt:i4>
      </vt:variant>
      <vt:variant>
        <vt:lpwstr/>
      </vt:variant>
      <vt:variant>
        <vt:lpwstr>_Toc221622223</vt:lpwstr>
      </vt:variant>
      <vt:variant>
        <vt:i4>1245235</vt:i4>
      </vt:variant>
      <vt:variant>
        <vt:i4>110</vt:i4>
      </vt:variant>
      <vt:variant>
        <vt:i4>0</vt:i4>
      </vt:variant>
      <vt:variant>
        <vt:i4>5</vt:i4>
      </vt:variant>
      <vt:variant>
        <vt:lpwstr/>
      </vt:variant>
      <vt:variant>
        <vt:lpwstr>_Toc221622222</vt:lpwstr>
      </vt:variant>
      <vt:variant>
        <vt:i4>1245235</vt:i4>
      </vt:variant>
      <vt:variant>
        <vt:i4>104</vt:i4>
      </vt:variant>
      <vt:variant>
        <vt:i4>0</vt:i4>
      </vt:variant>
      <vt:variant>
        <vt:i4>5</vt:i4>
      </vt:variant>
      <vt:variant>
        <vt:lpwstr/>
      </vt:variant>
      <vt:variant>
        <vt:lpwstr>_Toc221622221</vt:lpwstr>
      </vt:variant>
      <vt:variant>
        <vt:i4>1245235</vt:i4>
      </vt:variant>
      <vt:variant>
        <vt:i4>98</vt:i4>
      </vt:variant>
      <vt:variant>
        <vt:i4>0</vt:i4>
      </vt:variant>
      <vt:variant>
        <vt:i4>5</vt:i4>
      </vt:variant>
      <vt:variant>
        <vt:lpwstr/>
      </vt:variant>
      <vt:variant>
        <vt:lpwstr>_Toc221622220</vt:lpwstr>
      </vt:variant>
      <vt:variant>
        <vt:i4>1048627</vt:i4>
      </vt:variant>
      <vt:variant>
        <vt:i4>92</vt:i4>
      </vt:variant>
      <vt:variant>
        <vt:i4>0</vt:i4>
      </vt:variant>
      <vt:variant>
        <vt:i4>5</vt:i4>
      </vt:variant>
      <vt:variant>
        <vt:lpwstr/>
      </vt:variant>
      <vt:variant>
        <vt:lpwstr>_Toc221622219</vt:lpwstr>
      </vt:variant>
      <vt:variant>
        <vt:i4>1048627</vt:i4>
      </vt:variant>
      <vt:variant>
        <vt:i4>86</vt:i4>
      </vt:variant>
      <vt:variant>
        <vt:i4>0</vt:i4>
      </vt:variant>
      <vt:variant>
        <vt:i4>5</vt:i4>
      </vt:variant>
      <vt:variant>
        <vt:lpwstr/>
      </vt:variant>
      <vt:variant>
        <vt:lpwstr>_Toc221622218</vt:lpwstr>
      </vt:variant>
      <vt:variant>
        <vt:i4>1048627</vt:i4>
      </vt:variant>
      <vt:variant>
        <vt:i4>80</vt:i4>
      </vt:variant>
      <vt:variant>
        <vt:i4>0</vt:i4>
      </vt:variant>
      <vt:variant>
        <vt:i4>5</vt:i4>
      </vt:variant>
      <vt:variant>
        <vt:lpwstr/>
      </vt:variant>
      <vt:variant>
        <vt:lpwstr>_Toc221622217</vt:lpwstr>
      </vt:variant>
      <vt:variant>
        <vt:i4>1048627</vt:i4>
      </vt:variant>
      <vt:variant>
        <vt:i4>74</vt:i4>
      </vt:variant>
      <vt:variant>
        <vt:i4>0</vt:i4>
      </vt:variant>
      <vt:variant>
        <vt:i4>5</vt:i4>
      </vt:variant>
      <vt:variant>
        <vt:lpwstr/>
      </vt:variant>
      <vt:variant>
        <vt:lpwstr>_Toc221622216</vt:lpwstr>
      </vt:variant>
      <vt:variant>
        <vt:i4>1048627</vt:i4>
      </vt:variant>
      <vt:variant>
        <vt:i4>68</vt:i4>
      </vt:variant>
      <vt:variant>
        <vt:i4>0</vt:i4>
      </vt:variant>
      <vt:variant>
        <vt:i4>5</vt:i4>
      </vt:variant>
      <vt:variant>
        <vt:lpwstr/>
      </vt:variant>
      <vt:variant>
        <vt:lpwstr>_Toc221622215</vt:lpwstr>
      </vt:variant>
      <vt:variant>
        <vt:i4>1048627</vt:i4>
      </vt:variant>
      <vt:variant>
        <vt:i4>62</vt:i4>
      </vt:variant>
      <vt:variant>
        <vt:i4>0</vt:i4>
      </vt:variant>
      <vt:variant>
        <vt:i4>5</vt:i4>
      </vt:variant>
      <vt:variant>
        <vt:lpwstr/>
      </vt:variant>
      <vt:variant>
        <vt:lpwstr>_Toc221622214</vt:lpwstr>
      </vt:variant>
      <vt:variant>
        <vt:i4>1048627</vt:i4>
      </vt:variant>
      <vt:variant>
        <vt:i4>56</vt:i4>
      </vt:variant>
      <vt:variant>
        <vt:i4>0</vt:i4>
      </vt:variant>
      <vt:variant>
        <vt:i4>5</vt:i4>
      </vt:variant>
      <vt:variant>
        <vt:lpwstr/>
      </vt:variant>
      <vt:variant>
        <vt:lpwstr>_Toc221622213</vt:lpwstr>
      </vt:variant>
      <vt:variant>
        <vt:i4>1048627</vt:i4>
      </vt:variant>
      <vt:variant>
        <vt:i4>50</vt:i4>
      </vt:variant>
      <vt:variant>
        <vt:i4>0</vt:i4>
      </vt:variant>
      <vt:variant>
        <vt:i4>5</vt:i4>
      </vt:variant>
      <vt:variant>
        <vt:lpwstr/>
      </vt:variant>
      <vt:variant>
        <vt:lpwstr>_Toc221622212</vt:lpwstr>
      </vt:variant>
      <vt:variant>
        <vt:i4>1048627</vt:i4>
      </vt:variant>
      <vt:variant>
        <vt:i4>44</vt:i4>
      </vt:variant>
      <vt:variant>
        <vt:i4>0</vt:i4>
      </vt:variant>
      <vt:variant>
        <vt:i4>5</vt:i4>
      </vt:variant>
      <vt:variant>
        <vt:lpwstr/>
      </vt:variant>
      <vt:variant>
        <vt:lpwstr>_Toc221622211</vt:lpwstr>
      </vt:variant>
      <vt:variant>
        <vt:i4>1048627</vt:i4>
      </vt:variant>
      <vt:variant>
        <vt:i4>38</vt:i4>
      </vt:variant>
      <vt:variant>
        <vt:i4>0</vt:i4>
      </vt:variant>
      <vt:variant>
        <vt:i4>5</vt:i4>
      </vt:variant>
      <vt:variant>
        <vt:lpwstr/>
      </vt:variant>
      <vt:variant>
        <vt:lpwstr>_Toc221622210</vt:lpwstr>
      </vt:variant>
      <vt:variant>
        <vt:i4>1114163</vt:i4>
      </vt:variant>
      <vt:variant>
        <vt:i4>32</vt:i4>
      </vt:variant>
      <vt:variant>
        <vt:i4>0</vt:i4>
      </vt:variant>
      <vt:variant>
        <vt:i4>5</vt:i4>
      </vt:variant>
      <vt:variant>
        <vt:lpwstr/>
      </vt:variant>
      <vt:variant>
        <vt:lpwstr>_Toc221622209</vt:lpwstr>
      </vt:variant>
      <vt:variant>
        <vt:i4>1114163</vt:i4>
      </vt:variant>
      <vt:variant>
        <vt:i4>26</vt:i4>
      </vt:variant>
      <vt:variant>
        <vt:i4>0</vt:i4>
      </vt:variant>
      <vt:variant>
        <vt:i4>5</vt:i4>
      </vt:variant>
      <vt:variant>
        <vt:lpwstr/>
      </vt:variant>
      <vt:variant>
        <vt:lpwstr>_Toc221622208</vt:lpwstr>
      </vt:variant>
      <vt:variant>
        <vt:i4>1114163</vt:i4>
      </vt:variant>
      <vt:variant>
        <vt:i4>20</vt:i4>
      </vt:variant>
      <vt:variant>
        <vt:i4>0</vt:i4>
      </vt:variant>
      <vt:variant>
        <vt:i4>5</vt:i4>
      </vt:variant>
      <vt:variant>
        <vt:lpwstr/>
      </vt:variant>
      <vt:variant>
        <vt:lpwstr>_Toc221622207</vt:lpwstr>
      </vt:variant>
      <vt:variant>
        <vt:i4>1114163</vt:i4>
      </vt:variant>
      <vt:variant>
        <vt:i4>14</vt:i4>
      </vt:variant>
      <vt:variant>
        <vt:i4>0</vt:i4>
      </vt:variant>
      <vt:variant>
        <vt:i4>5</vt:i4>
      </vt:variant>
      <vt:variant>
        <vt:lpwstr/>
      </vt:variant>
      <vt:variant>
        <vt:lpwstr>_Toc221622206</vt:lpwstr>
      </vt:variant>
      <vt:variant>
        <vt:i4>1114163</vt:i4>
      </vt:variant>
      <vt:variant>
        <vt:i4>8</vt:i4>
      </vt:variant>
      <vt:variant>
        <vt:i4>0</vt:i4>
      </vt:variant>
      <vt:variant>
        <vt:i4>5</vt:i4>
      </vt:variant>
      <vt:variant>
        <vt:lpwstr/>
      </vt:variant>
      <vt:variant>
        <vt:lpwstr>_Toc221622205</vt:lpwstr>
      </vt:variant>
      <vt:variant>
        <vt:i4>1114163</vt:i4>
      </vt:variant>
      <vt:variant>
        <vt:i4>2</vt:i4>
      </vt:variant>
      <vt:variant>
        <vt:i4>0</vt:i4>
      </vt:variant>
      <vt:variant>
        <vt:i4>5</vt:i4>
      </vt:variant>
      <vt:variant>
        <vt:lpwstr/>
      </vt:variant>
      <vt:variant>
        <vt:lpwstr>_Toc221622204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Павел</dc:creator>
  <cp:keywords/>
  <dc:description/>
  <cp:lastModifiedBy>PC</cp:lastModifiedBy>
  <cp:revision>2</cp:revision>
  <cp:lastPrinted>2008-04-18T04:43:00Z</cp:lastPrinted>
  <dcterms:created xsi:type="dcterms:W3CDTF">2026-02-19T04:15:00Z</dcterms:created>
  <dcterms:modified xsi:type="dcterms:W3CDTF">2026-02-19T04:15:00Z</dcterms:modified>
</cp:coreProperties>
</file>