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6" w:rsidRPr="00270340" w:rsidRDefault="00270340" w:rsidP="003E7E42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2932430</wp:posOffset>
                </wp:positionV>
                <wp:extent cx="2781935" cy="168719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168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F7B" w:rsidRPr="00B1432A" w:rsidRDefault="00D17F7B" w:rsidP="005D2E92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дополнений в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Развитие культуры и молодежной политики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годы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утвержденную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01-02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283</w:t>
                            </w:r>
                          </w:p>
                          <w:p w:rsidR="00D17F7B" w:rsidRPr="005D2E92" w:rsidRDefault="00D17F7B" w:rsidP="005D2E9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25pt;margin-top:230.9pt;width:219.05pt;height:132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VArA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" filled="f" stroked="f">
                <v:textbox inset="0,0,0,0">
                  <w:txbxContent>
                    <w:p w:rsidR="00D17F7B" w:rsidRPr="00B1432A" w:rsidRDefault="00D17F7B" w:rsidP="005D2E92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и дополнений в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муниципальн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Развитие культуры и молодежной политики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годы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утвержденную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№ 259-01-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01-02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283</w:t>
                      </w:r>
                    </w:p>
                    <w:p w:rsidR="00D17F7B" w:rsidRPr="005D2E92" w:rsidRDefault="00D17F7B" w:rsidP="005D2E92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Pr="00270340">
        <w:rPr>
          <w:b/>
          <w:szCs w:val="28"/>
        </w:rPr>
        <w:t>09.02.2026   259-01-01-02-29</w:t>
      </w:r>
    </w:p>
    <w:p w:rsidR="00115087" w:rsidRPr="00D20391" w:rsidRDefault="0081735F" w:rsidP="00805478">
      <w:pPr>
        <w:pStyle w:val="a4"/>
        <w:ind w:firstLine="708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7D02">
        <w:rPr>
          <w:szCs w:val="28"/>
        </w:rPr>
        <w:t>В</w:t>
      </w:r>
      <w:r w:rsidR="00C919CE">
        <w:rPr>
          <w:szCs w:val="28"/>
        </w:rPr>
        <w:t xml:space="preserve"> соответствии с </w:t>
      </w:r>
      <w:r w:rsidR="00115087" w:rsidRPr="00D20391">
        <w:rPr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 w:rsidR="00115087">
        <w:rPr>
          <w:szCs w:val="28"/>
        </w:rPr>
        <w:t>»</w:t>
      </w:r>
      <w:r w:rsidR="00115087" w:rsidRPr="00D20391">
        <w:rPr>
          <w:szCs w:val="28"/>
        </w:rPr>
        <w:t>, от 25.0</w:t>
      </w:r>
      <w:r w:rsidR="00115087">
        <w:rPr>
          <w:szCs w:val="28"/>
        </w:rPr>
        <w:t>8</w:t>
      </w:r>
      <w:r w:rsidR="00115087" w:rsidRPr="00D20391">
        <w:rPr>
          <w:szCs w:val="28"/>
        </w:rPr>
        <w:t>.202</w:t>
      </w:r>
      <w:r w:rsidR="00115087">
        <w:rPr>
          <w:szCs w:val="28"/>
        </w:rPr>
        <w:t>1</w:t>
      </w:r>
      <w:r w:rsidR="00115087" w:rsidRPr="00D20391">
        <w:rPr>
          <w:szCs w:val="28"/>
        </w:rPr>
        <w:t xml:space="preserve"> № 259-01-03-</w:t>
      </w:r>
      <w:r w:rsidR="00115087">
        <w:rPr>
          <w:szCs w:val="28"/>
        </w:rPr>
        <w:t>253</w:t>
      </w:r>
      <w:r w:rsidR="00115087" w:rsidRPr="00D20391">
        <w:rPr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 w:rsidR="00115087">
        <w:rPr>
          <w:szCs w:val="28"/>
        </w:rPr>
        <w:t xml:space="preserve"> </w:t>
      </w:r>
    </w:p>
    <w:p w:rsidR="00C919CE" w:rsidRPr="00CA2B9E" w:rsidRDefault="00C919CE" w:rsidP="00C919CE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C919CE" w:rsidRPr="0048439D" w:rsidRDefault="00C919CE" w:rsidP="00C919CE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>Развитие культуры и молодежной политики в Уинском муниципальном округе Пермского края» на 202</w:t>
      </w:r>
      <w:r w:rsidR="000D7D0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0D7D02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115087">
        <w:rPr>
          <w:sz w:val="28"/>
          <w:szCs w:val="28"/>
        </w:rPr>
        <w:t>1</w:t>
      </w:r>
      <w:r w:rsidR="000D7D02">
        <w:rPr>
          <w:sz w:val="28"/>
          <w:szCs w:val="28"/>
        </w:rPr>
        <w:t>5</w:t>
      </w:r>
      <w:r w:rsidRPr="0048439D">
        <w:rPr>
          <w:sz w:val="28"/>
          <w:szCs w:val="28"/>
        </w:rPr>
        <w:t>.10.202</w:t>
      </w:r>
      <w:r w:rsidR="000D7D02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№ 259-01-</w:t>
      </w:r>
      <w:r w:rsidR="000D7D02">
        <w:rPr>
          <w:sz w:val="28"/>
          <w:szCs w:val="28"/>
        </w:rPr>
        <w:t>01-</w:t>
      </w:r>
      <w:r w:rsidRPr="0048439D">
        <w:rPr>
          <w:sz w:val="28"/>
          <w:szCs w:val="28"/>
        </w:rPr>
        <w:t>0</w:t>
      </w:r>
      <w:r w:rsidR="000D7D02">
        <w:rPr>
          <w:sz w:val="28"/>
          <w:szCs w:val="28"/>
        </w:rPr>
        <w:t>2</w:t>
      </w:r>
      <w:r w:rsidRPr="0048439D">
        <w:rPr>
          <w:sz w:val="28"/>
          <w:szCs w:val="28"/>
        </w:rPr>
        <w:t>-</w:t>
      </w:r>
      <w:r w:rsidR="000D7D02">
        <w:rPr>
          <w:sz w:val="28"/>
          <w:szCs w:val="28"/>
        </w:rPr>
        <w:t>283</w:t>
      </w:r>
      <w:r w:rsidRPr="0048439D">
        <w:rPr>
          <w:sz w:val="28"/>
          <w:szCs w:val="28"/>
        </w:rPr>
        <w:t xml:space="preserve"> следующие изменения:</w:t>
      </w:r>
    </w:p>
    <w:p w:rsidR="00C919CE" w:rsidRDefault="00C919CE" w:rsidP="00C919C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2104"/>
        <w:gridCol w:w="1559"/>
        <w:gridCol w:w="1560"/>
        <w:gridCol w:w="1559"/>
        <w:gridCol w:w="1701"/>
      </w:tblGrid>
      <w:tr w:rsidR="000D7D02" w:rsidRPr="00AE3570" w:rsidTr="00D17F7B">
        <w:trPr>
          <w:trHeight w:val="311"/>
        </w:trPr>
        <w:tc>
          <w:tcPr>
            <w:tcW w:w="1582" w:type="dxa"/>
            <w:vMerge w:val="restart"/>
          </w:tcPr>
          <w:p w:rsidR="000D7D02" w:rsidRPr="00AE3570" w:rsidRDefault="000D7D02" w:rsidP="00D17F7B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vMerge w:val="restart"/>
          </w:tcPr>
          <w:p w:rsidR="000D7D02" w:rsidRPr="00AE3570" w:rsidRDefault="000D7D02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4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0D7D02" w:rsidRPr="00AE3570" w:rsidTr="00D17F7B">
        <w:trPr>
          <w:trHeight w:val="329"/>
        </w:trPr>
        <w:tc>
          <w:tcPr>
            <w:tcW w:w="1582" w:type="dxa"/>
            <w:vMerge/>
          </w:tcPr>
          <w:p w:rsidR="000D7D02" w:rsidRPr="00AE3570" w:rsidRDefault="000D7D02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vMerge/>
          </w:tcPr>
          <w:p w:rsidR="000D7D02" w:rsidRPr="00AE3570" w:rsidRDefault="000D7D02" w:rsidP="00D17F7B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D7D02" w:rsidRPr="00AE3570" w:rsidRDefault="000D7D02" w:rsidP="00D17F7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05478" w:rsidRPr="00DE17FF" w:rsidTr="00D17F7B">
        <w:trPr>
          <w:trHeight w:val="70"/>
        </w:trPr>
        <w:tc>
          <w:tcPr>
            <w:tcW w:w="1582" w:type="dxa"/>
            <w:vMerge/>
          </w:tcPr>
          <w:p w:rsidR="00805478" w:rsidRPr="00AE3570" w:rsidRDefault="0080547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805478" w:rsidRPr="00AE3570" w:rsidRDefault="0080547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805478" w:rsidRPr="00DE17FF" w:rsidRDefault="00805478" w:rsidP="00C506FD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62 363 885,29</w:t>
            </w:r>
          </w:p>
        </w:tc>
        <w:tc>
          <w:tcPr>
            <w:tcW w:w="1560" w:type="dxa"/>
            <w:vAlign w:val="center"/>
          </w:tcPr>
          <w:p w:rsidR="00805478" w:rsidRPr="00DE17FF" w:rsidRDefault="00805478" w:rsidP="00C506FD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55 616 394,89</w:t>
            </w:r>
          </w:p>
        </w:tc>
        <w:tc>
          <w:tcPr>
            <w:tcW w:w="1559" w:type="dxa"/>
            <w:vAlign w:val="center"/>
          </w:tcPr>
          <w:p w:rsidR="00805478" w:rsidRPr="00DE17FF" w:rsidRDefault="00805478" w:rsidP="00C506FD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55 357 623,0</w:t>
            </w:r>
          </w:p>
        </w:tc>
        <w:tc>
          <w:tcPr>
            <w:tcW w:w="1701" w:type="dxa"/>
            <w:vAlign w:val="center"/>
          </w:tcPr>
          <w:p w:rsidR="00805478" w:rsidRPr="00DE17FF" w:rsidRDefault="00805478" w:rsidP="00C506FD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173 337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903,18</w:t>
            </w:r>
          </w:p>
        </w:tc>
      </w:tr>
      <w:tr w:rsidR="00805478" w:rsidRPr="00DE17FF" w:rsidTr="00D17F7B">
        <w:trPr>
          <w:trHeight w:val="222"/>
        </w:trPr>
        <w:tc>
          <w:tcPr>
            <w:tcW w:w="1582" w:type="dxa"/>
            <w:vMerge/>
          </w:tcPr>
          <w:p w:rsidR="00805478" w:rsidRPr="00AE3570" w:rsidRDefault="0080547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805478" w:rsidRPr="00F84ABC" w:rsidRDefault="00805478" w:rsidP="00D17F7B">
            <w:pPr>
              <w:pStyle w:val="11"/>
              <w:jc w:val="left"/>
              <w:rPr>
                <w:sz w:val="24"/>
                <w:szCs w:val="24"/>
                <w:highlight w:val="yellow"/>
              </w:rPr>
            </w:pPr>
            <w:r w:rsidRPr="00DE17FF">
              <w:rPr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vAlign w:val="center"/>
          </w:tcPr>
          <w:p w:rsidR="00805478" w:rsidRPr="00DE17FF" w:rsidRDefault="00805478" w:rsidP="00C506FD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328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vAlign w:val="center"/>
          </w:tcPr>
          <w:p w:rsidR="00805478" w:rsidRPr="00DE17FF" w:rsidRDefault="00805478" w:rsidP="00C506FD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413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692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:rsidR="00805478" w:rsidRPr="00DE17FF" w:rsidRDefault="00805478" w:rsidP="00C506FD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847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333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805478" w:rsidRPr="00DE17FF" w:rsidRDefault="00805478" w:rsidP="00C506FD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169 589 426,78</w:t>
            </w:r>
          </w:p>
        </w:tc>
      </w:tr>
      <w:tr w:rsidR="00805478" w:rsidRPr="00AE3570" w:rsidTr="00D17F7B">
        <w:trPr>
          <w:trHeight w:val="117"/>
        </w:trPr>
        <w:tc>
          <w:tcPr>
            <w:tcW w:w="1582" w:type="dxa"/>
            <w:vMerge/>
          </w:tcPr>
          <w:p w:rsidR="00805478" w:rsidRPr="00AE3570" w:rsidRDefault="0080547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805478" w:rsidRPr="00AE3570" w:rsidRDefault="0080547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805478" w:rsidRPr="00AE3570" w:rsidRDefault="00805478" w:rsidP="00C506FD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1 035 485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805478" w:rsidRPr="00AE3570" w:rsidRDefault="00805478" w:rsidP="00C506FD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1 202 702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805478" w:rsidRPr="00AE3570" w:rsidRDefault="00805478" w:rsidP="00C506FD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1 510 290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3 748 477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5478" w:rsidRPr="00AE3570" w:rsidTr="00D17F7B">
        <w:trPr>
          <w:trHeight w:val="377"/>
        </w:trPr>
        <w:tc>
          <w:tcPr>
            <w:tcW w:w="1582" w:type="dxa"/>
            <w:vMerge/>
          </w:tcPr>
          <w:p w:rsidR="00805478" w:rsidRPr="00AE3570" w:rsidRDefault="0080547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805478" w:rsidRPr="00AE3570" w:rsidRDefault="0080547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05478" w:rsidRPr="00AE3570" w:rsidRDefault="00805478" w:rsidP="00B10E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805478" w:rsidRPr="00AE3570" w:rsidRDefault="00805478" w:rsidP="00B10E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05478" w:rsidRPr="00AE3570" w:rsidRDefault="00805478" w:rsidP="00B10E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805478" w:rsidRPr="00AE3570" w:rsidRDefault="00805478" w:rsidP="00B10E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D17F7B">
        <w:trPr>
          <w:trHeight w:val="377"/>
        </w:trPr>
        <w:tc>
          <w:tcPr>
            <w:tcW w:w="1582" w:type="dxa"/>
            <w:vMerge/>
          </w:tcPr>
          <w:p w:rsidR="00805478" w:rsidRPr="00AE3570" w:rsidRDefault="00805478" w:rsidP="00D17F7B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805478" w:rsidRPr="00AE3570" w:rsidRDefault="00805478" w:rsidP="00D17F7B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05478" w:rsidRPr="00AE3570" w:rsidRDefault="00805478" w:rsidP="00B10E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805478" w:rsidRPr="00AE3570" w:rsidRDefault="00805478" w:rsidP="00B10E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05478" w:rsidRPr="00AE3570" w:rsidRDefault="00805478" w:rsidP="00B10E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805478" w:rsidRPr="00AE3570" w:rsidRDefault="00805478" w:rsidP="00B10E4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05478" w:rsidRDefault="00805478" w:rsidP="0080547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39B6">
        <w:rPr>
          <w:sz w:val="28"/>
          <w:szCs w:val="28"/>
        </w:rPr>
        <w:lastRenderedPageBreak/>
        <w:t>1.2. Приложения 2, 3, 4</w:t>
      </w:r>
      <w:r>
        <w:rPr>
          <w:sz w:val="28"/>
          <w:szCs w:val="28"/>
        </w:rPr>
        <w:t xml:space="preserve">, 5 </w:t>
      </w:r>
      <w:r w:rsidRPr="004839B6">
        <w:rPr>
          <w:sz w:val="28"/>
          <w:szCs w:val="28"/>
        </w:rPr>
        <w:t>изложить в новой редакции согласно приложению 1 к настоящему постановлению.</w:t>
      </w:r>
    </w:p>
    <w:p w:rsidR="00805478" w:rsidRPr="0048439D" w:rsidRDefault="00805478" w:rsidP="00805478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2. Настоящее постановление вступает в силу с момента 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8439D">
        <w:rPr>
          <w:sz w:val="28"/>
          <w:szCs w:val="28"/>
        </w:rPr>
        <w:t xml:space="preserve"> годы.</w:t>
      </w:r>
    </w:p>
    <w:p w:rsidR="00AB0FA2" w:rsidRDefault="00AB0FA2" w:rsidP="00AB0F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24056">
        <w:rPr>
          <w:sz w:val="28"/>
          <w:szCs w:val="28"/>
        </w:rPr>
        <w:t>Настоящее постановление подлежит размещению в сетевом издании - официальном сайте администрации Уинского муниципального округа Пермского края (http://uinsk.ru)</w:t>
      </w:r>
      <w:r w:rsidRPr="00524056">
        <w:rPr>
          <w:iCs/>
          <w:sz w:val="28"/>
          <w:szCs w:val="28"/>
        </w:rPr>
        <w:t xml:space="preserve"> </w:t>
      </w:r>
      <w:r w:rsidRPr="00524056">
        <w:rPr>
          <w:sz w:val="28"/>
          <w:szCs w:val="28"/>
        </w:rPr>
        <w:t>в течение 15 рабочих дней со дня утверждения</w:t>
      </w:r>
      <w:r>
        <w:rPr>
          <w:sz w:val="28"/>
          <w:szCs w:val="28"/>
        </w:rPr>
        <w:t>.</w:t>
      </w:r>
    </w:p>
    <w:p w:rsidR="00C919CE" w:rsidRPr="0048439D" w:rsidRDefault="00C919CE" w:rsidP="006916D9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DD008D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6916D9">
        <w:rPr>
          <w:sz w:val="28"/>
          <w:szCs w:val="28"/>
        </w:rPr>
        <w:t>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C0440B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58D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0440B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42A">
        <w:rPr>
          <w:sz w:val="28"/>
          <w:szCs w:val="28"/>
        </w:rPr>
        <w:t xml:space="preserve">        </w:t>
      </w:r>
      <w:r w:rsidR="00C919CE">
        <w:rPr>
          <w:sz w:val="28"/>
          <w:szCs w:val="28"/>
        </w:rPr>
        <w:tab/>
      </w:r>
      <w:r w:rsidR="00C0440B">
        <w:rPr>
          <w:sz w:val="28"/>
          <w:szCs w:val="28"/>
        </w:rPr>
        <w:t>А.Н. Зелёнкин</w:t>
      </w: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5D2E92" w:rsidRDefault="005D2E92"/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p w:rsidR="005D2E92" w:rsidRDefault="00D00284" w:rsidP="00D00284">
      <w:pPr>
        <w:pStyle w:val="a4"/>
        <w:spacing w:line="240" w:lineRule="auto"/>
        <w:ind w:firstLine="0"/>
        <w:jc w:val="center"/>
        <w:rPr>
          <w:sz w:val="24"/>
        </w:rPr>
      </w:pPr>
      <w:r w:rsidRPr="00AE3570">
        <w:rPr>
          <w:sz w:val="24"/>
        </w:rPr>
        <w:t xml:space="preserve">                                                                     </w:t>
      </w:r>
      <w:r w:rsidR="00514F68">
        <w:rPr>
          <w:sz w:val="24"/>
        </w:rPr>
        <w:t xml:space="preserve">      </w:t>
      </w:r>
    </w:p>
    <w:p w:rsidR="005D2E92" w:rsidRDefault="005D2E92">
      <w:r>
        <w:br w:type="page"/>
      </w:r>
    </w:p>
    <w:p w:rsidR="005D2E92" w:rsidRDefault="005D2E92" w:rsidP="00D00284">
      <w:pPr>
        <w:pStyle w:val="a4"/>
        <w:spacing w:line="240" w:lineRule="auto"/>
        <w:ind w:firstLine="0"/>
        <w:jc w:val="center"/>
        <w:rPr>
          <w:sz w:val="24"/>
        </w:rPr>
        <w:sectPr w:rsidR="005D2E92" w:rsidSect="005D2E92">
          <w:footerReference w:type="default" r:id="rId10"/>
          <w:pgSz w:w="11906" w:h="16838" w:code="9"/>
          <w:pgMar w:top="851" w:right="567" w:bottom="851" w:left="1418" w:header="720" w:footer="720" w:gutter="0"/>
          <w:cols w:space="708"/>
          <w:docGrid w:linePitch="360"/>
        </w:sectPr>
      </w:pPr>
    </w:p>
    <w:p w:rsidR="00DE17FF" w:rsidRDefault="00362AFC" w:rsidP="00DE17FF">
      <w:pPr>
        <w:ind w:firstLine="10773"/>
        <w:rPr>
          <w:sz w:val="28"/>
          <w:szCs w:val="28"/>
        </w:rPr>
      </w:pPr>
      <w:bookmarkStart w:id="0" w:name="Par1078"/>
      <w:bookmarkEnd w:id="0"/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270340" w:rsidRPr="00270340" w:rsidRDefault="00270340" w:rsidP="00270340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</w:t>
      </w:r>
      <w:bookmarkStart w:id="1" w:name="_GoBack"/>
      <w:bookmarkEnd w:id="1"/>
      <w:r w:rsidRPr="00270340">
        <w:rPr>
          <w:b/>
          <w:szCs w:val="28"/>
        </w:rPr>
        <w:t>09.02.2026   259-01-01-02-29</w:t>
      </w:r>
    </w:p>
    <w:p w:rsidR="00362AFC" w:rsidRDefault="00362AFC" w:rsidP="00DE17FF">
      <w:pPr>
        <w:ind w:firstLine="10773"/>
        <w:rPr>
          <w:sz w:val="28"/>
          <w:szCs w:val="28"/>
        </w:rPr>
      </w:pPr>
    </w:p>
    <w:p w:rsidR="00805478" w:rsidRPr="00AE3570" w:rsidRDefault="00805478" w:rsidP="00805478">
      <w:pPr>
        <w:jc w:val="right"/>
      </w:pPr>
      <w:r w:rsidRPr="00AE3570">
        <w:t>Приложение 2</w:t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805478" w:rsidRPr="00AE3570" w:rsidRDefault="00805478" w:rsidP="008054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805478" w:rsidRPr="00AE3570" w:rsidRDefault="00805478" w:rsidP="00805478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851"/>
        <w:gridCol w:w="851"/>
        <w:gridCol w:w="1416"/>
        <w:gridCol w:w="850"/>
        <w:gridCol w:w="1560"/>
        <w:gridCol w:w="1559"/>
        <w:gridCol w:w="1560"/>
      </w:tblGrid>
      <w:tr w:rsidR="00805478" w:rsidRPr="00AE3570" w:rsidTr="00C506FD">
        <w:trPr>
          <w:trHeight w:val="1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270340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478" w:rsidRPr="009169CE" w:rsidRDefault="00805478" w:rsidP="008054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1.85pt;margin-top:767.15pt;width:266.4pt;height:29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NZsQIAALA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" filled="f" stroked="f">
                      <v:textbox inset="0,0,0,0">
                        <w:txbxContent>
                          <w:p w:rsidR="00805478" w:rsidRPr="009169CE" w:rsidRDefault="00805478" w:rsidP="008054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478" w:rsidRPr="009169CE" w:rsidRDefault="00805478" w:rsidP="008054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1.85pt;margin-top:767.15pt;width:266.4pt;height:29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CAs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ExmAgLMCAACw&#10;BQAADgAAAAAAAAAAAAAAAAAuAgAAZHJzL2Uyb0RvYy54bWxQSwECLQAUAAYACAAAACEARLUMMOEA&#10;AAANAQAADwAAAAAAAAAAAAAAAAANBQAAZHJzL2Rvd25yZXYueG1sUEsFBgAAAAAEAAQA8wAAABsG&#10;AAAAAA==&#10;" filled="f" stroked="f">
                      <v:textbox inset="0,0,0,0">
                        <w:txbxContent>
                          <w:p w:rsidR="00805478" w:rsidRPr="009169CE" w:rsidRDefault="00805478" w:rsidP="008054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05478" w:rsidRPr="00AE3570">
              <w:br w:type="page"/>
            </w:r>
            <w:r w:rsidR="00805478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5478" w:rsidRPr="00AE3570" w:rsidTr="00C506FD">
        <w:trPr>
          <w:trHeight w:val="2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 «Развитие культуры и молодежной политики в Уинском муниципальном округе  Пермского края» на 202</w:t>
            </w:r>
            <w:r>
              <w:rPr>
                <w:b/>
              </w:rPr>
              <w:t>6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 xml:space="preserve">8 </w:t>
            </w:r>
            <w:r w:rsidRPr="00172141">
              <w:rPr>
                <w:b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62 363 885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55 616 394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55 357 623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05478" w:rsidRPr="00AE3570" w:rsidTr="00C506FD">
        <w:trPr>
          <w:trHeight w:val="39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69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2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41 928 277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34 897 880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35 079 721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1.1. Основное мероприятие:</w:t>
            </w:r>
          </w:p>
          <w:p w:rsidR="00805478" w:rsidRPr="00172141" w:rsidRDefault="00805478" w:rsidP="00C506FD">
            <w:r w:rsidRPr="00172141">
              <w:t>Культурно-досуговое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25 596 080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22 831 204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22 816 745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1.1.1. Мероприятие:</w:t>
            </w:r>
          </w:p>
          <w:p w:rsidR="00805478" w:rsidRPr="00172141" w:rsidRDefault="00805478" w:rsidP="00C506FD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24 896 080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22 831 204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22 816 745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 xml:space="preserve">1.1.2. Мероприятие: </w:t>
            </w:r>
            <w:r w:rsidRPr="006146FB">
              <w:t>Реализация проектов инициативного бюджетирования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1.2. Основное мероприятие:</w:t>
            </w:r>
          </w:p>
          <w:p w:rsidR="00805478" w:rsidRPr="00172141" w:rsidRDefault="00805478" w:rsidP="00C506FD">
            <w:r w:rsidRPr="00172141">
              <w:t>Библиотечное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12 351 441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8 559 100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8 555 400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6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1.2.1. Мероприятие:</w:t>
            </w:r>
          </w:p>
          <w:p w:rsidR="00805478" w:rsidRPr="00172141" w:rsidRDefault="00805478" w:rsidP="00C506FD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8 012 977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7 205 000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7 205 000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5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4 308 464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1 354 100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1 350 400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44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1.3. Основное мероприятие:</w:t>
            </w:r>
          </w:p>
          <w:p w:rsidR="00805478" w:rsidRPr="00172141" w:rsidRDefault="00805478" w:rsidP="00C506FD">
            <w:r w:rsidRPr="00172141">
              <w:t>Музейное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3 622 755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3 507 576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3 507 576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0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1.3.1. Мероприятие:</w:t>
            </w:r>
          </w:p>
          <w:p w:rsidR="00805478" w:rsidRPr="00172141" w:rsidRDefault="00805478" w:rsidP="00C506FD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2 633 655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2 564 376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2 564 376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82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975 400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0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13 700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1.4. Основное мероприятие</w:t>
            </w:r>
          </w:p>
          <w:p w:rsidR="00805478" w:rsidRPr="00172141" w:rsidRDefault="00805478" w:rsidP="00C506FD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9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41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297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5478" w:rsidRPr="00AE3570" w:rsidTr="00C506FD">
        <w:trPr>
          <w:trHeight w:val="2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805478" w:rsidRPr="00AE3570" w:rsidTr="00C506FD">
        <w:trPr>
          <w:trHeight w:val="27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2.1. Основное мероприятие:</w:t>
            </w:r>
          </w:p>
          <w:p w:rsidR="00805478" w:rsidRPr="00172141" w:rsidRDefault="00805478" w:rsidP="00C506FD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0</w:t>
            </w:r>
            <w:r w:rsidRPr="008C16F8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8C16F8">
              <w:t>126 000,0</w:t>
            </w:r>
          </w:p>
        </w:tc>
      </w:tr>
      <w:tr w:rsidR="00805478" w:rsidRPr="00AE3570" w:rsidTr="00C506FD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0</w:t>
            </w:r>
            <w:r w:rsidRPr="008C16F8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8C16F8">
              <w:t>126 000,0</w:t>
            </w:r>
          </w:p>
        </w:tc>
      </w:tr>
      <w:tr w:rsidR="00805478" w:rsidRPr="00AE3570" w:rsidTr="00C506FD">
        <w:trPr>
          <w:trHeight w:val="26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535 485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1 202 702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1 510 290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83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535 485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1 202 702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1 510 290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3.1.1. Мероприятие: Обеспечение жильем молодых семей (1</w:t>
            </w:r>
            <w:r>
              <w:t>5</w:t>
            </w:r>
            <w:r w:rsidRPr="00172141"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535 485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1 202 702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1 510 290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5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6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19 774 123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19 515 812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18 641 612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5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5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4.1. Основное мероприятие:</w:t>
            </w:r>
          </w:p>
          <w:p w:rsidR="00805478" w:rsidRPr="00172141" w:rsidRDefault="00805478" w:rsidP="00C506FD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F809D7">
              <w:t xml:space="preserve">2 </w:t>
            </w:r>
            <w:r>
              <w:t>806</w:t>
            </w:r>
            <w:r w:rsidRPr="00F809D7">
              <w:t xml:space="preserve"> </w:t>
            </w:r>
            <w:r>
              <w:t>812</w:t>
            </w:r>
            <w:r w:rsidRPr="00F809D7">
              <w:t>,</w:t>
            </w:r>
            <w: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F809D7">
              <w:t xml:space="preserve">2 </w:t>
            </w:r>
            <w:r>
              <w:t>594</w:t>
            </w:r>
            <w:r w:rsidRPr="00F809D7">
              <w:t xml:space="preserve"> </w:t>
            </w:r>
            <w:r>
              <w:t>770</w:t>
            </w:r>
            <w:r w:rsidRPr="00F809D7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F809D7">
              <w:t xml:space="preserve">2 </w:t>
            </w:r>
            <w:r>
              <w:t>594</w:t>
            </w:r>
            <w:r w:rsidRPr="00F809D7">
              <w:t xml:space="preserve"> </w:t>
            </w:r>
            <w:r>
              <w:t>770</w:t>
            </w:r>
            <w:r w:rsidRPr="00F809D7">
              <w:t>,0</w:t>
            </w:r>
          </w:p>
        </w:tc>
      </w:tr>
      <w:tr w:rsidR="00805478" w:rsidRPr="00AE3570" w:rsidTr="00C506FD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2D6B00">
              <w:t xml:space="preserve">2 </w:t>
            </w:r>
            <w:r>
              <w:t>551</w:t>
            </w:r>
            <w:r w:rsidRPr="002D6B00">
              <w:t xml:space="preserve"> </w:t>
            </w:r>
            <w:r>
              <w:t>570,</w:t>
            </w:r>
            <w:r w:rsidRPr="002D6B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2D6B00">
              <w:t xml:space="preserve">2 </w:t>
            </w:r>
            <w:r>
              <w:t>551</w:t>
            </w:r>
            <w:r w:rsidRPr="002D6B00">
              <w:t xml:space="preserve"> </w:t>
            </w:r>
            <w:r>
              <w:t>470</w:t>
            </w:r>
            <w:r w:rsidRPr="002D6B00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2D6B00">
              <w:t xml:space="preserve">2 </w:t>
            </w:r>
            <w:r>
              <w:t>551</w:t>
            </w:r>
            <w:r w:rsidRPr="002D6B00">
              <w:t xml:space="preserve"> </w:t>
            </w:r>
            <w:r>
              <w:t>470</w:t>
            </w:r>
            <w:r w:rsidRPr="002D6B00">
              <w:t>,0</w:t>
            </w:r>
          </w:p>
        </w:tc>
      </w:tr>
      <w:tr w:rsidR="00805478" w:rsidRPr="00AE3570" w:rsidTr="00C506FD">
        <w:trPr>
          <w:trHeight w:val="40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67</w:t>
            </w:r>
            <w:r w:rsidRPr="009D6D9E">
              <w:t xml:space="preserve"> </w:t>
            </w:r>
            <w:r>
              <w:t>200</w:t>
            </w:r>
            <w:r w:rsidRPr="009D6D9E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43</w:t>
            </w:r>
            <w:r w:rsidRPr="009D6D9E">
              <w:t xml:space="preserve"> </w:t>
            </w:r>
            <w:r>
              <w:t>300</w:t>
            </w:r>
            <w:r w:rsidRPr="009D6D9E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43</w:t>
            </w:r>
            <w:r w:rsidRPr="009D6D9E">
              <w:t xml:space="preserve"> </w:t>
            </w:r>
            <w:r>
              <w:t>300</w:t>
            </w:r>
            <w:r w:rsidRPr="009D6D9E">
              <w:t>,0</w:t>
            </w:r>
          </w:p>
        </w:tc>
      </w:tr>
      <w:tr w:rsidR="00805478" w:rsidRPr="00AE3570" w:rsidTr="00C506FD">
        <w:trPr>
          <w:trHeight w:val="41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188 142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16 967 310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16 921 042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16 046 842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8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4.2.1. Мероприятие:</w:t>
            </w:r>
          </w:p>
          <w:p w:rsidR="00805478" w:rsidRPr="00172141" w:rsidRDefault="00805478" w:rsidP="00C506FD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14 307 710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14 907 342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14 907 342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805478" w:rsidRPr="00AE3570" w:rsidTr="00C506FD">
        <w:trPr>
          <w:trHeight w:val="27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2 519 000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2 013 700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1 139 500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562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805478" w:rsidRDefault="00805478" w:rsidP="00805478">
      <w:pPr>
        <w:pStyle w:val="a4"/>
        <w:spacing w:line="240" w:lineRule="auto"/>
        <w:ind w:firstLine="0"/>
        <w:jc w:val="right"/>
        <w:rPr>
          <w:sz w:val="24"/>
        </w:rPr>
      </w:pPr>
    </w:p>
    <w:p w:rsidR="00805478" w:rsidRPr="00AE3570" w:rsidRDefault="00805478" w:rsidP="00805478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>Приложение 3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молодежной политики в Уинском 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 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805478" w:rsidRPr="00AE3570" w:rsidRDefault="00805478" w:rsidP="008054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бюджета Уинского муниципального округа Пермского края</w:t>
      </w:r>
    </w:p>
    <w:p w:rsidR="00805478" w:rsidRPr="00AE3570" w:rsidRDefault="00805478" w:rsidP="0080547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8"/>
        <w:gridCol w:w="2268"/>
        <w:gridCol w:w="851"/>
        <w:gridCol w:w="851"/>
        <w:gridCol w:w="1560"/>
        <w:gridCol w:w="850"/>
        <w:gridCol w:w="1559"/>
        <w:gridCol w:w="1560"/>
        <w:gridCol w:w="1559"/>
      </w:tblGrid>
      <w:tr w:rsidR="00805478" w:rsidRPr="00AE3570" w:rsidTr="00C506FD">
        <w:trPr>
          <w:trHeight w:val="143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270340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478" w:rsidRPr="009169CE" w:rsidRDefault="00805478" w:rsidP="008054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1.85pt;margin-top:767.15pt;width:266.4pt;height:29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0Ds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5KK9A7MCAACw&#10;BQAADgAAAAAAAAAAAAAAAAAuAgAAZHJzL2Uyb0RvYy54bWxQSwECLQAUAAYACAAAACEARLUMMOEA&#10;AAANAQAADwAAAAAAAAAAAAAAAAANBQAAZHJzL2Rvd25yZXYueG1sUEsFBgAAAAAEAAQA8wAAABsG&#10;AAAAAA==&#10;" filled="f" stroked="f">
                      <v:textbox inset="0,0,0,0">
                        <w:txbxContent>
                          <w:p w:rsidR="00805478" w:rsidRPr="009169CE" w:rsidRDefault="00805478" w:rsidP="008054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478" w:rsidRPr="009169CE" w:rsidRDefault="00805478" w:rsidP="008054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81.85pt;margin-top:767.15pt;width:266.4pt;height:29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MbsgIAALA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e3dMb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805478" w:rsidRPr="009169CE" w:rsidRDefault="00805478" w:rsidP="008054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05478" w:rsidRPr="00AE3570">
              <w:br w:type="page"/>
            </w:r>
            <w:r w:rsidR="00805478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805478" w:rsidRPr="00AE3570" w:rsidTr="00C506FD">
        <w:trPr>
          <w:trHeight w:val="143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805478" w:rsidRPr="00AE3570" w:rsidTr="00C506FD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5478" w:rsidRPr="00AE3570" w:rsidTr="00C506FD">
        <w:trPr>
          <w:trHeight w:val="2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«Развитие культуры и молодежной политики в Уинском муниципальном округе Пермского края» на 202</w:t>
            </w:r>
            <w:r>
              <w:rPr>
                <w:b/>
              </w:rPr>
              <w:t>6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172141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61 328 400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54 413 692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53 847 333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05478" w:rsidRPr="00AE3570" w:rsidTr="00C506FD">
        <w:trPr>
          <w:trHeight w:val="391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698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201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41 428 277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34 897 880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35 079 721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7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1.1. Основное мероприятие:</w:t>
            </w:r>
          </w:p>
          <w:p w:rsidR="00805478" w:rsidRPr="00172141" w:rsidRDefault="00805478" w:rsidP="00C506FD">
            <w:r w:rsidRPr="00172141">
              <w:t>Культурно-досуговое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25 096 080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22 831 204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22 816 745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1.1.1. Мероприятие:</w:t>
            </w:r>
          </w:p>
          <w:p w:rsidR="00805478" w:rsidRPr="00172141" w:rsidRDefault="00805478" w:rsidP="00C506FD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24 896 080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22 831 204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22 816 745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 xml:space="preserve">1.1.2. Мероприятие: </w:t>
            </w:r>
            <w:r w:rsidRPr="006146FB">
              <w:t>Реализация проектов инициативного бюджетирования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8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1.2. Основное мероприятие:</w:t>
            </w:r>
          </w:p>
          <w:p w:rsidR="00805478" w:rsidRPr="00172141" w:rsidRDefault="00805478" w:rsidP="00C506FD">
            <w:r w:rsidRPr="00172141">
              <w:t>Библиотечное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12 351 441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8 559 100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8 555 400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9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1.2.1. Мероприятие:</w:t>
            </w:r>
          </w:p>
          <w:p w:rsidR="00805478" w:rsidRPr="00172141" w:rsidRDefault="00805478" w:rsidP="00C506FD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8 012 977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7 205 000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7 205 000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59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4 308 464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1 354 100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1 350 400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406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1.3. Основное мероприятие:</w:t>
            </w:r>
          </w:p>
          <w:p w:rsidR="00805478" w:rsidRPr="00172141" w:rsidRDefault="00805478" w:rsidP="00C506FD">
            <w:r w:rsidRPr="00172141">
              <w:t>Музейное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3 622 755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3 507 576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3 507 576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1.3.1. Мероприятие:</w:t>
            </w:r>
          </w:p>
          <w:p w:rsidR="00805478" w:rsidRPr="00172141" w:rsidRDefault="00805478" w:rsidP="00C506FD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2 633 655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2 564 376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2 564 376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975 400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08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13 700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9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1.4. Основное мероприятие</w:t>
            </w:r>
          </w:p>
          <w:p w:rsidR="00805478" w:rsidRPr="00172141" w:rsidRDefault="00805478" w:rsidP="00C506FD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9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CB1E47" w:rsidRDefault="00805478" w:rsidP="00C506FD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CB1E47" w:rsidRDefault="00805478" w:rsidP="00C506FD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CB1E47" w:rsidRDefault="00805478" w:rsidP="00C506FD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CB1E47" w:rsidRDefault="00805478" w:rsidP="00C506FD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9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CB1E47" w:rsidRDefault="00805478" w:rsidP="00C506FD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CB1E47" w:rsidRDefault="00805478" w:rsidP="00C506FD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CB1E47" w:rsidRDefault="00805478" w:rsidP="00C506FD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CB1E47" w:rsidRDefault="00805478" w:rsidP="00C506FD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297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7033F" w:rsidRDefault="00805478" w:rsidP="00C506FD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5478" w:rsidRPr="00AE3570" w:rsidTr="00C506FD">
        <w:trPr>
          <w:trHeight w:val="249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Развитие молодежной политики в Уинском муниципальном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805478" w:rsidRPr="00AE3570" w:rsidTr="00C506FD">
        <w:trPr>
          <w:trHeight w:val="27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2.1. Основное мероприятие:</w:t>
            </w:r>
          </w:p>
          <w:p w:rsidR="00805478" w:rsidRPr="00172141" w:rsidRDefault="00805478" w:rsidP="00C506FD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0</w:t>
            </w:r>
            <w:r w:rsidRPr="008C16F8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8C16F8">
              <w:t>126 000,0</w:t>
            </w:r>
          </w:p>
        </w:tc>
      </w:tr>
      <w:tr w:rsidR="00805478" w:rsidRPr="00AE3570" w:rsidTr="00C506FD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0</w:t>
            </w:r>
            <w:r w:rsidRPr="008C16F8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8C16F8">
              <w:t>126 000,0</w:t>
            </w:r>
          </w:p>
        </w:tc>
      </w:tr>
      <w:tr w:rsidR="00805478" w:rsidRPr="00AE3570" w:rsidTr="00C506FD">
        <w:trPr>
          <w:trHeight w:val="13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6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19 774 123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19 515 812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18 641 612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56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58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4.1.Основное мероприятие:</w:t>
            </w:r>
          </w:p>
          <w:p w:rsidR="00805478" w:rsidRPr="00172141" w:rsidRDefault="00805478" w:rsidP="00C506FD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F809D7">
              <w:t xml:space="preserve">2 </w:t>
            </w:r>
            <w:r>
              <w:t>806</w:t>
            </w:r>
            <w:r w:rsidRPr="00F809D7">
              <w:t xml:space="preserve"> </w:t>
            </w:r>
            <w:r>
              <w:t>812</w:t>
            </w:r>
            <w:r w:rsidRPr="00F809D7">
              <w:t>,</w:t>
            </w:r>
            <w: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F809D7">
              <w:t xml:space="preserve">2 </w:t>
            </w:r>
            <w:r>
              <w:t>594</w:t>
            </w:r>
            <w:r w:rsidRPr="00F809D7">
              <w:t xml:space="preserve"> </w:t>
            </w:r>
            <w:r>
              <w:t>770</w:t>
            </w:r>
            <w:r w:rsidRPr="00F809D7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F809D7">
              <w:t xml:space="preserve">2 </w:t>
            </w:r>
            <w:r>
              <w:t>594</w:t>
            </w:r>
            <w:r w:rsidRPr="00F809D7">
              <w:t xml:space="preserve"> </w:t>
            </w:r>
            <w:r>
              <w:t>770</w:t>
            </w:r>
            <w:r w:rsidRPr="00F809D7">
              <w:t>,0</w:t>
            </w:r>
          </w:p>
        </w:tc>
      </w:tr>
      <w:tr w:rsidR="00805478" w:rsidRPr="00AE3570" w:rsidTr="00C506FD">
        <w:trPr>
          <w:trHeight w:val="40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2D6B00">
              <w:t xml:space="preserve">2 </w:t>
            </w:r>
            <w:r>
              <w:t>551</w:t>
            </w:r>
            <w:r w:rsidRPr="002D6B00">
              <w:t xml:space="preserve"> </w:t>
            </w:r>
            <w:r>
              <w:t>570,</w:t>
            </w:r>
            <w:r w:rsidRPr="002D6B00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2D6B00">
              <w:t xml:space="preserve">2 </w:t>
            </w:r>
            <w:r>
              <w:t>551</w:t>
            </w:r>
            <w:r w:rsidRPr="002D6B00">
              <w:t xml:space="preserve"> </w:t>
            </w:r>
            <w:r>
              <w:t>470</w:t>
            </w:r>
            <w:r w:rsidRPr="002D6B00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 w:rsidRPr="002D6B00">
              <w:t xml:space="preserve">2 </w:t>
            </w:r>
            <w:r>
              <w:t>551</w:t>
            </w:r>
            <w:r w:rsidRPr="002D6B00">
              <w:t xml:space="preserve"> </w:t>
            </w:r>
            <w:r>
              <w:t>470</w:t>
            </w:r>
            <w:r w:rsidRPr="002D6B00">
              <w:t>,0</w:t>
            </w:r>
          </w:p>
        </w:tc>
      </w:tr>
      <w:tr w:rsidR="00805478" w:rsidRPr="00AE3570" w:rsidTr="00C506FD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67</w:t>
            </w:r>
            <w:r w:rsidRPr="009D6D9E">
              <w:t xml:space="preserve"> </w:t>
            </w:r>
            <w:r>
              <w:t>200</w:t>
            </w:r>
            <w:r w:rsidRPr="009D6D9E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43</w:t>
            </w:r>
            <w:r w:rsidRPr="009D6D9E">
              <w:t xml:space="preserve"> </w:t>
            </w:r>
            <w:r>
              <w:t>300</w:t>
            </w:r>
            <w:r w:rsidRPr="009D6D9E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jc w:val="right"/>
            </w:pPr>
            <w:r>
              <w:t>43</w:t>
            </w:r>
            <w:r w:rsidRPr="009D6D9E">
              <w:t xml:space="preserve"> </w:t>
            </w:r>
            <w:r>
              <w:t>300</w:t>
            </w:r>
            <w:r w:rsidRPr="009D6D9E">
              <w:t>,0</w:t>
            </w:r>
          </w:p>
        </w:tc>
      </w:tr>
      <w:tr w:rsidR="00805478" w:rsidRPr="00AE3570" w:rsidTr="00C506FD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188 142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16 967 310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16 921 042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16 046 842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4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4.2.1. Мероприятие:</w:t>
            </w:r>
          </w:p>
          <w:p w:rsidR="00805478" w:rsidRPr="00172141" w:rsidRDefault="00805478" w:rsidP="00C506FD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14 307 710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14 907 342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14 907 342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805478" w:rsidRPr="00AE3570" w:rsidTr="00C506FD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2 519 000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2 013 700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1 139 500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331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805478" w:rsidRPr="00AE3570" w:rsidRDefault="00805478" w:rsidP="00805478">
      <w:r w:rsidRPr="00AE3570">
        <w:br w:type="page"/>
      </w:r>
    </w:p>
    <w:p w:rsidR="00805478" w:rsidRPr="00AE3570" w:rsidRDefault="00805478" w:rsidP="00805478">
      <w:pPr>
        <w:jc w:val="right"/>
      </w:pPr>
      <w:r w:rsidRPr="00AE3570">
        <w:t xml:space="preserve">Приложение </w:t>
      </w:r>
      <w:r>
        <w:t>4</w:t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805478" w:rsidRPr="00AE3570" w:rsidRDefault="00805478" w:rsidP="0080547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 xml:space="preserve">за счет </w:t>
      </w:r>
      <w:r>
        <w:rPr>
          <w:rFonts w:ascii="Times New Roman" w:hAnsi="Times New Roman"/>
          <w:b/>
          <w:sz w:val="24"/>
          <w:szCs w:val="24"/>
        </w:rPr>
        <w:t>средств краевого бюджета</w:t>
      </w:r>
    </w:p>
    <w:p w:rsidR="00805478" w:rsidRPr="00AE3570" w:rsidRDefault="00805478" w:rsidP="00805478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851"/>
        <w:gridCol w:w="851"/>
        <w:gridCol w:w="1416"/>
        <w:gridCol w:w="850"/>
        <w:gridCol w:w="1560"/>
        <w:gridCol w:w="1559"/>
        <w:gridCol w:w="1560"/>
      </w:tblGrid>
      <w:tr w:rsidR="00805478" w:rsidRPr="00AE3570" w:rsidTr="00C506FD">
        <w:trPr>
          <w:trHeight w:val="1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270340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478" w:rsidRPr="009169CE" w:rsidRDefault="00805478" w:rsidP="008054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81.85pt;margin-top:767.15pt;width:266.4pt;height:29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qFs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glb6hbMCAACw&#10;BQAADgAAAAAAAAAAAAAAAAAuAgAAZHJzL2Uyb0RvYy54bWxQSwECLQAUAAYACAAAACEARLUMMOEA&#10;AAANAQAADwAAAAAAAAAAAAAAAAANBQAAZHJzL2Rvd25yZXYueG1sUEsFBgAAAAAEAAQA8wAAABsG&#10;AAAAAA==&#10;" filled="f" stroked="f">
                      <v:textbox inset="0,0,0,0">
                        <w:txbxContent>
                          <w:p w:rsidR="00805478" w:rsidRPr="009169CE" w:rsidRDefault="00805478" w:rsidP="008054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478" w:rsidRPr="009169CE" w:rsidRDefault="00805478" w:rsidP="00805478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81.85pt;margin-top:767.15pt;width:266.4pt;height:29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U4Qsg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D15U4QsgIAALA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805478" w:rsidRPr="009169CE" w:rsidRDefault="00805478" w:rsidP="008054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05478" w:rsidRPr="00AE3570">
              <w:br w:type="page"/>
            </w:r>
            <w:r w:rsidR="00805478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5478" w:rsidRPr="00AE3570" w:rsidTr="00C506FD">
        <w:trPr>
          <w:trHeight w:val="2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>Муниципальная программа  «Развитие культуры и молодежной политики в Уинском муниципальном округе  Пермского края» на 202</w:t>
            </w:r>
            <w:r>
              <w:rPr>
                <w:b/>
              </w:rPr>
              <w:t>6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 xml:space="preserve">8 </w:t>
            </w:r>
            <w:r w:rsidRPr="00172141">
              <w:rPr>
                <w:b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1 035 485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1 202 702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1 510 290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05478" w:rsidRPr="00AE3570" w:rsidTr="00C506FD">
        <w:trPr>
          <w:trHeight w:val="39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69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2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805478" w:rsidRPr="00172141" w:rsidRDefault="00805478" w:rsidP="00C506FD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500 000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1.1. Основное мероприятие:</w:t>
            </w:r>
          </w:p>
          <w:p w:rsidR="00805478" w:rsidRPr="00172141" w:rsidRDefault="00805478" w:rsidP="00C506FD">
            <w:r w:rsidRPr="00172141">
              <w:t>Культурно-досуговое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05478" w:rsidRPr="00AE3570" w:rsidTr="00C506FD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 xml:space="preserve">1.1.2. Мероприятие: </w:t>
            </w:r>
            <w:r w:rsidRPr="006146FB">
              <w:t>Реализация проектов инициативного бюджетирования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6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535 485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1 202 702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1 510 290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83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478" w:rsidRPr="00AE3570" w:rsidTr="00C506FD">
        <w:trPr>
          <w:trHeight w:val="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535 485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1 202 702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1 510 290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5478" w:rsidRPr="00AE3570" w:rsidTr="00C506FD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72141" w:rsidRDefault="00805478" w:rsidP="00C506FD">
            <w:r w:rsidRPr="00172141">
              <w:t>3.1.1. Мероприятие: Обеспечение жильем молодых семей (1</w:t>
            </w:r>
            <w:r>
              <w:t>5</w:t>
            </w:r>
            <w:r w:rsidRPr="00172141"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535 485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1 202 702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1 510 290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805478" w:rsidRDefault="00805478" w:rsidP="00805478">
      <w:pPr>
        <w:pStyle w:val="a4"/>
        <w:spacing w:line="240" w:lineRule="auto"/>
        <w:ind w:firstLine="0"/>
        <w:jc w:val="right"/>
        <w:rPr>
          <w:sz w:val="24"/>
        </w:rPr>
      </w:pPr>
    </w:p>
    <w:p w:rsidR="00805478" w:rsidRDefault="00805478" w:rsidP="00805478">
      <w:r>
        <w:br w:type="page"/>
      </w:r>
    </w:p>
    <w:p w:rsidR="00805478" w:rsidRPr="00AE3570" w:rsidRDefault="00805478" w:rsidP="00805478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t xml:space="preserve">Приложение </w:t>
      </w:r>
      <w:r>
        <w:rPr>
          <w:sz w:val="24"/>
        </w:rPr>
        <w:t>5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Уинском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Pr="00AE3570" w:rsidRDefault="00805478" w:rsidP="0080547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6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805478" w:rsidRDefault="00805478" w:rsidP="00805478">
      <w:pPr>
        <w:tabs>
          <w:tab w:val="left" w:pos="922"/>
        </w:tabs>
        <w:jc w:val="center"/>
        <w:rPr>
          <w:b/>
        </w:rPr>
      </w:pPr>
    </w:p>
    <w:p w:rsidR="00805478" w:rsidRPr="00AE3570" w:rsidRDefault="00270340" w:rsidP="00805478">
      <w:pPr>
        <w:tabs>
          <w:tab w:val="left" w:pos="922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478" w:rsidRPr="009169CE" w:rsidRDefault="00805478" w:rsidP="008054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1.85pt;margin-top:767.15pt;width:266.4pt;height:29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j4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g+jj4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805478" w:rsidRPr="009169CE" w:rsidRDefault="00805478" w:rsidP="00805478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478" w:rsidRPr="009169CE" w:rsidRDefault="00805478" w:rsidP="0080547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81.85pt;margin-top:767.15pt;width:266.4pt;height:29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rl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X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9Erq5b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805478" w:rsidRPr="009169CE" w:rsidRDefault="00805478" w:rsidP="00805478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5478" w:rsidRPr="00AE3570">
        <w:rPr>
          <w:b/>
        </w:rPr>
        <w:t>ПЛАН</w:t>
      </w:r>
    </w:p>
    <w:p w:rsidR="00805478" w:rsidRPr="00AE3570" w:rsidRDefault="00805478" w:rsidP="00805478">
      <w:pPr>
        <w:suppressAutoHyphens/>
        <w:jc w:val="center"/>
        <w:rPr>
          <w:b/>
        </w:rPr>
      </w:pPr>
      <w:r w:rsidRPr="00AE3570">
        <w:rPr>
          <w:rStyle w:val="af0"/>
          <w:color w:val="000000"/>
        </w:rPr>
        <w:t xml:space="preserve"> мероприятий по реализации</w:t>
      </w:r>
      <w:r w:rsidRPr="00AE3570">
        <w:rPr>
          <w:b/>
        </w:rPr>
        <w:t xml:space="preserve"> муниципальной программы </w:t>
      </w:r>
    </w:p>
    <w:p w:rsidR="00805478" w:rsidRPr="00AE3570" w:rsidRDefault="00805478" w:rsidP="00805478">
      <w:pPr>
        <w:suppressAutoHyphens/>
        <w:jc w:val="center"/>
        <w:rPr>
          <w:b/>
        </w:rPr>
      </w:pPr>
      <w:r w:rsidRPr="00AE3570">
        <w:rPr>
          <w:b/>
        </w:rPr>
        <w:t xml:space="preserve">«Развитие культуры и молодежной политики в  </w:t>
      </w:r>
    </w:p>
    <w:p w:rsidR="00805478" w:rsidRPr="00AE3570" w:rsidRDefault="00805478" w:rsidP="00805478">
      <w:pPr>
        <w:suppressAutoHyphens/>
        <w:jc w:val="center"/>
        <w:rPr>
          <w:b/>
        </w:rPr>
      </w:pPr>
      <w:r w:rsidRPr="00AE3570">
        <w:rPr>
          <w:b/>
        </w:rPr>
        <w:t xml:space="preserve">Уинском муниципальном округе Пермского края» </w:t>
      </w:r>
    </w:p>
    <w:p w:rsidR="00805478" w:rsidRPr="00AE3570" w:rsidRDefault="00805478" w:rsidP="00805478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>
        <w:rPr>
          <w:b/>
        </w:rPr>
        <w:t>6</w:t>
      </w:r>
      <w:r w:rsidRPr="00AE3570">
        <w:rPr>
          <w:b/>
        </w:rPr>
        <w:t>-202</w:t>
      </w:r>
      <w:r>
        <w:rPr>
          <w:b/>
        </w:rPr>
        <w:t>8</w:t>
      </w:r>
      <w:r w:rsidRPr="00AE3570">
        <w:rPr>
          <w:b/>
        </w:rPr>
        <w:t xml:space="preserve"> годы</w:t>
      </w:r>
    </w:p>
    <w:p w:rsidR="00805478" w:rsidRPr="00AE3570" w:rsidRDefault="00805478" w:rsidP="00805478">
      <w:pPr>
        <w:suppressAutoHyphens/>
        <w:jc w:val="center"/>
        <w:rPr>
          <w:b/>
        </w:rPr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259"/>
        <w:gridCol w:w="1407"/>
        <w:gridCol w:w="1559"/>
        <w:gridCol w:w="1488"/>
        <w:gridCol w:w="1631"/>
        <w:gridCol w:w="1481"/>
        <w:gridCol w:w="1067"/>
        <w:gridCol w:w="1647"/>
        <w:gridCol w:w="1198"/>
        <w:gridCol w:w="7"/>
      </w:tblGrid>
      <w:tr w:rsidR="00805478" w:rsidRPr="00AE3570" w:rsidTr="00C506FD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№</w:t>
            </w:r>
          </w:p>
          <w:p w:rsidR="00805478" w:rsidRPr="00AE3570" w:rsidRDefault="00805478" w:rsidP="00C506FD">
            <w:pPr>
              <w:jc w:val="center"/>
            </w:pPr>
            <w:r w:rsidRPr="00AE3570">
              <w:t>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Наименование подпрограмм, основных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мероприятий, показателей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Ответственный</w:t>
            </w:r>
          </w:p>
          <w:p w:rsidR="00805478" w:rsidRPr="00AE3570" w:rsidRDefault="00805478" w:rsidP="00C506FD">
            <w:pPr>
              <w:jc w:val="center"/>
            </w:pPr>
            <w:r w:rsidRPr="00AE3570"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начала реализации</w:t>
            </w:r>
          </w:p>
          <w:p w:rsidR="00805478" w:rsidRPr="00AE3570" w:rsidRDefault="00805478" w:rsidP="00C506FD">
            <w:pPr>
              <w:jc w:val="center"/>
            </w:pPr>
            <w:r w:rsidRPr="00AE3570">
              <w:t>(дд.мм.гггг)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окончания реализации</w:t>
            </w:r>
          </w:p>
          <w:p w:rsidR="00805478" w:rsidRPr="00AE3570" w:rsidRDefault="00805478" w:rsidP="00C506FD">
            <w:pPr>
              <w:jc w:val="center"/>
            </w:pPr>
            <w:r w:rsidRPr="00AE3570">
              <w:t>(дд.мм.гггг)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Объем ресурсного обеспечения, (руб.)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AE357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/>
              </w:rPr>
            </w:pPr>
            <w:r w:rsidRPr="00AE3570">
              <w:rPr>
                <w:b/>
              </w:rPr>
              <w:t>Подпрограмма 1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/>
              </w:rPr>
              <w:t xml:space="preserve">Развитие сферы культуры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111 905 879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500 000,0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ind w:left="-155" w:right="-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111 405 879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 xml:space="preserve">Основное мероприятие:  </w:t>
            </w:r>
            <w:r w:rsidRPr="00AE3570">
              <w:rPr>
                <w:bCs/>
              </w:rPr>
              <w:t>Организация и проведение значимых мероприятий в сфере искусства и культуры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 w:rsidRPr="004749C1">
              <w:t>01.01.202</w:t>
            </w: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558 000</w:t>
            </w:r>
            <w:r w:rsidRPr="00AE3570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профессиональных праздников учреждений и организаций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00058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праздников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декады в рамках Дня пожилого человека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00066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20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5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3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«ЦКД»,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9D58DA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Проведение муниципального творческого конкурса среди представителей организаций и предприятий округа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 xml:space="preserve">МБУ </w:t>
            </w:r>
          </w:p>
          <w:p w:rsidR="00805478" w:rsidRPr="009D58DA" w:rsidRDefault="00805478" w:rsidP="00C506FD">
            <w:pPr>
              <w:jc w:val="center"/>
            </w:pPr>
            <w:r w:rsidRPr="009D58DA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 w:rsidRPr="004749C1">
              <w:t>01.01.202</w:t>
            </w: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Результат: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Количество участников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МБУ </w:t>
            </w:r>
          </w:p>
          <w:p w:rsidR="00805478" w:rsidRPr="00AE3570" w:rsidRDefault="00805478" w:rsidP="00C506FD">
            <w:pPr>
              <w:jc w:val="center"/>
            </w:pPr>
            <w:r w:rsidRPr="00AE3570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9D58DA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r w:rsidRPr="009D58DA">
              <w:t>Проведение мероприятий, посвященных Дню деревни, села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  <w:p w:rsidR="00805478" w:rsidRPr="00AE3570" w:rsidRDefault="00805478" w:rsidP="00C506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511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Организация и проведение  мероприятий, посвященных  Дню Победы в Великой Отечественной войне 1941-1945 гг., памятным календарным датам (Дня памяти и скорби, воинской славы России и увековечиванию памяти защитников Отечества и пр.)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100 000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440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Проведение мероприятий, посвященных государственным праздникам (День народного единства, ежегодный патриотический фестиваль «Родники» и пр.)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20 00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231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2 00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Проведение муниципального патриотического фестиваля 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Мероприятия патриотической направленности, организованные в учреждениях культуры МО.</w:t>
            </w:r>
          </w:p>
          <w:p w:rsidR="00805478" w:rsidRPr="00AE3570" w:rsidRDefault="00805478" w:rsidP="00C506FD">
            <w:r w:rsidRPr="00AE3570">
              <w:t xml:space="preserve">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E35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78" w:rsidRPr="00AE3570" w:rsidRDefault="00805478" w:rsidP="00C506FD">
            <w:pPr>
              <w:jc w:val="center"/>
            </w:pPr>
            <w:r>
              <w:t xml:space="preserve">50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559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Организация и проведение праздников, посвященных Дням матери, отца, защиты детей, семьи  и пр.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20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10 00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305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Проведение районного фестиваля спорта и творчества инвалидов «Я всё могу» 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00062</w:t>
            </w:r>
            <w:r w:rsidRPr="00AE3570">
              <w:t xml:space="preserve">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675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Чествование «Батыров полей» в рамках  национального праздника «Сабантуй»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40 00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Проведение конкурсов: «Лучший пчеловод», «Самый вкусный мед» и прочие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Результат: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Проведение осенней сельскохозяйственной ярмарки 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Проведение праздника, посвященного Дню работников сельского хозяйства и перерабатывающей промышленности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00080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80 00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9D58DA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1.1.29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r w:rsidRPr="009D58DA">
              <w:t>Проведение мероприятий в рамках празднования профессиональных праздников, праздника Весны и Труда (1 Мая)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Подведение итогов социально-экономического развития Уинского муниципального округа Пермского края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40 00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9D58DA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Книжная ярмарка «Открытый мир библиотек» в рамках Всероссийского Дня библиотек. </w:t>
            </w:r>
          </w:p>
          <w:p w:rsidR="00805478" w:rsidRPr="009D58DA" w:rsidRDefault="00805478" w:rsidP="00C506FD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(Доп. ЭК 100000000095)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>
              <w:t>5 00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keepNext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805478" w:rsidRPr="00AE3570" w:rsidRDefault="00805478" w:rsidP="00C506FD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9D58DA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Default="00805478" w:rsidP="00C506FD">
            <w:r w:rsidRPr="009D58DA">
              <w:t>Проведение социально-культурной акции «Библионочь или Ночь читательских удовольствий</w:t>
            </w:r>
          </w:p>
          <w:p w:rsidR="00805478" w:rsidRPr="009D58DA" w:rsidRDefault="00805478" w:rsidP="00C506FD">
            <w:r>
              <w:t>(</w:t>
            </w:r>
            <w:r w:rsidRPr="003B2E1C">
              <w:t>Доп. ЭК 10000000009</w:t>
            </w:r>
            <w:r>
              <w:t>6</w:t>
            </w:r>
            <w:r w:rsidRPr="003B2E1C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9D58DA" w:rsidRDefault="00805478" w:rsidP="00C506FD">
            <w:pPr>
              <w:jc w:val="center"/>
            </w:pPr>
            <w:r>
              <w:t>2 00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9D58DA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Организация и проведение конкурса «Лучшая читающая семья года» с последующим участием в краевом конкурсе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6 000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Результат: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Международная акция «Ночь музеев» в рамках Всемирного дня музеев 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00070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Организация музейной площадки «Забвению не подлежит» в рамках Дня памяти жертв политических репрессий.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3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DD21D4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DD21D4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1.1.43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DD21D4" w:rsidRDefault="00805478" w:rsidP="00C506FD">
            <w:r w:rsidRPr="00DD21D4">
              <w:t>Организация музейной площадки «Медовый Спас - медку припас»</w:t>
            </w:r>
          </w:p>
          <w:p w:rsidR="00805478" w:rsidRPr="00DD21D4" w:rsidRDefault="00805478" w:rsidP="00C506FD">
            <w:r w:rsidRPr="00DD21D4">
              <w:t xml:space="preserve">(Доп. ЭК </w:t>
            </w:r>
            <w:r w:rsidRPr="00DD21D4">
              <w:rPr>
                <w:bCs/>
              </w:rPr>
              <w:t>100000000077</w:t>
            </w:r>
            <w:r w:rsidRPr="00DD21D4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DD21D4" w:rsidRDefault="00805478" w:rsidP="00C506FD">
            <w:pPr>
              <w:jc w:val="center"/>
            </w:pPr>
            <w:r w:rsidRPr="00DD21D4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DD21D4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D21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DD21D4" w:rsidRDefault="00805478" w:rsidP="00C506FD">
            <w:pPr>
              <w:jc w:val="center"/>
            </w:pPr>
            <w:r w:rsidRPr="00DD21D4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DD21D4" w:rsidRDefault="00805478" w:rsidP="00C506FD">
            <w:pPr>
              <w:jc w:val="center"/>
            </w:pPr>
            <w:r w:rsidRPr="00DD21D4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DD21D4" w:rsidRDefault="00805478" w:rsidP="00C506FD">
            <w:pPr>
              <w:jc w:val="center"/>
            </w:pPr>
            <w:r>
              <w:t>0</w:t>
            </w:r>
            <w:r w:rsidRPr="00DD21D4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DD21D4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328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Экспозиционно-выставочная работа (организация и участие в фестивалях, конкурсах, выставках ДПИ). Оргвзнос.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  <w:p w:rsidR="00805478" w:rsidRPr="00AE3570" w:rsidRDefault="00805478" w:rsidP="00C506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новогодних и рождественских праздников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Чествования ветеранов (пенсионеров) войны, труда, Вооруженных сил и правоохранительных органов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50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601285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601285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1.1.53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601285" w:rsidRDefault="00805478" w:rsidP="00C506FD">
            <w:r w:rsidRPr="00601285">
              <w:t>Музейная площадка в рамках проведения рай</w:t>
            </w:r>
            <w:r>
              <w:t>о</w:t>
            </w:r>
            <w:r w:rsidRPr="00601285">
              <w:t>нного праздника Масленица</w:t>
            </w:r>
          </w:p>
          <w:p w:rsidR="00805478" w:rsidRPr="00601285" w:rsidRDefault="00805478" w:rsidP="00C506FD">
            <w:r w:rsidRPr="00601285">
              <w:t xml:space="preserve">(Доп. ЭК </w:t>
            </w:r>
            <w:r w:rsidRPr="00601285">
              <w:rPr>
                <w:bCs/>
              </w:rPr>
              <w:t>100000000090</w:t>
            </w:r>
            <w:r w:rsidRPr="00601285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601285" w:rsidRDefault="00805478" w:rsidP="00C506FD">
            <w:pPr>
              <w:jc w:val="center"/>
            </w:pPr>
            <w:r w:rsidRPr="00601285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601285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012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601285" w:rsidRDefault="00805478" w:rsidP="00C506FD">
            <w:pPr>
              <w:jc w:val="center"/>
            </w:pPr>
            <w:r w:rsidRPr="00601285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601285" w:rsidRDefault="00805478" w:rsidP="00C506FD">
            <w:pPr>
              <w:jc w:val="center"/>
            </w:pPr>
            <w:r w:rsidRPr="00601285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601285" w:rsidRDefault="00805478" w:rsidP="00C506FD">
            <w:pPr>
              <w:jc w:val="center"/>
            </w:pPr>
            <w:r>
              <w:t>0</w:t>
            </w:r>
            <w:r w:rsidRPr="00601285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601285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Культурно-досуговое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7B0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244</w:t>
            </w:r>
            <w:r w:rsidRPr="007B0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597</w:t>
            </w:r>
            <w:r w:rsidRPr="007B00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500 00</w:t>
            </w: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70 744 597</w:t>
            </w:r>
            <w:r w:rsidRPr="00AE3570">
              <w:t>,</w:t>
            </w:r>
            <w:r>
              <w:t>62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7B0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544</w:t>
            </w:r>
            <w:r w:rsidRPr="007B0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597</w:t>
            </w:r>
            <w:r w:rsidRPr="007B00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70</w:t>
            </w:r>
            <w:r w:rsidRPr="007B00A9">
              <w:t xml:space="preserve"> </w:t>
            </w:r>
            <w:r>
              <w:t>544</w:t>
            </w:r>
            <w:r w:rsidRPr="007B00A9">
              <w:t xml:space="preserve"> </w:t>
            </w:r>
            <w:r>
              <w:t>597</w:t>
            </w:r>
            <w:r w:rsidRPr="007B00A9">
              <w:t>,</w:t>
            </w:r>
            <w:r>
              <w:t>62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CB2CF3">
              <w:rPr>
                <w:spacing w:val="2"/>
              </w:rPr>
              <w:t>Реализация проектов инициативного бюджетирования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500 00</w:t>
            </w: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200 000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Библиотечное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29 465 941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9338E1">
              <w:t>29 465 941,51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 w:rsidRPr="00CB2CF3">
              <w:rPr>
                <w:rFonts w:ascii="Times New Roman" w:hAnsi="Times New Roman" w:cs="Times New Roman"/>
              </w:rPr>
              <w:t>29 465 941,51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9338E1">
              <w:t>29 465 941,51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Музейное дело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10 637 907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10 637 907</w:t>
            </w:r>
            <w:r w:rsidRPr="00AE3570">
              <w:t>,</w:t>
            </w:r>
            <w: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338E1">
              <w:rPr>
                <w:rFonts w:ascii="Times New Roman" w:hAnsi="Times New Roman" w:cs="Times New Roman"/>
              </w:rPr>
              <w:t>10 637 907,0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10 637 907</w:t>
            </w:r>
            <w:r w:rsidRPr="00AE3570">
              <w:t>,</w:t>
            </w:r>
            <w: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F55A5" w:rsidRDefault="00805478" w:rsidP="00C506FD">
            <w:r w:rsidRPr="001F55A5">
              <w:t>Основное мероприятие:</w:t>
            </w:r>
          </w:p>
          <w:p w:rsidR="00805478" w:rsidRPr="001F55A5" w:rsidRDefault="00805478" w:rsidP="00C506FD">
            <w:r w:rsidRPr="001F55A5">
              <w:t>Региональный проект «Культурная среда»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F55A5" w:rsidRDefault="00805478" w:rsidP="00C506FD">
            <w:r w:rsidRPr="001F55A5">
              <w:t xml:space="preserve">МКУК «ЦБС» </w:t>
            </w:r>
          </w:p>
          <w:p w:rsidR="00805478" w:rsidRPr="00AE3570" w:rsidRDefault="00805478" w:rsidP="00C506FD">
            <w:r w:rsidRPr="001F55A5">
              <w:t>МБУ «ЦКД»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F55A5" w:rsidRDefault="00805478" w:rsidP="00C506FD">
            <w:r w:rsidRPr="001F55A5">
              <w:t>Мероприятие:</w:t>
            </w:r>
          </w:p>
          <w:p w:rsidR="00805478" w:rsidRPr="001F55A5" w:rsidRDefault="00805478" w:rsidP="00C506FD">
            <w:r w:rsidRPr="001F55A5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</w:rPr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1F55A5" w:rsidRDefault="00805478" w:rsidP="00C506FD">
            <w:r w:rsidRPr="001F55A5">
              <w:t>1.5.2.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F55A5" w:rsidRDefault="00805478" w:rsidP="00C506FD">
            <w:r w:rsidRPr="001F55A5">
              <w:t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805478" w:rsidRPr="00AE3570" w:rsidRDefault="00805478" w:rsidP="00C506FD">
            <w:pPr>
              <w:rPr>
                <w:rStyle w:val="8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1F55A5" w:rsidRDefault="00805478" w:rsidP="00C506FD">
            <w:r w:rsidRPr="001F55A5">
              <w:t>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1F55A5" w:rsidRDefault="00805478" w:rsidP="00C506FD">
            <w:r w:rsidRPr="001F55A5">
              <w:t>Основное мероприятие "Реализация программы Комфортный край"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805478" w:rsidRPr="00AE3570" w:rsidRDefault="00805478" w:rsidP="00C506FD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F00337" w:rsidRDefault="00805478" w:rsidP="00C506FD">
            <w:r w:rsidRPr="00066B66">
              <w:t>Текущий ремонт Чайкинского сельского дом</w:t>
            </w:r>
            <w:r>
              <w:t>а</w:t>
            </w:r>
            <w:r w:rsidRPr="00066B66">
              <w:t xml:space="preserve"> культуры, структурного подразделения МБУ «Уинский ЦКД» по адресу: Пермский край, Уинский район, с. Чайка, ул. Советская, д. 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805478" w:rsidRPr="00AE3570" w:rsidRDefault="00805478" w:rsidP="00C506FD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Подпрограмма 2</w:t>
            </w:r>
          </w:p>
          <w:p w:rsidR="00805478" w:rsidRPr="00AE3570" w:rsidRDefault="00805478" w:rsidP="00C506FD">
            <w:r w:rsidRPr="00AE3570">
              <w:rPr>
                <w:b/>
              </w:rPr>
              <w:t xml:space="preserve">Развитие молодежной политики в Уинском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378 </w:t>
            </w:r>
            <w:r w:rsidRPr="00AE3570">
              <w:rPr>
                <w:rFonts w:ascii="Times New Roman" w:hAnsi="Times New Roman" w:cs="Times New Roman"/>
                <w:b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>
              <w:rPr>
                <w:b/>
              </w:rPr>
              <w:t xml:space="preserve">378 </w:t>
            </w:r>
            <w:r w:rsidRPr="00AE3570">
              <w:rPr>
                <w:b/>
              </w:rPr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Основное мероприятие:</w:t>
            </w:r>
          </w:p>
          <w:p w:rsidR="00805478" w:rsidRPr="00AE3570" w:rsidRDefault="00805478" w:rsidP="00C506FD">
            <w:r w:rsidRPr="00AE3570">
              <w:rPr>
                <w:spacing w:val="2"/>
                <w:shd w:val="clear" w:color="auto" w:fill="FFFFFF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252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>Проведение мероприятий, посвященных Дню Победы в Великой Отечественной войне 1941-1945г.г., памятным календарным датам (Дню памяти и скорби, и пр.),  воинской славы России и увековечиванию памяти защитников Отечества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  <w:rPr>
                <w:rStyle w:val="9pt"/>
                <w:sz w:val="24"/>
                <w:szCs w:val="24"/>
              </w:rPr>
            </w:pPr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12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805478" w:rsidRPr="00AE3570" w:rsidRDefault="00805478" w:rsidP="00C506FD">
            <w:pPr>
              <w:pStyle w:val="ae"/>
              <w:spacing w:before="0" w:beforeAutospacing="0" w:after="0" w:afterAutospacing="0"/>
            </w:pPr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Проведение муниципальной военно-спортивной игры «Зарница»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Результат: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Организация и проведение муниципальных молодежных, военно-патриотических акции (День призывника, Дню флага России и пр.)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12 000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Мероприятия в рамках празднования Дня молодежи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64 000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Результат: 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Разработка и внедрение в практику технологий уличной работы с молодежью, с семьями СОП (квест-игры, акции и пр.)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58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Участие в краевых акциях, играх, фестивалях, форумах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6 0</w:t>
            </w:r>
            <w:r w:rsidRPr="00AE3570">
              <w:t>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Конкурс социальных мини-проектов, направленных на общественные инициативы и волонтерство «Добрые руки, доброе сердце»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50 000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Популяризация добровольчества (изготовление значков, буклетов, формы и пр.)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24 000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Результат:</w:t>
            </w:r>
          </w:p>
          <w:p w:rsidR="00805478" w:rsidRPr="00AE3570" w:rsidRDefault="00805478" w:rsidP="00C506FD">
            <w:r w:rsidRPr="00AE3570">
              <w:t xml:space="preserve">Сумма бюджетных  средств, потраченных на приобретение (изготовление)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Проведение цикла молодежных акций, пропагандирующих здоровый образ жизни «Молодое поколение за здоровый образ жизни»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Развитие движения КВН в муниципальном районе среди предприятий, организаций и учреждений. Муниципальный фестиваль команд КВН «Юморим»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 xml:space="preserve">10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Конкурсы профмастерства для молодых специалистов</w:t>
            </w:r>
          </w:p>
          <w:p w:rsidR="00805478" w:rsidRPr="00AE3570" w:rsidRDefault="00805478" w:rsidP="00C506FD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Меры социальной помощи и поддержки отдельных категорий населения Уинского муниципального округа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3 248 477</w:t>
            </w:r>
            <w:r w:rsidRPr="003B7A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jc w:val="center"/>
              <w:rPr>
                <w:b/>
              </w:rPr>
            </w:pPr>
            <w:r>
              <w:rPr>
                <w:b/>
              </w:rPr>
              <w:t>3 248 477</w:t>
            </w:r>
            <w:r w:rsidRPr="003B7AC3">
              <w:rPr>
                <w:b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ind w:left="-136" w:right="-147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B7AC3">
              <w:rPr>
                <w:b/>
              </w:rPr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B7AC3">
              <w:rPr>
                <w:b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F00337" w:rsidRDefault="00805478" w:rsidP="00C506FD">
            <w:r w:rsidRPr="00F00337">
              <w:t>Основное мероприятие: Меры социальной помощи и поддержки отдельных категорий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3 248 477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jc w:val="center"/>
            </w:pPr>
            <w:r>
              <w:t>3 248 477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ind w:left="-136" w:right="-147"/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jc w:val="center"/>
            </w:pPr>
            <w:r>
              <w:t>0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Предоставление мер социальной помощи и поддержки отдельных категорий населения по санаторно-курортному лечению и оздоровлению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работников, получивших санаторно-курортное лечение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r w:rsidRPr="003B7AC3">
              <w:t>Предоставление молодым семьям – участникам подпрограмм социальных выплат на приобретение (строительство) жилья и их использования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jc w:val="center"/>
            </w:pPr>
            <w:r w:rsidRPr="003B7AC3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3 248 477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jc w:val="center"/>
            </w:pPr>
            <w:r>
              <w:t>3 248 477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ind w:left="-136" w:right="-147"/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3B7AC3" w:rsidRDefault="00805478" w:rsidP="00C506FD">
            <w:pPr>
              <w:jc w:val="center"/>
            </w:pPr>
            <w:r>
              <w:t>0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 xml:space="preserve">Результат: </w:t>
            </w:r>
          </w:p>
          <w:p w:rsidR="00805478" w:rsidRPr="00AE3570" w:rsidRDefault="00805478" w:rsidP="00C506FD">
            <w:r w:rsidRPr="00AE3570">
              <w:t>Количество семей, улучивших жилищные условия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rPr>
                <w:b/>
              </w:rPr>
            </w:pPr>
            <w:r w:rsidRPr="00AE3570">
              <w:rPr>
                <w:b/>
              </w:rPr>
              <w:t>Подпрограмма  4</w:t>
            </w:r>
          </w:p>
          <w:p w:rsidR="00805478" w:rsidRPr="00AE3570" w:rsidRDefault="00805478" w:rsidP="00C506FD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Обеспечение реализации муниципальной программы развития сферы культуры и молодёжной политики (Обеспечение программы).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57 931 547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  <w:rPr>
                <w:b/>
              </w:rPr>
            </w:pPr>
            <w:r>
              <w:rPr>
                <w:b/>
              </w:rPr>
              <w:t>57 931 547</w:t>
            </w:r>
            <w:r w:rsidRPr="00AE3570">
              <w:rPr>
                <w:b/>
              </w:rPr>
              <w:t>,</w:t>
            </w:r>
            <w:r>
              <w:rPr>
                <w:b/>
              </w:rPr>
              <w:t>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r w:rsidRPr="00AE3570">
              <w:t>Основное мероприятие:</w:t>
            </w:r>
          </w:p>
          <w:p w:rsidR="00805478" w:rsidRPr="00AE3570" w:rsidRDefault="00805478" w:rsidP="00C506FD">
            <w:pPr>
              <w:rPr>
                <w:rStyle w:val="81"/>
                <w:sz w:val="24"/>
                <w:szCs w:val="24"/>
              </w:rPr>
            </w:pPr>
            <w:r w:rsidRPr="00AE3570">
              <w:t>Обеспечение деятельности органов местного самоуправления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7 996 352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7 996 352</w:t>
            </w:r>
            <w:r w:rsidRPr="00AE3570">
              <w:t>,</w:t>
            </w:r>
            <w:r>
              <w:t>76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работников культуры, получивших поддержку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805478" w:rsidRPr="00AE3570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Административное и хозяйственное обеспечение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МКУ «ЦОУ»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4749C1" w:rsidRDefault="00805478" w:rsidP="00C506FD">
            <w:pPr>
              <w:jc w:val="center"/>
            </w:pPr>
            <w:r>
              <w:t>01.01.2026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49 935 194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>
              <w:t>49 935 194</w:t>
            </w:r>
            <w:r w:rsidRPr="00AE3570">
              <w:t>,</w:t>
            </w: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805478" w:rsidRPr="00744725" w:rsidTr="00C506FD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805478" w:rsidRPr="00AE3570" w:rsidRDefault="00805478" w:rsidP="00C506F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Выполнение показателей муниципальной программы и подпрограммы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78" w:rsidRPr="00AE3570" w:rsidRDefault="00805478" w:rsidP="00C506FD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478" w:rsidRPr="000475F9" w:rsidRDefault="00805478" w:rsidP="00C506FD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</w:tbl>
    <w:p w:rsidR="00805478" w:rsidRPr="00744725" w:rsidRDefault="00805478" w:rsidP="0080547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05478" w:rsidRPr="00744725" w:rsidRDefault="00805478" w:rsidP="00805478">
      <w:pPr>
        <w:tabs>
          <w:tab w:val="left" w:pos="922"/>
        </w:tabs>
        <w:jc w:val="both"/>
      </w:pPr>
    </w:p>
    <w:p w:rsidR="00805478" w:rsidRDefault="00805478" w:rsidP="00805478">
      <w:pPr>
        <w:pStyle w:val="a4"/>
        <w:spacing w:line="240" w:lineRule="auto"/>
        <w:ind w:firstLine="0"/>
        <w:jc w:val="left"/>
        <w:rPr>
          <w:sz w:val="24"/>
        </w:rPr>
      </w:pPr>
    </w:p>
    <w:sectPr w:rsidR="00805478" w:rsidSect="005D2E92">
      <w:pgSz w:w="16838" w:h="11906" w:orient="landscape" w:code="9"/>
      <w:pgMar w:top="1418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6A" w:rsidRDefault="008F5C6A">
      <w:r>
        <w:separator/>
      </w:r>
    </w:p>
  </w:endnote>
  <w:endnote w:type="continuationSeparator" w:id="0">
    <w:p w:rsidR="008F5C6A" w:rsidRDefault="008F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7B" w:rsidRDefault="00D17F7B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6A" w:rsidRDefault="008F5C6A">
      <w:r>
        <w:separator/>
      </w:r>
    </w:p>
  </w:footnote>
  <w:footnote w:type="continuationSeparator" w:id="0">
    <w:p w:rsidR="008F5C6A" w:rsidRDefault="008F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21.75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 w15:restartNumberingAfterBreak="0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 w15:restartNumberingAfterBreak="0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 w15:restartNumberingAfterBreak="0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 w15:restartNumberingAfterBreak="0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3C2"/>
    <w:rsid w:val="00006BEC"/>
    <w:rsid w:val="000174D8"/>
    <w:rsid w:val="00020472"/>
    <w:rsid w:val="0002079D"/>
    <w:rsid w:val="00021C2C"/>
    <w:rsid w:val="00024ACD"/>
    <w:rsid w:val="00036784"/>
    <w:rsid w:val="000436EC"/>
    <w:rsid w:val="00043D8A"/>
    <w:rsid w:val="00045177"/>
    <w:rsid w:val="000475F9"/>
    <w:rsid w:val="00052343"/>
    <w:rsid w:val="00053730"/>
    <w:rsid w:val="00053C5E"/>
    <w:rsid w:val="000547A9"/>
    <w:rsid w:val="000555C3"/>
    <w:rsid w:val="000656B7"/>
    <w:rsid w:val="00066B66"/>
    <w:rsid w:val="00071A55"/>
    <w:rsid w:val="00073225"/>
    <w:rsid w:val="00076047"/>
    <w:rsid w:val="00077FC5"/>
    <w:rsid w:val="000862DA"/>
    <w:rsid w:val="000914D3"/>
    <w:rsid w:val="00094661"/>
    <w:rsid w:val="000B53FE"/>
    <w:rsid w:val="000C0657"/>
    <w:rsid w:val="000C2CB0"/>
    <w:rsid w:val="000C3576"/>
    <w:rsid w:val="000C3DB3"/>
    <w:rsid w:val="000C6675"/>
    <w:rsid w:val="000C6C9A"/>
    <w:rsid w:val="000C7892"/>
    <w:rsid w:val="000D2402"/>
    <w:rsid w:val="000D7D02"/>
    <w:rsid w:val="000E246A"/>
    <w:rsid w:val="000E57AD"/>
    <w:rsid w:val="000F4359"/>
    <w:rsid w:val="000F509B"/>
    <w:rsid w:val="000F51C9"/>
    <w:rsid w:val="000F7240"/>
    <w:rsid w:val="00115087"/>
    <w:rsid w:val="001249AD"/>
    <w:rsid w:val="00126470"/>
    <w:rsid w:val="00132DAE"/>
    <w:rsid w:val="00133480"/>
    <w:rsid w:val="00133672"/>
    <w:rsid w:val="001344A1"/>
    <w:rsid w:val="001430AB"/>
    <w:rsid w:val="0015316F"/>
    <w:rsid w:val="001555FE"/>
    <w:rsid w:val="00172141"/>
    <w:rsid w:val="0017616A"/>
    <w:rsid w:val="001819E9"/>
    <w:rsid w:val="001861A1"/>
    <w:rsid w:val="00191E16"/>
    <w:rsid w:val="001953A6"/>
    <w:rsid w:val="001963D1"/>
    <w:rsid w:val="001A0410"/>
    <w:rsid w:val="001B3EA0"/>
    <w:rsid w:val="001B748B"/>
    <w:rsid w:val="001C50D0"/>
    <w:rsid w:val="001D02CD"/>
    <w:rsid w:val="001E3BF6"/>
    <w:rsid w:val="001E6241"/>
    <w:rsid w:val="001F55A5"/>
    <w:rsid w:val="001F5C66"/>
    <w:rsid w:val="00213D0C"/>
    <w:rsid w:val="002215CA"/>
    <w:rsid w:val="0022172A"/>
    <w:rsid w:val="00222ADB"/>
    <w:rsid w:val="00230B73"/>
    <w:rsid w:val="00253FBD"/>
    <w:rsid w:val="00270340"/>
    <w:rsid w:val="00287294"/>
    <w:rsid w:val="00291F5E"/>
    <w:rsid w:val="00297D5C"/>
    <w:rsid w:val="002A58DF"/>
    <w:rsid w:val="002A7109"/>
    <w:rsid w:val="002A7C39"/>
    <w:rsid w:val="002B09D1"/>
    <w:rsid w:val="002B7872"/>
    <w:rsid w:val="002C37BB"/>
    <w:rsid w:val="002D644C"/>
    <w:rsid w:val="002F50E7"/>
    <w:rsid w:val="00305725"/>
    <w:rsid w:val="00316457"/>
    <w:rsid w:val="00316DF1"/>
    <w:rsid w:val="0033750F"/>
    <w:rsid w:val="003422E5"/>
    <w:rsid w:val="00342AF9"/>
    <w:rsid w:val="00344940"/>
    <w:rsid w:val="00347994"/>
    <w:rsid w:val="00354295"/>
    <w:rsid w:val="00357DE0"/>
    <w:rsid w:val="00362AFC"/>
    <w:rsid w:val="003632F4"/>
    <w:rsid w:val="0037648C"/>
    <w:rsid w:val="00376ACF"/>
    <w:rsid w:val="00377111"/>
    <w:rsid w:val="0038454B"/>
    <w:rsid w:val="00387023"/>
    <w:rsid w:val="003A03FF"/>
    <w:rsid w:val="003B62BB"/>
    <w:rsid w:val="003B7AC3"/>
    <w:rsid w:val="003C0CB9"/>
    <w:rsid w:val="003E4343"/>
    <w:rsid w:val="003E7E42"/>
    <w:rsid w:val="004046D1"/>
    <w:rsid w:val="00411AB4"/>
    <w:rsid w:val="0041625A"/>
    <w:rsid w:val="00424DB7"/>
    <w:rsid w:val="0042505D"/>
    <w:rsid w:val="00430345"/>
    <w:rsid w:val="0044797E"/>
    <w:rsid w:val="0045784F"/>
    <w:rsid w:val="004636AF"/>
    <w:rsid w:val="00464113"/>
    <w:rsid w:val="004676E0"/>
    <w:rsid w:val="00470FB3"/>
    <w:rsid w:val="004761C6"/>
    <w:rsid w:val="00482A25"/>
    <w:rsid w:val="0048648E"/>
    <w:rsid w:val="004913C2"/>
    <w:rsid w:val="00491E54"/>
    <w:rsid w:val="004A173A"/>
    <w:rsid w:val="004B244D"/>
    <w:rsid w:val="004B2FCE"/>
    <w:rsid w:val="004C44E2"/>
    <w:rsid w:val="004D1C08"/>
    <w:rsid w:val="004D3B8D"/>
    <w:rsid w:val="004E31B8"/>
    <w:rsid w:val="00502F9B"/>
    <w:rsid w:val="005135BB"/>
    <w:rsid w:val="00514F68"/>
    <w:rsid w:val="00523E0B"/>
    <w:rsid w:val="0052629A"/>
    <w:rsid w:val="005275AC"/>
    <w:rsid w:val="00532D49"/>
    <w:rsid w:val="00536FED"/>
    <w:rsid w:val="00544099"/>
    <w:rsid w:val="00547F07"/>
    <w:rsid w:val="00554853"/>
    <w:rsid w:val="00564566"/>
    <w:rsid w:val="0056556C"/>
    <w:rsid w:val="0059541F"/>
    <w:rsid w:val="00596D72"/>
    <w:rsid w:val="005A0D95"/>
    <w:rsid w:val="005B0181"/>
    <w:rsid w:val="005B7C2C"/>
    <w:rsid w:val="005C1B03"/>
    <w:rsid w:val="005C4986"/>
    <w:rsid w:val="005C57F6"/>
    <w:rsid w:val="005C5EF8"/>
    <w:rsid w:val="005D1067"/>
    <w:rsid w:val="005D1D6B"/>
    <w:rsid w:val="005D2E92"/>
    <w:rsid w:val="005E1CE5"/>
    <w:rsid w:val="005E3459"/>
    <w:rsid w:val="005E67B1"/>
    <w:rsid w:val="005F4D58"/>
    <w:rsid w:val="005F7F55"/>
    <w:rsid w:val="00601285"/>
    <w:rsid w:val="0060677E"/>
    <w:rsid w:val="0060680A"/>
    <w:rsid w:val="006155F3"/>
    <w:rsid w:val="006235AA"/>
    <w:rsid w:val="00633700"/>
    <w:rsid w:val="00637B08"/>
    <w:rsid w:val="00640C92"/>
    <w:rsid w:val="006457C0"/>
    <w:rsid w:val="0065359D"/>
    <w:rsid w:val="00654EF7"/>
    <w:rsid w:val="006631A6"/>
    <w:rsid w:val="00664156"/>
    <w:rsid w:val="0066436B"/>
    <w:rsid w:val="0067041D"/>
    <w:rsid w:val="00677AE7"/>
    <w:rsid w:val="00684739"/>
    <w:rsid w:val="00684E1B"/>
    <w:rsid w:val="00686B3B"/>
    <w:rsid w:val="006879C6"/>
    <w:rsid w:val="0069043C"/>
    <w:rsid w:val="006916D9"/>
    <w:rsid w:val="00691A43"/>
    <w:rsid w:val="00693D4C"/>
    <w:rsid w:val="006972F1"/>
    <w:rsid w:val="006A7AEE"/>
    <w:rsid w:val="006B4C3B"/>
    <w:rsid w:val="006C0481"/>
    <w:rsid w:val="006C6777"/>
    <w:rsid w:val="006C68B6"/>
    <w:rsid w:val="006D394E"/>
    <w:rsid w:val="006E43DD"/>
    <w:rsid w:val="006E7649"/>
    <w:rsid w:val="006F4015"/>
    <w:rsid w:val="006F6280"/>
    <w:rsid w:val="00706C54"/>
    <w:rsid w:val="00720AAA"/>
    <w:rsid w:val="00724BE5"/>
    <w:rsid w:val="00724BFF"/>
    <w:rsid w:val="00727103"/>
    <w:rsid w:val="00730AD3"/>
    <w:rsid w:val="00732C77"/>
    <w:rsid w:val="00741899"/>
    <w:rsid w:val="00744725"/>
    <w:rsid w:val="00752302"/>
    <w:rsid w:val="007523E1"/>
    <w:rsid w:val="00754D7D"/>
    <w:rsid w:val="00757600"/>
    <w:rsid w:val="00764F91"/>
    <w:rsid w:val="00766629"/>
    <w:rsid w:val="00767212"/>
    <w:rsid w:val="00771F4C"/>
    <w:rsid w:val="0077741A"/>
    <w:rsid w:val="0078616F"/>
    <w:rsid w:val="00792AB6"/>
    <w:rsid w:val="00795325"/>
    <w:rsid w:val="007A22DB"/>
    <w:rsid w:val="007A5201"/>
    <w:rsid w:val="007C5BF0"/>
    <w:rsid w:val="007D469D"/>
    <w:rsid w:val="007E0249"/>
    <w:rsid w:val="007E1632"/>
    <w:rsid w:val="007E4ADC"/>
    <w:rsid w:val="007E4C8A"/>
    <w:rsid w:val="007F4CCB"/>
    <w:rsid w:val="007F7061"/>
    <w:rsid w:val="008030D9"/>
    <w:rsid w:val="00805478"/>
    <w:rsid w:val="008145F2"/>
    <w:rsid w:val="0081735F"/>
    <w:rsid w:val="00817ACA"/>
    <w:rsid w:val="00817F0B"/>
    <w:rsid w:val="008266E6"/>
    <w:rsid w:val="00826FDC"/>
    <w:rsid w:val="00845322"/>
    <w:rsid w:val="00857C17"/>
    <w:rsid w:val="00864738"/>
    <w:rsid w:val="00885A7A"/>
    <w:rsid w:val="0089330E"/>
    <w:rsid w:val="008A6B10"/>
    <w:rsid w:val="008B1016"/>
    <w:rsid w:val="008B42E3"/>
    <w:rsid w:val="008B48FB"/>
    <w:rsid w:val="008B535A"/>
    <w:rsid w:val="008B783F"/>
    <w:rsid w:val="008C1081"/>
    <w:rsid w:val="008C1701"/>
    <w:rsid w:val="008C1B3F"/>
    <w:rsid w:val="008D16CB"/>
    <w:rsid w:val="008D5E42"/>
    <w:rsid w:val="008D7CBE"/>
    <w:rsid w:val="008E0CA9"/>
    <w:rsid w:val="008E5548"/>
    <w:rsid w:val="008F1FE2"/>
    <w:rsid w:val="008F5C6A"/>
    <w:rsid w:val="00902765"/>
    <w:rsid w:val="00911083"/>
    <w:rsid w:val="00913535"/>
    <w:rsid w:val="00913C6F"/>
    <w:rsid w:val="009169CE"/>
    <w:rsid w:val="00951742"/>
    <w:rsid w:val="00953C66"/>
    <w:rsid w:val="009624FE"/>
    <w:rsid w:val="0097033F"/>
    <w:rsid w:val="0097479F"/>
    <w:rsid w:val="009811BF"/>
    <w:rsid w:val="009863A7"/>
    <w:rsid w:val="00997F4C"/>
    <w:rsid w:val="009A0607"/>
    <w:rsid w:val="009B3326"/>
    <w:rsid w:val="009C0ACE"/>
    <w:rsid w:val="009C63BB"/>
    <w:rsid w:val="009C778E"/>
    <w:rsid w:val="009D58DA"/>
    <w:rsid w:val="009F35BD"/>
    <w:rsid w:val="009F3ABE"/>
    <w:rsid w:val="009F6A5F"/>
    <w:rsid w:val="009F7B0D"/>
    <w:rsid w:val="009F7C10"/>
    <w:rsid w:val="00A039CC"/>
    <w:rsid w:val="00A14055"/>
    <w:rsid w:val="00A142DC"/>
    <w:rsid w:val="00A21F21"/>
    <w:rsid w:val="00A36BC5"/>
    <w:rsid w:val="00A4118E"/>
    <w:rsid w:val="00A46E6F"/>
    <w:rsid w:val="00A540F6"/>
    <w:rsid w:val="00A5781A"/>
    <w:rsid w:val="00A70AD9"/>
    <w:rsid w:val="00A72E59"/>
    <w:rsid w:val="00A74E80"/>
    <w:rsid w:val="00A926AF"/>
    <w:rsid w:val="00AA1238"/>
    <w:rsid w:val="00AB02E1"/>
    <w:rsid w:val="00AB0FA2"/>
    <w:rsid w:val="00AB11E3"/>
    <w:rsid w:val="00AB3194"/>
    <w:rsid w:val="00AB3E93"/>
    <w:rsid w:val="00AB7014"/>
    <w:rsid w:val="00AC1552"/>
    <w:rsid w:val="00AC2C95"/>
    <w:rsid w:val="00AD0E1E"/>
    <w:rsid w:val="00AD1121"/>
    <w:rsid w:val="00AD640A"/>
    <w:rsid w:val="00AD763E"/>
    <w:rsid w:val="00AE3570"/>
    <w:rsid w:val="00AF34FC"/>
    <w:rsid w:val="00B00907"/>
    <w:rsid w:val="00B00D01"/>
    <w:rsid w:val="00B013AE"/>
    <w:rsid w:val="00B01673"/>
    <w:rsid w:val="00B10E41"/>
    <w:rsid w:val="00B1278C"/>
    <w:rsid w:val="00B14761"/>
    <w:rsid w:val="00B32BC8"/>
    <w:rsid w:val="00B3320B"/>
    <w:rsid w:val="00B41C97"/>
    <w:rsid w:val="00B440B0"/>
    <w:rsid w:val="00B45E2C"/>
    <w:rsid w:val="00B6206A"/>
    <w:rsid w:val="00B62FFD"/>
    <w:rsid w:val="00B67369"/>
    <w:rsid w:val="00B72F85"/>
    <w:rsid w:val="00B74218"/>
    <w:rsid w:val="00B83176"/>
    <w:rsid w:val="00B87AC7"/>
    <w:rsid w:val="00B97B94"/>
    <w:rsid w:val="00BA11D6"/>
    <w:rsid w:val="00BA1D5E"/>
    <w:rsid w:val="00BB0CD5"/>
    <w:rsid w:val="00BB3DE8"/>
    <w:rsid w:val="00BB587F"/>
    <w:rsid w:val="00BB6EA3"/>
    <w:rsid w:val="00BC145A"/>
    <w:rsid w:val="00BC4726"/>
    <w:rsid w:val="00BC569C"/>
    <w:rsid w:val="00BC66C7"/>
    <w:rsid w:val="00BD2D66"/>
    <w:rsid w:val="00BD7B7E"/>
    <w:rsid w:val="00BE0B0C"/>
    <w:rsid w:val="00BF2817"/>
    <w:rsid w:val="00BF50DC"/>
    <w:rsid w:val="00C0213A"/>
    <w:rsid w:val="00C0440B"/>
    <w:rsid w:val="00C07BE7"/>
    <w:rsid w:val="00C248D9"/>
    <w:rsid w:val="00C30A46"/>
    <w:rsid w:val="00C31E2C"/>
    <w:rsid w:val="00C52BB0"/>
    <w:rsid w:val="00C656AD"/>
    <w:rsid w:val="00C6601F"/>
    <w:rsid w:val="00C66E85"/>
    <w:rsid w:val="00C72814"/>
    <w:rsid w:val="00C7387C"/>
    <w:rsid w:val="00C80448"/>
    <w:rsid w:val="00C822B0"/>
    <w:rsid w:val="00C83EC9"/>
    <w:rsid w:val="00C919CE"/>
    <w:rsid w:val="00C93C4B"/>
    <w:rsid w:val="00CA08F3"/>
    <w:rsid w:val="00CB1B55"/>
    <w:rsid w:val="00CB1E47"/>
    <w:rsid w:val="00CB5F1B"/>
    <w:rsid w:val="00CB66BA"/>
    <w:rsid w:val="00CC1498"/>
    <w:rsid w:val="00CC185A"/>
    <w:rsid w:val="00CC19BD"/>
    <w:rsid w:val="00CC3F5E"/>
    <w:rsid w:val="00CC6E1B"/>
    <w:rsid w:val="00CC7F1C"/>
    <w:rsid w:val="00CD63E2"/>
    <w:rsid w:val="00CE16EB"/>
    <w:rsid w:val="00CE2BF8"/>
    <w:rsid w:val="00CE68D3"/>
    <w:rsid w:val="00CF290D"/>
    <w:rsid w:val="00CF5BF5"/>
    <w:rsid w:val="00D00284"/>
    <w:rsid w:val="00D0623B"/>
    <w:rsid w:val="00D121C9"/>
    <w:rsid w:val="00D12D46"/>
    <w:rsid w:val="00D17F7B"/>
    <w:rsid w:val="00D20391"/>
    <w:rsid w:val="00D31EE8"/>
    <w:rsid w:val="00D34605"/>
    <w:rsid w:val="00D3536A"/>
    <w:rsid w:val="00D379F6"/>
    <w:rsid w:val="00D42205"/>
    <w:rsid w:val="00D4399B"/>
    <w:rsid w:val="00D51613"/>
    <w:rsid w:val="00D52D80"/>
    <w:rsid w:val="00D5389A"/>
    <w:rsid w:val="00D60935"/>
    <w:rsid w:val="00D64263"/>
    <w:rsid w:val="00D75BD0"/>
    <w:rsid w:val="00D803CE"/>
    <w:rsid w:val="00D83E6B"/>
    <w:rsid w:val="00D91812"/>
    <w:rsid w:val="00D96D70"/>
    <w:rsid w:val="00DA1F83"/>
    <w:rsid w:val="00DB5CA4"/>
    <w:rsid w:val="00DD008D"/>
    <w:rsid w:val="00DD21D4"/>
    <w:rsid w:val="00DD3DFA"/>
    <w:rsid w:val="00DD5528"/>
    <w:rsid w:val="00DE14DF"/>
    <w:rsid w:val="00DE17FF"/>
    <w:rsid w:val="00DE47F0"/>
    <w:rsid w:val="00DE6543"/>
    <w:rsid w:val="00DF742A"/>
    <w:rsid w:val="00E01A2F"/>
    <w:rsid w:val="00E01BA0"/>
    <w:rsid w:val="00E22DFF"/>
    <w:rsid w:val="00E24555"/>
    <w:rsid w:val="00E40339"/>
    <w:rsid w:val="00E44C66"/>
    <w:rsid w:val="00E54A3E"/>
    <w:rsid w:val="00E54D2E"/>
    <w:rsid w:val="00E55D54"/>
    <w:rsid w:val="00E62EC0"/>
    <w:rsid w:val="00E643C3"/>
    <w:rsid w:val="00E654B8"/>
    <w:rsid w:val="00E66577"/>
    <w:rsid w:val="00E741C1"/>
    <w:rsid w:val="00E84C75"/>
    <w:rsid w:val="00E85C83"/>
    <w:rsid w:val="00E9363C"/>
    <w:rsid w:val="00EA545A"/>
    <w:rsid w:val="00EA5C36"/>
    <w:rsid w:val="00EB22AA"/>
    <w:rsid w:val="00EB54EA"/>
    <w:rsid w:val="00EB7079"/>
    <w:rsid w:val="00EB7881"/>
    <w:rsid w:val="00ED5580"/>
    <w:rsid w:val="00ED7B67"/>
    <w:rsid w:val="00EE1B37"/>
    <w:rsid w:val="00EE4323"/>
    <w:rsid w:val="00EE72DF"/>
    <w:rsid w:val="00EE7F00"/>
    <w:rsid w:val="00EF1C26"/>
    <w:rsid w:val="00EF3509"/>
    <w:rsid w:val="00EF60C7"/>
    <w:rsid w:val="00F00337"/>
    <w:rsid w:val="00F02391"/>
    <w:rsid w:val="00F03777"/>
    <w:rsid w:val="00F04BEC"/>
    <w:rsid w:val="00F06229"/>
    <w:rsid w:val="00F07BE6"/>
    <w:rsid w:val="00F206D5"/>
    <w:rsid w:val="00F245B8"/>
    <w:rsid w:val="00F33885"/>
    <w:rsid w:val="00F33C2E"/>
    <w:rsid w:val="00F36BFC"/>
    <w:rsid w:val="00F377CB"/>
    <w:rsid w:val="00F44368"/>
    <w:rsid w:val="00F47B08"/>
    <w:rsid w:val="00F565AC"/>
    <w:rsid w:val="00F57D11"/>
    <w:rsid w:val="00F61AF7"/>
    <w:rsid w:val="00F6332C"/>
    <w:rsid w:val="00F65500"/>
    <w:rsid w:val="00F66403"/>
    <w:rsid w:val="00F84ABC"/>
    <w:rsid w:val="00F85537"/>
    <w:rsid w:val="00F95E2F"/>
    <w:rsid w:val="00F96EB4"/>
    <w:rsid w:val="00F9780A"/>
    <w:rsid w:val="00FA04CA"/>
    <w:rsid w:val="00FA339E"/>
    <w:rsid w:val="00FB1853"/>
    <w:rsid w:val="00FB41D4"/>
    <w:rsid w:val="00FC1030"/>
    <w:rsid w:val="00FC2803"/>
    <w:rsid w:val="00FC5138"/>
    <w:rsid w:val="00FC69A1"/>
    <w:rsid w:val="00FD016A"/>
    <w:rsid w:val="00FD049F"/>
    <w:rsid w:val="00FD5B5C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2"/>
    </o:shapelayout>
  </w:shapeDefaults>
  <w:decimalSymbol w:val=","/>
  <w:listSeparator w:val=";"/>
  <w14:docId w14:val="66108758"/>
  <w15:docId w15:val="{218BA99F-489E-4B28-86F2-7D0B413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uiPriority w:val="99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Заголовок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69C66-7D41-4B64-9BEE-60794231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4218</Words>
  <Characters>24048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2025-11-07T03:49:00Z</cp:lastPrinted>
  <dcterms:created xsi:type="dcterms:W3CDTF">2026-02-09T06:23:00Z</dcterms:created>
  <dcterms:modified xsi:type="dcterms:W3CDTF">2026-02-09T06:23:00Z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