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F2" w:rsidRDefault="00261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к участию в выставке-форуме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2026»</w:t>
      </w:r>
    </w:p>
    <w:p w:rsidR="002612A6" w:rsidRDefault="002612A6">
      <w:pPr>
        <w:rPr>
          <w:rFonts w:ascii="Times New Roman" w:hAnsi="Times New Roman" w:cs="Times New Roman"/>
          <w:sz w:val="28"/>
          <w:szCs w:val="28"/>
        </w:rPr>
      </w:pPr>
    </w:p>
    <w:p w:rsidR="002612A6" w:rsidRDefault="002612A6" w:rsidP="00261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18 по 20 февраля 2026 года в г. Перми состоится Межрегиональная специализированная выставка-форум сельскохозяйственной техники и современных технологий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2026» (далее – Выставка). Место проведения: город Пермь, ш. Космонавтов, 59 (площадка КВЦ «Пермь – Экспо»).</w:t>
      </w:r>
    </w:p>
    <w:p w:rsidR="002612A6" w:rsidRDefault="002612A6" w:rsidP="00261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Выставки станут боле 85 компаний из 30 городов России, пермского края и близлежащих регионов, специалисты и эксперты отрасли, представители органов власти, которые представят новые разработки в различных областях АПК: сельскохозяйственной техники, животноводства, растениеводства,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инфраструктурные решения на сельских территориях.</w:t>
      </w:r>
    </w:p>
    <w:p w:rsidR="00BE3910" w:rsidRDefault="00BE3910" w:rsidP="00BE3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деловая программа выставки-форума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2026» объединяет ведущих экспертов, производителей и компании агропромышленного комплекса, отражая современные тренды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автоматизации, биотехнологиях, экологической устойчивости и инновационных решениях для сельского хозяйства. </w:t>
      </w:r>
    </w:p>
    <w:p w:rsidR="00EA6BEE" w:rsidRPr="00EA6BEE" w:rsidRDefault="00EA6BEE" w:rsidP="00EA6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для использования в работе доступны по ссылке:</w:t>
      </w:r>
      <w:r w:rsidRPr="00EA6BEE">
        <w:t xml:space="preserve"> </w:t>
      </w:r>
      <w:r w:rsidR="00485D7B" w:rsidRPr="00EA6BEE">
        <w:rPr>
          <w:rFonts w:ascii="Times New Roman" w:hAnsi="Times New Roman" w:cs="Times New Roman"/>
          <w:sz w:val="28"/>
          <w:szCs w:val="28"/>
        </w:rPr>
        <w:t>https://disk.yandex.ru/d/KlZBDiENL32Qvg.</w:t>
      </w:r>
    </w:p>
    <w:p w:rsidR="00BE3910" w:rsidRDefault="00BE3910" w:rsidP="002612A6">
      <w:pPr>
        <w:rPr>
          <w:rFonts w:ascii="Times New Roman" w:hAnsi="Times New Roman" w:cs="Times New Roman"/>
          <w:sz w:val="28"/>
          <w:szCs w:val="28"/>
        </w:rPr>
      </w:pPr>
    </w:p>
    <w:p w:rsidR="002612A6" w:rsidRPr="002612A6" w:rsidRDefault="002612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12A6" w:rsidRPr="0026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A6"/>
    <w:rsid w:val="002612A6"/>
    <w:rsid w:val="00485D7B"/>
    <w:rsid w:val="00A23329"/>
    <w:rsid w:val="00BE3910"/>
    <w:rsid w:val="00DC404F"/>
    <w:rsid w:val="00E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2A47"/>
  <w15:chartTrackingRefBased/>
  <w15:docId w15:val="{FB501761-0303-4E59-8206-4413DD9D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2026-02-03T07:38:00Z</dcterms:created>
  <dcterms:modified xsi:type="dcterms:W3CDTF">2026-02-03T09:03:00Z</dcterms:modified>
</cp:coreProperties>
</file>