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F95" w:rsidRPr="00EF0F95" w:rsidRDefault="00EF0F95" w:rsidP="00B73F25">
      <w:pPr>
        <w:spacing w:after="0" w:line="240" w:lineRule="auto"/>
        <w:ind w:left="5954"/>
        <w:rPr>
          <w:rFonts w:ascii="Times New Roman" w:hAnsi="Times New Roman" w:cs="Times New Roman"/>
          <w:sz w:val="28"/>
          <w:szCs w:val="28"/>
        </w:rPr>
      </w:pPr>
      <w:r w:rsidRPr="00EF0F95">
        <w:rPr>
          <w:rFonts w:ascii="Times New Roman" w:hAnsi="Times New Roman" w:cs="Times New Roman"/>
          <w:sz w:val="28"/>
          <w:szCs w:val="28"/>
        </w:rPr>
        <w:t>Приложение</w:t>
      </w:r>
    </w:p>
    <w:p w:rsidR="00EF0F95" w:rsidRPr="00B73F25" w:rsidRDefault="00EF0F95" w:rsidP="00B73F25">
      <w:pPr>
        <w:spacing w:after="0" w:line="240" w:lineRule="auto"/>
        <w:ind w:left="5954"/>
        <w:rPr>
          <w:rFonts w:ascii="Times New Roman" w:hAnsi="Times New Roman" w:cs="Times New Roman"/>
          <w:sz w:val="28"/>
          <w:szCs w:val="28"/>
        </w:rPr>
      </w:pPr>
      <w:r w:rsidRPr="00B73F25">
        <w:rPr>
          <w:rFonts w:ascii="Times New Roman" w:hAnsi="Times New Roman" w:cs="Times New Roman"/>
          <w:sz w:val="28"/>
          <w:szCs w:val="28"/>
        </w:rPr>
        <w:t xml:space="preserve">к постановлению администрации </w:t>
      </w:r>
      <w:proofErr w:type="spellStart"/>
      <w:r w:rsidRPr="00B73F25">
        <w:rPr>
          <w:rFonts w:ascii="Times New Roman" w:hAnsi="Times New Roman" w:cs="Times New Roman"/>
          <w:sz w:val="28"/>
          <w:szCs w:val="28"/>
        </w:rPr>
        <w:t>Уинского</w:t>
      </w:r>
      <w:proofErr w:type="spellEnd"/>
      <w:r w:rsidRPr="00B73F25">
        <w:rPr>
          <w:rFonts w:ascii="Times New Roman" w:hAnsi="Times New Roman" w:cs="Times New Roman"/>
          <w:sz w:val="28"/>
          <w:szCs w:val="28"/>
        </w:rPr>
        <w:t xml:space="preserve"> муниципального округа</w:t>
      </w:r>
    </w:p>
    <w:p w:rsidR="00EF0F95" w:rsidRPr="00EF0F95" w:rsidRDefault="00EF0F95" w:rsidP="00B73F25">
      <w:pPr>
        <w:spacing w:after="0" w:line="240" w:lineRule="auto"/>
        <w:ind w:left="5954"/>
        <w:rPr>
          <w:rFonts w:ascii="Times New Roman" w:hAnsi="Times New Roman" w:cs="Times New Roman"/>
          <w:sz w:val="28"/>
          <w:szCs w:val="28"/>
        </w:rPr>
      </w:pPr>
      <w:r w:rsidRPr="00B73F25">
        <w:rPr>
          <w:rFonts w:ascii="Times New Roman" w:hAnsi="Times New Roman" w:cs="Times New Roman"/>
          <w:sz w:val="28"/>
          <w:szCs w:val="28"/>
        </w:rPr>
        <w:t>от</w:t>
      </w:r>
      <w:r w:rsidR="00297DEF">
        <w:rPr>
          <w:rFonts w:ascii="Times New Roman" w:hAnsi="Times New Roman" w:cs="Times New Roman"/>
          <w:sz w:val="28"/>
          <w:szCs w:val="28"/>
        </w:rPr>
        <w:t xml:space="preserve"> 03.02.2026</w:t>
      </w:r>
      <w:r w:rsidRPr="00EF0F95">
        <w:rPr>
          <w:rFonts w:ascii="Times New Roman" w:hAnsi="Times New Roman" w:cs="Times New Roman"/>
          <w:sz w:val="28"/>
          <w:szCs w:val="28"/>
        </w:rPr>
        <w:t xml:space="preserve"> </w:t>
      </w:r>
      <w:r w:rsidR="00B73F25">
        <w:rPr>
          <w:rFonts w:ascii="Times New Roman" w:hAnsi="Times New Roman" w:cs="Times New Roman"/>
          <w:sz w:val="28"/>
          <w:szCs w:val="28"/>
        </w:rPr>
        <w:t>№</w:t>
      </w:r>
      <w:r w:rsidR="00297DEF">
        <w:rPr>
          <w:rFonts w:ascii="Times New Roman" w:hAnsi="Times New Roman" w:cs="Times New Roman"/>
          <w:sz w:val="28"/>
          <w:szCs w:val="28"/>
        </w:rPr>
        <w:t>259-01-01-02-22</w:t>
      </w:r>
      <w:bookmarkStart w:id="0" w:name="_GoBack"/>
      <w:bookmarkEnd w:id="0"/>
      <w:r w:rsidR="00B73F25">
        <w:rPr>
          <w:rFonts w:ascii="Times New Roman" w:hAnsi="Times New Roman" w:cs="Times New Roman"/>
          <w:sz w:val="28"/>
          <w:szCs w:val="28"/>
        </w:rPr>
        <w:t xml:space="preserve">    </w:t>
      </w:r>
    </w:p>
    <w:p w:rsidR="00EF0F95" w:rsidRDefault="00EF0F95" w:rsidP="00EF0F95">
      <w:pPr>
        <w:pStyle w:val="formattext"/>
        <w:shd w:val="clear" w:color="auto" w:fill="FFFFFF"/>
        <w:spacing w:before="0" w:beforeAutospacing="0" w:after="0" w:afterAutospacing="0"/>
        <w:jc w:val="center"/>
        <w:textAlignment w:val="baseline"/>
        <w:rPr>
          <w:bCs/>
          <w:sz w:val="28"/>
          <w:szCs w:val="28"/>
          <w:shd w:val="clear" w:color="auto" w:fill="FFFFFF"/>
        </w:rPr>
      </w:pPr>
    </w:p>
    <w:p w:rsidR="00EF0F95" w:rsidRPr="00EF0F95" w:rsidRDefault="00EF0F95" w:rsidP="00EF0F95">
      <w:pPr>
        <w:pStyle w:val="formattext"/>
        <w:shd w:val="clear" w:color="auto" w:fill="FFFFFF"/>
        <w:spacing w:before="0" w:beforeAutospacing="0" w:after="0" w:afterAutospacing="0"/>
        <w:jc w:val="center"/>
        <w:textAlignment w:val="baseline"/>
        <w:rPr>
          <w:bCs/>
          <w:sz w:val="28"/>
          <w:szCs w:val="28"/>
          <w:shd w:val="clear" w:color="auto" w:fill="FFFFFF"/>
        </w:rPr>
      </w:pPr>
    </w:p>
    <w:p w:rsidR="00EF0F95" w:rsidRDefault="00EF0F95" w:rsidP="00EF0F95">
      <w:pPr>
        <w:pStyle w:val="formattext"/>
        <w:shd w:val="clear" w:color="auto" w:fill="FFFFFF"/>
        <w:spacing w:before="0" w:beforeAutospacing="0" w:after="0" w:afterAutospacing="0"/>
        <w:jc w:val="center"/>
        <w:textAlignment w:val="baseline"/>
        <w:rPr>
          <w:b/>
          <w:bCs/>
          <w:sz w:val="28"/>
          <w:szCs w:val="28"/>
          <w:shd w:val="clear" w:color="auto" w:fill="FFFFFF"/>
        </w:rPr>
      </w:pPr>
      <w:r w:rsidRPr="00EF0F95">
        <w:rPr>
          <w:b/>
          <w:bCs/>
          <w:sz w:val="28"/>
          <w:szCs w:val="28"/>
          <w:shd w:val="clear" w:color="auto" w:fill="FFFFFF"/>
        </w:rPr>
        <w:t>ПОРЯДОК</w:t>
      </w:r>
    </w:p>
    <w:p w:rsidR="00EF0F95" w:rsidRDefault="00EF0F95" w:rsidP="00EF0F95">
      <w:pPr>
        <w:pStyle w:val="formattext"/>
        <w:shd w:val="clear" w:color="auto" w:fill="FFFFFF"/>
        <w:spacing w:before="0" w:beforeAutospacing="0" w:after="0" w:afterAutospacing="0"/>
        <w:jc w:val="center"/>
        <w:textAlignment w:val="baseline"/>
        <w:rPr>
          <w:b/>
          <w:bCs/>
          <w:sz w:val="28"/>
          <w:szCs w:val="28"/>
          <w:shd w:val="clear" w:color="auto" w:fill="FFFFFF"/>
        </w:rPr>
      </w:pPr>
      <w:r w:rsidRPr="00EF0F95">
        <w:rPr>
          <w:b/>
          <w:bCs/>
          <w:sz w:val="28"/>
          <w:szCs w:val="28"/>
          <w:shd w:val="clear" w:color="auto" w:fill="FFFFFF"/>
        </w:rPr>
        <w:t>ведения делопроизводства, связанного с назначением</w:t>
      </w:r>
    </w:p>
    <w:p w:rsidR="00EF0F95" w:rsidRDefault="00EF0F95" w:rsidP="00EF0F95">
      <w:pPr>
        <w:pStyle w:val="formattext"/>
        <w:shd w:val="clear" w:color="auto" w:fill="FFFFFF"/>
        <w:spacing w:before="0" w:beforeAutospacing="0" w:after="0" w:afterAutospacing="0"/>
        <w:jc w:val="center"/>
        <w:textAlignment w:val="baseline"/>
        <w:rPr>
          <w:b/>
          <w:bCs/>
          <w:sz w:val="28"/>
          <w:szCs w:val="28"/>
          <w:shd w:val="clear" w:color="auto" w:fill="FFFFFF"/>
        </w:rPr>
      </w:pPr>
      <w:r w:rsidRPr="00EF0F95">
        <w:rPr>
          <w:b/>
          <w:bCs/>
          <w:sz w:val="28"/>
          <w:szCs w:val="28"/>
          <w:shd w:val="clear" w:color="auto" w:fill="FFFFFF"/>
        </w:rPr>
        <w:t>и выплатой пенсии за выслугу лет</w:t>
      </w:r>
      <w:r>
        <w:rPr>
          <w:b/>
          <w:bCs/>
          <w:sz w:val="28"/>
          <w:szCs w:val="28"/>
          <w:shd w:val="clear" w:color="auto" w:fill="FFFFFF"/>
        </w:rPr>
        <w:t xml:space="preserve"> </w:t>
      </w:r>
      <w:r w:rsidRPr="00EF0F95">
        <w:rPr>
          <w:b/>
          <w:bCs/>
          <w:sz w:val="28"/>
          <w:szCs w:val="28"/>
          <w:shd w:val="clear" w:color="auto" w:fill="FFFFFF"/>
        </w:rPr>
        <w:t>лицам,</w:t>
      </w:r>
      <w:r>
        <w:rPr>
          <w:b/>
          <w:bCs/>
          <w:sz w:val="28"/>
          <w:szCs w:val="28"/>
          <w:shd w:val="clear" w:color="auto" w:fill="FFFFFF"/>
        </w:rPr>
        <w:t xml:space="preserve"> </w:t>
      </w:r>
      <w:r w:rsidRPr="00EF0F95">
        <w:rPr>
          <w:b/>
          <w:bCs/>
          <w:sz w:val="28"/>
          <w:szCs w:val="28"/>
          <w:shd w:val="clear" w:color="auto" w:fill="FFFFFF"/>
        </w:rPr>
        <w:t>замещавшим</w:t>
      </w:r>
    </w:p>
    <w:p w:rsidR="00EF0F95" w:rsidRPr="00EF0F95" w:rsidRDefault="00EF0F95" w:rsidP="00EF0F95">
      <w:pPr>
        <w:pStyle w:val="formattext"/>
        <w:shd w:val="clear" w:color="auto" w:fill="FFFFFF"/>
        <w:spacing w:before="0" w:beforeAutospacing="0" w:after="0" w:afterAutospacing="0"/>
        <w:jc w:val="center"/>
        <w:textAlignment w:val="baseline"/>
        <w:rPr>
          <w:b/>
          <w:bCs/>
          <w:sz w:val="28"/>
          <w:szCs w:val="28"/>
          <w:shd w:val="clear" w:color="auto" w:fill="FFFFFF"/>
        </w:rPr>
      </w:pPr>
      <w:r w:rsidRPr="00EF0F95">
        <w:rPr>
          <w:b/>
          <w:bCs/>
          <w:sz w:val="28"/>
          <w:szCs w:val="28"/>
          <w:shd w:val="clear" w:color="auto" w:fill="FFFFFF"/>
        </w:rPr>
        <w:t xml:space="preserve"> муниципальные должности и должности муниципальной службы</w:t>
      </w:r>
    </w:p>
    <w:p w:rsidR="00EF0F95" w:rsidRPr="00EF0F95" w:rsidRDefault="00EF0F95" w:rsidP="00EF0F95">
      <w:pPr>
        <w:pStyle w:val="formattext"/>
        <w:shd w:val="clear" w:color="auto" w:fill="FFFFFF"/>
        <w:spacing w:before="0" w:beforeAutospacing="0" w:after="0" w:afterAutospacing="0"/>
        <w:jc w:val="center"/>
        <w:textAlignment w:val="baseline"/>
        <w:rPr>
          <w:b/>
          <w:bCs/>
          <w:sz w:val="28"/>
          <w:szCs w:val="28"/>
          <w:shd w:val="clear" w:color="auto" w:fill="FFFFFF"/>
        </w:rPr>
      </w:pPr>
      <w:proofErr w:type="spellStart"/>
      <w:r w:rsidRPr="00EF0F95">
        <w:rPr>
          <w:b/>
          <w:sz w:val="28"/>
          <w:szCs w:val="28"/>
        </w:rPr>
        <w:t>Уинского</w:t>
      </w:r>
      <w:proofErr w:type="spellEnd"/>
      <w:r w:rsidRPr="00EF0F95">
        <w:rPr>
          <w:b/>
          <w:sz w:val="28"/>
          <w:szCs w:val="28"/>
        </w:rPr>
        <w:t xml:space="preserve"> муниципального округа Пермского края</w:t>
      </w:r>
    </w:p>
    <w:p w:rsidR="00EF0F95" w:rsidRPr="00EF0F95" w:rsidRDefault="00EF0F95" w:rsidP="00EF0F95">
      <w:pPr>
        <w:pStyle w:val="formattext"/>
        <w:shd w:val="clear" w:color="auto" w:fill="FFFFFF"/>
        <w:spacing w:before="0" w:beforeAutospacing="0" w:after="0" w:afterAutospacing="0"/>
        <w:jc w:val="both"/>
        <w:textAlignment w:val="baseline"/>
        <w:rPr>
          <w:sz w:val="28"/>
          <w:szCs w:val="28"/>
        </w:rPr>
      </w:pPr>
    </w:p>
    <w:p w:rsidR="00784C4D" w:rsidRDefault="00EF0F95" w:rsidP="00EF0F95">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 xml:space="preserve">1. </w:t>
      </w:r>
      <w:r w:rsidR="00784C4D">
        <w:rPr>
          <w:sz w:val="28"/>
          <w:szCs w:val="28"/>
        </w:rPr>
        <w:t xml:space="preserve">Настоящий Порядок разработан в соответствии с </w:t>
      </w:r>
      <w:r w:rsidR="00784C4D" w:rsidRPr="000D4D6B">
        <w:rPr>
          <w:sz w:val="28"/>
          <w:szCs w:val="28"/>
        </w:rPr>
        <w:t>Положени</w:t>
      </w:r>
      <w:r w:rsidR="00784C4D">
        <w:rPr>
          <w:sz w:val="28"/>
          <w:szCs w:val="28"/>
        </w:rPr>
        <w:t>ем</w:t>
      </w:r>
      <w:r w:rsidR="00784C4D" w:rsidRPr="000D4D6B">
        <w:rPr>
          <w:sz w:val="28"/>
          <w:szCs w:val="28"/>
        </w:rPr>
        <w:t xml:space="preserve"> </w:t>
      </w:r>
      <w:r w:rsidR="00784C4D" w:rsidRPr="000D4D6B">
        <w:rPr>
          <w:color w:val="000000"/>
          <w:sz w:val="28"/>
          <w:szCs w:val="28"/>
        </w:rPr>
        <w:t xml:space="preserve">о порядке установления и выплаты пенсии за выслугу лет лицам, замещавшим муниципальные должности в </w:t>
      </w:r>
      <w:proofErr w:type="spellStart"/>
      <w:r w:rsidR="00784C4D" w:rsidRPr="000D4D6B">
        <w:rPr>
          <w:color w:val="000000"/>
          <w:sz w:val="28"/>
          <w:szCs w:val="28"/>
        </w:rPr>
        <w:t>Уинском</w:t>
      </w:r>
      <w:proofErr w:type="spellEnd"/>
      <w:r w:rsidR="00784C4D" w:rsidRPr="000D4D6B">
        <w:rPr>
          <w:color w:val="000000"/>
          <w:sz w:val="28"/>
          <w:szCs w:val="28"/>
        </w:rPr>
        <w:t xml:space="preserve"> муниципальном округе Пермского края</w:t>
      </w:r>
      <w:r w:rsidR="00784C4D">
        <w:rPr>
          <w:color w:val="000000"/>
          <w:sz w:val="28"/>
          <w:szCs w:val="28"/>
        </w:rPr>
        <w:t xml:space="preserve">, утвержденным решением Думы </w:t>
      </w:r>
      <w:proofErr w:type="spellStart"/>
      <w:r w:rsidR="00784C4D">
        <w:rPr>
          <w:color w:val="000000"/>
          <w:sz w:val="28"/>
          <w:szCs w:val="28"/>
        </w:rPr>
        <w:t>Уинского</w:t>
      </w:r>
      <w:proofErr w:type="spellEnd"/>
      <w:r w:rsidR="00784C4D">
        <w:rPr>
          <w:color w:val="000000"/>
          <w:sz w:val="28"/>
          <w:szCs w:val="28"/>
        </w:rPr>
        <w:t xml:space="preserve"> муниципального округа Пермского края от 23.05.2024 №</w:t>
      </w:r>
      <w:r w:rsidR="00A34E18">
        <w:rPr>
          <w:color w:val="000000"/>
          <w:sz w:val="28"/>
          <w:szCs w:val="28"/>
        </w:rPr>
        <w:t> </w:t>
      </w:r>
      <w:r w:rsidR="00784C4D">
        <w:rPr>
          <w:color w:val="000000"/>
          <w:sz w:val="28"/>
          <w:szCs w:val="28"/>
        </w:rPr>
        <w:t>488</w:t>
      </w:r>
      <w:r w:rsidR="00784C4D" w:rsidRPr="000D4D6B">
        <w:rPr>
          <w:color w:val="000000"/>
          <w:sz w:val="28"/>
          <w:szCs w:val="28"/>
        </w:rPr>
        <w:t xml:space="preserve"> (далее - Положение о пенсии лицам, замещавшим муниципальные должности)</w:t>
      </w:r>
      <w:r w:rsidR="00784C4D">
        <w:rPr>
          <w:color w:val="000000"/>
          <w:sz w:val="28"/>
          <w:szCs w:val="28"/>
        </w:rPr>
        <w:t xml:space="preserve">, и </w:t>
      </w:r>
      <w:r w:rsidR="00784C4D" w:rsidRPr="000D4D6B">
        <w:rPr>
          <w:color w:val="000000"/>
          <w:sz w:val="28"/>
          <w:szCs w:val="28"/>
        </w:rPr>
        <w:t>Положени</w:t>
      </w:r>
      <w:r w:rsidR="00784C4D">
        <w:rPr>
          <w:color w:val="000000"/>
          <w:sz w:val="28"/>
          <w:szCs w:val="28"/>
        </w:rPr>
        <w:t xml:space="preserve">ем </w:t>
      </w:r>
      <w:r w:rsidR="00784C4D" w:rsidRPr="000D4D6B">
        <w:rPr>
          <w:color w:val="000000"/>
          <w:sz w:val="28"/>
          <w:szCs w:val="28"/>
        </w:rPr>
        <w:t xml:space="preserve">о пенсии за выслугу лет лицам, замещавшим должности муниципальной службы </w:t>
      </w:r>
      <w:proofErr w:type="spellStart"/>
      <w:r w:rsidR="00784C4D" w:rsidRPr="000D4D6B">
        <w:rPr>
          <w:color w:val="000000"/>
          <w:sz w:val="28"/>
          <w:szCs w:val="28"/>
        </w:rPr>
        <w:t>Уинского</w:t>
      </w:r>
      <w:proofErr w:type="spellEnd"/>
      <w:r w:rsidR="00784C4D" w:rsidRPr="000D4D6B">
        <w:rPr>
          <w:color w:val="000000"/>
          <w:sz w:val="28"/>
          <w:szCs w:val="28"/>
        </w:rPr>
        <w:t xml:space="preserve"> муниципального округа Пермского края</w:t>
      </w:r>
      <w:r w:rsidR="00784C4D">
        <w:rPr>
          <w:color w:val="000000"/>
          <w:sz w:val="28"/>
          <w:szCs w:val="28"/>
        </w:rPr>
        <w:t xml:space="preserve">, утвержденным Думы </w:t>
      </w:r>
      <w:proofErr w:type="spellStart"/>
      <w:r w:rsidR="00784C4D">
        <w:rPr>
          <w:color w:val="000000"/>
          <w:sz w:val="28"/>
          <w:szCs w:val="28"/>
        </w:rPr>
        <w:t>Уинского</w:t>
      </w:r>
      <w:proofErr w:type="spellEnd"/>
      <w:r w:rsidR="00784C4D">
        <w:rPr>
          <w:color w:val="000000"/>
          <w:sz w:val="28"/>
          <w:szCs w:val="28"/>
        </w:rPr>
        <w:t xml:space="preserve"> муниципального округа Пермского края от 23.04.2020 №</w:t>
      </w:r>
      <w:r w:rsidR="00A34E18">
        <w:rPr>
          <w:color w:val="000000"/>
          <w:sz w:val="28"/>
          <w:szCs w:val="28"/>
        </w:rPr>
        <w:t> </w:t>
      </w:r>
      <w:r w:rsidR="00784C4D">
        <w:rPr>
          <w:color w:val="000000"/>
          <w:sz w:val="28"/>
          <w:szCs w:val="28"/>
        </w:rPr>
        <w:t>106</w:t>
      </w:r>
      <w:r w:rsidR="00A34E18">
        <w:rPr>
          <w:color w:val="000000"/>
          <w:sz w:val="28"/>
          <w:szCs w:val="28"/>
        </w:rPr>
        <w:t xml:space="preserve"> </w:t>
      </w:r>
      <w:r w:rsidR="00A34E18" w:rsidRPr="000D4D6B">
        <w:rPr>
          <w:sz w:val="28"/>
          <w:szCs w:val="28"/>
        </w:rPr>
        <w:t>(далее - Положение о пенсии муниципальным служащим)</w:t>
      </w:r>
      <w:r w:rsidR="00A34E18">
        <w:rPr>
          <w:sz w:val="28"/>
          <w:szCs w:val="28"/>
        </w:rPr>
        <w:t xml:space="preserve">, и </w:t>
      </w:r>
      <w:r w:rsidR="003B10C8">
        <w:rPr>
          <w:sz w:val="28"/>
          <w:szCs w:val="28"/>
        </w:rPr>
        <w:t xml:space="preserve">устанавливает порядок ведения делопроизводства при </w:t>
      </w:r>
      <w:r w:rsidR="003B10C8" w:rsidRPr="00EF0F95">
        <w:rPr>
          <w:sz w:val="28"/>
          <w:szCs w:val="28"/>
        </w:rPr>
        <w:t>назначени</w:t>
      </w:r>
      <w:r w:rsidR="003B10C8">
        <w:rPr>
          <w:sz w:val="28"/>
          <w:szCs w:val="28"/>
        </w:rPr>
        <w:t>и</w:t>
      </w:r>
      <w:r w:rsidR="003B10C8" w:rsidRPr="00EF0F95">
        <w:rPr>
          <w:sz w:val="28"/>
          <w:szCs w:val="28"/>
        </w:rPr>
        <w:t xml:space="preserve"> и выплат</w:t>
      </w:r>
      <w:r w:rsidR="003B10C8">
        <w:rPr>
          <w:sz w:val="28"/>
          <w:szCs w:val="28"/>
        </w:rPr>
        <w:t>е</w:t>
      </w:r>
      <w:r w:rsidR="003B10C8" w:rsidRPr="00EF0F95">
        <w:rPr>
          <w:sz w:val="28"/>
          <w:szCs w:val="28"/>
        </w:rPr>
        <w:t xml:space="preserve"> пенсии за выслугу лет (далее - пенсия) лицам, замещавшим муниципальные должности и должности муниципальной службы </w:t>
      </w:r>
      <w:proofErr w:type="spellStart"/>
      <w:r w:rsidR="003B10C8" w:rsidRPr="00EF0F95">
        <w:rPr>
          <w:color w:val="000000"/>
          <w:sz w:val="28"/>
          <w:szCs w:val="28"/>
        </w:rPr>
        <w:t>Уинского</w:t>
      </w:r>
      <w:proofErr w:type="spellEnd"/>
      <w:r w:rsidR="003B10C8" w:rsidRPr="00EF0F95">
        <w:rPr>
          <w:color w:val="000000"/>
          <w:sz w:val="28"/>
          <w:szCs w:val="28"/>
        </w:rPr>
        <w:t xml:space="preserve"> муниципального округа Пермского края</w:t>
      </w:r>
      <w:r w:rsidR="003B10C8" w:rsidRPr="00EF0F95">
        <w:rPr>
          <w:sz w:val="28"/>
          <w:szCs w:val="28"/>
        </w:rPr>
        <w:t xml:space="preserve"> (далее - получатели пенсии)</w:t>
      </w:r>
      <w:r w:rsidR="003B10C8">
        <w:rPr>
          <w:sz w:val="28"/>
          <w:szCs w:val="28"/>
        </w:rPr>
        <w:t>.</w:t>
      </w:r>
    </w:p>
    <w:p w:rsidR="00EF0F95" w:rsidRPr="00EF0F95" w:rsidRDefault="003B10C8" w:rsidP="00EF0F95">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2. </w:t>
      </w:r>
      <w:r w:rsidR="00EF0F95" w:rsidRPr="00EF0F95">
        <w:rPr>
          <w:sz w:val="28"/>
          <w:szCs w:val="28"/>
        </w:rPr>
        <w:t xml:space="preserve">Делопроизводство, связанное с назначением и выплатой пенсии, ведется отделом делопроизводства и муниципальной службы администрации </w:t>
      </w:r>
      <w:proofErr w:type="spellStart"/>
      <w:r w:rsidR="00EF0F95" w:rsidRPr="00EF0F95">
        <w:rPr>
          <w:color w:val="000000"/>
          <w:sz w:val="28"/>
          <w:szCs w:val="28"/>
        </w:rPr>
        <w:t>Уинского</w:t>
      </w:r>
      <w:proofErr w:type="spellEnd"/>
      <w:r w:rsidR="00EF0F95" w:rsidRPr="00EF0F95">
        <w:rPr>
          <w:color w:val="000000"/>
          <w:sz w:val="28"/>
          <w:szCs w:val="28"/>
        </w:rPr>
        <w:t xml:space="preserve"> муниципального округа Пермского края</w:t>
      </w:r>
      <w:r w:rsidR="00EF0F95" w:rsidRPr="00EF0F95">
        <w:rPr>
          <w:sz w:val="28"/>
          <w:szCs w:val="28"/>
        </w:rPr>
        <w:t xml:space="preserve"> (далее – отдел делопроизводства).</w:t>
      </w:r>
    </w:p>
    <w:p w:rsidR="00EF0F95" w:rsidRPr="00EF0F95" w:rsidRDefault="00EF0F95" w:rsidP="00EF0F95">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Ответственным за прием, оформление</w:t>
      </w:r>
      <w:r w:rsidR="003B10C8">
        <w:rPr>
          <w:sz w:val="28"/>
          <w:szCs w:val="28"/>
        </w:rPr>
        <w:t xml:space="preserve"> и </w:t>
      </w:r>
      <w:r w:rsidRPr="00EF0F95">
        <w:rPr>
          <w:sz w:val="28"/>
          <w:szCs w:val="28"/>
        </w:rPr>
        <w:t>хранение документов, связанных с назначением и выплатой пенсии, является консультант отдела делопроизводства, на которого возложены должностные обязанности по формированию, учету и ведению личных дел получателей пенсии,</w:t>
      </w:r>
      <w:r w:rsidR="003D0535">
        <w:rPr>
          <w:sz w:val="28"/>
          <w:szCs w:val="28"/>
        </w:rPr>
        <w:t xml:space="preserve"> ознакомление получателей пенсии с документами о назначении и выплате пенсии,</w:t>
      </w:r>
      <w:r w:rsidRPr="00EF0F95">
        <w:rPr>
          <w:sz w:val="28"/>
          <w:szCs w:val="28"/>
        </w:rPr>
        <w:t xml:space="preserve"> а также ведение архива личных дел получателей пенсии.</w:t>
      </w:r>
    </w:p>
    <w:p w:rsidR="00EF0F95" w:rsidRPr="00EF0F95" w:rsidRDefault="00EF0F95" w:rsidP="00EF0F95">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3. Документы, связанные с назначением и выплатой пенсии, на каждого получателя пенсии оформляются в личное дело.</w:t>
      </w:r>
    </w:p>
    <w:p w:rsidR="00EF0F95" w:rsidRPr="000D4D6B" w:rsidRDefault="00EF0F95" w:rsidP="00EF0F95">
      <w:pPr>
        <w:pStyle w:val="formattext"/>
        <w:shd w:val="clear" w:color="auto" w:fill="FFFFFF"/>
        <w:spacing w:before="0" w:beforeAutospacing="0" w:after="0" w:afterAutospacing="0"/>
        <w:ind w:firstLine="709"/>
        <w:jc w:val="both"/>
        <w:textAlignment w:val="baseline"/>
        <w:rPr>
          <w:sz w:val="28"/>
          <w:szCs w:val="28"/>
        </w:rPr>
      </w:pPr>
      <w:r w:rsidRPr="000D4D6B">
        <w:rPr>
          <w:sz w:val="28"/>
          <w:szCs w:val="28"/>
        </w:rPr>
        <w:t>4. Сведения, содержащиеся в личных делах получателей пенсии, являются конфиденциальными.</w:t>
      </w:r>
    </w:p>
    <w:p w:rsidR="00EF0F95" w:rsidRPr="000D4D6B" w:rsidRDefault="00EF0F95" w:rsidP="00EF0F95">
      <w:pPr>
        <w:pStyle w:val="formattext"/>
        <w:shd w:val="clear" w:color="auto" w:fill="FFFFFF"/>
        <w:spacing w:before="0" w:beforeAutospacing="0" w:after="0" w:afterAutospacing="0"/>
        <w:ind w:firstLine="709"/>
        <w:textAlignment w:val="baseline"/>
        <w:rPr>
          <w:sz w:val="28"/>
          <w:szCs w:val="28"/>
        </w:rPr>
      </w:pPr>
      <w:r w:rsidRPr="000D4D6B">
        <w:rPr>
          <w:sz w:val="28"/>
          <w:szCs w:val="28"/>
        </w:rPr>
        <w:t>5. В личное дело получателя пенсии приобщаются:</w:t>
      </w:r>
    </w:p>
    <w:p w:rsidR="00201003" w:rsidRPr="000D4D6B" w:rsidRDefault="00201003" w:rsidP="00201003">
      <w:pPr>
        <w:pStyle w:val="formattext"/>
        <w:shd w:val="clear" w:color="auto" w:fill="FFFFFF"/>
        <w:spacing w:before="0" w:beforeAutospacing="0" w:after="0" w:afterAutospacing="0"/>
        <w:ind w:firstLine="709"/>
        <w:textAlignment w:val="baseline"/>
        <w:rPr>
          <w:sz w:val="28"/>
          <w:szCs w:val="28"/>
        </w:rPr>
      </w:pPr>
      <w:r w:rsidRPr="000D4D6B">
        <w:rPr>
          <w:sz w:val="28"/>
          <w:szCs w:val="28"/>
        </w:rPr>
        <w:t xml:space="preserve">5.1. </w:t>
      </w:r>
      <w:r w:rsidR="00EF0F95" w:rsidRPr="000D4D6B">
        <w:rPr>
          <w:sz w:val="28"/>
          <w:szCs w:val="28"/>
        </w:rPr>
        <w:t>личное заявление гражданина:</w:t>
      </w:r>
    </w:p>
    <w:p w:rsidR="00201003" w:rsidRPr="000D4D6B" w:rsidRDefault="00201003" w:rsidP="00201003">
      <w:pPr>
        <w:pStyle w:val="formattext"/>
        <w:shd w:val="clear" w:color="auto" w:fill="FFFFFF"/>
        <w:spacing w:before="0" w:beforeAutospacing="0" w:after="0" w:afterAutospacing="0"/>
        <w:ind w:firstLine="709"/>
        <w:jc w:val="both"/>
        <w:textAlignment w:val="baseline"/>
        <w:rPr>
          <w:sz w:val="28"/>
          <w:szCs w:val="28"/>
        </w:rPr>
      </w:pPr>
      <w:r w:rsidRPr="000D4D6B">
        <w:rPr>
          <w:sz w:val="28"/>
          <w:szCs w:val="28"/>
        </w:rPr>
        <w:t>5.1.1.</w:t>
      </w:r>
      <w:r w:rsidR="00926BA9" w:rsidRPr="000D4D6B">
        <w:rPr>
          <w:sz w:val="28"/>
          <w:szCs w:val="28"/>
        </w:rPr>
        <w:t> </w:t>
      </w:r>
      <w:r w:rsidR="00EF0F95" w:rsidRPr="000D4D6B">
        <w:rPr>
          <w:sz w:val="28"/>
          <w:szCs w:val="28"/>
        </w:rPr>
        <w:t xml:space="preserve">о назначении пенсии по форме согласно приложению 1 к Положению </w:t>
      </w:r>
      <w:r w:rsidRPr="000D4D6B">
        <w:rPr>
          <w:color w:val="000000"/>
          <w:sz w:val="28"/>
          <w:szCs w:val="28"/>
        </w:rPr>
        <w:t>о пенсии лицам, замещавшим муниципальные должности</w:t>
      </w:r>
      <w:r w:rsidR="00926BA9" w:rsidRPr="000D4D6B">
        <w:rPr>
          <w:color w:val="000000"/>
          <w:sz w:val="28"/>
          <w:szCs w:val="28"/>
        </w:rPr>
        <w:t>,</w:t>
      </w:r>
      <w:r w:rsidRPr="000D4D6B">
        <w:rPr>
          <w:color w:val="000000"/>
          <w:sz w:val="28"/>
          <w:szCs w:val="28"/>
        </w:rPr>
        <w:t xml:space="preserve"> </w:t>
      </w:r>
      <w:r w:rsidR="00E93EA9" w:rsidRPr="000D4D6B">
        <w:rPr>
          <w:color w:val="000000"/>
          <w:sz w:val="28"/>
          <w:szCs w:val="28"/>
        </w:rPr>
        <w:t xml:space="preserve">и </w:t>
      </w:r>
      <w:r w:rsidR="00E93EA9" w:rsidRPr="000D4D6B">
        <w:rPr>
          <w:sz w:val="28"/>
          <w:szCs w:val="28"/>
        </w:rPr>
        <w:t>приложению 1</w:t>
      </w:r>
      <w:r w:rsidR="00926BA9" w:rsidRPr="000D4D6B">
        <w:rPr>
          <w:sz w:val="28"/>
          <w:szCs w:val="28"/>
        </w:rPr>
        <w:t xml:space="preserve"> </w:t>
      </w:r>
      <w:r w:rsidR="00EF0F95" w:rsidRPr="000D4D6B">
        <w:rPr>
          <w:sz w:val="28"/>
          <w:szCs w:val="28"/>
        </w:rPr>
        <w:t xml:space="preserve">к </w:t>
      </w:r>
      <w:r w:rsidR="00EF0F95" w:rsidRPr="000D4D6B">
        <w:rPr>
          <w:color w:val="000000"/>
          <w:sz w:val="28"/>
          <w:szCs w:val="28"/>
        </w:rPr>
        <w:t xml:space="preserve">Положению о пенсии </w:t>
      </w:r>
      <w:r w:rsidRPr="000D4D6B">
        <w:rPr>
          <w:sz w:val="28"/>
          <w:szCs w:val="28"/>
        </w:rPr>
        <w:t>муниципальным служащим</w:t>
      </w:r>
      <w:r w:rsidR="00EF0F95" w:rsidRPr="000D4D6B">
        <w:rPr>
          <w:sz w:val="28"/>
          <w:szCs w:val="28"/>
        </w:rPr>
        <w:t>;</w:t>
      </w:r>
    </w:p>
    <w:p w:rsidR="00201003" w:rsidRPr="000D4D6B" w:rsidRDefault="00201003" w:rsidP="00201003">
      <w:pPr>
        <w:pStyle w:val="formattext"/>
        <w:shd w:val="clear" w:color="auto" w:fill="FFFFFF"/>
        <w:spacing w:before="0" w:beforeAutospacing="0" w:after="0" w:afterAutospacing="0"/>
        <w:ind w:firstLine="709"/>
        <w:jc w:val="both"/>
        <w:textAlignment w:val="baseline"/>
        <w:rPr>
          <w:sz w:val="28"/>
          <w:szCs w:val="28"/>
        </w:rPr>
      </w:pPr>
      <w:r w:rsidRPr="000D4D6B">
        <w:rPr>
          <w:sz w:val="28"/>
          <w:szCs w:val="28"/>
        </w:rPr>
        <w:t>5.1.2.</w:t>
      </w:r>
      <w:r w:rsidR="00926BA9" w:rsidRPr="000D4D6B">
        <w:rPr>
          <w:sz w:val="28"/>
          <w:szCs w:val="28"/>
        </w:rPr>
        <w:t> </w:t>
      </w:r>
      <w:r w:rsidR="00EF0F95" w:rsidRPr="000D4D6B">
        <w:rPr>
          <w:sz w:val="28"/>
          <w:szCs w:val="28"/>
        </w:rPr>
        <w:t>о приостановлении (</w:t>
      </w:r>
      <w:r w:rsidR="00926BA9" w:rsidRPr="000D4D6B">
        <w:rPr>
          <w:sz w:val="28"/>
          <w:szCs w:val="28"/>
        </w:rPr>
        <w:t xml:space="preserve">прекращении, </w:t>
      </w:r>
      <w:r w:rsidR="00EF0F95" w:rsidRPr="000D4D6B">
        <w:rPr>
          <w:sz w:val="28"/>
          <w:szCs w:val="28"/>
        </w:rPr>
        <w:t>возобновлении) выплаты пенсии по форме согласно</w:t>
      </w:r>
      <w:r w:rsidR="00926BA9" w:rsidRPr="000D4D6B">
        <w:rPr>
          <w:sz w:val="28"/>
          <w:szCs w:val="28"/>
        </w:rPr>
        <w:t xml:space="preserve"> приложению 5 к</w:t>
      </w:r>
      <w:r w:rsidR="00EF0F95" w:rsidRPr="000D4D6B">
        <w:rPr>
          <w:sz w:val="28"/>
          <w:szCs w:val="28"/>
        </w:rPr>
        <w:t xml:space="preserve"> </w:t>
      </w:r>
      <w:r w:rsidR="00926BA9" w:rsidRPr="000D4D6B">
        <w:rPr>
          <w:color w:val="000000"/>
          <w:sz w:val="28"/>
          <w:szCs w:val="28"/>
        </w:rPr>
        <w:t>Положению о пенсии лицам, замещавшим муниципальные должности, и</w:t>
      </w:r>
      <w:r w:rsidR="00926BA9" w:rsidRPr="000D4D6B">
        <w:rPr>
          <w:sz w:val="28"/>
          <w:szCs w:val="28"/>
        </w:rPr>
        <w:t xml:space="preserve"> </w:t>
      </w:r>
      <w:r w:rsidR="00EF0F95" w:rsidRPr="000D4D6B">
        <w:rPr>
          <w:sz w:val="28"/>
          <w:szCs w:val="28"/>
        </w:rPr>
        <w:t xml:space="preserve">приложению </w:t>
      </w:r>
      <w:r w:rsidR="00926BA9" w:rsidRPr="000D4D6B">
        <w:rPr>
          <w:sz w:val="28"/>
          <w:szCs w:val="28"/>
        </w:rPr>
        <w:t>7</w:t>
      </w:r>
      <w:r w:rsidR="00EF0F95" w:rsidRPr="000D4D6B">
        <w:rPr>
          <w:sz w:val="28"/>
          <w:szCs w:val="28"/>
        </w:rPr>
        <w:t xml:space="preserve"> к </w:t>
      </w:r>
      <w:r w:rsidR="00926BA9" w:rsidRPr="000D4D6B">
        <w:rPr>
          <w:sz w:val="28"/>
          <w:szCs w:val="28"/>
        </w:rPr>
        <w:t>Положению о пенсии муниципальным служащим</w:t>
      </w:r>
      <w:r w:rsidR="00EF0F95" w:rsidRPr="000D4D6B">
        <w:rPr>
          <w:sz w:val="28"/>
          <w:szCs w:val="28"/>
        </w:rPr>
        <w:t>;</w:t>
      </w:r>
    </w:p>
    <w:p w:rsidR="00EF0F95" w:rsidRPr="00EF0F95" w:rsidRDefault="00201003" w:rsidP="00B253C8">
      <w:pPr>
        <w:pStyle w:val="formattext"/>
        <w:shd w:val="clear" w:color="auto" w:fill="FFFFFF"/>
        <w:spacing w:before="0" w:beforeAutospacing="0" w:after="0" w:afterAutospacing="0"/>
        <w:ind w:firstLine="709"/>
        <w:jc w:val="both"/>
        <w:textAlignment w:val="baseline"/>
        <w:rPr>
          <w:sz w:val="28"/>
          <w:szCs w:val="28"/>
        </w:rPr>
      </w:pPr>
      <w:r w:rsidRPr="00124001">
        <w:rPr>
          <w:sz w:val="28"/>
          <w:szCs w:val="28"/>
        </w:rPr>
        <w:lastRenderedPageBreak/>
        <w:t>5.2.</w:t>
      </w:r>
      <w:r w:rsidR="00A93135" w:rsidRPr="00124001">
        <w:rPr>
          <w:sz w:val="28"/>
          <w:szCs w:val="28"/>
        </w:rPr>
        <w:t> </w:t>
      </w:r>
      <w:r w:rsidR="00EF0F95" w:rsidRPr="00124001">
        <w:rPr>
          <w:sz w:val="28"/>
          <w:szCs w:val="28"/>
        </w:rPr>
        <w:t>копия паспорта гражданина Российской Федерации, заверенная в установленном порядке</w:t>
      </w:r>
      <w:r w:rsidR="00CC77B3">
        <w:rPr>
          <w:sz w:val="28"/>
          <w:szCs w:val="28"/>
        </w:rPr>
        <w:t xml:space="preserve"> консультантом отдела делопроизводства</w:t>
      </w:r>
      <w:r w:rsidR="00EF0F95" w:rsidRPr="00124001">
        <w:rPr>
          <w:sz w:val="28"/>
          <w:szCs w:val="28"/>
        </w:rPr>
        <w:t>;</w:t>
      </w:r>
    </w:p>
    <w:p w:rsidR="002154DF" w:rsidRPr="002154DF" w:rsidRDefault="00201003" w:rsidP="002154DF">
      <w:pPr>
        <w:widowControl w:val="0"/>
        <w:autoSpaceDE w:val="0"/>
        <w:autoSpaceDN w:val="0"/>
        <w:spacing w:after="0" w:line="240" w:lineRule="auto"/>
        <w:ind w:firstLine="709"/>
        <w:jc w:val="both"/>
        <w:rPr>
          <w:rFonts w:ascii="Times New Roman" w:hAnsi="Times New Roman" w:cs="Times New Roman"/>
          <w:color w:val="FF0000"/>
          <w:sz w:val="28"/>
          <w:szCs w:val="24"/>
        </w:rPr>
      </w:pPr>
      <w:r w:rsidRPr="002154DF">
        <w:rPr>
          <w:rFonts w:ascii="Times New Roman" w:hAnsi="Times New Roman" w:cs="Times New Roman"/>
          <w:sz w:val="28"/>
          <w:szCs w:val="28"/>
        </w:rPr>
        <w:t>5.3.</w:t>
      </w:r>
      <w:r w:rsidR="00926BA9" w:rsidRPr="002154DF">
        <w:rPr>
          <w:rFonts w:ascii="Times New Roman" w:hAnsi="Times New Roman" w:cs="Times New Roman"/>
          <w:sz w:val="28"/>
          <w:szCs w:val="28"/>
        </w:rPr>
        <w:t> </w:t>
      </w:r>
      <w:r w:rsidR="00EF0F95" w:rsidRPr="002154DF">
        <w:rPr>
          <w:rFonts w:ascii="Times New Roman" w:hAnsi="Times New Roman" w:cs="Times New Roman"/>
          <w:sz w:val="28"/>
          <w:szCs w:val="28"/>
        </w:rPr>
        <w:t xml:space="preserve">справка, выданная территориальным </w:t>
      </w:r>
      <w:r w:rsidR="00CC77B3">
        <w:rPr>
          <w:rFonts w:ascii="Times New Roman" w:hAnsi="Times New Roman" w:cs="Times New Roman"/>
          <w:sz w:val="28"/>
          <w:szCs w:val="28"/>
        </w:rPr>
        <w:t>органом Ф</w:t>
      </w:r>
      <w:r w:rsidR="00EF0F95" w:rsidRPr="002154DF">
        <w:rPr>
          <w:rFonts w:ascii="Times New Roman" w:hAnsi="Times New Roman" w:cs="Times New Roman"/>
          <w:sz w:val="28"/>
          <w:szCs w:val="28"/>
        </w:rPr>
        <w:t>онд</w:t>
      </w:r>
      <w:r w:rsidR="00CC77B3">
        <w:rPr>
          <w:rFonts w:ascii="Times New Roman" w:hAnsi="Times New Roman" w:cs="Times New Roman"/>
          <w:sz w:val="28"/>
          <w:szCs w:val="28"/>
        </w:rPr>
        <w:t xml:space="preserve">а </w:t>
      </w:r>
      <w:proofErr w:type="gramStart"/>
      <w:r w:rsidR="00CC77B3">
        <w:rPr>
          <w:rFonts w:ascii="Times New Roman" w:hAnsi="Times New Roman" w:cs="Times New Roman"/>
          <w:sz w:val="28"/>
          <w:szCs w:val="28"/>
        </w:rPr>
        <w:t>пенсионного  и</w:t>
      </w:r>
      <w:proofErr w:type="gramEnd"/>
      <w:r w:rsidR="00CC77B3">
        <w:rPr>
          <w:rFonts w:ascii="Times New Roman" w:hAnsi="Times New Roman" w:cs="Times New Roman"/>
          <w:sz w:val="28"/>
          <w:szCs w:val="28"/>
        </w:rPr>
        <w:t xml:space="preserve"> социального страхования</w:t>
      </w:r>
      <w:r w:rsidR="00B253C8" w:rsidRPr="002154DF">
        <w:rPr>
          <w:rFonts w:ascii="Times New Roman" w:hAnsi="Times New Roman" w:cs="Times New Roman"/>
          <w:sz w:val="28"/>
          <w:szCs w:val="28"/>
        </w:rPr>
        <w:t xml:space="preserve"> </w:t>
      </w:r>
      <w:r w:rsidR="00EF0F95" w:rsidRPr="002154DF">
        <w:rPr>
          <w:rFonts w:ascii="Times New Roman" w:hAnsi="Times New Roman" w:cs="Times New Roman"/>
          <w:sz w:val="28"/>
          <w:szCs w:val="28"/>
        </w:rPr>
        <w:t>Российской Федерации, о назначен</w:t>
      </w:r>
      <w:r w:rsidR="00CC77B3">
        <w:rPr>
          <w:rFonts w:ascii="Times New Roman" w:hAnsi="Times New Roman" w:cs="Times New Roman"/>
          <w:sz w:val="28"/>
          <w:szCs w:val="28"/>
        </w:rPr>
        <w:t>ных</w:t>
      </w:r>
      <w:r w:rsidR="00EF0F95" w:rsidRPr="002154DF">
        <w:rPr>
          <w:rFonts w:ascii="Times New Roman" w:hAnsi="Times New Roman" w:cs="Times New Roman"/>
          <w:sz w:val="28"/>
          <w:szCs w:val="28"/>
        </w:rPr>
        <w:t xml:space="preserve"> пенси</w:t>
      </w:r>
      <w:r w:rsidR="00CC77B3">
        <w:rPr>
          <w:rFonts w:ascii="Times New Roman" w:hAnsi="Times New Roman" w:cs="Times New Roman"/>
          <w:sz w:val="28"/>
          <w:szCs w:val="28"/>
        </w:rPr>
        <w:t>ях и выплатах</w:t>
      </w:r>
      <w:r w:rsidR="00EF0F95" w:rsidRPr="002154DF">
        <w:rPr>
          <w:rFonts w:ascii="Times New Roman" w:hAnsi="Times New Roman" w:cs="Times New Roman"/>
          <w:sz w:val="28"/>
          <w:szCs w:val="28"/>
        </w:rPr>
        <w:t>;</w:t>
      </w:r>
      <w:r w:rsidR="002154DF" w:rsidRPr="002154DF">
        <w:rPr>
          <w:rFonts w:ascii="Times New Roman" w:hAnsi="Times New Roman" w:cs="Times New Roman"/>
          <w:color w:val="FF0000"/>
          <w:sz w:val="28"/>
          <w:szCs w:val="24"/>
        </w:rPr>
        <w:t xml:space="preserve"> </w:t>
      </w:r>
    </w:p>
    <w:p w:rsidR="002154DF" w:rsidRPr="001B4BBE" w:rsidRDefault="002154DF" w:rsidP="002154DF">
      <w:pPr>
        <w:widowControl w:val="0"/>
        <w:autoSpaceDE w:val="0"/>
        <w:autoSpaceDN w:val="0"/>
        <w:spacing w:after="0" w:line="240" w:lineRule="auto"/>
        <w:ind w:firstLine="709"/>
        <w:jc w:val="both"/>
        <w:rPr>
          <w:rFonts w:ascii="Times New Roman" w:hAnsi="Times New Roman" w:cs="Times New Roman"/>
          <w:sz w:val="28"/>
          <w:szCs w:val="28"/>
        </w:rPr>
      </w:pPr>
      <w:r w:rsidRPr="001B4BBE">
        <w:rPr>
          <w:rFonts w:ascii="Times New Roman" w:hAnsi="Times New Roman" w:cs="Times New Roman"/>
          <w:sz w:val="28"/>
          <w:szCs w:val="28"/>
        </w:rPr>
        <w:t>5.4. справка:</w:t>
      </w:r>
    </w:p>
    <w:p w:rsidR="002154DF" w:rsidRPr="0015625E" w:rsidRDefault="002154DF" w:rsidP="002154DF">
      <w:pPr>
        <w:widowControl w:val="0"/>
        <w:autoSpaceDE w:val="0"/>
        <w:autoSpaceDN w:val="0"/>
        <w:spacing w:after="0" w:line="240" w:lineRule="auto"/>
        <w:ind w:firstLine="709"/>
        <w:jc w:val="both"/>
        <w:rPr>
          <w:rFonts w:ascii="Times New Roman" w:hAnsi="Times New Roman" w:cs="Times New Roman"/>
          <w:sz w:val="28"/>
          <w:szCs w:val="28"/>
        </w:rPr>
      </w:pPr>
      <w:r w:rsidRPr="001B4BBE">
        <w:rPr>
          <w:rFonts w:ascii="Times New Roman" w:hAnsi="Times New Roman" w:cs="Times New Roman"/>
          <w:sz w:val="28"/>
          <w:szCs w:val="28"/>
        </w:rPr>
        <w:t xml:space="preserve">5.4.1. о размере месячного денежного вознаграждения лица, замещавшего муниципальную должность, выданная муниципальным органом, в котором лицо замещало муниципальную </w:t>
      </w:r>
      <w:r w:rsidRPr="0015625E">
        <w:rPr>
          <w:rFonts w:ascii="Times New Roman" w:hAnsi="Times New Roman" w:cs="Times New Roman"/>
          <w:sz w:val="28"/>
          <w:szCs w:val="28"/>
        </w:rPr>
        <w:t xml:space="preserve">должность, по форме согласно приложению 2 </w:t>
      </w:r>
      <w:r w:rsidR="007C05DF">
        <w:rPr>
          <w:rFonts w:ascii="Times New Roman" w:hAnsi="Times New Roman" w:cs="Times New Roman"/>
          <w:sz w:val="28"/>
          <w:szCs w:val="28"/>
        </w:rPr>
        <w:t xml:space="preserve">к </w:t>
      </w:r>
      <w:r w:rsidRPr="0015625E">
        <w:rPr>
          <w:rFonts w:ascii="Times New Roman" w:hAnsi="Times New Roman" w:cs="Times New Roman"/>
          <w:sz w:val="28"/>
          <w:szCs w:val="28"/>
        </w:rPr>
        <w:t xml:space="preserve">Положению о пенсии лицам, замещавшим муниципальные должности; </w:t>
      </w:r>
    </w:p>
    <w:p w:rsidR="00EF0F95" w:rsidRPr="0015625E" w:rsidRDefault="002154DF" w:rsidP="00B253C8">
      <w:pPr>
        <w:pStyle w:val="formattext"/>
        <w:shd w:val="clear" w:color="auto" w:fill="FFFFFF"/>
        <w:spacing w:before="0" w:beforeAutospacing="0" w:after="0" w:afterAutospacing="0"/>
        <w:ind w:firstLine="709"/>
        <w:jc w:val="both"/>
        <w:textAlignment w:val="baseline"/>
        <w:rPr>
          <w:sz w:val="28"/>
          <w:szCs w:val="28"/>
        </w:rPr>
      </w:pPr>
      <w:r w:rsidRPr="0015625E">
        <w:rPr>
          <w:sz w:val="28"/>
          <w:szCs w:val="28"/>
        </w:rPr>
        <w:t>5.4.2. </w:t>
      </w:r>
      <w:hyperlink w:anchor="P352" w:history="1">
        <w:r w:rsidRPr="0015625E">
          <w:rPr>
            <w:sz w:val="28"/>
            <w:szCs w:val="28"/>
          </w:rPr>
          <w:t>справка</w:t>
        </w:r>
      </w:hyperlink>
      <w:r w:rsidRPr="0015625E">
        <w:rPr>
          <w:sz w:val="28"/>
          <w:szCs w:val="28"/>
        </w:rPr>
        <w:t xml:space="preserve"> о размере месячного денежного содержания лица, замещавшего должность муниципальной службы</w:t>
      </w:r>
      <w:r w:rsidR="001B4BBE" w:rsidRPr="0015625E">
        <w:rPr>
          <w:sz w:val="28"/>
          <w:szCs w:val="28"/>
        </w:rPr>
        <w:t xml:space="preserve">, выданная муниципальным органом, в котором лицо замещало должность муниципальной службы, </w:t>
      </w:r>
      <w:r w:rsidRPr="0015625E">
        <w:rPr>
          <w:sz w:val="28"/>
          <w:szCs w:val="28"/>
        </w:rPr>
        <w:t>по форме согласно приложению 4 к Положению</w:t>
      </w:r>
      <w:r w:rsidR="001B4BBE" w:rsidRPr="0015625E">
        <w:rPr>
          <w:sz w:val="28"/>
          <w:szCs w:val="28"/>
        </w:rPr>
        <w:t xml:space="preserve"> о пенсии муниципальным служащим</w:t>
      </w:r>
      <w:r w:rsidRPr="0015625E">
        <w:rPr>
          <w:sz w:val="28"/>
          <w:szCs w:val="28"/>
        </w:rPr>
        <w:t>;</w:t>
      </w:r>
    </w:p>
    <w:p w:rsidR="00EF0F5A" w:rsidRPr="0015625E" w:rsidRDefault="001B4BBE" w:rsidP="00EF0F5A">
      <w:pPr>
        <w:autoSpaceDE w:val="0"/>
        <w:autoSpaceDN w:val="0"/>
        <w:adjustRightInd w:val="0"/>
        <w:spacing w:after="0" w:line="240" w:lineRule="auto"/>
        <w:ind w:firstLine="709"/>
        <w:jc w:val="both"/>
        <w:rPr>
          <w:rFonts w:ascii="Times New Roman" w:hAnsi="Times New Roman" w:cs="Times New Roman"/>
          <w:sz w:val="28"/>
          <w:szCs w:val="28"/>
        </w:rPr>
      </w:pPr>
      <w:r w:rsidRPr="0015625E">
        <w:rPr>
          <w:rFonts w:ascii="Times New Roman" w:hAnsi="Times New Roman" w:cs="Times New Roman"/>
          <w:sz w:val="28"/>
          <w:szCs w:val="28"/>
        </w:rPr>
        <w:t>5.5. в случае ликвидации муниципального органа, один из следующих документов, заверенных в установленном порядке и позволяющих определить</w:t>
      </w:r>
      <w:r w:rsidR="00EF0F5A" w:rsidRPr="0015625E">
        <w:rPr>
          <w:rFonts w:ascii="Times New Roman" w:hAnsi="Times New Roman" w:cs="Times New Roman"/>
          <w:sz w:val="28"/>
          <w:szCs w:val="28"/>
        </w:rPr>
        <w:t xml:space="preserve"> </w:t>
      </w:r>
      <w:r w:rsidRPr="0015625E">
        <w:rPr>
          <w:rFonts w:ascii="Times New Roman" w:hAnsi="Times New Roman" w:cs="Times New Roman"/>
          <w:sz w:val="28"/>
          <w:szCs w:val="28"/>
        </w:rPr>
        <w:t xml:space="preserve">размер месячного денежного вознаграждения лица, замещавшего муниципальную должность, на день прекращения полномочий </w:t>
      </w:r>
      <w:r w:rsidR="00EF0F5A" w:rsidRPr="0015625E">
        <w:rPr>
          <w:rFonts w:ascii="Times New Roman" w:hAnsi="Times New Roman" w:cs="Times New Roman"/>
          <w:sz w:val="28"/>
          <w:szCs w:val="28"/>
        </w:rPr>
        <w:t>либо дню достижения им возраста, дающего право на страховую пенсию</w:t>
      </w:r>
      <w:r w:rsidR="009820D0" w:rsidRPr="0015625E">
        <w:rPr>
          <w:rFonts w:ascii="Times New Roman" w:hAnsi="Times New Roman" w:cs="Times New Roman"/>
          <w:sz w:val="28"/>
          <w:szCs w:val="28"/>
        </w:rPr>
        <w:t xml:space="preserve"> по старости</w:t>
      </w:r>
      <w:r w:rsidR="00EF0F5A" w:rsidRPr="0015625E">
        <w:rPr>
          <w:rFonts w:ascii="Times New Roman" w:hAnsi="Times New Roman" w:cs="Times New Roman"/>
          <w:sz w:val="28"/>
          <w:szCs w:val="28"/>
        </w:rPr>
        <w:t>:</w:t>
      </w:r>
    </w:p>
    <w:p w:rsidR="00EF0F5A" w:rsidRPr="0015625E" w:rsidRDefault="00EF0F5A" w:rsidP="00EF0F5A">
      <w:pPr>
        <w:pStyle w:val="formattext"/>
        <w:shd w:val="clear" w:color="auto" w:fill="FFFFFF"/>
        <w:tabs>
          <w:tab w:val="left" w:pos="0"/>
        </w:tabs>
        <w:spacing w:before="0" w:beforeAutospacing="0" w:after="0" w:afterAutospacing="0"/>
        <w:ind w:firstLine="709"/>
        <w:jc w:val="both"/>
        <w:textAlignment w:val="baseline"/>
        <w:rPr>
          <w:sz w:val="28"/>
          <w:szCs w:val="28"/>
        </w:rPr>
      </w:pPr>
      <w:r w:rsidRPr="0015625E">
        <w:rPr>
          <w:sz w:val="28"/>
          <w:szCs w:val="28"/>
        </w:rPr>
        <w:t>5.5.1. архивная справка;</w:t>
      </w:r>
    </w:p>
    <w:p w:rsidR="00EF0F5A" w:rsidRPr="0015625E" w:rsidRDefault="00EF0F5A" w:rsidP="00EF0F5A">
      <w:pPr>
        <w:pStyle w:val="formattext"/>
        <w:shd w:val="clear" w:color="auto" w:fill="FFFFFF"/>
        <w:tabs>
          <w:tab w:val="left" w:pos="0"/>
        </w:tabs>
        <w:spacing w:before="0" w:beforeAutospacing="0" w:after="0" w:afterAutospacing="0"/>
        <w:ind w:firstLine="709"/>
        <w:jc w:val="both"/>
        <w:textAlignment w:val="baseline"/>
        <w:rPr>
          <w:sz w:val="28"/>
          <w:szCs w:val="28"/>
        </w:rPr>
      </w:pPr>
      <w:r w:rsidRPr="0015625E">
        <w:rPr>
          <w:sz w:val="28"/>
          <w:szCs w:val="28"/>
        </w:rPr>
        <w:t>5.5.2. решение об избрании/о назначение на муниципальную должность;</w:t>
      </w:r>
    </w:p>
    <w:p w:rsidR="00EF0F5A" w:rsidRPr="0015625E" w:rsidRDefault="00EF0F5A" w:rsidP="00EF0F5A">
      <w:pPr>
        <w:pStyle w:val="formattext"/>
        <w:tabs>
          <w:tab w:val="left" w:pos="0"/>
        </w:tabs>
        <w:spacing w:before="0" w:beforeAutospacing="0" w:after="0" w:afterAutospacing="0"/>
        <w:ind w:firstLine="709"/>
        <w:textAlignment w:val="baseline"/>
        <w:rPr>
          <w:sz w:val="28"/>
          <w:szCs w:val="28"/>
        </w:rPr>
      </w:pPr>
      <w:r w:rsidRPr="0015625E">
        <w:rPr>
          <w:sz w:val="28"/>
          <w:szCs w:val="28"/>
        </w:rPr>
        <w:t>5.5.3. штатное расписание;</w:t>
      </w:r>
    </w:p>
    <w:p w:rsidR="00EF0F5A" w:rsidRPr="0015625E" w:rsidRDefault="00EF0F5A" w:rsidP="00EF0F5A">
      <w:pPr>
        <w:autoSpaceDE w:val="0"/>
        <w:autoSpaceDN w:val="0"/>
        <w:adjustRightInd w:val="0"/>
        <w:spacing w:after="0" w:line="240" w:lineRule="auto"/>
        <w:ind w:firstLine="709"/>
        <w:jc w:val="both"/>
        <w:rPr>
          <w:rFonts w:ascii="Times New Roman" w:hAnsi="Times New Roman" w:cs="Times New Roman"/>
          <w:sz w:val="28"/>
          <w:szCs w:val="28"/>
        </w:rPr>
      </w:pPr>
      <w:r w:rsidRPr="0015625E">
        <w:rPr>
          <w:rFonts w:ascii="Times New Roman" w:hAnsi="Times New Roman" w:cs="Times New Roman"/>
          <w:sz w:val="28"/>
          <w:szCs w:val="28"/>
        </w:rPr>
        <w:t xml:space="preserve">5.6. в случае ликвидации муниципального органа, один из следующих документов, заверенных в установленном порядке и позволяющих определить размер месячного денежного содержания лица, замещавшего должность муниципальной службы, на день </w:t>
      </w:r>
      <w:r w:rsidR="009820D0" w:rsidRPr="0015625E">
        <w:rPr>
          <w:rFonts w:ascii="Times New Roman" w:hAnsi="Times New Roman" w:cs="Times New Roman"/>
          <w:sz w:val="28"/>
          <w:szCs w:val="28"/>
        </w:rPr>
        <w:t>ее прекращения либо день достижения им возраста, дающего право на страховую пенсию по старости</w:t>
      </w:r>
      <w:r w:rsidRPr="0015625E">
        <w:rPr>
          <w:rFonts w:ascii="Times New Roman" w:hAnsi="Times New Roman" w:cs="Times New Roman"/>
          <w:sz w:val="28"/>
          <w:szCs w:val="28"/>
        </w:rPr>
        <w:t>:</w:t>
      </w:r>
    </w:p>
    <w:p w:rsidR="001B4BBE" w:rsidRPr="0015625E" w:rsidRDefault="001B4BBE" w:rsidP="001B4BBE">
      <w:pPr>
        <w:pStyle w:val="formattext"/>
        <w:shd w:val="clear" w:color="auto" w:fill="FFFFFF"/>
        <w:tabs>
          <w:tab w:val="left" w:pos="0"/>
        </w:tabs>
        <w:spacing w:before="0" w:beforeAutospacing="0" w:after="0" w:afterAutospacing="0"/>
        <w:ind w:firstLine="709"/>
        <w:jc w:val="both"/>
        <w:textAlignment w:val="baseline"/>
        <w:rPr>
          <w:sz w:val="28"/>
          <w:szCs w:val="28"/>
        </w:rPr>
      </w:pPr>
      <w:r w:rsidRPr="0015625E">
        <w:rPr>
          <w:sz w:val="28"/>
          <w:szCs w:val="28"/>
        </w:rPr>
        <w:t>5.</w:t>
      </w:r>
      <w:r w:rsidR="0015625E">
        <w:rPr>
          <w:sz w:val="28"/>
          <w:szCs w:val="28"/>
        </w:rPr>
        <w:t>6</w:t>
      </w:r>
      <w:r w:rsidRPr="0015625E">
        <w:rPr>
          <w:sz w:val="28"/>
          <w:szCs w:val="28"/>
        </w:rPr>
        <w:t>.1. архивная справка;</w:t>
      </w:r>
    </w:p>
    <w:p w:rsidR="001B4BBE" w:rsidRPr="0015625E" w:rsidRDefault="001B4BBE" w:rsidP="001B4BBE">
      <w:pPr>
        <w:pStyle w:val="formattext"/>
        <w:shd w:val="clear" w:color="auto" w:fill="FFFFFF"/>
        <w:tabs>
          <w:tab w:val="left" w:pos="0"/>
        </w:tabs>
        <w:spacing w:before="0" w:beforeAutospacing="0" w:after="0" w:afterAutospacing="0"/>
        <w:ind w:firstLine="709"/>
        <w:jc w:val="both"/>
        <w:textAlignment w:val="baseline"/>
        <w:rPr>
          <w:sz w:val="28"/>
          <w:szCs w:val="28"/>
        </w:rPr>
      </w:pPr>
      <w:r w:rsidRPr="0015625E">
        <w:rPr>
          <w:sz w:val="28"/>
          <w:szCs w:val="28"/>
        </w:rPr>
        <w:t>5.</w:t>
      </w:r>
      <w:r w:rsidR="0015625E">
        <w:rPr>
          <w:sz w:val="28"/>
          <w:szCs w:val="28"/>
        </w:rPr>
        <w:t>6</w:t>
      </w:r>
      <w:r w:rsidRPr="0015625E">
        <w:rPr>
          <w:sz w:val="28"/>
          <w:szCs w:val="28"/>
        </w:rPr>
        <w:t xml:space="preserve">.2. </w:t>
      </w:r>
      <w:r w:rsidR="009820D0" w:rsidRPr="0015625E">
        <w:rPr>
          <w:sz w:val="28"/>
          <w:szCs w:val="28"/>
        </w:rPr>
        <w:t>штатное расписание;</w:t>
      </w:r>
    </w:p>
    <w:p w:rsidR="001B4BBE" w:rsidRPr="00EF0F95" w:rsidRDefault="001B4BBE" w:rsidP="001B4BBE">
      <w:pPr>
        <w:pStyle w:val="formattext"/>
        <w:tabs>
          <w:tab w:val="left" w:pos="0"/>
        </w:tabs>
        <w:spacing w:before="0" w:beforeAutospacing="0" w:after="0" w:afterAutospacing="0"/>
        <w:ind w:firstLine="709"/>
        <w:textAlignment w:val="baseline"/>
        <w:rPr>
          <w:sz w:val="28"/>
          <w:szCs w:val="28"/>
        </w:rPr>
      </w:pPr>
      <w:r w:rsidRPr="0015625E">
        <w:rPr>
          <w:sz w:val="28"/>
          <w:szCs w:val="28"/>
        </w:rPr>
        <w:t>5.</w:t>
      </w:r>
      <w:r w:rsidR="0015625E">
        <w:rPr>
          <w:sz w:val="28"/>
          <w:szCs w:val="28"/>
        </w:rPr>
        <w:t>6</w:t>
      </w:r>
      <w:r w:rsidRPr="0015625E">
        <w:rPr>
          <w:sz w:val="28"/>
          <w:szCs w:val="28"/>
        </w:rPr>
        <w:t xml:space="preserve">.3. </w:t>
      </w:r>
      <w:r w:rsidR="009820D0" w:rsidRPr="0015625E">
        <w:rPr>
          <w:sz w:val="28"/>
          <w:szCs w:val="28"/>
        </w:rPr>
        <w:t>трудовой договор;</w:t>
      </w:r>
    </w:p>
    <w:p w:rsidR="0015625E" w:rsidRPr="0015625E" w:rsidRDefault="0015625E" w:rsidP="0015625E">
      <w:pPr>
        <w:widowControl w:val="0"/>
        <w:autoSpaceDE w:val="0"/>
        <w:autoSpaceDN w:val="0"/>
        <w:spacing w:after="0" w:line="240" w:lineRule="auto"/>
        <w:ind w:firstLine="709"/>
        <w:jc w:val="both"/>
        <w:rPr>
          <w:rFonts w:ascii="Times New Roman" w:hAnsi="Times New Roman" w:cs="Times New Roman"/>
          <w:sz w:val="28"/>
          <w:szCs w:val="28"/>
        </w:rPr>
      </w:pPr>
      <w:r w:rsidRPr="0015625E">
        <w:rPr>
          <w:rFonts w:ascii="Times New Roman" w:hAnsi="Times New Roman" w:cs="Times New Roman"/>
          <w:sz w:val="28"/>
          <w:szCs w:val="28"/>
        </w:rPr>
        <w:t xml:space="preserve">5.7. копия </w:t>
      </w:r>
      <w:r w:rsidRPr="0015625E">
        <w:rPr>
          <w:rFonts w:ascii="Times New Roman" w:hAnsi="Times New Roman" w:cs="Times New Roman"/>
          <w:sz w:val="28"/>
          <w:szCs w:val="24"/>
        </w:rPr>
        <w:t xml:space="preserve">документа, подтверждающего срок полномочий лица на </w:t>
      </w:r>
      <w:proofErr w:type="gramStart"/>
      <w:r w:rsidRPr="0015625E">
        <w:rPr>
          <w:rFonts w:ascii="Times New Roman" w:hAnsi="Times New Roman" w:cs="Times New Roman"/>
          <w:sz w:val="28"/>
          <w:szCs w:val="24"/>
        </w:rPr>
        <w:t>муниципальной  должности</w:t>
      </w:r>
      <w:proofErr w:type="gramEnd"/>
      <w:r w:rsidRPr="0015625E">
        <w:rPr>
          <w:rFonts w:ascii="Times New Roman" w:hAnsi="Times New Roman" w:cs="Times New Roman"/>
          <w:sz w:val="28"/>
          <w:szCs w:val="24"/>
        </w:rPr>
        <w:t xml:space="preserve"> либо </w:t>
      </w:r>
      <w:r w:rsidRPr="0015625E">
        <w:rPr>
          <w:rFonts w:ascii="Times New Roman" w:hAnsi="Times New Roman" w:cs="Times New Roman"/>
          <w:sz w:val="28"/>
          <w:szCs w:val="28"/>
        </w:rPr>
        <w:t xml:space="preserve">копия документа (приказа, распоряжения) об увольнении муниципального служащего с муниципальной службы, заверенные </w:t>
      </w:r>
      <w:r w:rsidR="0077259A">
        <w:rPr>
          <w:rFonts w:ascii="Times New Roman" w:hAnsi="Times New Roman" w:cs="Times New Roman"/>
          <w:sz w:val="28"/>
          <w:szCs w:val="28"/>
        </w:rPr>
        <w:t>специалистом</w:t>
      </w:r>
      <w:r w:rsidRPr="0015625E">
        <w:rPr>
          <w:rFonts w:ascii="Times New Roman" w:hAnsi="Times New Roman" w:cs="Times New Roman"/>
          <w:sz w:val="28"/>
          <w:szCs w:val="28"/>
        </w:rPr>
        <w:t xml:space="preserve"> кадровой службы </w:t>
      </w:r>
      <w:r w:rsidR="00124001">
        <w:rPr>
          <w:rFonts w:ascii="Times New Roman" w:hAnsi="Times New Roman" w:cs="Times New Roman"/>
          <w:sz w:val="28"/>
          <w:szCs w:val="28"/>
        </w:rPr>
        <w:t>муниципального органа</w:t>
      </w:r>
      <w:r w:rsidRPr="0015625E">
        <w:rPr>
          <w:rFonts w:ascii="Times New Roman" w:hAnsi="Times New Roman" w:cs="Times New Roman"/>
          <w:sz w:val="28"/>
          <w:szCs w:val="28"/>
        </w:rPr>
        <w:t xml:space="preserve">; </w:t>
      </w:r>
    </w:p>
    <w:p w:rsidR="00154BF3" w:rsidRPr="00154BF3" w:rsidRDefault="00A93135" w:rsidP="00154BF3">
      <w:pPr>
        <w:widowControl w:val="0"/>
        <w:autoSpaceDE w:val="0"/>
        <w:autoSpaceDN w:val="0"/>
        <w:spacing w:after="0" w:line="240" w:lineRule="auto"/>
        <w:ind w:firstLine="709"/>
        <w:jc w:val="both"/>
        <w:rPr>
          <w:rFonts w:ascii="Times New Roman" w:hAnsi="Times New Roman" w:cs="Times New Roman"/>
          <w:sz w:val="28"/>
          <w:szCs w:val="28"/>
        </w:rPr>
      </w:pPr>
      <w:r w:rsidRPr="00154BF3">
        <w:rPr>
          <w:rFonts w:ascii="Times New Roman" w:hAnsi="Times New Roman" w:cs="Times New Roman"/>
          <w:sz w:val="28"/>
          <w:szCs w:val="28"/>
        </w:rPr>
        <w:t>5.</w:t>
      </w:r>
      <w:r w:rsidR="00601AF3" w:rsidRPr="00154BF3">
        <w:rPr>
          <w:rFonts w:ascii="Times New Roman" w:hAnsi="Times New Roman" w:cs="Times New Roman"/>
          <w:sz w:val="28"/>
          <w:szCs w:val="28"/>
        </w:rPr>
        <w:t>8</w:t>
      </w:r>
      <w:r w:rsidRPr="00154BF3">
        <w:rPr>
          <w:rFonts w:ascii="Times New Roman" w:hAnsi="Times New Roman" w:cs="Times New Roman"/>
          <w:sz w:val="28"/>
          <w:szCs w:val="28"/>
        </w:rPr>
        <w:t>. </w:t>
      </w:r>
      <w:r w:rsidR="00154BF3" w:rsidRPr="00154BF3">
        <w:rPr>
          <w:rFonts w:ascii="Times New Roman" w:hAnsi="Times New Roman" w:cs="Times New Roman"/>
          <w:sz w:val="28"/>
          <w:szCs w:val="28"/>
        </w:rPr>
        <w:t xml:space="preserve">копия документа об освобождении лица от муниципальной должности, заверенная </w:t>
      </w:r>
      <w:r w:rsidR="0077259A">
        <w:rPr>
          <w:rFonts w:ascii="Times New Roman" w:hAnsi="Times New Roman" w:cs="Times New Roman"/>
          <w:sz w:val="28"/>
          <w:szCs w:val="28"/>
        </w:rPr>
        <w:t>специалистом</w:t>
      </w:r>
      <w:r w:rsidR="00154BF3" w:rsidRPr="00154BF3">
        <w:rPr>
          <w:rFonts w:ascii="Times New Roman" w:hAnsi="Times New Roman" w:cs="Times New Roman"/>
          <w:sz w:val="28"/>
          <w:szCs w:val="28"/>
        </w:rPr>
        <w:t xml:space="preserve"> кадровой службы муниципального органа;</w:t>
      </w:r>
    </w:p>
    <w:p w:rsidR="00533676" w:rsidRDefault="00154BF3" w:rsidP="00B253C8">
      <w:pPr>
        <w:pStyle w:val="formattext"/>
        <w:spacing w:before="0" w:beforeAutospacing="0" w:after="0" w:afterAutospacing="0"/>
        <w:ind w:firstLine="709"/>
        <w:jc w:val="both"/>
        <w:textAlignment w:val="baseline"/>
        <w:rPr>
          <w:sz w:val="28"/>
          <w:szCs w:val="28"/>
        </w:rPr>
      </w:pPr>
      <w:r>
        <w:rPr>
          <w:sz w:val="28"/>
          <w:szCs w:val="28"/>
        </w:rPr>
        <w:t>5.9. </w:t>
      </w:r>
      <w:r w:rsidR="00533676" w:rsidRPr="00533676">
        <w:rPr>
          <w:sz w:val="28"/>
          <w:szCs w:val="28"/>
        </w:rPr>
        <w:t>копия трудовой книжки, заверенная в установленном порядке</w:t>
      </w:r>
      <w:r w:rsidR="008F1AA5">
        <w:rPr>
          <w:sz w:val="28"/>
          <w:szCs w:val="28"/>
        </w:rPr>
        <w:t xml:space="preserve"> специалистом</w:t>
      </w:r>
      <w:r w:rsidR="00533676" w:rsidRPr="00533676">
        <w:rPr>
          <w:sz w:val="28"/>
          <w:szCs w:val="28"/>
        </w:rPr>
        <w:t xml:space="preserve"> кадровой служб</w:t>
      </w:r>
      <w:r w:rsidR="008F1AA5">
        <w:rPr>
          <w:sz w:val="28"/>
          <w:szCs w:val="28"/>
        </w:rPr>
        <w:t>ы</w:t>
      </w:r>
      <w:r w:rsidR="00533676" w:rsidRPr="00533676">
        <w:rPr>
          <w:sz w:val="28"/>
          <w:szCs w:val="28"/>
        </w:rPr>
        <w:t xml:space="preserve"> муниципального органа, в котором заявитель замещал должность муниципальной службы;</w:t>
      </w:r>
    </w:p>
    <w:p w:rsidR="00533676" w:rsidRDefault="00A93135" w:rsidP="00533676">
      <w:pPr>
        <w:pStyle w:val="formattext"/>
        <w:spacing w:before="0" w:beforeAutospacing="0" w:after="0" w:afterAutospacing="0"/>
        <w:ind w:firstLine="709"/>
        <w:jc w:val="both"/>
        <w:textAlignment w:val="baseline"/>
        <w:rPr>
          <w:sz w:val="28"/>
          <w:szCs w:val="28"/>
        </w:rPr>
      </w:pPr>
      <w:r>
        <w:rPr>
          <w:sz w:val="28"/>
          <w:szCs w:val="28"/>
        </w:rPr>
        <w:t>5.</w:t>
      </w:r>
      <w:r w:rsidR="00A24322">
        <w:rPr>
          <w:sz w:val="28"/>
          <w:szCs w:val="28"/>
        </w:rPr>
        <w:t>10</w:t>
      </w:r>
      <w:r>
        <w:rPr>
          <w:sz w:val="28"/>
          <w:szCs w:val="28"/>
        </w:rPr>
        <w:t>. </w:t>
      </w:r>
      <w:hyperlink w:anchor="P270" w:history="1">
        <w:r w:rsidR="00533676" w:rsidRPr="00154BF3">
          <w:rPr>
            <w:sz w:val="28"/>
            <w:szCs w:val="28"/>
          </w:rPr>
          <w:t>справка</w:t>
        </w:r>
      </w:hyperlink>
      <w:r w:rsidR="00533676" w:rsidRPr="00154BF3">
        <w:rPr>
          <w:sz w:val="28"/>
          <w:szCs w:val="28"/>
        </w:rPr>
        <w:t xml:space="preserve"> о должностях, период</w:t>
      </w:r>
      <w:r w:rsidR="00EF0909">
        <w:rPr>
          <w:sz w:val="28"/>
          <w:szCs w:val="28"/>
        </w:rPr>
        <w:t>ах</w:t>
      </w:r>
      <w:r w:rsidR="00533676" w:rsidRPr="00154BF3">
        <w:rPr>
          <w:sz w:val="28"/>
          <w:szCs w:val="28"/>
        </w:rPr>
        <w:t xml:space="preserve"> службы (работы)</w:t>
      </w:r>
      <w:r w:rsidR="00EF0909">
        <w:rPr>
          <w:sz w:val="28"/>
          <w:szCs w:val="28"/>
        </w:rPr>
        <w:t>,</w:t>
      </w:r>
      <w:r w:rsidR="00533676" w:rsidRPr="00154BF3">
        <w:rPr>
          <w:sz w:val="28"/>
          <w:szCs w:val="28"/>
        </w:rPr>
        <w:t xml:space="preserve"> которы</w:t>
      </w:r>
      <w:r w:rsidR="00EF0909">
        <w:rPr>
          <w:sz w:val="28"/>
          <w:szCs w:val="28"/>
        </w:rPr>
        <w:t>е</w:t>
      </w:r>
      <w:r w:rsidR="00533676" w:rsidRPr="00154BF3">
        <w:rPr>
          <w:sz w:val="28"/>
          <w:szCs w:val="28"/>
        </w:rPr>
        <w:t xml:space="preserve"> включаются в стаж муниципальной службы для назначения пенсии за выслугу лет, по форме согласно приложению 3 к Положению о пенсии муниципальным служащим;</w:t>
      </w:r>
    </w:p>
    <w:p w:rsidR="00890567" w:rsidRPr="003B10C8" w:rsidRDefault="00890567" w:rsidP="00890567">
      <w:pPr>
        <w:pStyle w:val="formattext"/>
        <w:spacing w:before="0" w:beforeAutospacing="0" w:after="0" w:afterAutospacing="0"/>
        <w:ind w:firstLine="709"/>
        <w:jc w:val="both"/>
        <w:textAlignment w:val="baseline"/>
        <w:rPr>
          <w:sz w:val="28"/>
          <w:szCs w:val="28"/>
        </w:rPr>
      </w:pPr>
      <w:r w:rsidRPr="003B10C8">
        <w:rPr>
          <w:sz w:val="28"/>
          <w:szCs w:val="28"/>
        </w:rPr>
        <w:t>5.1</w:t>
      </w:r>
      <w:r w:rsidR="006E260A">
        <w:rPr>
          <w:sz w:val="28"/>
          <w:szCs w:val="28"/>
        </w:rPr>
        <w:t>1</w:t>
      </w:r>
      <w:r w:rsidRPr="003B10C8">
        <w:rPr>
          <w:sz w:val="28"/>
          <w:szCs w:val="28"/>
        </w:rPr>
        <w:t>. </w:t>
      </w:r>
      <w:r w:rsidR="00EF0F95" w:rsidRPr="003B10C8">
        <w:rPr>
          <w:sz w:val="28"/>
          <w:szCs w:val="28"/>
        </w:rPr>
        <w:t>решение:</w:t>
      </w:r>
    </w:p>
    <w:p w:rsidR="007C05DF" w:rsidRPr="003B10C8" w:rsidRDefault="00890567" w:rsidP="00890567">
      <w:pPr>
        <w:pStyle w:val="formattext"/>
        <w:spacing w:before="0" w:beforeAutospacing="0" w:after="0" w:afterAutospacing="0"/>
        <w:ind w:firstLine="709"/>
        <w:jc w:val="both"/>
        <w:textAlignment w:val="baseline"/>
        <w:rPr>
          <w:sz w:val="28"/>
          <w:szCs w:val="28"/>
        </w:rPr>
      </w:pPr>
      <w:r w:rsidRPr="003B10C8">
        <w:rPr>
          <w:sz w:val="28"/>
          <w:szCs w:val="28"/>
        </w:rPr>
        <w:t>5.11.</w:t>
      </w:r>
      <w:r w:rsidR="006E260A">
        <w:rPr>
          <w:sz w:val="28"/>
          <w:szCs w:val="28"/>
        </w:rPr>
        <w:t>1. </w:t>
      </w:r>
      <w:r w:rsidR="007C05DF" w:rsidRPr="003B10C8">
        <w:rPr>
          <w:sz w:val="28"/>
          <w:szCs w:val="28"/>
        </w:rPr>
        <w:t>об установлении пенсии за выслугу лет лицу, замещавшему муниципальную должность, по форме согласно приложению 3 к Положению о пенсии лицам, замещавшим муниципальные должности</w:t>
      </w:r>
      <w:r w:rsidR="00784C4D" w:rsidRPr="003B10C8">
        <w:rPr>
          <w:sz w:val="28"/>
          <w:szCs w:val="28"/>
        </w:rPr>
        <w:t>,</w:t>
      </w:r>
      <w:r w:rsidR="007C05DF" w:rsidRPr="003B10C8">
        <w:rPr>
          <w:sz w:val="28"/>
          <w:szCs w:val="28"/>
        </w:rPr>
        <w:t xml:space="preserve"> и </w:t>
      </w:r>
      <w:hyperlink w:anchor="P230" w:history="1">
        <w:r w:rsidR="007C05DF" w:rsidRPr="003B10C8">
          <w:rPr>
            <w:sz w:val="28"/>
            <w:szCs w:val="28"/>
          </w:rPr>
          <w:t>решение</w:t>
        </w:r>
      </w:hyperlink>
      <w:r w:rsidR="007C05DF" w:rsidRPr="003B10C8">
        <w:rPr>
          <w:sz w:val="28"/>
          <w:szCs w:val="28"/>
        </w:rPr>
        <w:t xml:space="preserve"> об установлении пенсии за выслугу лет лицу, замещавшему должность муниципальной службы, по форме согласно приложению 2 к Положению о пенсии муниципальным служащим;</w:t>
      </w:r>
    </w:p>
    <w:p w:rsidR="008F1AA5" w:rsidRPr="003B10C8" w:rsidRDefault="007C05DF" w:rsidP="00890567">
      <w:pPr>
        <w:pStyle w:val="formattext"/>
        <w:spacing w:before="0" w:beforeAutospacing="0" w:after="0" w:afterAutospacing="0"/>
        <w:ind w:firstLine="709"/>
        <w:jc w:val="both"/>
        <w:textAlignment w:val="baseline"/>
        <w:rPr>
          <w:sz w:val="28"/>
          <w:szCs w:val="28"/>
        </w:rPr>
      </w:pPr>
      <w:r w:rsidRPr="003B10C8">
        <w:rPr>
          <w:sz w:val="28"/>
          <w:szCs w:val="28"/>
        </w:rPr>
        <w:t>5.1</w:t>
      </w:r>
      <w:r w:rsidR="006E260A">
        <w:rPr>
          <w:sz w:val="28"/>
          <w:szCs w:val="28"/>
        </w:rPr>
        <w:t>1</w:t>
      </w:r>
      <w:r w:rsidRPr="003B10C8">
        <w:rPr>
          <w:sz w:val="28"/>
          <w:szCs w:val="28"/>
        </w:rPr>
        <w:t>.2. </w:t>
      </w:r>
      <w:r w:rsidR="00EF0F95" w:rsidRPr="003B10C8">
        <w:rPr>
          <w:sz w:val="28"/>
          <w:szCs w:val="28"/>
        </w:rPr>
        <w:t xml:space="preserve">об </w:t>
      </w:r>
      <w:r w:rsidR="008F1AA5" w:rsidRPr="003B10C8">
        <w:rPr>
          <w:sz w:val="28"/>
          <w:szCs w:val="28"/>
        </w:rPr>
        <w:t>определении размера и выплате пенсии за выслугу лет лицу, замещавшему должность муниципальной службы, по форме согласно приложению 5 к Положению о пенсии муниципальным служащим;</w:t>
      </w:r>
    </w:p>
    <w:p w:rsidR="00890567" w:rsidRPr="003B10C8" w:rsidRDefault="008F1AA5" w:rsidP="00890567">
      <w:pPr>
        <w:pStyle w:val="formattext"/>
        <w:spacing w:before="0" w:beforeAutospacing="0" w:after="0" w:afterAutospacing="0"/>
        <w:ind w:firstLine="709"/>
        <w:jc w:val="both"/>
        <w:textAlignment w:val="baseline"/>
        <w:rPr>
          <w:sz w:val="28"/>
          <w:szCs w:val="28"/>
        </w:rPr>
      </w:pPr>
      <w:r w:rsidRPr="003B10C8">
        <w:rPr>
          <w:sz w:val="28"/>
          <w:szCs w:val="28"/>
        </w:rPr>
        <w:t>5.1</w:t>
      </w:r>
      <w:r w:rsidR="006E260A">
        <w:rPr>
          <w:sz w:val="28"/>
          <w:szCs w:val="28"/>
        </w:rPr>
        <w:t>1</w:t>
      </w:r>
      <w:r w:rsidRPr="003B10C8">
        <w:rPr>
          <w:sz w:val="28"/>
          <w:szCs w:val="28"/>
        </w:rPr>
        <w:t>.3. </w:t>
      </w:r>
      <w:r w:rsidR="00EF0F95" w:rsidRPr="003B10C8">
        <w:rPr>
          <w:sz w:val="28"/>
          <w:szCs w:val="28"/>
        </w:rPr>
        <w:t xml:space="preserve">о приостановлении выплаты пенсии в связи с замещением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гражданской службы Российской Федерации и государственной гражданской службы субъектов Российской Федерации должностей муниципальной службы по форме согласно приложению </w:t>
      </w:r>
      <w:r w:rsidR="00784C4D" w:rsidRPr="003B10C8">
        <w:rPr>
          <w:sz w:val="28"/>
          <w:szCs w:val="28"/>
        </w:rPr>
        <w:t>3</w:t>
      </w:r>
      <w:r w:rsidR="00EF0F95" w:rsidRPr="003B10C8">
        <w:rPr>
          <w:sz w:val="28"/>
          <w:szCs w:val="28"/>
        </w:rPr>
        <w:t xml:space="preserve"> к </w:t>
      </w:r>
      <w:r w:rsidR="00784C4D" w:rsidRPr="003B10C8">
        <w:rPr>
          <w:sz w:val="28"/>
          <w:szCs w:val="28"/>
        </w:rPr>
        <w:t xml:space="preserve">Положению о пенсии лицам, замещавшим муниципальные должности, и по форме согласно приложению </w:t>
      </w:r>
      <w:r w:rsidR="003B10C8" w:rsidRPr="003B10C8">
        <w:rPr>
          <w:sz w:val="28"/>
          <w:szCs w:val="28"/>
        </w:rPr>
        <w:t>5 к Положению о пенсии муниципальным служащим</w:t>
      </w:r>
      <w:r w:rsidR="00EF0F95" w:rsidRPr="003B10C8">
        <w:rPr>
          <w:sz w:val="28"/>
          <w:szCs w:val="28"/>
        </w:rPr>
        <w:t>;</w:t>
      </w:r>
      <w:r w:rsidR="00890567" w:rsidRPr="003B10C8">
        <w:rPr>
          <w:sz w:val="28"/>
          <w:szCs w:val="28"/>
        </w:rPr>
        <w:t xml:space="preserve"> </w:t>
      </w:r>
    </w:p>
    <w:p w:rsidR="006E260A" w:rsidRPr="006E260A" w:rsidRDefault="00890567" w:rsidP="006E260A">
      <w:pPr>
        <w:pStyle w:val="formattext"/>
        <w:spacing w:before="0" w:beforeAutospacing="0" w:after="0" w:afterAutospacing="0"/>
        <w:ind w:firstLine="709"/>
        <w:jc w:val="both"/>
        <w:textAlignment w:val="baseline"/>
        <w:rPr>
          <w:sz w:val="28"/>
          <w:szCs w:val="28"/>
        </w:rPr>
      </w:pPr>
      <w:r w:rsidRPr="006E260A">
        <w:rPr>
          <w:sz w:val="28"/>
          <w:szCs w:val="28"/>
        </w:rPr>
        <w:t>5.1</w:t>
      </w:r>
      <w:r w:rsidR="006E260A">
        <w:rPr>
          <w:sz w:val="28"/>
          <w:szCs w:val="28"/>
        </w:rPr>
        <w:t>1</w:t>
      </w:r>
      <w:r w:rsidRPr="006E260A">
        <w:rPr>
          <w:sz w:val="28"/>
          <w:szCs w:val="28"/>
        </w:rPr>
        <w:t>.</w:t>
      </w:r>
      <w:r w:rsidR="003B10C8" w:rsidRPr="006E260A">
        <w:rPr>
          <w:sz w:val="28"/>
          <w:szCs w:val="28"/>
        </w:rPr>
        <w:t>4</w:t>
      </w:r>
      <w:r w:rsidRPr="006E260A">
        <w:rPr>
          <w:sz w:val="28"/>
          <w:szCs w:val="28"/>
        </w:rPr>
        <w:t>. </w:t>
      </w:r>
      <w:r w:rsidR="00EF0F95" w:rsidRPr="006E260A">
        <w:rPr>
          <w:sz w:val="28"/>
          <w:szCs w:val="28"/>
        </w:rPr>
        <w:t xml:space="preserve">о возобновлении выплаты пенсии в связи с освобождением от замещения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гражданской службы Российской Федерации и государственной гражданской службы субъектов Российской Федерации и должностей муниципальной службы по форме согласно приложению </w:t>
      </w:r>
      <w:r w:rsidR="006E260A" w:rsidRPr="006E260A">
        <w:rPr>
          <w:sz w:val="28"/>
          <w:szCs w:val="28"/>
        </w:rPr>
        <w:t xml:space="preserve">3 к Положению о пенсии лицам, замещавшим муниципальные должности, и по форме согласно приложению 5 к Положению о пенсии муниципальным служащим; </w:t>
      </w:r>
    </w:p>
    <w:p w:rsidR="00890567" w:rsidRDefault="00890567" w:rsidP="006E260A">
      <w:pPr>
        <w:pStyle w:val="formattext"/>
        <w:spacing w:before="0" w:beforeAutospacing="0" w:after="0" w:afterAutospacing="0"/>
        <w:ind w:firstLine="709"/>
        <w:jc w:val="both"/>
        <w:textAlignment w:val="baseline"/>
        <w:rPr>
          <w:sz w:val="28"/>
          <w:szCs w:val="28"/>
          <w:highlight w:val="yellow"/>
        </w:rPr>
      </w:pPr>
      <w:r w:rsidRPr="006E260A">
        <w:rPr>
          <w:sz w:val="28"/>
          <w:szCs w:val="28"/>
        </w:rPr>
        <w:t>5.1</w:t>
      </w:r>
      <w:r w:rsidR="006E260A">
        <w:rPr>
          <w:sz w:val="28"/>
          <w:szCs w:val="28"/>
        </w:rPr>
        <w:t>1</w:t>
      </w:r>
      <w:r w:rsidRPr="006E260A">
        <w:rPr>
          <w:sz w:val="28"/>
          <w:szCs w:val="28"/>
        </w:rPr>
        <w:t>.</w:t>
      </w:r>
      <w:r w:rsidR="006E260A" w:rsidRPr="006E260A">
        <w:rPr>
          <w:sz w:val="28"/>
          <w:szCs w:val="28"/>
        </w:rPr>
        <w:t>5</w:t>
      </w:r>
      <w:r w:rsidRPr="006E260A">
        <w:rPr>
          <w:sz w:val="28"/>
          <w:szCs w:val="28"/>
        </w:rPr>
        <w:t>. </w:t>
      </w:r>
      <w:r w:rsidR="00EF0F95" w:rsidRPr="006E260A">
        <w:rPr>
          <w:sz w:val="28"/>
          <w:szCs w:val="28"/>
        </w:rPr>
        <w:t xml:space="preserve">о прекращении выплаты пенсии по форме </w:t>
      </w:r>
      <w:r w:rsidR="006E260A" w:rsidRPr="006E260A">
        <w:rPr>
          <w:sz w:val="28"/>
          <w:szCs w:val="28"/>
        </w:rPr>
        <w:t>согласно приложению 3 к Положению о пенсии лицам, замещавшим муниципальные должности, и по форме согласно приложению 5 к Положению о пенсии муниципальным служащим</w:t>
      </w:r>
      <w:r w:rsidR="00EF0F95" w:rsidRPr="006E260A">
        <w:rPr>
          <w:sz w:val="28"/>
          <w:szCs w:val="28"/>
        </w:rPr>
        <w:t>;</w:t>
      </w:r>
      <w:r w:rsidRPr="006E260A">
        <w:rPr>
          <w:sz w:val="28"/>
          <w:szCs w:val="28"/>
        </w:rPr>
        <w:t xml:space="preserve"> </w:t>
      </w:r>
    </w:p>
    <w:p w:rsidR="00EF0F95" w:rsidRPr="00EF0F95" w:rsidRDefault="00890567" w:rsidP="000D207B">
      <w:pPr>
        <w:pStyle w:val="formattext"/>
        <w:spacing w:before="0" w:beforeAutospacing="0" w:after="0" w:afterAutospacing="0"/>
        <w:ind w:firstLine="709"/>
        <w:jc w:val="both"/>
        <w:textAlignment w:val="baseline"/>
        <w:rPr>
          <w:sz w:val="28"/>
          <w:szCs w:val="28"/>
        </w:rPr>
      </w:pPr>
      <w:r>
        <w:rPr>
          <w:sz w:val="28"/>
          <w:szCs w:val="28"/>
        </w:rPr>
        <w:t>5.</w:t>
      </w:r>
      <w:r w:rsidR="00EF0F95" w:rsidRPr="00EF0F95">
        <w:rPr>
          <w:sz w:val="28"/>
          <w:szCs w:val="28"/>
        </w:rPr>
        <w:t>1</w:t>
      </w:r>
      <w:r w:rsidR="006E260A">
        <w:rPr>
          <w:sz w:val="28"/>
          <w:szCs w:val="28"/>
        </w:rPr>
        <w:t>2</w:t>
      </w:r>
      <w:r>
        <w:rPr>
          <w:sz w:val="28"/>
          <w:szCs w:val="28"/>
        </w:rPr>
        <w:t>. </w:t>
      </w:r>
      <w:r w:rsidR="00EF0F95" w:rsidRPr="00EF0F95">
        <w:rPr>
          <w:sz w:val="28"/>
          <w:szCs w:val="28"/>
        </w:rPr>
        <w:t>регистрационная карта по форме согласно</w:t>
      </w:r>
      <w:r w:rsidR="00202196">
        <w:rPr>
          <w:sz w:val="28"/>
          <w:szCs w:val="28"/>
        </w:rPr>
        <w:t xml:space="preserve"> приложению 1</w:t>
      </w:r>
      <w:r w:rsidR="00EF0F95" w:rsidRPr="00EF0F95">
        <w:rPr>
          <w:sz w:val="28"/>
          <w:szCs w:val="28"/>
        </w:rPr>
        <w:t> к настоящему Порядку;</w:t>
      </w:r>
    </w:p>
    <w:p w:rsidR="00F9611F" w:rsidRDefault="00890567" w:rsidP="00F9611F">
      <w:pPr>
        <w:pStyle w:val="formattext"/>
        <w:spacing w:before="0" w:beforeAutospacing="0" w:after="0" w:afterAutospacing="0"/>
        <w:ind w:firstLine="709"/>
        <w:jc w:val="both"/>
        <w:textAlignment w:val="baseline"/>
        <w:rPr>
          <w:sz w:val="28"/>
          <w:szCs w:val="28"/>
        </w:rPr>
      </w:pPr>
      <w:r>
        <w:rPr>
          <w:sz w:val="28"/>
          <w:szCs w:val="28"/>
        </w:rPr>
        <w:t>5.</w:t>
      </w:r>
      <w:r w:rsidR="00EF0F95" w:rsidRPr="00EF0F95">
        <w:rPr>
          <w:sz w:val="28"/>
          <w:szCs w:val="28"/>
        </w:rPr>
        <w:t>1</w:t>
      </w:r>
      <w:r w:rsidR="006E260A">
        <w:rPr>
          <w:sz w:val="28"/>
          <w:szCs w:val="28"/>
        </w:rPr>
        <w:t>3</w:t>
      </w:r>
      <w:r>
        <w:rPr>
          <w:sz w:val="28"/>
          <w:szCs w:val="28"/>
        </w:rPr>
        <w:t>. </w:t>
      </w:r>
      <w:r w:rsidR="00EF0F95" w:rsidRPr="00EF0F95">
        <w:rPr>
          <w:sz w:val="28"/>
          <w:szCs w:val="28"/>
        </w:rPr>
        <w:t>иные документы, связанные с</w:t>
      </w:r>
      <w:r w:rsidR="00F9611F">
        <w:rPr>
          <w:sz w:val="28"/>
          <w:szCs w:val="28"/>
        </w:rPr>
        <w:t xml:space="preserve"> назначением и выплатой пенсии:</w:t>
      </w:r>
    </w:p>
    <w:p w:rsidR="00A17341" w:rsidRDefault="00F9611F" w:rsidP="00A17341">
      <w:pPr>
        <w:pStyle w:val="formattext"/>
        <w:spacing w:before="0" w:beforeAutospacing="0" w:after="0" w:afterAutospacing="0"/>
        <w:ind w:firstLine="709"/>
        <w:jc w:val="both"/>
        <w:textAlignment w:val="baseline"/>
        <w:rPr>
          <w:sz w:val="28"/>
          <w:szCs w:val="28"/>
        </w:rPr>
      </w:pPr>
      <w:r>
        <w:rPr>
          <w:sz w:val="28"/>
          <w:szCs w:val="28"/>
        </w:rPr>
        <w:t>5.1</w:t>
      </w:r>
      <w:r w:rsidR="006E260A">
        <w:rPr>
          <w:sz w:val="28"/>
          <w:szCs w:val="28"/>
        </w:rPr>
        <w:t>3</w:t>
      </w:r>
      <w:r>
        <w:rPr>
          <w:sz w:val="28"/>
          <w:szCs w:val="28"/>
        </w:rPr>
        <w:t>.1. </w:t>
      </w:r>
      <w:r w:rsidR="00EF0F95" w:rsidRPr="00EF0F95">
        <w:rPr>
          <w:sz w:val="28"/>
          <w:szCs w:val="28"/>
        </w:rPr>
        <w:t>документы, представленные получателем пенсии в связи с наступлением обстоятельств, влекущих изменение размера пенсии либо права на ее получение;</w:t>
      </w:r>
    </w:p>
    <w:p w:rsidR="00A17341" w:rsidRDefault="00A17341" w:rsidP="00A17341">
      <w:pPr>
        <w:pStyle w:val="formattext"/>
        <w:spacing w:before="0" w:beforeAutospacing="0" w:after="0" w:afterAutospacing="0"/>
        <w:ind w:firstLine="709"/>
        <w:jc w:val="both"/>
        <w:textAlignment w:val="baseline"/>
        <w:rPr>
          <w:sz w:val="28"/>
          <w:szCs w:val="28"/>
        </w:rPr>
      </w:pPr>
      <w:r w:rsidRPr="006E260A">
        <w:rPr>
          <w:sz w:val="28"/>
          <w:szCs w:val="28"/>
        </w:rPr>
        <w:t>5.1</w:t>
      </w:r>
      <w:r w:rsidR="006E260A">
        <w:rPr>
          <w:sz w:val="28"/>
          <w:szCs w:val="28"/>
        </w:rPr>
        <w:t>3</w:t>
      </w:r>
      <w:r w:rsidRPr="006E260A">
        <w:rPr>
          <w:sz w:val="28"/>
          <w:szCs w:val="28"/>
        </w:rPr>
        <w:t>.2. </w:t>
      </w:r>
      <w:r w:rsidR="00EF0F95" w:rsidRPr="006E260A">
        <w:rPr>
          <w:sz w:val="28"/>
          <w:szCs w:val="28"/>
        </w:rPr>
        <w:t xml:space="preserve">документы получателя пенсии об изменении места регистрации по месту жительства и переводе страховой пенсии в другой район </w:t>
      </w:r>
      <w:r w:rsidRPr="006E260A">
        <w:rPr>
          <w:sz w:val="28"/>
          <w:szCs w:val="28"/>
        </w:rPr>
        <w:t>Пермского края</w:t>
      </w:r>
      <w:r w:rsidR="00EF0F95" w:rsidRPr="006E260A">
        <w:rPr>
          <w:sz w:val="28"/>
          <w:szCs w:val="28"/>
        </w:rPr>
        <w:t>;</w:t>
      </w:r>
    </w:p>
    <w:p w:rsidR="00A17341" w:rsidRPr="009C55CE" w:rsidRDefault="00A17341" w:rsidP="009C55CE">
      <w:pPr>
        <w:pStyle w:val="formattext"/>
        <w:spacing w:before="0" w:beforeAutospacing="0" w:after="0" w:afterAutospacing="0"/>
        <w:ind w:firstLine="709"/>
        <w:jc w:val="both"/>
        <w:textAlignment w:val="baseline"/>
        <w:rPr>
          <w:sz w:val="28"/>
          <w:szCs w:val="28"/>
        </w:rPr>
      </w:pPr>
      <w:r w:rsidRPr="009C55CE">
        <w:rPr>
          <w:sz w:val="28"/>
          <w:szCs w:val="28"/>
        </w:rPr>
        <w:t>5.1</w:t>
      </w:r>
      <w:r w:rsidR="006E260A">
        <w:rPr>
          <w:sz w:val="28"/>
          <w:szCs w:val="28"/>
        </w:rPr>
        <w:t>3</w:t>
      </w:r>
      <w:r w:rsidRPr="009C55CE">
        <w:rPr>
          <w:sz w:val="28"/>
          <w:szCs w:val="28"/>
        </w:rPr>
        <w:t>.3. </w:t>
      </w:r>
      <w:r w:rsidR="00EF0F95" w:rsidRPr="009C55CE">
        <w:rPr>
          <w:sz w:val="28"/>
          <w:szCs w:val="28"/>
        </w:rPr>
        <w:t>документы о смене способа выплаты пенсии;</w:t>
      </w:r>
      <w:r w:rsidRPr="009C55CE">
        <w:rPr>
          <w:sz w:val="28"/>
          <w:szCs w:val="28"/>
        </w:rPr>
        <w:t xml:space="preserve"> </w:t>
      </w:r>
    </w:p>
    <w:p w:rsidR="009C55CE" w:rsidRPr="009C55CE" w:rsidRDefault="00A17341" w:rsidP="009C55CE">
      <w:pPr>
        <w:spacing w:after="0" w:line="240" w:lineRule="auto"/>
        <w:ind w:firstLine="709"/>
        <w:jc w:val="both"/>
        <w:rPr>
          <w:rFonts w:ascii="Times New Roman" w:hAnsi="Times New Roman" w:cs="Times New Roman"/>
          <w:sz w:val="28"/>
          <w:szCs w:val="28"/>
        </w:rPr>
      </w:pPr>
      <w:r w:rsidRPr="009C55CE">
        <w:rPr>
          <w:rFonts w:ascii="Times New Roman" w:hAnsi="Times New Roman" w:cs="Times New Roman"/>
          <w:sz w:val="28"/>
          <w:szCs w:val="28"/>
        </w:rPr>
        <w:t>5.14.4. </w:t>
      </w:r>
      <w:r w:rsidR="009C55CE" w:rsidRPr="009C55CE">
        <w:rPr>
          <w:rFonts w:ascii="Times New Roman" w:hAnsi="Times New Roman" w:cs="Times New Roman"/>
          <w:sz w:val="28"/>
          <w:szCs w:val="28"/>
        </w:rPr>
        <w:t xml:space="preserve">документы переписки между получателем пенсии и администрацией </w:t>
      </w:r>
      <w:proofErr w:type="spellStart"/>
      <w:r w:rsidR="009C55CE" w:rsidRPr="009C55CE">
        <w:rPr>
          <w:rFonts w:ascii="Times New Roman" w:hAnsi="Times New Roman" w:cs="Times New Roman"/>
          <w:color w:val="000000"/>
          <w:sz w:val="28"/>
          <w:szCs w:val="28"/>
        </w:rPr>
        <w:t>Уинского</w:t>
      </w:r>
      <w:proofErr w:type="spellEnd"/>
      <w:r w:rsidR="009C55CE" w:rsidRPr="009C55CE">
        <w:rPr>
          <w:rFonts w:ascii="Times New Roman" w:hAnsi="Times New Roman" w:cs="Times New Roman"/>
          <w:color w:val="000000"/>
          <w:sz w:val="28"/>
          <w:szCs w:val="28"/>
        </w:rPr>
        <w:t xml:space="preserve"> муниципального округа Пермского края</w:t>
      </w:r>
      <w:r w:rsidR="009C55CE" w:rsidRPr="009C55CE">
        <w:rPr>
          <w:rFonts w:ascii="Times New Roman" w:hAnsi="Times New Roman" w:cs="Times New Roman"/>
          <w:sz w:val="28"/>
          <w:szCs w:val="28"/>
        </w:rPr>
        <w:t>;</w:t>
      </w:r>
    </w:p>
    <w:p w:rsidR="009C55CE" w:rsidRPr="009C55CE" w:rsidRDefault="009C55CE" w:rsidP="009C55CE">
      <w:pPr>
        <w:pStyle w:val="formattext"/>
        <w:spacing w:before="0" w:beforeAutospacing="0" w:after="0" w:afterAutospacing="0"/>
        <w:ind w:firstLine="709"/>
        <w:jc w:val="both"/>
        <w:textAlignment w:val="baseline"/>
        <w:rPr>
          <w:sz w:val="28"/>
          <w:szCs w:val="28"/>
        </w:rPr>
      </w:pPr>
      <w:r>
        <w:rPr>
          <w:sz w:val="28"/>
          <w:szCs w:val="28"/>
        </w:rPr>
        <w:t>5.1</w:t>
      </w:r>
      <w:r w:rsidR="006E260A">
        <w:rPr>
          <w:sz w:val="28"/>
          <w:szCs w:val="28"/>
        </w:rPr>
        <w:t>3</w:t>
      </w:r>
      <w:r>
        <w:rPr>
          <w:sz w:val="28"/>
          <w:szCs w:val="28"/>
        </w:rPr>
        <w:t>.5. </w:t>
      </w:r>
      <w:r w:rsidRPr="008631A0">
        <w:rPr>
          <w:sz w:val="28"/>
          <w:szCs w:val="28"/>
        </w:rPr>
        <w:t>решение</w:t>
      </w:r>
      <w:r>
        <w:rPr>
          <w:sz w:val="28"/>
          <w:szCs w:val="28"/>
        </w:rPr>
        <w:t xml:space="preserve"> </w:t>
      </w:r>
      <w:r w:rsidRPr="008631A0">
        <w:rPr>
          <w:sz w:val="28"/>
          <w:szCs w:val="28"/>
        </w:rPr>
        <w:t xml:space="preserve">о проведении проверки документов (сведений), необходимых для назначения </w:t>
      </w:r>
      <w:r>
        <w:rPr>
          <w:sz w:val="28"/>
          <w:szCs w:val="28"/>
        </w:rPr>
        <w:t>(выплаты) пенсии за выслугу лет</w:t>
      </w:r>
      <w:r w:rsidR="006E260A">
        <w:rPr>
          <w:sz w:val="28"/>
          <w:szCs w:val="28"/>
        </w:rPr>
        <w:t>;</w:t>
      </w:r>
    </w:p>
    <w:p w:rsidR="00EF0F95" w:rsidRPr="00EF0F95" w:rsidRDefault="009C55CE" w:rsidP="009C55CE">
      <w:pPr>
        <w:pStyle w:val="formattext"/>
        <w:spacing w:before="0" w:beforeAutospacing="0" w:after="0" w:afterAutospacing="0"/>
        <w:ind w:firstLine="709"/>
        <w:jc w:val="both"/>
        <w:textAlignment w:val="baseline"/>
        <w:rPr>
          <w:sz w:val="28"/>
          <w:szCs w:val="28"/>
        </w:rPr>
      </w:pPr>
      <w:r w:rsidRPr="009C55CE">
        <w:rPr>
          <w:sz w:val="28"/>
          <w:szCs w:val="28"/>
        </w:rPr>
        <w:t>5.1</w:t>
      </w:r>
      <w:r w:rsidR="006E260A">
        <w:rPr>
          <w:sz w:val="28"/>
          <w:szCs w:val="28"/>
        </w:rPr>
        <w:t>3</w:t>
      </w:r>
      <w:r w:rsidRPr="009C55CE">
        <w:rPr>
          <w:sz w:val="28"/>
          <w:szCs w:val="28"/>
        </w:rPr>
        <w:t>.</w:t>
      </w:r>
      <w:r>
        <w:rPr>
          <w:sz w:val="28"/>
          <w:szCs w:val="28"/>
        </w:rPr>
        <w:t>6</w:t>
      </w:r>
      <w:r w:rsidRPr="009C55CE">
        <w:rPr>
          <w:sz w:val="28"/>
          <w:szCs w:val="28"/>
        </w:rPr>
        <w:t>. </w:t>
      </w:r>
      <w:r w:rsidR="00EF0F95" w:rsidRPr="00EF0F95">
        <w:rPr>
          <w:sz w:val="28"/>
          <w:szCs w:val="28"/>
        </w:rPr>
        <w:t xml:space="preserve">документы о смерти получателя пенсии (сведения из органов </w:t>
      </w:r>
      <w:proofErr w:type="spellStart"/>
      <w:r w:rsidR="00EF0F95" w:rsidRPr="00EF0F95">
        <w:rPr>
          <w:sz w:val="28"/>
          <w:szCs w:val="28"/>
        </w:rPr>
        <w:t>ЗАГСа</w:t>
      </w:r>
      <w:proofErr w:type="spellEnd"/>
      <w:r w:rsidR="00EF0F95" w:rsidRPr="00EF0F95">
        <w:rPr>
          <w:sz w:val="28"/>
          <w:szCs w:val="28"/>
        </w:rPr>
        <w:t>).</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6. Документы, приобщенные в личное дело получателя пенсии, брошюруются</w:t>
      </w:r>
      <w:r w:rsidR="003B7E24">
        <w:rPr>
          <w:sz w:val="28"/>
          <w:szCs w:val="28"/>
        </w:rPr>
        <w:t xml:space="preserve"> в хронологическом порядке</w:t>
      </w:r>
      <w:r w:rsidRPr="00EF0F95">
        <w:rPr>
          <w:sz w:val="28"/>
          <w:szCs w:val="28"/>
        </w:rPr>
        <w:t xml:space="preserve">, страницы нумеруются, составляется </w:t>
      </w:r>
      <w:r w:rsidR="003B7E24">
        <w:rPr>
          <w:sz w:val="28"/>
          <w:szCs w:val="28"/>
        </w:rPr>
        <w:t xml:space="preserve">их </w:t>
      </w:r>
      <w:r w:rsidRPr="00EF0F95">
        <w:rPr>
          <w:sz w:val="28"/>
          <w:szCs w:val="28"/>
        </w:rPr>
        <w:t>опись</w:t>
      </w:r>
      <w:r w:rsidR="000916A3">
        <w:rPr>
          <w:sz w:val="28"/>
          <w:szCs w:val="28"/>
        </w:rPr>
        <w:t xml:space="preserve"> </w:t>
      </w:r>
      <w:r w:rsidR="000916A3" w:rsidRPr="00EF0F95">
        <w:rPr>
          <w:sz w:val="28"/>
          <w:szCs w:val="28"/>
        </w:rPr>
        <w:t>по форме согласно</w:t>
      </w:r>
      <w:r w:rsidR="000916A3">
        <w:rPr>
          <w:sz w:val="28"/>
          <w:szCs w:val="28"/>
        </w:rPr>
        <w:t xml:space="preserve"> приложению 2</w:t>
      </w:r>
      <w:r w:rsidR="000916A3" w:rsidRPr="00EF0F95">
        <w:rPr>
          <w:sz w:val="28"/>
          <w:szCs w:val="28"/>
        </w:rPr>
        <w:t> к настоящему Порядку</w:t>
      </w:r>
      <w:r w:rsidRPr="00EF0F95">
        <w:rPr>
          <w:sz w:val="28"/>
          <w:szCs w:val="28"/>
        </w:rPr>
        <w:t>.</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7. Присвоение порядкового номера личному делу получателя пенсии производится в Журнале учета личных дел получателей пенсии за выслугу лет по форме согласно</w:t>
      </w:r>
      <w:r w:rsidR="00202196">
        <w:rPr>
          <w:sz w:val="28"/>
          <w:szCs w:val="28"/>
        </w:rPr>
        <w:t xml:space="preserve"> приложению </w:t>
      </w:r>
      <w:r w:rsidR="000916A3">
        <w:rPr>
          <w:sz w:val="28"/>
          <w:szCs w:val="28"/>
        </w:rPr>
        <w:t>3</w:t>
      </w:r>
      <w:r w:rsidRPr="00EF0F95">
        <w:rPr>
          <w:sz w:val="28"/>
          <w:szCs w:val="28"/>
        </w:rPr>
        <w:t> к настоящему Порядку</w:t>
      </w:r>
      <w:r w:rsidR="00AA044A">
        <w:rPr>
          <w:sz w:val="28"/>
          <w:szCs w:val="28"/>
        </w:rPr>
        <w:t xml:space="preserve"> (далее</w:t>
      </w:r>
      <w:r w:rsidR="00595C92">
        <w:rPr>
          <w:sz w:val="28"/>
          <w:szCs w:val="28"/>
        </w:rPr>
        <w:t xml:space="preserve"> -</w:t>
      </w:r>
      <w:r w:rsidR="00AA044A">
        <w:rPr>
          <w:sz w:val="28"/>
          <w:szCs w:val="28"/>
        </w:rPr>
        <w:t xml:space="preserve"> Журнал учета личных дел получателей пенсии)</w:t>
      </w:r>
      <w:r w:rsidRPr="00EF0F95">
        <w:rPr>
          <w:sz w:val="28"/>
          <w:szCs w:val="28"/>
        </w:rPr>
        <w:t>.</w:t>
      </w:r>
      <w:r w:rsidR="00EC50F9">
        <w:rPr>
          <w:sz w:val="28"/>
          <w:szCs w:val="28"/>
        </w:rPr>
        <w:t xml:space="preserve"> Журнал учета личных </w:t>
      </w:r>
      <w:proofErr w:type="gramStart"/>
      <w:r w:rsidR="00EC50F9">
        <w:rPr>
          <w:sz w:val="28"/>
          <w:szCs w:val="28"/>
        </w:rPr>
        <w:t>дел  получателей</w:t>
      </w:r>
      <w:proofErr w:type="gramEnd"/>
      <w:r w:rsidR="00EC50F9">
        <w:rPr>
          <w:sz w:val="28"/>
          <w:szCs w:val="28"/>
        </w:rPr>
        <w:t xml:space="preserve"> пенсии, может вестись  в том числе и в электронном виде в течение 5 лет, после чего передается на хранение в архив. </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6E260A">
        <w:rPr>
          <w:sz w:val="28"/>
          <w:szCs w:val="28"/>
        </w:rPr>
        <w:t xml:space="preserve">8. Страницы Журнала учета личных дел получателей пенсии должны быть пронумерованы, журнал - прошнурован, скреплен печатью </w:t>
      </w:r>
      <w:r w:rsidR="00AA044A" w:rsidRPr="006E260A">
        <w:rPr>
          <w:sz w:val="28"/>
          <w:szCs w:val="28"/>
        </w:rPr>
        <w:t xml:space="preserve">администрации </w:t>
      </w:r>
      <w:proofErr w:type="spellStart"/>
      <w:r w:rsidR="00AA044A" w:rsidRPr="006E260A">
        <w:rPr>
          <w:sz w:val="28"/>
          <w:szCs w:val="28"/>
        </w:rPr>
        <w:t>Уинского</w:t>
      </w:r>
      <w:proofErr w:type="spellEnd"/>
      <w:r w:rsidR="00AA044A" w:rsidRPr="006E260A">
        <w:rPr>
          <w:sz w:val="28"/>
          <w:szCs w:val="28"/>
        </w:rPr>
        <w:t xml:space="preserve"> муниципального округа Пермского края</w:t>
      </w:r>
      <w:r w:rsidRPr="006E260A">
        <w:rPr>
          <w:sz w:val="28"/>
          <w:szCs w:val="28"/>
        </w:rPr>
        <w:t xml:space="preserve"> и подписью </w:t>
      </w:r>
      <w:r w:rsidR="00AA044A" w:rsidRPr="006E260A">
        <w:rPr>
          <w:sz w:val="28"/>
          <w:szCs w:val="28"/>
        </w:rPr>
        <w:t xml:space="preserve">руководителя аппарата администрации </w:t>
      </w:r>
      <w:proofErr w:type="spellStart"/>
      <w:r w:rsidR="00AA044A" w:rsidRPr="006E260A">
        <w:rPr>
          <w:sz w:val="28"/>
          <w:szCs w:val="28"/>
        </w:rPr>
        <w:t>Уинского</w:t>
      </w:r>
      <w:proofErr w:type="spellEnd"/>
      <w:r w:rsidR="00AA044A" w:rsidRPr="006E260A">
        <w:rPr>
          <w:sz w:val="28"/>
          <w:szCs w:val="28"/>
        </w:rPr>
        <w:t xml:space="preserve"> муниципального округа Пермского края</w:t>
      </w:r>
      <w:r w:rsidRPr="006E260A">
        <w:rPr>
          <w:sz w:val="28"/>
          <w:szCs w:val="28"/>
        </w:rPr>
        <w:t>. Нумерация в Журнале учета личных дел получателей пенсии ведется сквозная, не допускается нумерация под литерами, исправления должны быть заверены надлежащим образом.</w:t>
      </w:r>
    </w:p>
    <w:p w:rsidR="009C55CE" w:rsidRPr="003B7E24" w:rsidRDefault="00EF0F95" w:rsidP="003B7E24">
      <w:pPr>
        <w:spacing w:after="0" w:line="240" w:lineRule="auto"/>
        <w:ind w:firstLine="709"/>
        <w:jc w:val="both"/>
        <w:rPr>
          <w:rFonts w:ascii="Times New Roman" w:hAnsi="Times New Roman" w:cs="Times New Roman"/>
          <w:sz w:val="28"/>
          <w:szCs w:val="28"/>
        </w:rPr>
      </w:pPr>
      <w:r w:rsidRPr="003B7E24">
        <w:rPr>
          <w:rFonts w:ascii="Times New Roman" w:hAnsi="Times New Roman" w:cs="Times New Roman"/>
          <w:sz w:val="28"/>
          <w:szCs w:val="28"/>
        </w:rPr>
        <w:t xml:space="preserve">9. </w:t>
      </w:r>
      <w:r w:rsidR="009C55CE" w:rsidRPr="003B7E24">
        <w:rPr>
          <w:rFonts w:ascii="Times New Roman" w:hAnsi="Times New Roman" w:cs="Times New Roman"/>
          <w:sz w:val="28"/>
          <w:szCs w:val="28"/>
        </w:rPr>
        <w:t xml:space="preserve">Заявления, иные документы получателей пенсии, связанные с выплатой пенсии, </w:t>
      </w:r>
      <w:r w:rsidR="003B7E24" w:rsidRPr="003B7E24">
        <w:rPr>
          <w:rFonts w:ascii="Times New Roman" w:hAnsi="Times New Roman" w:cs="Times New Roman"/>
          <w:sz w:val="28"/>
          <w:szCs w:val="28"/>
        </w:rPr>
        <w:t xml:space="preserve">в том числе </w:t>
      </w:r>
      <w:r w:rsidR="009C55CE" w:rsidRPr="003B7E24">
        <w:rPr>
          <w:rFonts w:ascii="Times New Roman" w:hAnsi="Times New Roman" w:cs="Times New Roman"/>
          <w:sz w:val="28"/>
          <w:szCs w:val="28"/>
        </w:rPr>
        <w:t xml:space="preserve">в связи с наступлением обстоятельств, влекущих изменение размера пенсии за выслугу лет либо права на ее получение, об изменении адреса получателя пенсии или его персональных данных, способа выплаты пенсии, кредитного учреждения или расчетного счета регистрируются в </w:t>
      </w:r>
      <w:r w:rsidR="003B7E24" w:rsidRPr="003B7E24">
        <w:rPr>
          <w:rFonts w:ascii="Times New Roman" w:hAnsi="Times New Roman" w:cs="Times New Roman"/>
          <w:sz w:val="28"/>
          <w:szCs w:val="28"/>
        </w:rPr>
        <w:t xml:space="preserve">системе электронного документооборота специалистом </w:t>
      </w:r>
      <w:r w:rsidR="009C55CE" w:rsidRPr="003B7E24">
        <w:rPr>
          <w:rFonts w:ascii="Times New Roman" w:hAnsi="Times New Roman" w:cs="Times New Roman"/>
          <w:sz w:val="28"/>
          <w:szCs w:val="28"/>
        </w:rPr>
        <w:t>приемной администрации</w:t>
      </w:r>
      <w:r w:rsidR="003B7E24" w:rsidRPr="003B7E24">
        <w:rPr>
          <w:rFonts w:ascii="Times New Roman" w:hAnsi="Times New Roman" w:cs="Times New Roman"/>
          <w:sz w:val="28"/>
          <w:szCs w:val="28"/>
        </w:rPr>
        <w:t xml:space="preserve"> </w:t>
      </w:r>
      <w:proofErr w:type="spellStart"/>
      <w:r w:rsidR="003B7E24" w:rsidRPr="003B7E24">
        <w:rPr>
          <w:rFonts w:ascii="Times New Roman" w:hAnsi="Times New Roman" w:cs="Times New Roman"/>
          <w:sz w:val="28"/>
          <w:szCs w:val="28"/>
        </w:rPr>
        <w:t>Уинского</w:t>
      </w:r>
      <w:proofErr w:type="spellEnd"/>
      <w:r w:rsidR="003B7E24" w:rsidRPr="003B7E24">
        <w:rPr>
          <w:rFonts w:ascii="Times New Roman" w:hAnsi="Times New Roman" w:cs="Times New Roman"/>
          <w:sz w:val="28"/>
          <w:szCs w:val="28"/>
        </w:rPr>
        <w:t xml:space="preserve"> муниципального округа Пермского края</w:t>
      </w:r>
      <w:r w:rsidR="009C55CE" w:rsidRPr="003B7E24">
        <w:rPr>
          <w:rFonts w:ascii="Times New Roman" w:hAnsi="Times New Roman" w:cs="Times New Roman"/>
          <w:sz w:val="28"/>
          <w:szCs w:val="28"/>
        </w:rPr>
        <w:t>.</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6E260A">
        <w:rPr>
          <w:sz w:val="28"/>
          <w:szCs w:val="28"/>
        </w:rPr>
        <w:t xml:space="preserve">10. Хранение документов (действующих и архивных), связанных с назначением и выплатой пенсии, осуществляется в </w:t>
      </w:r>
      <w:r w:rsidR="00D476CC" w:rsidRPr="006E260A">
        <w:rPr>
          <w:sz w:val="28"/>
          <w:szCs w:val="28"/>
        </w:rPr>
        <w:t xml:space="preserve">кабинете руководителя аппарата администрации </w:t>
      </w:r>
      <w:proofErr w:type="spellStart"/>
      <w:r w:rsidR="00D476CC" w:rsidRPr="006E260A">
        <w:rPr>
          <w:sz w:val="28"/>
          <w:szCs w:val="28"/>
        </w:rPr>
        <w:t>Уинского</w:t>
      </w:r>
      <w:proofErr w:type="spellEnd"/>
      <w:r w:rsidR="00D476CC" w:rsidRPr="006E260A">
        <w:rPr>
          <w:sz w:val="28"/>
          <w:szCs w:val="28"/>
        </w:rPr>
        <w:t xml:space="preserve"> муниципального округа Пермского края в сейфе</w:t>
      </w:r>
      <w:r w:rsidRPr="006E260A">
        <w:rPr>
          <w:sz w:val="28"/>
          <w:szCs w:val="28"/>
        </w:rPr>
        <w:t xml:space="preserve">, </w:t>
      </w:r>
      <w:r w:rsidR="004B7EB4" w:rsidRPr="006E260A">
        <w:rPr>
          <w:sz w:val="28"/>
          <w:szCs w:val="28"/>
        </w:rPr>
        <w:t xml:space="preserve">обеспечивающем их сохранность и </w:t>
      </w:r>
      <w:r w:rsidRPr="006E260A">
        <w:rPr>
          <w:sz w:val="28"/>
          <w:szCs w:val="28"/>
        </w:rPr>
        <w:t>исключающ</w:t>
      </w:r>
      <w:r w:rsidR="00D476CC" w:rsidRPr="006E260A">
        <w:rPr>
          <w:sz w:val="28"/>
          <w:szCs w:val="28"/>
        </w:rPr>
        <w:t xml:space="preserve">ем </w:t>
      </w:r>
      <w:r w:rsidRPr="006E260A">
        <w:rPr>
          <w:sz w:val="28"/>
          <w:szCs w:val="28"/>
        </w:rPr>
        <w:t>несанкционированный доступ к ним.</w:t>
      </w:r>
      <w:r w:rsidRPr="00EF0F95">
        <w:rPr>
          <w:sz w:val="28"/>
          <w:szCs w:val="28"/>
        </w:rPr>
        <w:t xml:space="preserve"> </w:t>
      </w:r>
      <w:r w:rsidR="00D476CC">
        <w:rPr>
          <w:sz w:val="28"/>
          <w:szCs w:val="28"/>
        </w:rPr>
        <w:t xml:space="preserve"> </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11. Хранение действующих личных дел получателей пенсии производится по номерам личных дел.</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 xml:space="preserve">12. На внутренней стороне обложки личного дела, выплата по которому прекращена (далее - закрытое личное дело), </w:t>
      </w:r>
      <w:r w:rsidR="00AA044A">
        <w:rPr>
          <w:sz w:val="28"/>
          <w:szCs w:val="28"/>
        </w:rPr>
        <w:t xml:space="preserve">консультантом отдела делопроизводства </w:t>
      </w:r>
      <w:r w:rsidRPr="00EF0F95">
        <w:rPr>
          <w:sz w:val="28"/>
          <w:szCs w:val="28"/>
        </w:rPr>
        <w:t>вносится отметка о проверке личного дела, указывается дата прекращения выплаты пенсии и сумма задолженности, при наличии таковой.</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13. Закрытые личные дела получателей пенсии снимаются с учета с внесением соответствующей записи в Журнал учета личных дел получателей пенсии и переводятся в архивные, для чего регистрируются в Алфавитной книге учета личных дел получателей пенсии за выслугу лет, выплата по которым прекращена (далее - Алфавитная книга), по форме согласно</w:t>
      </w:r>
      <w:r w:rsidR="00AA044A">
        <w:rPr>
          <w:sz w:val="28"/>
          <w:szCs w:val="28"/>
        </w:rPr>
        <w:t xml:space="preserve"> приложению 3</w:t>
      </w:r>
      <w:r w:rsidRPr="00EF0F95">
        <w:rPr>
          <w:sz w:val="28"/>
          <w:szCs w:val="28"/>
        </w:rPr>
        <w:t> к настоящему Порядку.</w:t>
      </w:r>
      <w:r w:rsidR="00EC50F9" w:rsidRPr="00EC50F9">
        <w:rPr>
          <w:sz w:val="28"/>
          <w:szCs w:val="28"/>
        </w:rPr>
        <w:t xml:space="preserve"> </w:t>
      </w:r>
      <w:r w:rsidR="00EC50F9">
        <w:rPr>
          <w:sz w:val="28"/>
          <w:szCs w:val="28"/>
        </w:rPr>
        <w:t xml:space="preserve">Алфавитная книга может </w:t>
      </w:r>
      <w:proofErr w:type="gramStart"/>
      <w:r w:rsidR="00EC50F9">
        <w:rPr>
          <w:sz w:val="28"/>
          <w:szCs w:val="28"/>
        </w:rPr>
        <w:t>вестись  в</w:t>
      </w:r>
      <w:proofErr w:type="gramEnd"/>
      <w:r w:rsidR="00EC50F9">
        <w:rPr>
          <w:sz w:val="28"/>
          <w:szCs w:val="28"/>
        </w:rPr>
        <w:t xml:space="preserve"> том числе и в электронном виде. </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14. На каждую букву алфавита в Алфавитной книге заводится своя нумерация, начиная с первого номера.</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15. Архивные личные дела хранятся отдельно от дел, по которым производится выплата.</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16. Архивные личные дела хранятся в алфавитном порядке и в порядке номеров, присвоенных им в Алфавитной книге.</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17. После прекращения работы с Журналом учета личных дел получателей пенсии на последней странице производится отметка о количестве внесенных записей, дате закрытия, и журнал помещаются на хранение.</w:t>
      </w:r>
    </w:p>
    <w:p w:rsidR="00EF0F95" w:rsidRPr="002C2E9F" w:rsidRDefault="00EF0F95" w:rsidP="002C2E9F">
      <w:pPr>
        <w:autoSpaceDE w:val="0"/>
        <w:autoSpaceDN w:val="0"/>
        <w:adjustRightInd w:val="0"/>
        <w:spacing w:after="0" w:line="240" w:lineRule="auto"/>
        <w:ind w:firstLine="709"/>
        <w:jc w:val="both"/>
        <w:rPr>
          <w:rFonts w:ascii="Times New Roman" w:hAnsi="Times New Roman" w:cs="Times New Roman"/>
          <w:sz w:val="28"/>
          <w:szCs w:val="28"/>
        </w:rPr>
      </w:pPr>
      <w:r w:rsidRPr="002C2E9F">
        <w:rPr>
          <w:rFonts w:ascii="Times New Roman" w:hAnsi="Times New Roman" w:cs="Times New Roman"/>
          <w:sz w:val="28"/>
          <w:szCs w:val="28"/>
        </w:rPr>
        <w:t>18. Сроки хранения архивных документов, связанных с назначением и выплатой пенсии за выслугу лет, согласно </w:t>
      </w:r>
      <w:r w:rsidR="002C2E9F" w:rsidRPr="002C2E9F">
        <w:rPr>
          <w:rFonts w:ascii="Times New Roman" w:hAnsi="Times New Roman" w:cs="Times New Roman"/>
          <w:sz w:val="28"/>
          <w:szCs w:val="28"/>
        </w:rPr>
        <w:t xml:space="preserve">Приказ </w:t>
      </w:r>
      <w:proofErr w:type="spellStart"/>
      <w:r w:rsidR="002C2E9F" w:rsidRPr="002C2E9F">
        <w:rPr>
          <w:rFonts w:ascii="Times New Roman" w:hAnsi="Times New Roman" w:cs="Times New Roman"/>
          <w:sz w:val="28"/>
          <w:szCs w:val="28"/>
        </w:rPr>
        <w:t>Росархива</w:t>
      </w:r>
      <w:proofErr w:type="spellEnd"/>
      <w:r w:rsidR="002C2E9F" w:rsidRPr="002C2E9F">
        <w:rPr>
          <w:rFonts w:ascii="Times New Roman" w:hAnsi="Times New Roman" w:cs="Times New Roman"/>
          <w:sz w:val="28"/>
          <w:szCs w:val="28"/>
        </w:rPr>
        <w:t xml:space="preserve"> от 20.12.2019 </w:t>
      </w:r>
      <w:r w:rsidR="002C2E9F">
        <w:rPr>
          <w:rFonts w:ascii="Times New Roman" w:hAnsi="Times New Roman" w:cs="Times New Roman"/>
          <w:sz w:val="28"/>
          <w:szCs w:val="28"/>
        </w:rPr>
        <w:t>№ </w:t>
      </w:r>
      <w:r w:rsidR="002C2E9F" w:rsidRPr="002C2E9F">
        <w:rPr>
          <w:rFonts w:ascii="Times New Roman" w:hAnsi="Times New Roman" w:cs="Times New Roman"/>
          <w:sz w:val="28"/>
          <w:szCs w:val="28"/>
        </w:rPr>
        <w:t>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2C2E9F">
        <w:rPr>
          <w:rFonts w:ascii="Times New Roman" w:hAnsi="Times New Roman" w:cs="Times New Roman"/>
          <w:sz w:val="28"/>
          <w:szCs w:val="28"/>
        </w:rPr>
        <w:t> составляют:</w:t>
      </w:r>
    </w:p>
    <w:p w:rsidR="00EF0F95" w:rsidRPr="00B73F2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B73F25">
        <w:rPr>
          <w:sz w:val="28"/>
          <w:szCs w:val="28"/>
        </w:rPr>
        <w:t>а) личные дела получателей пенсии - 5 лет после снятия получателя с учета;</w:t>
      </w:r>
    </w:p>
    <w:p w:rsidR="00EF0F95" w:rsidRPr="0062724D"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62724D">
        <w:rPr>
          <w:sz w:val="28"/>
          <w:szCs w:val="28"/>
        </w:rPr>
        <w:t>б) Журнал учета личных дел получателей пенсии - 75 лет</w:t>
      </w:r>
      <w:r w:rsidR="00AA044A" w:rsidRPr="0062724D">
        <w:rPr>
          <w:sz w:val="28"/>
          <w:szCs w:val="28"/>
        </w:rPr>
        <w:t>.</w:t>
      </w:r>
    </w:p>
    <w:p w:rsidR="00EF0F95" w:rsidRPr="00EF0F95" w:rsidRDefault="00EF0F95" w:rsidP="000D207B">
      <w:pPr>
        <w:pStyle w:val="formattext"/>
        <w:shd w:val="clear" w:color="auto" w:fill="FFFFFF"/>
        <w:spacing w:before="0" w:beforeAutospacing="0" w:after="0" w:afterAutospacing="0"/>
        <w:ind w:firstLine="709"/>
        <w:jc w:val="both"/>
        <w:textAlignment w:val="baseline"/>
        <w:rPr>
          <w:sz w:val="28"/>
          <w:szCs w:val="28"/>
        </w:rPr>
      </w:pPr>
      <w:r w:rsidRPr="00EF0F95">
        <w:rPr>
          <w:sz w:val="28"/>
          <w:szCs w:val="28"/>
        </w:rPr>
        <w:t>Указанные сроки хранения документов исчисляются с 1 января года, следующего за годом окончания делопроизводства.</w:t>
      </w:r>
    </w:p>
    <w:p w:rsidR="00FE3FBC" w:rsidRDefault="00EF0F95" w:rsidP="00A17341">
      <w:pPr>
        <w:pStyle w:val="formattext"/>
        <w:shd w:val="clear" w:color="auto" w:fill="FFFFFF"/>
        <w:spacing w:before="0" w:beforeAutospacing="0" w:after="0" w:afterAutospacing="0"/>
        <w:ind w:firstLine="709"/>
        <w:jc w:val="both"/>
        <w:textAlignment w:val="baseline"/>
        <w:rPr>
          <w:sz w:val="28"/>
          <w:szCs w:val="28"/>
        </w:rPr>
      </w:pPr>
      <w:r w:rsidRPr="00B73F25">
        <w:rPr>
          <w:sz w:val="28"/>
          <w:szCs w:val="28"/>
        </w:rPr>
        <w:t xml:space="preserve">19. По истечении указанных сроков хранения документы, связанные с назначением и выплатой пенсии лицам, замещавшим </w:t>
      </w:r>
      <w:r w:rsidR="00201003" w:rsidRPr="00B73F25">
        <w:rPr>
          <w:sz w:val="28"/>
          <w:szCs w:val="28"/>
        </w:rPr>
        <w:t xml:space="preserve">муниципальные должности и </w:t>
      </w:r>
      <w:r w:rsidRPr="00B73F25">
        <w:rPr>
          <w:sz w:val="28"/>
          <w:szCs w:val="28"/>
        </w:rPr>
        <w:t xml:space="preserve">должности </w:t>
      </w:r>
      <w:r w:rsidR="00201003" w:rsidRPr="00B73F25">
        <w:rPr>
          <w:sz w:val="28"/>
          <w:szCs w:val="28"/>
        </w:rPr>
        <w:t>муниципальн</w:t>
      </w:r>
      <w:r w:rsidRPr="00B73F25">
        <w:rPr>
          <w:sz w:val="28"/>
          <w:szCs w:val="28"/>
        </w:rPr>
        <w:t xml:space="preserve">ой службы </w:t>
      </w:r>
      <w:proofErr w:type="spellStart"/>
      <w:r w:rsidR="00201003" w:rsidRPr="00B73F25">
        <w:rPr>
          <w:sz w:val="28"/>
          <w:szCs w:val="28"/>
        </w:rPr>
        <w:t>Уинского</w:t>
      </w:r>
      <w:proofErr w:type="spellEnd"/>
      <w:r w:rsidR="00201003" w:rsidRPr="00B73F25">
        <w:rPr>
          <w:sz w:val="28"/>
          <w:szCs w:val="28"/>
        </w:rPr>
        <w:t xml:space="preserve"> муниципального округа</w:t>
      </w:r>
      <w:r w:rsidR="00AF0CBC" w:rsidRPr="00B73F25">
        <w:rPr>
          <w:sz w:val="28"/>
          <w:szCs w:val="28"/>
        </w:rPr>
        <w:t xml:space="preserve"> Пермского края</w:t>
      </w:r>
      <w:r w:rsidRPr="00B73F25">
        <w:rPr>
          <w:sz w:val="28"/>
          <w:szCs w:val="28"/>
        </w:rPr>
        <w:t>, подлежат уничтожению в установленном порядке.</w:t>
      </w:r>
    </w:p>
    <w:p w:rsidR="00AF0CBC" w:rsidRDefault="00D476CC" w:rsidP="004B7EB4">
      <w:pPr>
        <w:pStyle w:val="formattext"/>
        <w:shd w:val="clear" w:color="auto" w:fill="FFFFFF"/>
        <w:spacing w:before="0" w:beforeAutospacing="0" w:after="0" w:afterAutospacing="0"/>
        <w:ind w:firstLine="709"/>
        <w:jc w:val="both"/>
        <w:textAlignment w:val="baseline"/>
        <w:rPr>
          <w:sz w:val="28"/>
          <w:szCs w:val="28"/>
        </w:rPr>
      </w:pPr>
      <w:r>
        <w:rPr>
          <w:sz w:val="28"/>
          <w:szCs w:val="28"/>
        </w:rPr>
        <w:t>20. </w:t>
      </w:r>
      <w:r w:rsidRPr="008631A0">
        <w:rPr>
          <w:sz w:val="28"/>
          <w:szCs w:val="28"/>
        </w:rPr>
        <w:t xml:space="preserve">В случае реорганизации либо ликвидации </w:t>
      </w:r>
      <w:r>
        <w:rPr>
          <w:sz w:val="28"/>
          <w:szCs w:val="28"/>
        </w:rPr>
        <w:t xml:space="preserve">администрации </w:t>
      </w:r>
      <w:proofErr w:type="spellStart"/>
      <w:r>
        <w:rPr>
          <w:sz w:val="28"/>
          <w:szCs w:val="28"/>
        </w:rPr>
        <w:t>Уинского</w:t>
      </w:r>
      <w:proofErr w:type="spellEnd"/>
      <w:r>
        <w:rPr>
          <w:sz w:val="28"/>
          <w:szCs w:val="28"/>
        </w:rPr>
        <w:t xml:space="preserve"> муниципального округа</w:t>
      </w:r>
      <w:r w:rsidRPr="008631A0">
        <w:rPr>
          <w:sz w:val="28"/>
          <w:szCs w:val="28"/>
        </w:rPr>
        <w:t xml:space="preserve"> </w:t>
      </w:r>
      <w:r>
        <w:rPr>
          <w:sz w:val="28"/>
          <w:szCs w:val="28"/>
        </w:rPr>
        <w:t>Пермского края</w:t>
      </w:r>
      <w:r w:rsidRPr="008631A0">
        <w:rPr>
          <w:sz w:val="28"/>
          <w:szCs w:val="28"/>
        </w:rPr>
        <w:t xml:space="preserve"> </w:t>
      </w:r>
      <w:r w:rsidRPr="00EF0F95">
        <w:rPr>
          <w:sz w:val="28"/>
          <w:szCs w:val="28"/>
        </w:rPr>
        <w:t xml:space="preserve">личные дела получателей пенсии </w:t>
      </w:r>
      <w:r w:rsidRPr="008631A0">
        <w:rPr>
          <w:sz w:val="28"/>
          <w:szCs w:val="28"/>
        </w:rPr>
        <w:t>переда</w:t>
      </w:r>
      <w:r>
        <w:rPr>
          <w:sz w:val="28"/>
          <w:szCs w:val="28"/>
        </w:rPr>
        <w:t>ю</w:t>
      </w:r>
      <w:r w:rsidRPr="008631A0">
        <w:rPr>
          <w:sz w:val="28"/>
          <w:szCs w:val="28"/>
        </w:rPr>
        <w:t>тся органу, которому переданы функции реорганизованного либо ликвидированного органа</w:t>
      </w:r>
      <w:r>
        <w:rPr>
          <w:sz w:val="28"/>
          <w:szCs w:val="28"/>
        </w:rPr>
        <w:t>.</w:t>
      </w: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rPr>
          <w:sz w:val="28"/>
          <w:szCs w:val="28"/>
        </w:rPr>
      </w:pPr>
    </w:p>
    <w:p w:rsidR="0062724D" w:rsidRDefault="0062724D" w:rsidP="004B7EB4">
      <w:pPr>
        <w:pStyle w:val="formattext"/>
        <w:shd w:val="clear" w:color="auto" w:fill="FFFFFF"/>
        <w:spacing w:before="0" w:beforeAutospacing="0" w:after="0" w:afterAutospacing="0"/>
        <w:ind w:firstLine="709"/>
        <w:jc w:val="both"/>
        <w:textAlignment w:val="baseline"/>
      </w:pPr>
    </w:p>
    <w:p w:rsidR="00AF0CBC" w:rsidRDefault="00AF0CBC" w:rsidP="00202196">
      <w:pPr>
        <w:pStyle w:val="formattext"/>
        <w:spacing w:before="0" w:beforeAutospacing="0" w:after="0" w:afterAutospacing="0"/>
        <w:jc w:val="right"/>
        <w:textAlignment w:val="baseline"/>
      </w:pPr>
    </w:p>
    <w:p w:rsidR="00AF0CBC" w:rsidRDefault="00AF0CBC" w:rsidP="00202196">
      <w:pPr>
        <w:pStyle w:val="formattext"/>
        <w:spacing w:before="0" w:beforeAutospacing="0" w:after="0" w:afterAutospacing="0"/>
        <w:jc w:val="right"/>
        <w:textAlignment w:val="baseline"/>
      </w:pPr>
    </w:p>
    <w:p w:rsidR="00202196" w:rsidRPr="000916A3" w:rsidRDefault="00202196" w:rsidP="00202196">
      <w:pPr>
        <w:pStyle w:val="formattext"/>
        <w:spacing w:before="0" w:beforeAutospacing="0" w:after="0" w:afterAutospacing="0"/>
        <w:jc w:val="right"/>
        <w:textAlignment w:val="baseline"/>
      </w:pPr>
      <w:r w:rsidRPr="000916A3">
        <w:t>  Приложение 1</w:t>
      </w:r>
      <w:r w:rsidRPr="000916A3">
        <w:br/>
        <w:t>                                                                  к Порядку</w:t>
      </w:r>
      <w:r w:rsidRPr="000916A3">
        <w:br/>
      </w:r>
    </w:p>
    <w:p w:rsidR="00202196" w:rsidRPr="000916A3" w:rsidRDefault="00202196" w:rsidP="00202196">
      <w:pPr>
        <w:pStyle w:val="formattext"/>
        <w:spacing w:before="0" w:beforeAutospacing="0" w:after="0" w:afterAutospacing="0"/>
        <w:jc w:val="right"/>
        <w:textAlignment w:val="baseline"/>
      </w:pPr>
      <w:r w:rsidRPr="000916A3">
        <w:t>Форма</w:t>
      </w:r>
      <w:r w:rsidRPr="000916A3">
        <w:br/>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 xml:space="preserve">Дата </w:t>
      </w:r>
    </w:p>
    <w:p w:rsidR="00202196" w:rsidRPr="000916A3" w:rsidRDefault="00202196" w:rsidP="00202196">
      <w:pPr>
        <w:pStyle w:val="headertext"/>
        <w:spacing w:before="0" w:beforeAutospacing="0" w:after="0" w:afterAutospacing="0"/>
        <w:jc w:val="center"/>
        <w:textAlignment w:val="baseline"/>
        <w:rPr>
          <w:b/>
          <w:bCs/>
        </w:rPr>
      </w:pPr>
      <w:r w:rsidRPr="000916A3">
        <w:rPr>
          <w:b/>
          <w:bCs/>
        </w:rPr>
        <w:t>РЕГИСТРАЦИОННАЯ КАРТА</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br/>
        <w:t>Населенный пункт: ___________________________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Ф.И.О.: __________________________________________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Пол: _____________ Дата рождения: ________________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 Адрес ----------------------------------</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Населенный пункт ________________, ул. ________________, дом _____, кв. 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Вид страховой пенсии: ____________________________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 Размер пенсии за выслугу лет ---------------------</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Муниципальный орган: ___________________________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Должность: _______________________________________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Дата: увольнения ________, подачи документов ________, назначения _________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 xml:space="preserve">Оклад (без районного </w:t>
      </w:r>
      <w:proofErr w:type="spellStart"/>
      <w:r w:rsidRPr="000916A3">
        <w:rPr>
          <w:rFonts w:ascii="Courier New" w:hAnsi="Courier New" w:cs="Courier New"/>
          <w:spacing w:val="-18"/>
        </w:rPr>
        <w:t>коэф</w:t>
      </w:r>
      <w:proofErr w:type="spellEnd"/>
      <w:r w:rsidRPr="000916A3">
        <w:rPr>
          <w:rFonts w:ascii="Courier New" w:hAnsi="Courier New" w:cs="Courier New"/>
          <w:spacing w:val="-18"/>
        </w:rPr>
        <w:t xml:space="preserve">.): ___________ Оклад (с районным </w:t>
      </w:r>
      <w:proofErr w:type="spellStart"/>
      <w:r w:rsidRPr="000916A3">
        <w:rPr>
          <w:rFonts w:ascii="Courier New" w:hAnsi="Courier New" w:cs="Courier New"/>
          <w:spacing w:val="-18"/>
        </w:rPr>
        <w:t>коэф</w:t>
      </w:r>
      <w:proofErr w:type="spellEnd"/>
      <w:r w:rsidRPr="000916A3">
        <w:rPr>
          <w:rFonts w:ascii="Courier New" w:hAnsi="Courier New" w:cs="Courier New"/>
          <w:spacing w:val="-18"/>
        </w:rPr>
        <w:t>.): ___________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 xml:space="preserve">%% за стаж </w:t>
      </w:r>
      <w:proofErr w:type="spellStart"/>
      <w:r w:rsidRPr="000916A3">
        <w:rPr>
          <w:rFonts w:ascii="Courier New" w:hAnsi="Courier New" w:cs="Courier New"/>
          <w:spacing w:val="-18"/>
        </w:rPr>
        <w:t>муниц</w:t>
      </w:r>
      <w:proofErr w:type="spellEnd"/>
      <w:r w:rsidRPr="000916A3">
        <w:rPr>
          <w:rFonts w:ascii="Courier New" w:hAnsi="Courier New" w:cs="Courier New"/>
          <w:spacing w:val="-18"/>
        </w:rPr>
        <w:t xml:space="preserve">. службы: ________ Стаж: ______ лет ______ месяцев ______ дней </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Сумма: _________________________________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СУММА ДЛЯ РЕШЕНИЯ: _____________________</w:t>
      </w:r>
    </w:p>
    <w:p w:rsidR="00202196" w:rsidRPr="000916A3" w:rsidRDefault="00202196" w:rsidP="00202196">
      <w:pPr>
        <w:pStyle w:val="unformattext"/>
        <w:spacing w:before="0" w:beforeAutospacing="0" w:after="0" w:afterAutospacing="0"/>
        <w:textAlignment w:val="baseline"/>
        <w:rPr>
          <w:rFonts w:ascii="Courier New" w:hAnsi="Courier New" w:cs="Courier New"/>
          <w:spacing w:val="-18"/>
        </w:rPr>
      </w:pPr>
      <w:r w:rsidRPr="000916A3">
        <w:rPr>
          <w:rFonts w:ascii="Courier New" w:hAnsi="Courier New" w:cs="Courier New"/>
          <w:spacing w:val="-18"/>
        </w:rPr>
        <w:t>Способ получения: ________________________________</w:t>
      </w:r>
    </w:p>
    <w:p w:rsidR="00202196" w:rsidRPr="000916A3" w:rsidRDefault="00202196" w:rsidP="00202196">
      <w:pPr>
        <w:pStyle w:val="formattext"/>
        <w:spacing w:before="0" w:beforeAutospacing="0" w:after="0" w:afterAutospacing="0"/>
        <w:jc w:val="right"/>
        <w:textAlignment w:val="baseline"/>
        <w:rPr>
          <w:rFonts w:ascii="Arial" w:hAnsi="Arial" w:cs="Arial"/>
        </w:rPr>
      </w:pPr>
    </w:p>
    <w:p w:rsidR="00B73F25" w:rsidRDefault="00202196" w:rsidP="000916A3">
      <w:pPr>
        <w:pStyle w:val="formattext"/>
        <w:spacing w:before="0" w:beforeAutospacing="0" w:after="0" w:afterAutospacing="0"/>
        <w:jc w:val="right"/>
        <w:textAlignment w:val="baseline"/>
      </w:pPr>
      <w:r w:rsidRPr="000916A3">
        <w:t>     </w:t>
      </w:r>
      <w:r w:rsidR="000916A3" w:rsidRPr="000916A3">
        <w:t>   </w:t>
      </w:r>
    </w:p>
    <w:p w:rsidR="00B73F25" w:rsidRDefault="00B73F25" w:rsidP="000916A3">
      <w:pPr>
        <w:pStyle w:val="formattext"/>
        <w:spacing w:before="0" w:beforeAutospacing="0" w:after="0" w:afterAutospacing="0"/>
        <w:jc w:val="right"/>
        <w:textAlignment w:val="baseline"/>
      </w:pPr>
    </w:p>
    <w:p w:rsidR="00B73F25" w:rsidRDefault="00B73F25" w:rsidP="000916A3">
      <w:pPr>
        <w:pStyle w:val="formattext"/>
        <w:spacing w:before="0" w:beforeAutospacing="0" w:after="0" w:afterAutospacing="0"/>
        <w:jc w:val="right"/>
        <w:textAlignment w:val="baseline"/>
      </w:pPr>
    </w:p>
    <w:p w:rsidR="00B73F25" w:rsidRDefault="00B73F25" w:rsidP="000916A3">
      <w:pPr>
        <w:pStyle w:val="formattext"/>
        <w:spacing w:before="0" w:beforeAutospacing="0" w:after="0" w:afterAutospacing="0"/>
        <w:jc w:val="right"/>
        <w:textAlignment w:val="baseline"/>
      </w:pPr>
    </w:p>
    <w:p w:rsidR="00B73F25" w:rsidRDefault="00B73F25" w:rsidP="000916A3">
      <w:pPr>
        <w:pStyle w:val="formattext"/>
        <w:spacing w:before="0" w:beforeAutospacing="0" w:after="0" w:afterAutospacing="0"/>
        <w:jc w:val="right"/>
        <w:textAlignment w:val="baseline"/>
      </w:pPr>
    </w:p>
    <w:p w:rsidR="00B73F25" w:rsidRDefault="00B73F25" w:rsidP="000916A3">
      <w:pPr>
        <w:pStyle w:val="formattext"/>
        <w:spacing w:before="0" w:beforeAutospacing="0" w:after="0" w:afterAutospacing="0"/>
        <w:jc w:val="right"/>
        <w:textAlignment w:val="baseline"/>
      </w:pPr>
    </w:p>
    <w:p w:rsidR="00B73F25" w:rsidRDefault="00B73F25"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62724D" w:rsidRDefault="0062724D" w:rsidP="000916A3">
      <w:pPr>
        <w:pStyle w:val="formattext"/>
        <w:spacing w:before="0" w:beforeAutospacing="0" w:after="0" w:afterAutospacing="0"/>
        <w:jc w:val="right"/>
        <w:textAlignment w:val="baseline"/>
      </w:pPr>
    </w:p>
    <w:p w:rsidR="00B73F25" w:rsidRDefault="00B73F25" w:rsidP="000916A3">
      <w:pPr>
        <w:pStyle w:val="formattext"/>
        <w:spacing w:before="0" w:beforeAutospacing="0" w:after="0" w:afterAutospacing="0"/>
        <w:jc w:val="right"/>
        <w:textAlignment w:val="baseline"/>
      </w:pPr>
    </w:p>
    <w:p w:rsidR="00B73F25" w:rsidRDefault="00B73F25" w:rsidP="000916A3">
      <w:pPr>
        <w:pStyle w:val="formattext"/>
        <w:spacing w:before="0" w:beforeAutospacing="0" w:after="0" w:afterAutospacing="0"/>
        <w:jc w:val="right"/>
        <w:textAlignment w:val="baseline"/>
      </w:pPr>
    </w:p>
    <w:p w:rsidR="000916A3" w:rsidRDefault="000916A3" w:rsidP="000916A3">
      <w:pPr>
        <w:pStyle w:val="formattext"/>
        <w:spacing w:before="0" w:beforeAutospacing="0" w:after="0" w:afterAutospacing="0"/>
        <w:jc w:val="right"/>
        <w:textAlignment w:val="baseline"/>
        <w:rPr>
          <w:color w:val="444444"/>
        </w:rPr>
      </w:pPr>
      <w:r w:rsidRPr="000916A3">
        <w:t>  Приложение 2</w:t>
      </w:r>
      <w:r w:rsidRPr="000916A3">
        <w:br/>
        <w:t>                                                                  к Порядку</w:t>
      </w:r>
      <w:r w:rsidRPr="000916A3">
        <w:br/>
      </w:r>
    </w:p>
    <w:p w:rsidR="000916A3" w:rsidRDefault="000916A3" w:rsidP="000916A3">
      <w:pPr>
        <w:pStyle w:val="formattext"/>
        <w:spacing w:before="0" w:beforeAutospacing="0" w:after="0" w:afterAutospacing="0"/>
        <w:jc w:val="right"/>
        <w:textAlignment w:val="baseline"/>
        <w:rPr>
          <w:color w:val="444444"/>
        </w:rPr>
      </w:pPr>
      <w:r>
        <w:rPr>
          <w:rFonts w:ascii="Arial" w:hAnsi="Arial" w:cs="Arial"/>
          <w:color w:val="444444"/>
        </w:rPr>
        <w:t> </w:t>
      </w:r>
      <w:r w:rsidRPr="009A10BF">
        <w:rPr>
          <w:color w:val="444444"/>
        </w:rPr>
        <w:t xml:space="preserve">Форма </w:t>
      </w:r>
    </w:p>
    <w:p w:rsidR="000916A3" w:rsidRDefault="000916A3" w:rsidP="000916A3">
      <w:pPr>
        <w:pStyle w:val="formattext"/>
        <w:spacing w:before="0" w:beforeAutospacing="0" w:after="0" w:afterAutospacing="0"/>
        <w:jc w:val="right"/>
        <w:textAlignment w:val="baseline"/>
        <w:rPr>
          <w:color w:val="444444"/>
        </w:rPr>
      </w:pPr>
    </w:p>
    <w:p w:rsidR="000916A3" w:rsidRPr="00543842" w:rsidRDefault="000916A3" w:rsidP="000916A3">
      <w:pPr>
        <w:pStyle w:val="ConsPlusNonformat"/>
        <w:jc w:val="center"/>
        <w:rPr>
          <w:rFonts w:ascii="Times New Roman" w:hAnsi="Times New Roman" w:cs="Times New Roman"/>
          <w:b/>
          <w:sz w:val="24"/>
          <w:szCs w:val="28"/>
        </w:rPr>
      </w:pPr>
      <w:r w:rsidRPr="00543842">
        <w:rPr>
          <w:rFonts w:ascii="Times New Roman" w:hAnsi="Times New Roman" w:cs="Times New Roman"/>
          <w:b/>
          <w:sz w:val="24"/>
          <w:szCs w:val="28"/>
        </w:rPr>
        <w:t>ОПИСЬ ДОКУМЕНТОВ</w:t>
      </w:r>
    </w:p>
    <w:p w:rsidR="000916A3" w:rsidRDefault="000916A3" w:rsidP="000916A3">
      <w:pPr>
        <w:pStyle w:val="ConsPlusNonformat"/>
        <w:jc w:val="center"/>
        <w:rPr>
          <w:rFonts w:ascii="Times New Roman" w:hAnsi="Times New Roman" w:cs="Times New Roman"/>
          <w:b/>
          <w:bCs/>
          <w:sz w:val="24"/>
        </w:rPr>
      </w:pPr>
      <w:r w:rsidRPr="000916A3">
        <w:rPr>
          <w:rFonts w:ascii="Times New Roman" w:hAnsi="Times New Roman" w:cs="Times New Roman"/>
          <w:b/>
          <w:bCs/>
          <w:sz w:val="24"/>
        </w:rPr>
        <w:t>ЛИЧН</w:t>
      </w:r>
      <w:r>
        <w:rPr>
          <w:rFonts w:ascii="Times New Roman" w:hAnsi="Times New Roman" w:cs="Times New Roman"/>
          <w:b/>
          <w:bCs/>
          <w:sz w:val="24"/>
        </w:rPr>
        <w:t>ОГО</w:t>
      </w:r>
      <w:r w:rsidRPr="000916A3">
        <w:rPr>
          <w:rFonts w:ascii="Times New Roman" w:hAnsi="Times New Roman" w:cs="Times New Roman"/>
          <w:b/>
          <w:bCs/>
          <w:sz w:val="24"/>
        </w:rPr>
        <w:t xml:space="preserve"> ДЕЛ</w:t>
      </w:r>
      <w:r>
        <w:rPr>
          <w:rFonts w:ascii="Times New Roman" w:hAnsi="Times New Roman" w:cs="Times New Roman"/>
          <w:b/>
          <w:bCs/>
          <w:sz w:val="24"/>
        </w:rPr>
        <w:t>А</w:t>
      </w:r>
      <w:r w:rsidRPr="000916A3">
        <w:rPr>
          <w:rFonts w:ascii="Times New Roman" w:hAnsi="Times New Roman" w:cs="Times New Roman"/>
          <w:b/>
          <w:bCs/>
          <w:sz w:val="24"/>
        </w:rPr>
        <w:t xml:space="preserve"> ПОЛУЧАТЕЛ</w:t>
      </w:r>
      <w:r>
        <w:rPr>
          <w:rFonts w:ascii="Times New Roman" w:hAnsi="Times New Roman" w:cs="Times New Roman"/>
          <w:b/>
          <w:bCs/>
          <w:sz w:val="24"/>
        </w:rPr>
        <w:t>Я</w:t>
      </w:r>
      <w:r w:rsidRPr="000916A3">
        <w:rPr>
          <w:rFonts w:ascii="Times New Roman" w:hAnsi="Times New Roman" w:cs="Times New Roman"/>
          <w:b/>
          <w:bCs/>
          <w:sz w:val="24"/>
        </w:rPr>
        <w:t xml:space="preserve"> ПЕНСИИ ЗА ВЫСЛУГУ ЛЕТ</w:t>
      </w:r>
      <w:r w:rsidR="00D476CC">
        <w:rPr>
          <w:rFonts w:ascii="Times New Roman" w:hAnsi="Times New Roman" w:cs="Times New Roman"/>
          <w:b/>
          <w:bCs/>
          <w:sz w:val="24"/>
        </w:rPr>
        <w:t xml:space="preserve"> № ___</w:t>
      </w:r>
    </w:p>
    <w:p w:rsidR="000916A3" w:rsidRPr="000916A3" w:rsidRDefault="000916A3" w:rsidP="000916A3">
      <w:pPr>
        <w:pStyle w:val="ConsPlusNonformat"/>
        <w:jc w:val="center"/>
        <w:rPr>
          <w:rFonts w:ascii="Times New Roman" w:hAnsi="Times New Roman" w:cs="Times New Roman"/>
          <w:b/>
          <w:sz w:val="32"/>
          <w:szCs w:val="28"/>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044"/>
        <w:gridCol w:w="1560"/>
        <w:gridCol w:w="975"/>
        <w:gridCol w:w="1293"/>
        <w:gridCol w:w="1576"/>
      </w:tblGrid>
      <w:tr w:rsidR="000916A3" w:rsidRPr="00FB0446" w:rsidTr="000916A3">
        <w:trPr>
          <w:trHeight w:val="1310"/>
        </w:trPr>
        <w:tc>
          <w:tcPr>
            <w:tcW w:w="600" w:type="dxa"/>
            <w:shd w:val="clear" w:color="auto" w:fill="auto"/>
            <w:vAlign w:val="center"/>
          </w:tcPr>
          <w:p w:rsidR="000916A3" w:rsidRPr="000A052E" w:rsidRDefault="000916A3" w:rsidP="000904C9">
            <w:pPr>
              <w:pStyle w:val="ConsPlusNonformat"/>
              <w:jc w:val="center"/>
              <w:rPr>
                <w:rFonts w:ascii="Times New Roman" w:hAnsi="Times New Roman" w:cs="Times New Roman"/>
                <w:sz w:val="24"/>
                <w:szCs w:val="24"/>
              </w:rPr>
            </w:pPr>
            <w:r w:rsidRPr="000A052E">
              <w:rPr>
                <w:rFonts w:ascii="Times New Roman" w:hAnsi="Times New Roman" w:cs="Times New Roman"/>
                <w:sz w:val="24"/>
                <w:szCs w:val="24"/>
              </w:rPr>
              <w:t>№ п/п</w:t>
            </w:r>
          </w:p>
        </w:tc>
        <w:tc>
          <w:tcPr>
            <w:tcW w:w="4044" w:type="dxa"/>
            <w:shd w:val="clear" w:color="auto" w:fill="auto"/>
            <w:vAlign w:val="center"/>
          </w:tcPr>
          <w:p w:rsidR="000916A3" w:rsidRPr="000A052E" w:rsidRDefault="000916A3" w:rsidP="000904C9">
            <w:pPr>
              <w:pStyle w:val="ConsPlusNonformat"/>
              <w:jc w:val="center"/>
              <w:rPr>
                <w:rFonts w:ascii="Times New Roman" w:hAnsi="Times New Roman" w:cs="Times New Roman"/>
                <w:sz w:val="24"/>
                <w:szCs w:val="24"/>
              </w:rPr>
            </w:pPr>
            <w:r w:rsidRPr="000A052E">
              <w:rPr>
                <w:rFonts w:ascii="Times New Roman" w:hAnsi="Times New Roman" w:cs="Times New Roman"/>
                <w:sz w:val="24"/>
                <w:szCs w:val="24"/>
              </w:rPr>
              <w:t>Наименование документа</w:t>
            </w:r>
          </w:p>
        </w:tc>
        <w:tc>
          <w:tcPr>
            <w:tcW w:w="1560" w:type="dxa"/>
            <w:shd w:val="clear" w:color="auto" w:fill="auto"/>
            <w:vAlign w:val="center"/>
          </w:tcPr>
          <w:p w:rsidR="000916A3" w:rsidRPr="000A052E" w:rsidRDefault="000916A3" w:rsidP="000904C9">
            <w:pPr>
              <w:pStyle w:val="ConsPlusNonformat"/>
              <w:jc w:val="center"/>
              <w:rPr>
                <w:rFonts w:ascii="Times New Roman" w:hAnsi="Times New Roman" w:cs="Times New Roman"/>
                <w:sz w:val="24"/>
                <w:szCs w:val="24"/>
              </w:rPr>
            </w:pPr>
            <w:r>
              <w:rPr>
                <w:rFonts w:ascii="Times New Roman" w:hAnsi="Times New Roman" w:cs="Times New Roman"/>
                <w:sz w:val="24"/>
                <w:szCs w:val="24"/>
              </w:rPr>
              <w:t>Дата включения документа в пенсионное дело</w:t>
            </w:r>
          </w:p>
        </w:tc>
        <w:tc>
          <w:tcPr>
            <w:tcW w:w="975" w:type="dxa"/>
            <w:vAlign w:val="center"/>
          </w:tcPr>
          <w:p w:rsidR="000916A3" w:rsidRPr="000A052E" w:rsidRDefault="000916A3" w:rsidP="000904C9">
            <w:pPr>
              <w:pStyle w:val="ConsPlusNonformat"/>
              <w:jc w:val="center"/>
              <w:rPr>
                <w:rFonts w:ascii="Times New Roman" w:hAnsi="Times New Roman" w:cs="Times New Roman"/>
                <w:sz w:val="24"/>
                <w:szCs w:val="24"/>
              </w:rPr>
            </w:pPr>
            <w:r>
              <w:rPr>
                <w:rFonts w:ascii="Times New Roman" w:hAnsi="Times New Roman" w:cs="Times New Roman"/>
                <w:sz w:val="24"/>
                <w:szCs w:val="24"/>
              </w:rPr>
              <w:t>Кол-во листов</w:t>
            </w:r>
          </w:p>
        </w:tc>
        <w:tc>
          <w:tcPr>
            <w:tcW w:w="1293" w:type="dxa"/>
            <w:vAlign w:val="center"/>
          </w:tcPr>
          <w:p w:rsidR="000916A3" w:rsidRPr="000A052E" w:rsidRDefault="000916A3" w:rsidP="000904C9">
            <w:pPr>
              <w:pStyle w:val="ConsPlusNonformat"/>
              <w:jc w:val="center"/>
              <w:rPr>
                <w:rFonts w:ascii="Times New Roman" w:hAnsi="Times New Roman" w:cs="Times New Roman"/>
                <w:sz w:val="24"/>
                <w:szCs w:val="24"/>
              </w:rPr>
            </w:pPr>
            <w:r>
              <w:rPr>
                <w:rFonts w:ascii="Times New Roman" w:hAnsi="Times New Roman" w:cs="Times New Roman"/>
                <w:sz w:val="24"/>
                <w:szCs w:val="24"/>
              </w:rPr>
              <w:t>Дата изъятия документа</w:t>
            </w:r>
          </w:p>
        </w:tc>
        <w:tc>
          <w:tcPr>
            <w:tcW w:w="1576" w:type="dxa"/>
            <w:vAlign w:val="center"/>
          </w:tcPr>
          <w:p w:rsidR="000916A3" w:rsidRPr="000A052E" w:rsidRDefault="000916A3" w:rsidP="000904C9">
            <w:pPr>
              <w:pStyle w:val="ConsPlusNonformat"/>
              <w:jc w:val="center"/>
              <w:rPr>
                <w:rFonts w:ascii="Times New Roman" w:hAnsi="Times New Roman" w:cs="Times New Roman"/>
                <w:sz w:val="24"/>
                <w:szCs w:val="24"/>
              </w:rPr>
            </w:pPr>
            <w:r>
              <w:rPr>
                <w:rFonts w:ascii="Times New Roman" w:hAnsi="Times New Roman" w:cs="Times New Roman"/>
                <w:sz w:val="24"/>
                <w:szCs w:val="24"/>
              </w:rPr>
              <w:t>Кем изъят документ и по какой причине</w:t>
            </w:r>
          </w:p>
        </w:tc>
      </w:tr>
      <w:tr w:rsidR="000916A3" w:rsidRPr="00FB0446" w:rsidTr="000916A3">
        <w:trPr>
          <w:trHeight w:val="68"/>
        </w:trPr>
        <w:tc>
          <w:tcPr>
            <w:tcW w:w="600" w:type="dxa"/>
            <w:shd w:val="clear" w:color="auto" w:fill="auto"/>
          </w:tcPr>
          <w:p w:rsidR="000916A3" w:rsidRPr="00FB0446" w:rsidRDefault="000916A3" w:rsidP="000916A3">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4044" w:type="dxa"/>
            <w:shd w:val="clear" w:color="auto" w:fill="auto"/>
          </w:tcPr>
          <w:p w:rsidR="000916A3" w:rsidRPr="00FB0446" w:rsidRDefault="000916A3" w:rsidP="000916A3">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shd w:val="clear" w:color="auto" w:fill="auto"/>
          </w:tcPr>
          <w:p w:rsidR="000916A3" w:rsidRPr="00FB0446" w:rsidRDefault="000916A3" w:rsidP="000916A3">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c>
          <w:tcPr>
            <w:tcW w:w="975" w:type="dxa"/>
          </w:tcPr>
          <w:p w:rsidR="000916A3" w:rsidRPr="00FB0446" w:rsidRDefault="000916A3" w:rsidP="000916A3">
            <w:pPr>
              <w:pStyle w:val="ConsPlusNonformat"/>
              <w:jc w:val="center"/>
              <w:rPr>
                <w:rFonts w:ascii="Times New Roman" w:hAnsi="Times New Roman" w:cs="Times New Roman"/>
                <w:sz w:val="24"/>
                <w:szCs w:val="24"/>
              </w:rPr>
            </w:pPr>
            <w:r>
              <w:rPr>
                <w:rFonts w:ascii="Times New Roman" w:hAnsi="Times New Roman" w:cs="Times New Roman"/>
                <w:sz w:val="24"/>
                <w:szCs w:val="24"/>
              </w:rPr>
              <w:t>4</w:t>
            </w:r>
          </w:p>
        </w:tc>
        <w:tc>
          <w:tcPr>
            <w:tcW w:w="1293" w:type="dxa"/>
          </w:tcPr>
          <w:p w:rsidR="000916A3" w:rsidRPr="00FB0446" w:rsidRDefault="000916A3" w:rsidP="000916A3">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1576" w:type="dxa"/>
          </w:tcPr>
          <w:p w:rsidR="000916A3" w:rsidRPr="00FB0446" w:rsidRDefault="000916A3" w:rsidP="000916A3">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r>
      <w:tr w:rsidR="000916A3" w:rsidRPr="00FB0446" w:rsidTr="000916A3">
        <w:trPr>
          <w:trHeight w:val="60"/>
        </w:trPr>
        <w:tc>
          <w:tcPr>
            <w:tcW w:w="600" w:type="dxa"/>
            <w:shd w:val="clear" w:color="auto" w:fill="auto"/>
          </w:tcPr>
          <w:p w:rsidR="000916A3" w:rsidRPr="00FB0446" w:rsidRDefault="000916A3" w:rsidP="000916A3">
            <w:pPr>
              <w:pStyle w:val="ConsPlusNonformat"/>
              <w:rPr>
                <w:rFonts w:ascii="Times New Roman" w:hAnsi="Times New Roman" w:cs="Times New Roman"/>
                <w:sz w:val="24"/>
                <w:szCs w:val="24"/>
              </w:rPr>
            </w:pPr>
          </w:p>
        </w:tc>
        <w:tc>
          <w:tcPr>
            <w:tcW w:w="4044" w:type="dxa"/>
            <w:shd w:val="clear" w:color="auto" w:fill="auto"/>
          </w:tcPr>
          <w:p w:rsidR="000916A3" w:rsidRDefault="000916A3" w:rsidP="000916A3">
            <w:pPr>
              <w:autoSpaceDE w:val="0"/>
              <w:autoSpaceDN w:val="0"/>
              <w:adjustRightInd w:val="0"/>
              <w:spacing w:after="0" w:line="240" w:lineRule="auto"/>
            </w:pPr>
          </w:p>
        </w:tc>
        <w:tc>
          <w:tcPr>
            <w:tcW w:w="1560" w:type="dxa"/>
            <w:shd w:val="clear" w:color="auto" w:fill="auto"/>
          </w:tcPr>
          <w:p w:rsidR="000916A3" w:rsidRDefault="000916A3" w:rsidP="000916A3">
            <w:pPr>
              <w:pStyle w:val="ConsPlusNonformat"/>
              <w:rPr>
                <w:rFonts w:ascii="Times New Roman" w:hAnsi="Times New Roman" w:cs="Times New Roman"/>
                <w:sz w:val="24"/>
                <w:szCs w:val="24"/>
              </w:rPr>
            </w:pPr>
          </w:p>
        </w:tc>
        <w:tc>
          <w:tcPr>
            <w:tcW w:w="975" w:type="dxa"/>
          </w:tcPr>
          <w:p w:rsidR="000916A3" w:rsidRDefault="000916A3" w:rsidP="000916A3">
            <w:pPr>
              <w:pStyle w:val="ConsPlusNonformat"/>
              <w:jc w:val="center"/>
              <w:rPr>
                <w:rFonts w:ascii="Times New Roman" w:hAnsi="Times New Roman" w:cs="Times New Roman"/>
                <w:sz w:val="24"/>
                <w:szCs w:val="24"/>
              </w:rPr>
            </w:pPr>
          </w:p>
        </w:tc>
        <w:tc>
          <w:tcPr>
            <w:tcW w:w="1293" w:type="dxa"/>
          </w:tcPr>
          <w:p w:rsidR="000916A3" w:rsidRPr="00FB0446" w:rsidRDefault="000916A3" w:rsidP="000916A3">
            <w:pPr>
              <w:pStyle w:val="ConsPlusNonformat"/>
              <w:rPr>
                <w:rFonts w:ascii="Times New Roman" w:hAnsi="Times New Roman" w:cs="Times New Roman"/>
                <w:sz w:val="24"/>
                <w:szCs w:val="24"/>
              </w:rPr>
            </w:pPr>
          </w:p>
        </w:tc>
        <w:tc>
          <w:tcPr>
            <w:tcW w:w="1576" w:type="dxa"/>
          </w:tcPr>
          <w:p w:rsidR="000916A3" w:rsidRPr="00FB0446" w:rsidRDefault="000916A3" w:rsidP="000916A3">
            <w:pPr>
              <w:pStyle w:val="ConsPlusNonformat"/>
              <w:rPr>
                <w:rFonts w:ascii="Times New Roman" w:hAnsi="Times New Roman" w:cs="Times New Roman"/>
                <w:sz w:val="24"/>
                <w:szCs w:val="24"/>
              </w:rPr>
            </w:pPr>
          </w:p>
        </w:tc>
      </w:tr>
      <w:tr w:rsidR="000916A3" w:rsidRPr="00FB0446" w:rsidTr="000916A3">
        <w:trPr>
          <w:trHeight w:val="60"/>
        </w:trPr>
        <w:tc>
          <w:tcPr>
            <w:tcW w:w="600" w:type="dxa"/>
            <w:shd w:val="clear" w:color="auto" w:fill="auto"/>
          </w:tcPr>
          <w:p w:rsidR="000916A3" w:rsidRPr="00FB0446" w:rsidRDefault="000916A3" w:rsidP="000916A3">
            <w:pPr>
              <w:pStyle w:val="ConsPlusNonformat"/>
              <w:rPr>
                <w:rFonts w:ascii="Times New Roman" w:hAnsi="Times New Roman" w:cs="Times New Roman"/>
                <w:sz w:val="24"/>
                <w:szCs w:val="24"/>
              </w:rPr>
            </w:pPr>
          </w:p>
        </w:tc>
        <w:tc>
          <w:tcPr>
            <w:tcW w:w="4044" w:type="dxa"/>
            <w:shd w:val="clear" w:color="auto" w:fill="auto"/>
          </w:tcPr>
          <w:p w:rsidR="000916A3" w:rsidRDefault="000916A3" w:rsidP="000916A3">
            <w:pPr>
              <w:autoSpaceDE w:val="0"/>
              <w:autoSpaceDN w:val="0"/>
              <w:adjustRightInd w:val="0"/>
              <w:spacing w:after="0" w:line="240" w:lineRule="auto"/>
            </w:pPr>
          </w:p>
        </w:tc>
        <w:tc>
          <w:tcPr>
            <w:tcW w:w="1560" w:type="dxa"/>
            <w:shd w:val="clear" w:color="auto" w:fill="auto"/>
          </w:tcPr>
          <w:p w:rsidR="000916A3" w:rsidRDefault="000916A3" w:rsidP="000916A3">
            <w:pPr>
              <w:pStyle w:val="ConsPlusNonformat"/>
              <w:rPr>
                <w:rFonts w:ascii="Times New Roman" w:hAnsi="Times New Roman" w:cs="Times New Roman"/>
                <w:sz w:val="24"/>
                <w:szCs w:val="24"/>
              </w:rPr>
            </w:pPr>
          </w:p>
        </w:tc>
        <w:tc>
          <w:tcPr>
            <w:tcW w:w="975" w:type="dxa"/>
          </w:tcPr>
          <w:p w:rsidR="000916A3" w:rsidRDefault="000916A3" w:rsidP="000916A3">
            <w:pPr>
              <w:pStyle w:val="ConsPlusNonformat"/>
              <w:jc w:val="center"/>
              <w:rPr>
                <w:rFonts w:ascii="Times New Roman" w:hAnsi="Times New Roman" w:cs="Times New Roman"/>
                <w:sz w:val="24"/>
                <w:szCs w:val="24"/>
              </w:rPr>
            </w:pPr>
          </w:p>
        </w:tc>
        <w:tc>
          <w:tcPr>
            <w:tcW w:w="1293" w:type="dxa"/>
          </w:tcPr>
          <w:p w:rsidR="000916A3" w:rsidRPr="00FB0446" w:rsidRDefault="000916A3" w:rsidP="000916A3">
            <w:pPr>
              <w:pStyle w:val="ConsPlusNonformat"/>
              <w:rPr>
                <w:rFonts w:ascii="Times New Roman" w:hAnsi="Times New Roman" w:cs="Times New Roman"/>
                <w:sz w:val="24"/>
                <w:szCs w:val="24"/>
              </w:rPr>
            </w:pPr>
          </w:p>
        </w:tc>
        <w:tc>
          <w:tcPr>
            <w:tcW w:w="1576" w:type="dxa"/>
          </w:tcPr>
          <w:p w:rsidR="000916A3" w:rsidRPr="00FB0446" w:rsidRDefault="000916A3" w:rsidP="000916A3">
            <w:pPr>
              <w:pStyle w:val="ConsPlusNonformat"/>
              <w:rPr>
                <w:rFonts w:ascii="Times New Roman" w:hAnsi="Times New Roman" w:cs="Times New Roman"/>
                <w:sz w:val="24"/>
                <w:szCs w:val="24"/>
              </w:rPr>
            </w:pPr>
          </w:p>
        </w:tc>
      </w:tr>
      <w:tr w:rsidR="000916A3" w:rsidRPr="00FB0446" w:rsidTr="000916A3">
        <w:trPr>
          <w:trHeight w:val="60"/>
        </w:trPr>
        <w:tc>
          <w:tcPr>
            <w:tcW w:w="600" w:type="dxa"/>
            <w:shd w:val="clear" w:color="auto" w:fill="auto"/>
          </w:tcPr>
          <w:p w:rsidR="000916A3" w:rsidRPr="00FB0446" w:rsidRDefault="000916A3" w:rsidP="000916A3">
            <w:pPr>
              <w:pStyle w:val="ConsPlusNonformat"/>
              <w:rPr>
                <w:rFonts w:ascii="Times New Roman" w:hAnsi="Times New Roman" w:cs="Times New Roman"/>
                <w:sz w:val="24"/>
                <w:szCs w:val="24"/>
              </w:rPr>
            </w:pPr>
          </w:p>
        </w:tc>
        <w:tc>
          <w:tcPr>
            <w:tcW w:w="4044" w:type="dxa"/>
            <w:shd w:val="clear" w:color="auto" w:fill="auto"/>
          </w:tcPr>
          <w:p w:rsidR="000916A3" w:rsidRDefault="000916A3" w:rsidP="000916A3">
            <w:pPr>
              <w:autoSpaceDE w:val="0"/>
              <w:autoSpaceDN w:val="0"/>
              <w:adjustRightInd w:val="0"/>
              <w:spacing w:after="0" w:line="240" w:lineRule="auto"/>
            </w:pPr>
          </w:p>
        </w:tc>
        <w:tc>
          <w:tcPr>
            <w:tcW w:w="1560" w:type="dxa"/>
            <w:shd w:val="clear" w:color="auto" w:fill="auto"/>
          </w:tcPr>
          <w:p w:rsidR="000916A3" w:rsidRDefault="000916A3" w:rsidP="000916A3">
            <w:pPr>
              <w:pStyle w:val="ConsPlusNonformat"/>
              <w:rPr>
                <w:rFonts w:ascii="Times New Roman" w:hAnsi="Times New Roman" w:cs="Times New Roman"/>
                <w:sz w:val="24"/>
                <w:szCs w:val="24"/>
              </w:rPr>
            </w:pPr>
          </w:p>
        </w:tc>
        <w:tc>
          <w:tcPr>
            <w:tcW w:w="975" w:type="dxa"/>
          </w:tcPr>
          <w:p w:rsidR="000916A3" w:rsidRDefault="000916A3" w:rsidP="000916A3">
            <w:pPr>
              <w:pStyle w:val="ConsPlusNonformat"/>
              <w:jc w:val="center"/>
              <w:rPr>
                <w:rFonts w:ascii="Times New Roman" w:hAnsi="Times New Roman" w:cs="Times New Roman"/>
                <w:sz w:val="24"/>
                <w:szCs w:val="24"/>
              </w:rPr>
            </w:pPr>
          </w:p>
        </w:tc>
        <w:tc>
          <w:tcPr>
            <w:tcW w:w="1293" w:type="dxa"/>
          </w:tcPr>
          <w:p w:rsidR="000916A3" w:rsidRPr="00FB0446" w:rsidRDefault="000916A3" w:rsidP="000916A3">
            <w:pPr>
              <w:pStyle w:val="ConsPlusNonformat"/>
              <w:rPr>
                <w:rFonts w:ascii="Times New Roman" w:hAnsi="Times New Roman" w:cs="Times New Roman"/>
                <w:sz w:val="24"/>
                <w:szCs w:val="24"/>
              </w:rPr>
            </w:pPr>
          </w:p>
        </w:tc>
        <w:tc>
          <w:tcPr>
            <w:tcW w:w="1576" w:type="dxa"/>
          </w:tcPr>
          <w:p w:rsidR="000916A3" w:rsidRPr="00FB0446" w:rsidRDefault="000916A3" w:rsidP="000916A3">
            <w:pPr>
              <w:pStyle w:val="ConsPlusNonformat"/>
              <w:rPr>
                <w:rFonts w:ascii="Times New Roman" w:hAnsi="Times New Roman" w:cs="Times New Roman"/>
                <w:sz w:val="24"/>
                <w:szCs w:val="24"/>
              </w:rPr>
            </w:pPr>
          </w:p>
        </w:tc>
      </w:tr>
    </w:tbl>
    <w:p w:rsidR="000916A3" w:rsidRDefault="000916A3" w:rsidP="000916A3">
      <w:pPr>
        <w:pStyle w:val="formattext"/>
        <w:spacing w:before="0" w:beforeAutospacing="0" w:after="0" w:afterAutospacing="0"/>
        <w:jc w:val="center"/>
        <w:textAlignment w:val="baseline"/>
        <w:rPr>
          <w:color w:val="444444"/>
        </w:rPr>
      </w:pPr>
    </w:p>
    <w:p w:rsidR="000916A3" w:rsidRDefault="000916A3"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62724D" w:rsidRDefault="0062724D" w:rsidP="000916A3">
      <w:pPr>
        <w:pStyle w:val="formattext"/>
        <w:spacing w:before="0" w:beforeAutospacing="0" w:after="0" w:afterAutospacing="0"/>
        <w:jc w:val="right"/>
        <w:textAlignment w:val="baseline"/>
        <w:rPr>
          <w:color w:val="444444"/>
        </w:rPr>
      </w:pPr>
    </w:p>
    <w:p w:rsidR="00202196" w:rsidRDefault="00202196" w:rsidP="000916A3">
      <w:pPr>
        <w:pStyle w:val="formattext"/>
        <w:spacing w:before="0" w:beforeAutospacing="0" w:after="0" w:afterAutospacing="0"/>
        <w:jc w:val="right"/>
        <w:textAlignment w:val="baseline"/>
        <w:rPr>
          <w:color w:val="444444"/>
        </w:rPr>
      </w:pPr>
      <w:r w:rsidRPr="009A10BF">
        <w:rPr>
          <w:color w:val="444444"/>
        </w:rPr>
        <w:t xml:space="preserve">Приложение </w:t>
      </w:r>
      <w:r w:rsidR="000916A3">
        <w:rPr>
          <w:color w:val="444444"/>
        </w:rPr>
        <w:t>3</w:t>
      </w:r>
      <w:r w:rsidRPr="009A10BF">
        <w:rPr>
          <w:color w:val="444444"/>
        </w:rPr>
        <w:br/>
        <w:t>                                                                  к Порядку</w:t>
      </w:r>
      <w:r w:rsidRPr="009A10BF">
        <w:rPr>
          <w:color w:val="444444"/>
        </w:rPr>
        <w:br/>
      </w:r>
    </w:p>
    <w:p w:rsidR="00202196" w:rsidRPr="009A10BF" w:rsidRDefault="00202196" w:rsidP="00202196">
      <w:pPr>
        <w:pStyle w:val="formattext"/>
        <w:spacing w:before="0" w:beforeAutospacing="0" w:after="0" w:afterAutospacing="0"/>
        <w:jc w:val="right"/>
        <w:textAlignment w:val="baseline"/>
        <w:rPr>
          <w:color w:val="444444"/>
        </w:rPr>
      </w:pPr>
      <w:r>
        <w:rPr>
          <w:rFonts w:ascii="Arial" w:hAnsi="Arial" w:cs="Arial"/>
          <w:color w:val="444444"/>
        </w:rPr>
        <w:t> </w:t>
      </w:r>
      <w:r w:rsidRPr="009A10BF">
        <w:rPr>
          <w:color w:val="444444"/>
        </w:rPr>
        <w:t>Форма</w:t>
      </w:r>
      <w:r w:rsidRPr="009A10BF">
        <w:rPr>
          <w:color w:val="444444"/>
        </w:rPr>
        <w:br/>
      </w:r>
    </w:p>
    <w:p w:rsidR="00202196" w:rsidRPr="000916A3" w:rsidRDefault="00202196" w:rsidP="00202196">
      <w:pPr>
        <w:pStyle w:val="headertext"/>
        <w:spacing w:before="0" w:beforeAutospacing="0" w:after="0" w:afterAutospacing="0"/>
        <w:jc w:val="center"/>
        <w:textAlignment w:val="baseline"/>
        <w:rPr>
          <w:b/>
          <w:bCs/>
        </w:rPr>
      </w:pPr>
      <w:r w:rsidRPr="000916A3">
        <w:rPr>
          <w:b/>
          <w:bCs/>
        </w:rPr>
        <w:t>ЖУРНАЛ УЧЕТА ЛИЧНЫХ ДЕЛ ПОЛУЧАТЕЛЕЙ ПЕНСИИ ЗА ВЫСЛУГУ ЛЕТ</w:t>
      </w:r>
    </w:p>
    <w:p w:rsidR="00202196" w:rsidRDefault="00202196" w:rsidP="00202196">
      <w:pPr>
        <w:pStyle w:val="formattext"/>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134"/>
        <w:gridCol w:w="2033"/>
        <w:gridCol w:w="1848"/>
        <w:gridCol w:w="1458"/>
        <w:gridCol w:w="1848"/>
        <w:gridCol w:w="1570"/>
      </w:tblGrid>
      <w:tr w:rsidR="00202196" w:rsidTr="00FE419B">
        <w:trPr>
          <w:trHeight w:val="15"/>
        </w:trPr>
        <w:tc>
          <w:tcPr>
            <w:tcW w:w="1134" w:type="dxa"/>
            <w:tcBorders>
              <w:top w:val="nil"/>
              <w:left w:val="nil"/>
              <w:bottom w:val="nil"/>
              <w:right w:val="nil"/>
            </w:tcBorders>
            <w:shd w:val="clear" w:color="auto" w:fill="auto"/>
            <w:hideMark/>
          </w:tcPr>
          <w:p w:rsidR="00202196" w:rsidRDefault="00202196" w:rsidP="000904C9">
            <w:pPr>
              <w:rPr>
                <w:sz w:val="2"/>
                <w:szCs w:val="24"/>
              </w:rPr>
            </w:pPr>
          </w:p>
        </w:tc>
        <w:tc>
          <w:tcPr>
            <w:tcW w:w="2033" w:type="dxa"/>
            <w:tcBorders>
              <w:top w:val="nil"/>
              <w:left w:val="nil"/>
              <w:bottom w:val="nil"/>
              <w:right w:val="nil"/>
            </w:tcBorders>
            <w:shd w:val="clear" w:color="auto" w:fill="auto"/>
            <w:hideMark/>
          </w:tcPr>
          <w:p w:rsidR="00202196" w:rsidRDefault="00202196" w:rsidP="000904C9">
            <w:pPr>
              <w:rPr>
                <w:sz w:val="2"/>
                <w:szCs w:val="24"/>
              </w:rPr>
            </w:pPr>
          </w:p>
        </w:tc>
        <w:tc>
          <w:tcPr>
            <w:tcW w:w="1848" w:type="dxa"/>
            <w:tcBorders>
              <w:top w:val="nil"/>
              <w:left w:val="nil"/>
              <w:bottom w:val="nil"/>
              <w:right w:val="nil"/>
            </w:tcBorders>
            <w:shd w:val="clear" w:color="auto" w:fill="auto"/>
            <w:hideMark/>
          </w:tcPr>
          <w:p w:rsidR="00202196" w:rsidRDefault="00202196" w:rsidP="000904C9">
            <w:pPr>
              <w:rPr>
                <w:sz w:val="2"/>
                <w:szCs w:val="24"/>
              </w:rPr>
            </w:pPr>
          </w:p>
        </w:tc>
        <w:tc>
          <w:tcPr>
            <w:tcW w:w="1458" w:type="dxa"/>
            <w:tcBorders>
              <w:top w:val="nil"/>
              <w:left w:val="nil"/>
              <w:bottom w:val="nil"/>
              <w:right w:val="nil"/>
            </w:tcBorders>
            <w:shd w:val="clear" w:color="auto" w:fill="auto"/>
            <w:hideMark/>
          </w:tcPr>
          <w:p w:rsidR="00202196" w:rsidRDefault="00202196" w:rsidP="000904C9">
            <w:pPr>
              <w:rPr>
                <w:sz w:val="2"/>
                <w:szCs w:val="24"/>
              </w:rPr>
            </w:pPr>
          </w:p>
        </w:tc>
        <w:tc>
          <w:tcPr>
            <w:tcW w:w="1848" w:type="dxa"/>
            <w:tcBorders>
              <w:top w:val="nil"/>
              <w:left w:val="nil"/>
              <w:bottom w:val="nil"/>
              <w:right w:val="nil"/>
            </w:tcBorders>
            <w:shd w:val="clear" w:color="auto" w:fill="auto"/>
            <w:hideMark/>
          </w:tcPr>
          <w:p w:rsidR="00202196" w:rsidRDefault="00202196" w:rsidP="000904C9">
            <w:pPr>
              <w:rPr>
                <w:sz w:val="2"/>
                <w:szCs w:val="24"/>
              </w:rPr>
            </w:pPr>
          </w:p>
        </w:tc>
        <w:tc>
          <w:tcPr>
            <w:tcW w:w="1570" w:type="dxa"/>
            <w:tcBorders>
              <w:top w:val="nil"/>
              <w:left w:val="nil"/>
              <w:bottom w:val="nil"/>
              <w:right w:val="nil"/>
            </w:tcBorders>
            <w:shd w:val="clear" w:color="auto" w:fill="auto"/>
            <w:hideMark/>
          </w:tcPr>
          <w:p w:rsidR="00202196" w:rsidRDefault="00202196" w:rsidP="000904C9">
            <w:pPr>
              <w:rPr>
                <w:sz w:val="2"/>
                <w:szCs w:val="24"/>
              </w:rPr>
            </w:pPr>
          </w:p>
        </w:tc>
      </w:tr>
      <w:tr w:rsidR="00202196" w:rsidTr="00FE419B">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202196" w:rsidRDefault="00202196" w:rsidP="00164C3A">
            <w:pPr>
              <w:pStyle w:val="formattext"/>
              <w:spacing w:before="0" w:beforeAutospacing="0" w:after="0" w:afterAutospacing="0"/>
              <w:jc w:val="center"/>
              <w:textAlignment w:val="baseline"/>
            </w:pPr>
            <w:r>
              <w:t>Номер личного дела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202196" w:rsidRDefault="00202196" w:rsidP="00164C3A">
            <w:pPr>
              <w:pStyle w:val="formattext"/>
              <w:spacing w:before="0" w:beforeAutospacing="0" w:after="0" w:afterAutospacing="0"/>
              <w:jc w:val="center"/>
              <w:textAlignment w:val="baseline"/>
            </w:pPr>
            <w:r>
              <w:t>Фамилия, имя, отчество</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202196" w:rsidRDefault="00202196" w:rsidP="00164C3A">
            <w:pPr>
              <w:pStyle w:val="formattext"/>
              <w:spacing w:before="0" w:beforeAutospacing="0" w:after="0" w:afterAutospacing="0"/>
              <w:jc w:val="center"/>
              <w:textAlignment w:val="baseline"/>
            </w:pPr>
            <w:r>
              <w:t>Адрес получателя</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202196" w:rsidRDefault="00202196" w:rsidP="00164C3A">
            <w:pPr>
              <w:pStyle w:val="formattext"/>
              <w:spacing w:before="0" w:beforeAutospacing="0" w:after="0" w:afterAutospacing="0"/>
              <w:jc w:val="center"/>
              <w:textAlignment w:val="baseline"/>
            </w:pPr>
            <w:r>
              <w:t>Дата назначения пенсии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FE419B" w:rsidRDefault="00202196" w:rsidP="00164C3A">
            <w:pPr>
              <w:pStyle w:val="formattext"/>
              <w:spacing w:before="0" w:beforeAutospacing="0" w:after="0" w:afterAutospacing="0"/>
              <w:jc w:val="center"/>
              <w:textAlignment w:val="baseline"/>
            </w:pPr>
            <w:r>
              <w:t>Дата и причина снятия личного дела</w:t>
            </w:r>
          </w:p>
          <w:p w:rsidR="00202196" w:rsidRDefault="00202196" w:rsidP="00164C3A">
            <w:pPr>
              <w:pStyle w:val="formattext"/>
              <w:spacing w:before="0" w:beforeAutospacing="0" w:after="0" w:afterAutospacing="0"/>
              <w:jc w:val="center"/>
              <w:textAlignment w:val="baseline"/>
            </w:pPr>
            <w:r>
              <w:t xml:space="preserve"> с учета</w:t>
            </w:r>
          </w:p>
        </w:tc>
        <w:tc>
          <w:tcPr>
            <w:tcW w:w="15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202196" w:rsidRDefault="00202196" w:rsidP="00164C3A">
            <w:pPr>
              <w:pStyle w:val="formattext"/>
              <w:spacing w:before="0" w:beforeAutospacing="0" w:after="0" w:afterAutospacing="0"/>
              <w:jc w:val="center"/>
              <w:textAlignment w:val="baseline"/>
            </w:pPr>
            <w:r>
              <w:t>Подпись специалиста</w:t>
            </w:r>
          </w:p>
        </w:tc>
      </w:tr>
      <w:tr w:rsidR="00202196" w:rsidTr="00FE419B">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Default="00202196" w:rsidP="00164C3A">
            <w:pPr>
              <w:pStyle w:val="formattext"/>
              <w:spacing w:before="0" w:beforeAutospacing="0" w:after="0" w:afterAutospacing="0"/>
              <w:jc w:val="center"/>
              <w:textAlignment w:val="baseline"/>
            </w:pPr>
            <w: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Default="00202196" w:rsidP="00164C3A">
            <w:pPr>
              <w:pStyle w:val="formattext"/>
              <w:spacing w:before="0" w:beforeAutospacing="0" w:after="0" w:afterAutospacing="0"/>
              <w:jc w:val="center"/>
              <w:textAlignment w:val="baseline"/>
            </w:pPr>
            <w: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Default="00202196" w:rsidP="00164C3A">
            <w:pPr>
              <w:pStyle w:val="formattext"/>
              <w:spacing w:before="0" w:beforeAutospacing="0" w:after="0" w:afterAutospacing="0"/>
              <w:jc w:val="center"/>
              <w:textAlignment w:val="baseline"/>
            </w:pPr>
            <w:r>
              <w:t>3</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Default="00202196" w:rsidP="00164C3A">
            <w:pPr>
              <w:pStyle w:val="formattext"/>
              <w:spacing w:before="0" w:beforeAutospacing="0" w:after="0" w:afterAutospacing="0"/>
              <w:jc w:val="center"/>
              <w:textAlignment w:val="baseline"/>
            </w:pPr>
            <w:r>
              <w:t>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Default="00202196" w:rsidP="00164C3A">
            <w:pPr>
              <w:pStyle w:val="formattext"/>
              <w:spacing w:before="0" w:beforeAutospacing="0" w:after="0" w:afterAutospacing="0"/>
              <w:jc w:val="center"/>
              <w:textAlignment w:val="baseline"/>
            </w:pPr>
            <w:r>
              <w:t>5</w:t>
            </w:r>
          </w:p>
        </w:tc>
        <w:tc>
          <w:tcPr>
            <w:tcW w:w="15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Default="00202196" w:rsidP="00164C3A">
            <w:pPr>
              <w:pStyle w:val="formattext"/>
              <w:spacing w:before="0" w:beforeAutospacing="0" w:after="0" w:afterAutospacing="0"/>
              <w:jc w:val="center"/>
              <w:textAlignment w:val="baseline"/>
            </w:pPr>
            <w:r>
              <w:t>6</w:t>
            </w:r>
          </w:p>
        </w:tc>
      </w:tr>
      <w:tr w:rsidR="00202196" w:rsidTr="00FE419B">
        <w:trPr>
          <w:trHeight w:val="55"/>
        </w:trPr>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5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r>
      <w:tr w:rsidR="00202196" w:rsidTr="00FE419B">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tabs>
                <w:tab w:val="left" w:pos="664"/>
              </w:tabs>
              <w:spacing w:after="0" w:line="240" w:lineRule="auto"/>
              <w:rPr>
                <w:rFonts w:ascii="Times New Roman" w:hAnsi="Times New Roman" w:cs="Times New Roman"/>
                <w:sz w:val="24"/>
                <w:szCs w:val="24"/>
              </w:rPr>
            </w:pPr>
            <w:r w:rsidRPr="00202196">
              <w:rPr>
                <w:rFonts w:ascii="Times New Roman" w:hAnsi="Times New Roman" w:cs="Times New Roman"/>
                <w:sz w:val="24"/>
                <w:szCs w:val="24"/>
              </w:rPr>
              <w:tab/>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5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r>
      <w:tr w:rsidR="00202196" w:rsidTr="00FE419B">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tabs>
                <w:tab w:val="left" w:pos="664"/>
              </w:tabs>
              <w:spacing w:after="0" w:line="240" w:lineRule="auto"/>
              <w:rPr>
                <w:rFonts w:ascii="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c>
          <w:tcPr>
            <w:tcW w:w="15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2196" w:rsidRPr="00202196" w:rsidRDefault="00202196" w:rsidP="00202196">
            <w:pPr>
              <w:spacing w:after="0" w:line="240" w:lineRule="auto"/>
              <w:rPr>
                <w:rFonts w:ascii="Times New Roman" w:hAnsi="Times New Roman" w:cs="Times New Roman"/>
                <w:sz w:val="24"/>
                <w:szCs w:val="24"/>
              </w:rPr>
            </w:pPr>
          </w:p>
        </w:tc>
      </w:tr>
    </w:tbl>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62724D" w:rsidRDefault="0062724D" w:rsidP="00202196">
      <w:pPr>
        <w:pStyle w:val="formattext"/>
        <w:spacing w:before="0" w:beforeAutospacing="0" w:after="0" w:afterAutospacing="0"/>
        <w:jc w:val="right"/>
        <w:textAlignment w:val="baseline"/>
      </w:pPr>
    </w:p>
    <w:p w:rsidR="00C54F86" w:rsidRDefault="00202196" w:rsidP="00202196">
      <w:pPr>
        <w:pStyle w:val="formattext"/>
        <w:spacing w:before="0" w:beforeAutospacing="0" w:after="0" w:afterAutospacing="0"/>
        <w:jc w:val="right"/>
        <w:textAlignment w:val="baseline"/>
      </w:pPr>
      <w:r w:rsidRPr="009A10BF">
        <w:t> </w:t>
      </w:r>
      <w:r w:rsidRPr="009A10BF">
        <w:br/>
      </w:r>
      <w:r w:rsidRPr="009A10BF">
        <w:br/>
        <w:t>  </w:t>
      </w:r>
    </w:p>
    <w:p w:rsidR="00202196" w:rsidRDefault="00202196" w:rsidP="00202196">
      <w:pPr>
        <w:pStyle w:val="formattext"/>
        <w:spacing w:before="0" w:beforeAutospacing="0" w:after="0" w:afterAutospacing="0"/>
        <w:jc w:val="right"/>
        <w:textAlignment w:val="baseline"/>
      </w:pPr>
      <w:r w:rsidRPr="009A10BF">
        <w:t xml:space="preserve">   Приложение </w:t>
      </w:r>
      <w:r w:rsidR="000916A3">
        <w:t>4</w:t>
      </w:r>
      <w:r w:rsidRPr="009A10BF">
        <w:br/>
        <w:t>                                                                  к Порядку</w:t>
      </w:r>
      <w:r w:rsidRPr="009A10BF">
        <w:br/>
        <w:t>                                                  </w:t>
      </w:r>
    </w:p>
    <w:p w:rsidR="00202196" w:rsidRDefault="00202196" w:rsidP="00202196">
      <w:pPr>
        <w:pStyle w:val="formattext"/>
        <w:spacing w:before="0" w:beforeAutospacing="0" w:after="0" w:afterAutospacing="0"/>
        <w:jc w:val="right"/>
        <w:textAlignment w:val="baseline"/>
      </w:pPr>
      <w:r w:rsidRPr="009A10BF">
        <w:t>Форма</w:t>
      </w:r>
    </w:p>
    <w:p w:rsidR="00202196" w:rsidRDefault="00202196" w:rsidP="00202196">
      <w:pPr>
        <w:pStyle w:val="headertext"/>
        <w:spacing w:before="0" w:beforeAutospacing="0" w:after="0" w:afterAutospacing="0"/>
        <w:jc w:val="center"/>
        <w:textAlignment w:val="baseline"/>
        <w:rPr>
          <w:b/>
          <w:bCs/>
        </w:rPr>
      </w:pPr>
      <w:r w:rsidRPr="009A10BF">
        <w:rPr>
          <w:b/>
          <w:bCs/>
        </w:rPr>
        <w:t>АЛФАВИТНАЯ КНИГА УЧЕТА ЛИЧНЫХ ДЕЛ ПОЛУЧАТЕЛЕЙ ПЕНСИИ</w:t>
      </w:r>
    </w:p>
    <w:p w:rsidR="00202196" w:rsidRPr="009A10BF" w:rsidRDefault="00202196" w:rsidP="00202196">
      <w:pPr>
        <w:pStyle w:val="headertext"/>
        <w:spacing w:before="0" w:beforeAutospacing="0" w:after="0" w:afterAutospacing="0"/>
        <w:jc w:val="center"/>
        <w:textAlignment w:val="baseline"/>
        <w:rPr>
          <w:b/>
          <w:bCs/>
        </w:rPr>
      </w:pPr>
      <w:r w:rsidRPr="009A10BF">
        <w:rPr>
          <w:b/>
          <w:bCs/>
        </w:rPr>
        <w:t>ЗА ВЫСЛУГУ ЛЕТ, ВЫПЛАТА ПО КОТОРЫМ ПРЕКРАЩЕНА</w:t>
      </w:r>
    </w:p>
    <w:p w:rsidR="00202196" w:rsidRDefault="00202196" w:rsidP="00202196">
      <w:pPr>
        <w:pStyle w:val="formattext"/>
        <w:spacing w:before="0" w:beforeAutospacing="0" w:after="0" w:afterAutospacing="0"/>
        <w:jc w:val="center"/>
        <w:textAlignment w:val="baseline"/>
        <w:rPr>
          <w:rFonts w:ascii="Arial" w:hAnsi="Arial" w:cs="Arial"/>
          <w:color w:val="444444"/>
        </w:rPr>
      </w:pPr>
    </w:p>
    <w:tbl>
      <w:tblPr>
        <w:tblW w:w="10007" w:type="dxa"/>
        <w:tblCellMar>
          <w:left w:w="0" w:type="dxa"/>
          <w:right w:w="0" w:type="dxa"/>
        </w:tblCellMar>
        <w:tblLook w:val="04A0" w:firstRow="1" w:lastRow="0" w:firstColumn="1" w:lastColumn="0" w:noHBand="0" w:noVBand="1"/>
      </w:tblPr>
      <w:tblGrid>
        <w:gridCol w:w="656"/>
        <w:gridCol w:w="1364"/>
        <w:gridCol w:w="2143"/>
        <w:gridCol w:w="2500"/>
        <w:gridCol w:w="1687"/>
        <w:gridCol w:w="1657"/>
      </w:tblGrid>
      <w:tr w:rsidR="00FE419B" w:rsidTr="00FE419B">
        <w:trPr>
          <w:trHeight w:val="17"/>
        </w:trPr>
        <w:tc>
          <w:tcPr>
            <w:tcW w:w="656" w:type="dxa"/>
            <w:tcBorders>
              <w:top w:val="nil"/>
              <w:left w:val="nil"/>
              <w:bottom w:val="nil"/>
              <w:right w:val="nil"/>
            </w:tcBorders>
            <w:shd w:val="clear" w:color="auto" w:fill="auto"/>
            <w:hideMark/>
          </w:tcPr>
          <w:p w:rsidR="00202196" w:rsidRDefault="00202196" w:rsidP="000904C9">
            <w:pPr>
              <w:rPr>
                <w:sz w:val="2"/>
                <w:szCs w:val="24"/>
              </w:rPr>
            </w:pPr>
          </w:p>
        </w:tc>
        <w:tc>
          <w:tcPr>
            <w:tcW w:w="1364" w:type="dxa"/>
            <w:tcBorders>
              <w:top w:val="nil"/>
              <w:left w:val="nil"/>
              <w:bottom w:val="nil"/>
              <w:right w:val="nil"/>
            </w:tcBorders>
            <w:shd w:val="clear" w:color="auto" w:fill="auto"/>
            <w:hideMark/>
          </w:tcPr>
          <w:p w:rsidR="00202196" w:rsidRDefault="00202196" w:rsidP="000904C9">
            <w:pPr>
              <w:rPr>
                <w:sz w:val="2"/>
                <w:szCs w:val="24"/>
              </w:rPr>
            </w:pPr>
          </w:p>
        </w:tc>
        <w:tc>
          <w:tcPr>
            <w:tcW w:w="2143" w:type="dxa"/>
            <w:tcBorders>
              <w:top w:val="nil"/>
              <w:left w:val="nil"/>
              <w:bottom w:val="nil"/>
              <w:right w:val="nil"/>
            </w:tcBorders>
            <w:shd w:val="clear" w:color="auto" w:fill="auto"/>
            <w:hideMark/>
          </w:tcPr>
          <w:p w:rsidR="00202196" w:rsidRDefault="00202196" w:rsidP="000904C9">
            <w:pPr>
              <w:rPr>
                <w:sz w:val="2"/>
                <w:szCs w:val="24"/>
              </w:rPr>
            </w:pPr>
          </w:p>
        </w:tc>
        <w:tc>
          <w:tcPr>
            <w:tcW w:w="2500" w:type="dxa"/>
            <w:tcBorders>
              <w:top w:val="nil"/>
              <w:left w:val="nil"/>
              <w:bottom w:val="nil"/>
              <w:right w:val="nil"/>
            </w:tcBorders>
            <w:shd w:val="clear" w:color="auto" w:fill="auto"/>
            <w:hideMark/>
          </w:tcPr>
          <w:p w:rsidR="00202196" w:rsidRDefault="00202196" w:rsidP="000904C9">
            <w:pPr>
              <w:rPr>
                <w:sz w:val="2"/>
                <w:szCs w:val="24"/>
              </w:rPr>
            </w:pPr>
          </w:p>
        </w:tc>
        <w:tc>
          <w:tcPr>
            <w:tcW w:w="1687" w:type="dxa"/>
            <w:tcBorders>
              <w:top w:val="nil"/>
              <w:left w:val="nil"/>
              <w:bottom w:val="nil"/>
              <w:right w:val="nil"/>
            </w:tcBorders>
            <w:shd w:val="clear" w:color="auto" w:fill="auto"/>
            <w:hideMark/>
          </w:tcPr>
          <w:p w:rsidR="00202196" w:rsidRDefault="00202196" w:rsidP="000904C9">
            <w:pPr>
              <w:rPr>
                <w:sz w:val="2"/>
                <w:szCs w:val="24"/>
              </w:rPr>
            </w:pPr>
          </w:p>
        </w:tc>
        <w:tc>
          <w:tcPr>
            <w:tcW w:w="1657" w:type="dxa"/>
            <w:tcBorders>
              <w:top w:val="nil"/>
              <w:left w:val="nil"/>
              <w:bottom w:val="nil"/>
              <w:right w:val="nil"/>
            </w:tcBorders>
            <w:shd w:val="clear" w:color="auto" w:fill="auto"/>
            <w:hideMark/>
          </w:tcPr>
          <w:p w:rsidR="00202196" w:rsidRDefault="00202196" w:rsidP="000904C9">
            <w:pPr>
              <w:rPr>
                <w:sz w:val="2"/>
                <w:szCs w:val="24"/>
              </w:rPr>
            </w:pPr>
          </w:p>
        </w:tc>
      </w:tr>
      <w:tr w:rsidR="00FE419B" w:rsidTr="00FE419B">
        <w:trPr>
          <w:trHeight w:val="335"/>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202196" w:rsidRDefault="00202196" w:rsidP="000904C9">
            <w:pPr>
              <w:pStyle w:val="formattext"/>
              <w:spacing w:before="0" w:beforeAutospacing="0" w:after="0" w:afterAutospacing="0"/>
              <w:jc w:val="center"/>
              <w:textAlignment w:val="baseline"/>
            </w:pPr>
            <w:r>
              <w:t>N п/п</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202196" w:rsidRDefault="00202196" w:rsidP="000904C9">
            <w:pPr>
              <w:pStyle w:val="formattext"/>
              <w:spacing w:before="0" w:beforeAutospacing="0" w:after="0" w:afterAutospacing="0"/>
              <w:jc w:val="center"/>
              <w:textAlignment w:val="baseline"/>
            </w:pPr>
            <w:r>
              <w:t>N личного дела</w:t>
            </w:r>
          </w:p>
        </w:tc>
        <w:tc>
          <w:tcPr>
            <w:tcW w:w="21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202196" w:rsidRDefault="00202196" w:rsidP="000904C9">
            <w:pPr>
              <w:pStyle w:val="formattext"/>
              <w:spacing w:before="0" w:beforeAutospacing="0" w:after="0" w:afterAutospacing="0"/>
              <w:jc w:val="center"/>
              <w:textAlignment w:val="baseline"/>
            </w:pPr>
            <w:r>
              <w:t>Фамилия, имя, отчество</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202196" w:rsidRDefault="00202196" w:rsidP="000904C9">
            <w:pPr>
              <w:pStyle w:val="formattext"/>
              <w:spacing w:before="0" w:beforeAutospacing="0" w:after="0" w:afterAutospacing="0"/>
              <w:jc w:val="center"/>
              <w:textAlignment w:val="baseline"/>
            </w:pPr>
            <w:r>
              <w:t>Место жительства</w:t>
            </w:r>
          </w:p>
        </w:tc>
        <w:tc>
          <w:tcPr>
            <w:tcW w:w="16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202196" w:rsidRDefault="00202196" w:rsidP="000904C9">
            <w:pPr>
              <w:pStyle w:val="formattext"/>
              <w:spacing w:before="0" w:beforeAutospacing="0" w:after="0" w:afterAutospacing="0"/>
              <w:jc w:val="center"/>
              <w:textAlignment w:val="baseline"/>
            </w:pPr>
            <w:r>
              <w:t>Дата закрытия личного дела</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202196" w:rsidRDefault="00202196" w:rsidP="000904C9">
            <w:pPr>
              <w:pStyle w:val="formattext"/>
              <w:spacing w:before="0" w:beforeAutospacing="0" w:after="0" w:afterAutospacing="0"/>
              <w:jc w:val="center"/>
              <w:textAlignment w:val="baseline"/>
            </w:pPr>
            <w:r>
              <w:t>Год списания на уничтожение</w:t>
            </w:r>
          </w:p>
        </w:tc>
      </w:tr>
      <w:tr w:rsidR="00FE419B" w:rsidTr="00FE419B">
        <w:trPr>
          <w:trHeight w:val="169"/>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2196" w:rsidRDefault="00202196" w:rsidP="000904C9">
            <w:pPr>
              <w:pStyle w:val="formattext"/>
              <w:spacing w:before="0" w:beforeAutospacing="0" w:after="0" w:afterAutospacing="0"/>
              <w:jc w:val="center"/>
              <w:textAlignment w:val="baseline"/>
            </w:pPr>
            <w:r>
              <w:t>1</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2196" w:rsidRDefault="00202196" w:rsidP="000904C9">
            <w:pPr>
              <w:pStyle w:val="formattext"/>
              <w:spacing w:before="0" w:beforeAutospacing="0" w:after="0" w:afterAutospacing="0"/>
              <w:jc w:val="center"/>
              <w:textAlignment w:val="baseline"/>
            </w:pPr>
            <w:r>
              <w:t>2</w:t>
            </w:r>
          </w:p>
        </w:tc>
        <w:tc>
          <w:tcPr>
            <w:tcW w:w="21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2196" w:rsidRDefault="00202196" w:rsidP="000904C9">
            <w:pPr>
              <w:pStyle w:val="formattext"/>
              <w:spacing w:before="0" w:beforeAutospacing="0" w:after="0" w:afterAutospacing="0"/>
              <w:jc w:val="center"/>
              <w:textAlignment w:val="baseline"/>
            </w:pPr>
            <w:r>
              <w:t>3</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2196" w:rsidRDefault="00202196" w:rsidP="000904C9">
            <w:pPr>
              <w:pStyle w:val="formattext"/>
              <w:spacing w:before="0" w:beforeAutospacing="0" w:after="0" w:afterAutospacing="0"/>
              <w:jc w:val="center"/>
              <w:textAlignment w:val="baseline"/>
            </w:pPr>
            <w:r>
              <w:t>4</w:t>
            </w:r>
          </w:p>
        </w:tc>
        <w:tc>
          <w:tcPr>
            <w:tcW w:w="16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2196" w:rsidRDefault="00202196" w:rsidP="000904C9">
            <w:pPr>
              <w:pStyle w:val="formattext"/>
              <w:spacing w:before="0" w:beforeAutospacing="0" w:after="0" w:afterAutospacing="0"/>
              <w:jc w:val="center"/>
              <w:textAlignment w:val="baseline"/>
            </w:pPr>
            <w:r>
              <w:t>5</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2196" w:rsidRDefault="00202196" w:rsidP="000904C9">
            <w:pPr>
              <w:pStyle w:val="formattext"/>
              <w:spacing w:before="0" w:beforeAutospacing="0" w:after="0" w:afterAutospacing="0"/>
              <w:jc w:val="center"/>
              <w:textAlignment w:val="baseline"/>
            </w:pPr>
            <w:r>
              <w:t>6</w:t>
            </w:r>
          </w:p>
        </w:tc>
      </w:tr>
      <w:tr w:rsidR="00FE419B" w:rsidTr="00FE419B">
        <w:trPr>
          <w:trHeight w:val="169"/>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21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16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r>
      <w:tr w:rsidR="00FE419B" w:rsidTr="00FE419B">
        <w:trPr>
          <w:trHeight w:val="169"/>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21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16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r>
      <w:tr w:rsidR="00FE419B" w:rsidTr="00FE419B">
        <w:trPr>
          <w:trHeight w:val="169"/>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21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16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E419B" w:rsidRDefault="00FE419B" w:rsidP="000904C9">
            <w:pPr>
              <w:pStyle w:val="formattext"/>
              <w:spacing w:before="0" w:beforeAutospacing="0" w:after="0" w:afterAutospacing="0"/>
              <w:jc w:val="center"/>
              <w:textAlignment w:val="baseline"/>
            </w:pPr>
          </w:p>
        </w:tc>
      </w:tr>
    </w:tbl>
    <w:p w:rsidR="00202196" w:rsidRPr="00EF0F95" w:rsidRDefault="00202196" w:rsidP="00B73F25">
      <w:pPr>
        <w:pStyle w:val="2"/>
        <w:spacing w:before="0" w:beforeAutospacing="0" w:after="0" w:afterAutospacing="0"/>
        <w:jc w:val="right"/>
        <w:textAlignment w:val="baseline"/>
        <w:rPr>
          <w:sz w:val="28"/>
          <w:szCs w:val="28"/>
        </w:rPr>
      </w:pPr>
      <w:r>
        <w:rPr>
          <w:rFonts w:ascii="Arial" w:hAnsi="Arial" w:cs="Arial"/>
          <w:color w:val="444444"/>
          <w:sz w:val="24"/>
          <w:szCs w:val="24"/>
        </w:rPr>
        <w:br/>
      </w:r>
    </w:p>
    <w:sectPr w:rsidR="00202196" w:rsidRPr="00EF0F95" w:rsidSect="00A17341">
      <w:headerReference w:type="default" r:id="rId8"/>
      <w:pgSz w:w="11906" w:h="16838"/>
      <w:pgMar w:top="567" w:right="567"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B2B" w:rsidRDefault="00BC0B2B" w:rsidP="00A17341">
      <w:pPr>
        <w:spacing w:after="0" w:line="240" w:lineRule="auto"/>
      </w:pPr>
      <w:r>
        <w:separator/>
      </w:r>
    </w:p>
  </w:endnote>
  <w:endnote w:type="continuationSeparator" w:id="0">
    <w:p w:rsidR="00BC0B2B" w:rsidRDefault="00BC0B2B" w:rsidP="00A1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B2B" w:rsidRDefault="00BC0B2B" w:rsidP="00A17341">
      <w:pPr>
        <w:spacing w:after="0" w:line="240" w:lineRule="auto"/>
      </w:pPr>
      <w:r>
        <w:separator/>
      </w:r>
    </w:p>
  </w:footnote>
  <w:footnote w:type="continuationSeparator" w:id="0">
    <w:p w:rsidR="00BC0B2B" w:rsidRDefault="00BC0B2B" w:rsidP="00A1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678233"/>
      <w:docPartObj>
        <w:docPartGallery w:val="Page Numbers (Top of Page)"/>
        <w:docPartUnique/>
      </w:docPartObj>
    </w:sdtPr>
    <w:sdtEndPr>
      <w:rPr>
        <w:rFonts w:ascii="Times New Roman" w:hAnsi="Times New Roman" w:cs="Times New Roman"/>
        <w:sz w:val="24"/>
        <w:szCs w:val="24"/>
      </w:rPr>
    </w:sdtEndPr>
    <w:sdtContent>
      <w:p w:rsidR="00A17341" w:rsidRPr="00A17341" w:rsidRDefault="00A17341">
        <w:pPr>
          <w:pStyle w:val="a4"/>
          <w:jc w:val="center"/>
          <w:rPr>
            <w:rFonts w:ascii="Times New Roman" w:hAnsi="Times New Roman" w:cs="Times New Roman"/>
            <w:sz w:val="24"/>
            <w:szCs w:val="24"/>
          </w:rPr>
        </w:pPr>
        <w:r w:rsidRPr="00A17341">
          <w:rPr>
            <w:rFonts w:ascii="Times New Roman" w:hAnsi="Times New Roman" w:cs="Times New Roman"/>
            <w:sz w:val="24"/>
            <w:szCs w:val="24"/>
          </w:rPr>
          <w:fldChar w:fldCharType="begin"/>
        </w:r>
        <w:r w:rsidRPr="00A17341">
          <w:rPr>
            <w:rFonts w:ascii="Times New Roman" w:hAnsi="Times New Roman" w:cs="Times New Roman"/>
            <w:sz w:val="24"/>
            <w:szCs w:val="24"/>
          </w:rPr>
          <w:instrText>PAGE   \* MERGEFORMAT</w:instrText>
        </w:r>
        <w:r w:rsidRPr="00A17341">
          <w:rPr>
            <w:rFonts w:ascii="Times New Roman" w:hAnsi="Times New Roman" w:cs="Times New Roman"/>
            <w:sz w:val="24"/>
            <w:szCs w:val="24"/>
          </w:rPr>
          <w:fldChar w:fldCharType="separate"/>
        </w:r>
        <w:r w:rsidR="00297DEF">
          <w:rPr>
            <w:rFonts w:ascii="Times New Roman" w:hAnsi="Times New Roman" w:cs="Times New Roman"/>
            <w:noProof/>
            <w:sz w:val="24"/>
            <w:szCs w:val="24"/>
          </w:rPr>
          <w:t>9</w:t>
        </w:r>
        <w:r w:rsidRPr="00A17341">
          <w:rPr>
            <w:rFonts w:ascii="Times New Roman" w:hAnsi="Times New Roman" w:cs="Times New Roman"/>
            <w:sz w:val="24"/>
            <w:szCs w:val="24"/>
          </w:rPr>
          <w:fldChar w:fldCharType="end"/>
        </w:r>
      </w:p>
    </w:sdtContent>
  </w:sdt>
  <w:p w:rsidR="00A17341" w:rsidRDefault="00A1734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B0445"/>
    <w:multiLevelType w:val="hybridMultilevel"/>
    <w:tmpl w:val="1B3C4DA0"/>
    <w:lvl w:ilvl="0" w:tplc="1A14DC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73B6E5A"/>
    <w:multiLevelType w:val="hybridMultilevel"/>
    <w:tmpl w:val="8B1AF2D0"/>
    <w:lvl w:ilvl="0" w:tplc="1A14DCB6">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15:restartNumberingAfterBreak="0">
    <w:nsid w:val="48F10909"/>
    <w:multiLevelType w:val="hybridMultilevel"/>
    <w:tmpl w:val="9A6A5C5A"/>
    <w:lvl w:ilvl="0" w:tplc="1A14DCB6">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15:restartNumberingAfterBreak="0">
    <w:nsid w:val="4FA36CD3"/>
    <w:multiLevelType w:val="hybridMultilevel"/>
    <w:tmpl w:val="58F2C17C"/>
    <w:lvl w:ilvl="0" w:tplc="1A14DC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77D78E4"/>
    <w:multiLevelType w:val="hybridMultilevel"/>
    <w:tmpl w:val="0CEE65DA"/>
    <w:lvl w:ilvl="0" w:tplc="1A14DC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95"/>
    <w:rsid w:val="00004077"/>
    <w:rsid w:val="00071F46"/>
    <w:rsid w:val="00072741"/>
    <w:rsid w:val="000916A3"/>
    <w:rsid w:val="000D207B"/>
    <w:rsid w:val="000D4D6B"/>
    <w:rsid w:val="00124001"/>
    <w:rsid w:val="00154BF3"/>
    <w:rsid w:val="0015625E"/>
    <w:rsid w:val="001B4BBE"/>
    <w:rsid w:val="001F46FC"/>
    <w:rsid w:val="00201003"/>
    <w:rsid w:val="00202196"/>
    <w:rsid w:val="002154DF"/>
    <w:rsid w:val="00297DEF"/>
    <w:rsid w:val="002C2E9F"/>
    <w:rsid w:val="00384C2A"/>
    <w:rsid w:val="003B10C8"/>
    <w:rsid w:val="003B7E24"/>
    <w:rsid w:val="003D0535"/>
    <w:rsid w:val="00452796"/>
    <w:rsid w:val="004B7EB4"/>
    <w:rsid w:val="00533676"/>
    <w:rsid w:val="00595C92"/>
    <w:rsid w:val="005C5F76"/>
    <w:rsid w:val="005E5D23"/>
    <w:rsid w:val="00601AF3"/>
    <w:rsid w:val="00610FBD"/>
    <w:rsid w:val="0062724D"/>
    <w:rsid w:val="006B50FD"/>
    <w:rsid w:val="006D285B"/>
    <w:rsid w:val="006D3204"/>
    <w:rsid w:val="006E260A"/>
    <w:rsid w:val="00770ABE"/>
    <w:rsid w:val="0077259A"/>
    <w:rsid w:val="00784C4D"/>
    <w:rsid w:val="007C05DF"/>
    <w:rsid w:val="00850FBB"/>
    <w:rsid w:val="00890567"/>
    <w:rsid w:val="008A6011"/>
    <w:rsid w:val="008F1AA5"/>
    <w:rsid w:val="00926BA9"/>
    <w:rsid w:val="00942435"/>
    <w:rsid w:val="009820D0"/>
    <w:rsid w:val="009C55CE"/>
    <w:rsid w:val="00A17341"/>
    <w:rsid w:val="00A24322"/>
    <w:rsid w:val="00A34E18"/>
    <w:rsid w:val="00A93135"/>
    <w:rsid w:val="00AA044A"/>
    <w:rsid w:val="00AF0CBC"/>
    <w:rsid w:val="00B14333"/>
    <w:rsid w:val="00B253C8"/>
    <w:rsid w:val="00B707B3"/>
    <w:rsid w:val="00B73F25"/>
    <w:rsid w:val="00BC0B2B"/>
    <w:rsid w:val="00C52B7D"/>
    <w:rsid w:val="00C54F86"/>
    <w:rsid w:val="00CA144F"/>
    <w:rsid w:val="00CC5FB5"/>
    <w:rsid w:val="00CC77B3"/>
    <w:rsid w:val="00D476CC"/>
    <w:rsid w:val="00E93EA9"/>
    <w:rsid w:val="00EC50F9"/>
    <w:rsid w:val="00EF0909"/>
    <w:rsid w:val="00EF0F5A"/>
    <w:rsid w:val="00EF0F95"/>
    <w:rsid w:val="00F9611F"/>
    <w:rsid w:val="00FE419B"/>
    <w:rsid w:val="00FF1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856F"/>
  <w15:docId w15:val="{3A8F9ED5-73B4-4AAF-A6FE-34BA49BD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F95"/>
  </w:style>
  <w:style w:type="paragraph" w:styleId="2">
    <w:name w:val="heading 2"/>
    <w:basedOn w:val="a"/>
    <w:link w:val="20"/>
    <w:uiPriority w:val="9"/>
    <w:qFormat/>
    <w:rsid w:val="002021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F0F95"/>
    <w:rPr>
      <w:color w:val="0000FF" w:themeColor="hyperlink"/>
      <w:u w:val="single"/>
    </w:rPr>
  </w:style>
  <w:style w:type="paragraph" w:customStyle="1" w:styleId="formattext">
    <w:name w:val="formattext"/>
    <w:basedOn w:val="a"/>
    <w:rsid w:val="00EF0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173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7341"/>
  </w:style>
  <w:style w:type="paragraph" w:styleId="a6">
    <w:name w:val="footer"/>
    <w:basedOn w:val="a"/>
    <w:link w:val="a7"/>
    <w:uiPriority w:val="99"/>
    <w:unhideWhenUsed/>
    <w:rsid w:val="00A173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7341"/>
  </w:style>
  <w:style w:type="character" w:customStyle="1" w:styleId="20">
    <w:name w:val="Заголовок 2 Знак"/>
    <w:basedOn w:val="a0"/>
    <w:link w:val="2"/>
    <w:uiPriority w:val="9"/>
    <w:rsid w:val="00202196"/>
    <w:rPr>
      <w:rFonts w:ascii="Times New Roman" w:eastAsia="Times New Roman" w:hAnsi="Times New Roman" w:cs="Times New Roman"/>
      <w:b/>
      <w:bCs/>
      <w:sz w:val="36"/>
      <w:szCs w:val="36"/>
      <w:lang w:eastAsia="ru-RU"/>
    </w:rPr>
  </w:style>
  <w:style w:type="paragraph" w:customStyle="1" w:styleId="unformattext">
    <w:name w:val="unformattext"/>
    <w:basedOn w:val="a"/>
    <w:rsid w:val="00202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202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916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basedOn w:val="a"/>
    <w:uiPriority w:val="1"/>
    <w:qFormat/>
    <w:rsid w:val="002154DF"/>
    <w:pPr>
      <w:spacing w:after="0" w:line="240" w:lineRule="auto"/>
    </w:pPr>
  </w:style>
  <w:style w:type="paragraph" w:styleId="a9">
    <w:name w:val="Balloon Text"/>
    <w:basedOn w:val="a"/>
    <w:link w:val="aa"/>
    <w:uiPriority w:val="99"/>
    <w:semiHidden/>
    <w:unhideWhenUsed/>
    <w:rsid w:val="00B707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70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75F79-D9AD-4759-8C04-AD7F7B0D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2132</Words>
  <Characters>12156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dc:creator>
  <cp:lastModifiedBy>Матынова Маруза Мирзаевна</cp:lastModifiedBy>
  <cp:revision>2</cp:revision>
  <cp:lastPrinted>2025-12-11T11:34:00Z</cp:lastPrinted>
  <dcterms:created xsi:type="dcterms:W3CDTF">2026-02-03T11:45:00Z</dcterms:created>
  <dcterms:modified xsi:type="dcterms:W3CDTF">2026-02-03T11:45:00Z</dcterms:modified>
</cp:coreProperties>
</file>