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F" w:rsidRPr="00840BBF" w:rsidRDefault="00801FE2" w:rsidP="00801FE2">
      <w:pPr>
        <w:pStyle w:val="a4"/>
        <w:spacing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58BCF" wp14:editId="4EF15306">
                <wp:simplePos x="0" y="0"/>
                <wp:positionH relativeFrom="page">
                  <wp:posOffset>1143000</wp:posOffset>
                </wp:positionH>
                <wp:positionV relativeFrom="page">
                  <wp:posOffset>3286125</wp:posOffset>
                </wp:positionV>
                <wp:extent cx="2486025" cy="1981200"/>
                <wp:effectExtent l="0" t="0" r="9525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Default="00A32689" w:rsidP="000C0907">
                            <w:pPr>
                              <w:pStyle w:val="a3"/>
                            </w:pPr>
                            <w:r>
                              <w:t>О внесении</w:t>
                            </w:r>
                            <w:bookmarkStart w:id="0" w:name="_GoBack"/>
                            <w:bookmarkEnd w:id="0"/>
                            <w:r>
                              <w:t xml:space="preserve"> изменений  в распоряжение  </w:t>
                            </w:r>
                            <w:r w:rsidR="00801FE2">
                              <w:t xml:space="preserve">администрации </w:t>
                            </w:r>
                            <w:proofErr w:type="spellStart"/>
                            <w:r w:rsidR="00801FE2">
                              <w:t>Уиинского</w:t>
                            </w:r>
                            <w:proofErr w:type="spellEnd"/>
                            <w:r w:rsidR="00801FE2">
                              <w:t xml:space="preserve"> муниципального округа  от 02.07.2024 № 259-01-04-134 </w:t>
                            </w:r>
                            <w:r>
                              <w:t xml:space="preserve">«Об утверждении Порядка осуществления внутреннего финансового аудита в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округа, подведомственных учреждениях»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58B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258.75pt;width:195.75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" filled="f" stroked="f">
                <v:textbox inset="0,0,0,0">
                  <w:txbxContent>
                    <w:p w:rsidR="001E0B69" w:rsidRDefault="00A32689" w:rsidP="000C0907">
                      <w:pPr>
                        <w:pStyle w:val="a3"/>
                      </w:pPr>
                      <w:r>
                        <w:t>О внесении</w:t>
                      </w:r>
                      <w:bookmarkStart w:id="1" w:name="_GoBack"/>
                      <w:bookmarkEnd w:id="1"/>
                      <w:r>
                        <w:t xml:space="preserve"> изменений  в распоряжение  </w:t>
                      </w:r>
                      <w:r w:rsidR="00801FE2">
                        <w:t xml:space="preserve">администрации </w:t>
                      </w:r>
                      <w:proofErr w:type="spellStart"/>
                      <w:r w:rsidR="00801FE2">
                        <w:t>Уиинского</w:t>
                      </w:r>
                      <w:proofErr w:type="spellEnd"/>
                      <w:r w:rsidR="00801FE2">
                        <w:t xml:space="preserve"> муниципального округа  от 02.07.2024 № 259-01-04-134 </w:t>
                      </w:r>
                      <w:r>
                        <w:t xml:space="preserve">«Об утверждении Порядка осуществления внутреннего финансового аудита в администрации </w:t>
                      </w: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округа, подведомственных учреждениях» 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834AE">
        <w:rPr>
          <w:noProof/>
        </w:rPr>
        <w:drawing>
          <wp:anchor distT="0" distB="0" distL="114300" distR="114300" simplePos="0" relativeHeight="251660288" behindDoc="0" locked="0" layoutInCell="1" allowOverlap="1" wp14:anchorId="0AE32CA1" wp14:editId="4833D5CF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BBF">
        <w:tab/>
      </w:r>
      <w:r w:rsidR="00840BBF">
        <w:tab/>
      </w:r>
      <w:r w:rsidR="00840BBF">
        <w:tab/>
      </w:r>
      <w:r w:rsidR="00840BBF">
        <w:tab/>
      </w:r>
      <w:r w:rsidR="00840BBF">
        <w:tab/>
      </w:r>
      <w:r w:rsidR="00840BBF">
        <w:tab/>
      </w:r>
      <w:r w:rsidR="00840BBF">
        <w:tab/>
        <w:t xml:space="preserve">     </w:t>
      </w:r>
      <w:r w:rsidR="00840BBF" w:rsidRPr="00840BBF">
        <w:rPr>
          <w:b/>
        </w:rPr>
        <w:t>06.03.2026   259-01-01-03-31</w:t>
      </w:r>
    </w:p>
    <w:p w:rsidR="00145B21" w:rsidRPr="00145B21" w:rsidRDefault="00145B21" w:rsidP="00145B21">
      <w:pPr>
        <w:spacing w:line="276" w:lineRule="auto"/>
        <w:ind w:firstLine="709"/>
        <w:jc w:val="both"/>
        <w:rPr>
          <w:sz w:val="28"/>
        </w:rPr>
      </w:pPr>
      <w:r w:rsidRPr="00145B21">
        <w:rPr>
          <w:sz w:val="28"/>
        </w:rPr>
        <w:t xml:space="preserve">В соответствии </w:t>
      </w:r>
      <w:r w:rsidRPr="00145B21">
        <w:rPr>
          <w:sz w:val="28"/>
          <w:szCs w:val="28"/>
        </w:rPr>
        <w:t>со статьей 160.2-1 Бюджетного кодекса Российской Федерации, федеральными стандартами внутреннего финансового аудита, утвержденными приказами Министерства финансов Российской Федерации от 18.12.2019 №237н, 21.11.2019 №196н, 21.11.2019 №195н, 05.08.2020 №160н, 22</w:t>
      </w:r>
      <w:r w:rsidR="00801FE2">
        <w:rPr>
          <w:sz w:val="28"/>
          <w:szCs w:val="28"/>
        </w:rPr>
        <w:t>.05.2020 №91н, 01.09.2021 №120н. В</w:t>
      </w:r>
      <w:r w:rsidRPr="00145B21">
        <w:rPr>
          <w:sz w:val="28"/>
          <w:szCs w:val="28"/>
        </w:rPr>
        <w:t xml:space="preserve">нести в распоряжение администрации </w:t>
      </w:r>
      <w:proofErr w:type="spellStart"/>
      <w:r w:rsidRPr="00145B21">
        <w:rPr>
          <w:sz w:val="28"/>
          <w:szCs w:val="28"/>
        </w:rPr>
        <w:t>Уинского</w:t>
      </w:r>
      <w:proofErr w:type="spellEnd"/>
      <w:r w:rsidRPr="00145B21">
        <w:rPr>
          <w:sz w:val="28"/>
          <w:szCs w:val="28"/>
        </w:rPr>
        <w:t xml:space="preserve"> муниципального округа Пермского края </w:t>
      </w:r>
      <w:r w:rsidR="00801FE2">
        <w:rPr>
          <w:sz w:val="28"/>
          <w:szCs w:val="28"/>
        </w:rPr>
        <w:t>от 02.07.2024 № 259-01-04-134</w:t>
      </w:r>
      <w:r w:rsidRPr="00145B21">
        <w:rPr>
          <w:b/>
          <w:sz w:val="28"/>
        </w:rPr>
        <w:t xml:space="preserve"> </w:t>
      </w:r>
      <w:r w:rsidRPr="00145B21">
        <w:rPr>
          <w:sz w:val="28"/>
        </w:rPr>
        <w:t xml:space="preserve">«Об утверждении Порядка осуществления внутреннего финансового аудита в администрации </w:t>
      </w:r>
      <w:proofErr w:type="spellStart"/>
      <w:r w:rsidRPr="00145B21">
        <w:rPr>
          <w:sz w:val="28"/>
        </w:rPr>
        <w:t>Уинского</w:t>
      </w:r>
      <w:proofErr w:type="spellEnd"/>
      <w:r w:rsidRPr="00145B21">
        <w:rPr>
          <w:sz w:val="28"/>
        </w:rPr>
        <w:t xml:space="preserve"> муниципального округа, подведомственных учреждениях» </w:t>
      </w:r>
      <w:r w:rsidR="00801FE2">
        <w:rPr>
          <w:sz w:val="28"/>
        </w:rPr>
        <w:t xml:space="preserve"> </w:t>
      </w:r>
      <w:r w:rsidR="003E30BC">
        <w:rPr>
          <w:sz w:val="28"/>
        </w:rPr>
        <w:t xml:space="preserve">внести </w:t>
      </w:r>
      <w:r w:rsidRPr="00145B21">
        <w:rPr>
          <w:sz w:val="28"/>
        </w:rPr>
        <w:t>следующие изменения:</w:t>
      </w:r>
    </w:p>
    <w:p w:rsidR="00801FE2" w:rsidRPr="00801FE2" w:rsidRDefault="00801FE2" w:rsidP="00801FE2">
      <w:pPr>
        <w:pStyle w:val="aa"/>
        <w:numPr>
          <w:ilvl w:val="0"/>
          <w:numId w:val="1"/>
        </w:numPr>
        <w:spacing w:line="276" w:lineRule="auto"/>
        <w:jc w:val="both"/>
        <w:rPr>
          <w:sz w:val="28"/>
        </w:rPr>
      </w:pPr>
      <w:r w:rsidRPr="00801FE2">
        <w:rPr>
          <w:sz w:val="28"/>
        </w:rPr>
        <w:t xml:space="preserve">Внести </w:t>
      </w:r>
      <w:proofErr w:type="gramStart"/>
      <w:r w:rsidRPr="00801FE2">
        <w:rPr>
          <w:sz w:val="28"/>
        </w:rPr>
        <w:t>изменения  в</w:t>
      </w:r>
      <w:proofErr w:type="gramEnd"/>
      <w:r w:rsidRPr="00801FE2">
        <w:rPr>
          <w:sz w:val="28"/>
        </w:rPr>
        <w:t xml:space="preserve"> Порядок  осуществления финансового аудита в администрации </w:t>
      </w:r>
      <w:proofErr w:type="spellStart"/>
      <w:r w:rsidRPr="00801FE2">
        <w:rPr>
          <w:sz w:val="28"/>
        </w:rPr>
        <w:t>Уинского</w:t>
      </w:r>
      <w:proofErr w:type="spellEnd"/>
      <w:r w:rsidRPr="00801FE2">
        <w:rPr>
          <w:sz w:val="28"/>
        </w:rPr>
        <w:t xml:space="preserve"> муниципального округа, подведомственных учреждений, утвержденный распоряжением администрации  </w:t>
      </w:r>
      <w:proofErr w:type="spellStart"/>
      <w:r w:rsidRPr="00801FE2">
        <w:rPr>
          <w:sz w:val="28"/>
        </w:rPr>
        <w:t>Уинского</w:t>
      </w:r>
      <w:proofErr w:type="spellEnd"/>
      <w:r w:rsidRPr="00801FE2">
        <w:rPr>
          <w:sz w:val="28"/>
        </w:rPr>
        <w:t xml:space="preserve"> муниципального округа  от 02.07.2024  № 259-01-04-134 </w:t>
      </w:r>
    </w:p>
    <w:p w:rsidR="00145B21" w:rsidRPr="00801FE2" w:rsidRDefault="00801FE2" w:rsidP="00801FE2">
      <w:pPr>
        <w:spacing w:line="276" w:lineRule="auto"/>
        <w:ind w:left="709"/>
        <w:jc w:val="both"/>
        <w:rPr>
          <w:sz w:val="28"/>
        </w:rPr>
      </w:pPr>
      <w:r>
        <w:rPr>
          <w:sz w:val="28"/>
        </w:rPr>
        <w:t>1.</w:t>
      </w:r>
      <w:proofErr w:type="gramStart"/>
      <w:r>
        <w:rPr>
          <w:sz w:val="28"/>
        </w:rPr>
        <w:t>1.</w:t>
      </w:r>
      <w:r w:rsidR="00145B21" w:rsidRPr="00801FE2">
        <w:rPr>
          <w:sz w:val="28"/>
        </w:rPr>
        <w:t>Пункт</w:t>
      </w:r>
      <w:proofErr w:type="gramEnd"/>
      <w:r w:rsidR="00145B21" w:rsidRPr="00801FE2">
        <w:rPr>
          <w:sz w:val="28"/>
        </w:rPr>
        <w:t xml:space="preserve"> 1.2. Порядка  исключить;</w:t>
      </w:r>
    </w:p>
    <w:p w:rsidR="00145B21" w:rsidRPr="00145B21" w:rsidRDefault="00801FE2" w:rsidP="00145B21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proofErr w:type="gramStart"/>
      <w:r>
        <w:rPr>
          <w:sz w:val="28"/>
        </w:rPr>
        <w:t xml:space="preserve">2 </w:t>
      </w:r>
      <w:r w:rsidR="00145B21" w:rsidRPr="00145B21">
        <w:rPr>
          <w:sz w:val="28"/>
        </w:rPr>
        <w:t>.Пункт</w:t>
      </w:r>
      <w:proofErr w:type="gramEnd"/>
      <w:r w:rsidR="00145B21" w:rsidRPr="00145B21">
        <w:rPr>
          <w:sz w:val="28"/>
        </w:rPr>
        <w:t xml:space="preserve">  1.3 подпункт «б» Порядка исключить;</w:t>
      </w:r>
    </w:p>
    <w:p w:rsidR="00145B21" w:rsidRPr="00145B21" w:rsidRDefault="00801FE2" w:rsidP="00145B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1.3</w:t>
      </w:r>
      <w:r w:rsidR="00145B21" w:rsidRPr="00145B21">
        <w:rPr>
          <w:sz w:val="28"/>
        </w:rPr>
        <w:t>.В пункте 2.2. Порядка исключить слова "</w:t>
      </w:r>
      <w:proofErr w:type="gramStart"/>
      <w:r w:rsidR="00145B21" w:rsidRPr="00145B21">
        <w:rPr>
          <w:sz w:val="28"/>
        </w:rPr>
        <w:t xml:space="preserve">на </w:t>
      </w:r>
      <w:r w:rsidR="00145B21" w:rsidRPr="00145B21">
        <w:rPr>
          <w:sz w:val="28"/>
          <w:szCs w:val="28"/>
        </w:rPr>
        <w:t xml:space="preserve"> 2024</w:t>
      </w:r>
      <w:proofErr w:type="gramEnd"/>
      <w:r w:rsidR="00145B21" w:rsidRPr="00145B21">
        <w:rPr>
          <w:sz w:val="28"/>
          <w:szCs w:val="28"/>
        </w:rPr>
        <w:t xml:space="preserve"> год в срок до 8 июля 2024 года»;</w:t>
      </w:r>
    </w:p>
    <w:p w:rsidR="00145B21" w:rsidRDefault="00801FE2" w:rsidP="00145B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4</w:t>
      </w:r>
      <w:r w:rsidR="00145B21" w:rsidRPr="00145B21">
        <w:rPr>
          <w:sz w:val="28"/>
          <w:szCs w:val="28"/>
        </w:rPr>
        <w:t>.Пункт</w:t>
      </w:r>
      <w:proofErr w:type="gramEnd"/>
      <w:r w:rsidR="00145B21" w:rsidRPr="00145B21">
        <w:rPr>
          <w:sz w:val="28"/>
          <w:szCs w:val="28"/>
        </w:rPr>
        <w:t xml:space="preserve"> 2.3 изложить в следующей редакции «Перечень планируемых аудиторских мероприятий включает не менее двух мероприятий в год».</w:t>
      </w:r>
    </w:p>
    <w:p w:rsidR="008D07C9" w:rsidRPr="00145B21" w:rsidRDefault="00801FE2" w:rsidP="00145B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proofErr w:type="gramStart"/>
      <w:r>
        <w:rPr>
          <w:sz w:val="28"/>
          <w:szCs w:val="28"/>
        </w:rPr>
        <w:t>5</w:t>
      </w:r>
      <w:r w:rsidR="008D07C9">
        <w:rPr>
          <w:sz w:val="28"/>
          <w:szCs w:val="28"/>
        </w:rPr>
        <w:t>.Приложение</w:t>
      </w:r>
      <w:proofErr w:type="gramEnd"/>
      <w:r w:rsidR="008D07C9">
        <w:rPr>
          <w:sz w:val="28"/>
          <w:szCs w:val="28"/>
        </w:rPr>
        <w:t xml:space="preserve"> 5 к Порядку  изложить  в редакции согласно приложению  к настоящему распоряжению</w:t>
      </w:r>
    </w:p>
    <w:p w:rsidR="00145B21" w:rsidRDefault="009C09C8" w:rsidP="00145B21">
      <w:pPr>
        <w:spacing w:line="276" w:lineRule="auto"/>
        <w:ind w:firstLine="709"/>
        <w:jc w:val="both"/>
        <w:rPr>
          <w:sz w:val="28"/>
          <w:szCs w:val="28"/>
        </w:rPr>
      </w:pPr>
      <w:r w:rsidRPr="009C09C8">
        <w:rPr>
          <w:sz w:val="28"/>
          <w:szCs w:val="28"/>
        </w:rPr>
        <w:t>2</w:t>
      </w:r>
      <w:r w:rsidR="003E30BC">
        <w:rPr>
          <w:sz w:val="28"/>
          <w:szCs w:val="28"/>
        </w:rPr>
        <w:t>.</w:t>
      </w:r>
      <w:r w:rsidR="00801FE2">
        <w:rPr>
          <w:sz w:val="28"/>
          <w:szCs w:val="28"/>
        </w:rPr>
        <w:t xml:space="preserve">Настоящее распоряжение </w:t>
      </w:r>
      <w:r w:rsidR="00145B21" w:rsidRPr="00145B21">
        <w:rPr>
          <w:sz w:val="28"/>
          <w:szCs w:val="28"/>
        </w:rPr>
        <w:t xml:space="preserve"> вступает в силу с даты размещения в сетевом издании – официальном сайте администрации </w:t>
      </w:r>
      <w:proofErr w:type="spellStart"/>
      <w:r w:rsidR="00145B21" w:rsidRPr="00145B21">
        <w:rPr>
          <w:sz w:val="28"/>
          <w:szCs w:val="28"/>
        </w:rPr>
        <w:t>Уинского</w:t>
      </w:r>
      <w:proofErr w:type="spellEnd"/>
      <w:r w:rsidR="00145B21" w:rsidRPr="00145B21">
        <w:rPr>
          <w:sz w:val="28"/>
          <w:szCs w:val="28"/>
        </w:rPr>
        <w:t xml:space="preserve"> муниципального округа Пермского края (</w:t>
      </w:r>
      <w:hyperlink r:id="rId8" w:history="1">
        <w:r w:rsidR="00145B21" w:rsidRPr="00D35042">
          <w:rPr>
            <w:rStyle w:val="ad"/>
            <w:sz w:val="28"/>
            <w:szCs w:val="28"/>
            <w:lang w:val="en-US"/>
          </w:rPr>
          <w:t>http</w:t>
        </w:r>
        <w:r w:rsidR="00145B21" w:rsidRPr="00D35042">
          <w:rPr>
            <w:rStyle w:val="ad"/>
            <w:sz w:val="28"/>
            <w:szCs w:val="28"/>
          </w:rPr>
          <w:t>://</w:t>
        </w:r>
        <w:proofErr w:type="spellStart"/>
        <w:r w:rsidR="00145B21" w:rsidRPr="00D35042">
          <w:rPr>
            <w:rStyle w:val="ad"/>
            <w:sz w:val="28"/>
            <w:szCs w:val="28"/>
            <w:lang w:val="en-US"/>
          </w:rPr>
          <w:t>uinsk</w:t>
        </w:r>
        <w:proofErr w:type="spellEnd"/>
        <w:r w:rsidR="00145B21" w:rsidRPr="00D35042">
          <w:rPr>
            <w:rStyle w:val="ad"/>
            <w:sz w:val="28"/>
            <w:szCs w:val="28"/>
          </w:rPr>
          <w:t>.</w:t>
        </w:r>
        <w:proofErr w:type="spellStart"/>
        <w:r w:rsidR="00145B21" w:rsidRPr="00D35042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145B21">
        <w:rPr>
          <w:sz w:val="28"/>
          <w:szCs w:val="28"/>
        </w:rPr>
        <w:t>).</w:t>
      </w:r>
    </w:p>
    <w:p w:rsidR="00145B21" w:rsidRPr="00145B21" w:rsidRDefault="009C09C8" w:rsidP="00145B21">
      <w:pPr>
        <w:spacing w:line="276" w:lineRule="auto"/>
        <w:ind w:firstLine="709"/>
        <w:jc w:val="both"/>
        <w:rPr>
          <w:sz w:val="28"/>
          <w:szCs w:val="28"/>
        </w:rPr>
      </w:pPr>
      <w:r w:rsidRPr="009C09C8">
        <w:rPr>
          <w:sz w:val="28"/>
          <w:szCs w:val="28"/>
        </w:rPr>
        <w:t>3</w:t>
      </w:r>
      <w:r w:rsidR="00145B21">
        <w:rPr>
          <w:sz w:val="28"/>
          <w:szCs w:val="28"/>
        </w:rPr>
        <w:t xml:space="preserve">.Контроль за исполнением настоящего распоряжения возложить на руководителя аппарата </w:t>
      </w:r>
      <w:proofErr w:type="gramStart"/>
      <w:r w:rsidR="00145B21">
        <w:rPr>
          <w:sz w:val="28"/>
          <w:szCs w:val="28"/>
        </w:rPr>
        <w:t xml:space="preserve">администрации  </w:t>
      </w:r>
      <w:proofErr w:type="spellStart"/>
      <w:r w:rsidR="00145B21">
        <w:rPr>
          <w:sz w:val="28"/>
          <w:szCs w:val="28"/>
        </w:rPr>
        <w:t>Уинского</w:t>
      </w:r>
      <w:proofErr w:type="spellEnd"/>
      <w:proofErr w:type="gramEnd"/>
      <w:r w:rsidR="00145B21">
        <w:rPr>
          <w:sz w:val="28"/>
          <w:szCs w:val="28"/>
        </w:rPr>
        <w:t xml:space="preserve">  муниципального округа Пермского края</w:t>
      </w:r>
      <w:r w:rsidR="00801FE2">
        <w:rPr>
          <w:sz w:val="28"/>
          <w:szCs w:val="28"/>
        </w:rPr>
        <w:t>.</w:t>
      </w:r>
      <w:r w:rsidR="00145B21">
        <w:rPr>
          <w:sz w:val="28"/>
          <w:szCs w:val="28"/>
        </w:rPr>
        <w:t xml:space="preserve"> </w:t>
      </w:r>
    </w:p>
    <w:p w:rsidR="00145B21" w:rsidRDefault="00145B21" w:rsidP="00145B21">
      <w:pPr>
        <w:pStyle w:val="a4"/>
        <w:ind w:firstLine="0"/>
        <w:rPr>
          <w:szCs w:val="28"/>
        </w:rPr>
      </w:pPr>
    </w:p>
    <w:p w:rsidR="00145B21" w:rsidRDefault="00145B21" w:rsidP="00145B21">
      <w:pPr>
        <w:pStyle w:val="a4"/>
        <w:ind w:firstLine="0"/>
      </w:pPr>
    </w:p>
    <w:p w:rsidR="00145B21" w:rsidRDefault="00145B21" w:rsidP="00145B21">
      <w:pPr>
        <w:pStyle w:val="a4"/>
        <w:ind w:firstLine="0"/>
      </w:pPr>
    </w:p>
    <w:p w:rsidR="00145B21" w:rsidRDefault="00145B21" w:rsidP="00145B21">
      <w:pPr>
        <w:pStyle w:val="a4"/>
        <w:ind w:firstLine="0"/>
      </w:pPr>
      <w:r>
        <w:t>Глава муниципального округа-</w:t>
      </w:r>
    </w:p>
    <w:p w:rsidR="00145B21" w:rsidRDefault="00145B21" w:rsidP="00145B21">
      <w:pPr>
        <w:pStyle w:val="a4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  <w:r>
        <w:t xml:space="preserve"> </w:t>
      </w:r>
    </w:p>
    <w:p w:rsidR="00504FA7" w:rsidRDefault="00145B21" w:rsidP="003C79C9">
      <w:pPr>
        <w:pStyle w:val="a4"/>
        <w:ind w:firstLine="0"/>
      </w:pPr>
      <w:r>
        <w:t xml:space="preserve">муниципального округа                                                                             А.Н. </w:t>
      </w:r>
      <w:proofErr w:type="spellStart"/>
      <w:r>
        <w:t>Зелёнкин</w:t>
      </w:r>
      <w:proofErr w:type="spellEnd"/>
      <w:r>
        <w:t xml:space="preserve"> </w:t>
      </w:r>
      <w:r w:rsidR="00BF463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8794F9" wp14:editId="376AECCC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Pr="000C0907" w:rsidRDefault="001E0B69" w:rsidP="000C090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794F9" id="Text Box 4" o:spid="_x0000_s1027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    <v:textbox inset="0,0,0,0">
                  <w:txbxContent>
                    <w:p w:rsidR="001E0B69" w:rsidRPr="000C0907" w:rsidRDefault="001E0B69" w:rsidP="000C090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04FA7" w:rsidSect="000C0907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D2" w:rsidRDefault="00D733D2">
      <w:r>
        <w:separator/>
      </w:r>
    </w:p>
  </w:endnote>
  <w:endnote w:type="continuationSeparator" w:id="0">
    <w:p w:rsidR="00D733D2" w:rsidRDefault="00D7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D2" w:rsidRDefault="00D733D2">
      <w:r>
        <w:separator/>
      </w:r>
    </w:p>
  </w:footnote>
  <w:footnote w:type="continuationSeparator" w:id="0">
    <w:p w:rsidR="00D733D2" w:rsidRDefault="00D73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07C7"/>
    <w:multiLevelType w:val="hybridMultilevel"/>
    <w:tmpl w:val="4AA27D0C"/>
    <w:lvl w:ilvl="0" w:tplc="4828A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829"/>
    <w:rsid w:val="000436BE"/>
    <w:rsid w:val="00062FAC"/>
    <w:rsid w:val="000C0907"/>
    <w:rsid w:val="000E0B14"/>
    <w:rsid w:val="00145B21"/>
    <w:rsid w:val="00163180"/>
    <w:rsid w:val="001D02CD"/>
    <w:rsid w:val="001E0B69"/>
    <w:rsid w:val="001F426F"/>
    <w:rsid w:val="00395ED9"/>
    <w:rsid w:val="003B0AB6"/>
    <w:rsid w:val="003C79C9"/>
    <w:rsid w:val="003E30BC"/>
    <w:rsid w:val="004235EC"/>
    <w:rsid w:val="00482A25"/>
    <w:rsid w:val="004D111A"/>
    <w:rsid w:val="00504FA7"/>
    <w:rsid w:val="00522B04"/>
    <w:rsid w:val="00530AAB"/>
    <w:rsid w:val="005B7C2C"/>
    <w:rsid w:val="00614EF3"/>
    <w:rsid w:val="006155F3"/>
    <w:rsid w:val="00637B08"/>
    <w:rsid w:val="00694B74"/>
    <w:rsid w:val="00762FE4"/>
    <w:rsid w:val="007E12AE"/>
    <w:rsid w:val="00801FE2"/>
    <w:rsid w:val="008120FD"/>
    <w:rsid w:val="00817ACA"/>
    <w:rsid w:val="00840BBF"/>
    <w:rsid w:val="008A5360"/>
    <w:rsid w:val="008B4747"/>
    <w:rsid w:val="008D07C9"/>
    <w:rsid w:val="0091297E"/>
    <w:rsid w:val="00961A85"/>
    <w:rsid w:val="009A2D17"/>
    <w:rsid w:val="009C09C8"/>
    <w:rsid w:val="00A32689"/>
    <w:rsid w:val="00A63D09"/>
    <w:rsid w:val="00B10272"/>
    <w:rsid w:val="00B5108A"/>
    <w:rsid w:val="00B61B23"/>
    <w:rsid w:val="00B834AE"/>
    <w:rsid w:val="00BA3710"/>
    <w:rsid w:val="00BB6EA3"/>
    <w:rsid w:val="00BF463C"/>
    <w:rsid w:val="00C10F8A"/>
    <w:rsid w:val="00C1422B"/>
    <w:rsid w:val="00C57FB9"/>
    <w:rsid w:val="00C80448"/>
    <w:rsid w:val="00C82FA9"/>
    <w:rsid w:val="00C92BE7"/>
    <w:rsid w:val="00D078CF"/>
    <w:rsid w:val="00D733D2"/>
    <w:rsid w:val="00DB52FC"/>
    <w:rsid w:val="00E16D80"/>
    <w:rsid w:val="00E55D54"/>
    <w:rsid w:val="00E63C4D"/>
    <w:rsid w:val="00EE0CD2"/>
    <w:rsid w:val="00EF6A8D"/>
    <w:rsid w:val="00F721A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65E0B"/>
  <w15:docId w15:val="{0D72ABE7-8446-4D75-938B-A0B48FE6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E16D8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16D80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145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3</cp:revision>
  <cp:lastPrinted>2026-03-04T06:59:00Z</cp:lastPrinted>
  <dcterms:created xsi:type="dcterms:W3CDTF">2026-03-06T06:45:00Z</dcterms:created>
  <dcterms:modified xsi:type="dcterms:W3CDTF">2026-03-06T06:45:00Z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