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18" w:rsidRPr="001071A8" w:rsidRDefault="001071A8">
      <w:pPr>
        <w:pStyle w:val="a8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ge">
                  <wp:posOffset>3104515</wp:posOffset>
                </wp:positionV>
                <wp:extent cx="2751455" cy="94043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25D18" w:rsidRDefault="001071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 открытии Семейного центра</w:t>
                            </w:r>
                          </w:p>
                          <w:p w:rsidR="00C25D18" w:rsidRDefault="001071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на территории Уинского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5.35pt;margin-top:244.45pt;width:216.65pt;height:74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" filled="f" stroked="f">
                <v:textbox inset="0,0,0,0">
                  <w:txbxContent>
                    <w:p w:rsidR="00C25D18" w:rsidRDefault="001071A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 открытии Семейного центра</w:t>
                      </w:r>
                    </w:p>
                    <w:p w:rsidR="00C25D18" w:rsidRDefault="001071A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на территории Уинского муниципального округа Пермского края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305435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bookmarkStart w:id="0" w:name="_GoBack"/>
      <w:bookmarkEnd w:id="0"/>
      <w:r w:rsidRPr="001071A8">
        <w:rPr>
          <w:b/>
          <w:szCs w:val="28"/>
        </w:rPr>
        <w:t>20.03.2026    259-01-01-02-59</w:t>
      </w:r>
      <w:r w:rsidRPr="001071A8">
        <w:rPr>
          <w:b/>
          <w:szCs w:val="28"/>
        </w:rPr>
        <w:tab/>
      </w:r>
    </w:p>
    <w:p w:rsidR="00C25D18" w:rsidRDefault="001071A8">
      <w:pPr>
        <w:pStyle w:val="a8"/>
        <w:ind w:firstLine="708"/>
        <w:rPr>
          <w:szCs w:val="28"/>
        </w:rPr>
      </w:pPr>
      <w:r>
        <w:rPr>
          <w:szCs w:val="28"/>
        </w:rPr>
        <w:t>В соответствии с реализацией национального проекта России «Семья», руководствуясь Уставом Уинского муниципального округа Пермского края, администрация Уинского</w:t>
      </w:r>
      <w:r>
        <w:rPr>
          <w:szCs w:val="28"/>
        </w:rPr>
        <w:t xml:space="preserve"> муниципального округа Пермского края</w:t>
      </w:r>
    </w:p>
    <w:p w:rsidR="00C25D18" w:rsidRDefault="001071A8">
      <w:pPr>
        <w:tabs>
          <w:tab w:val="left" w:pos="480"/>
        </w:tabs>
        <w:ind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C25D18" w:rsidRDefault="001071A8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Открыть</w:t>
      </w:r>
      <w:r>
        <w:rPr>
          <w:color w:val="000000"/>
          <w:sz w:val="28"/>
          <w:szCs w:val="28"/>
          <w:lang w:eastAsia="ar-SA"/>
        </w:rPr>
        <w:t xml:space="preserve"> на территории Уинского муниципального округа Пермского края Семейный центр на базе Уинской центральной детской библиотеки МКУК «Уинская ЦБС» по адресу: Пермский край, Уинский муниципальный округ,</w:t>
      </w:r>
      <w:r>
        <w:rPr>
          <w:color w:val="000000"/>
          <w:sz w:val="28"/>
          <w:szCs w:val="28"/>
          <w:lang w:eastAsia="ar-SA"/>
        </w:rPr>
        <w:t xml:space="preserve"> с.Уинское, ул.Ленина, д.21А</w:t>
      </w:r>
      <w:r>
        <w:rPr>
          <w:sz w:val="28"/>
          <w:szCs w:val="28"/>
        </w:rPr>
        <w:t>.</w:t>
      </w:r>
    </w:p>
    <w:p w:rsidR="00C25D18" w:rsidRDefault="001071A8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Начальнику Управлению культуры, спорта и молодежной политики администрации Уинского муниципального округа Пермского края назначить руководителя (куратора) Семейного центра.</w:t>
      </w:r>
    </w:p>
    <w:p w:rsidR="00C25D18" w:rsidRDefault="001071A8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Дорожную карту по реализации пилотного прое</w:t>
      </w:r>
      <w:r>
        <w:rPr>
          <w:sz w:val="28"/>
          <w:szCs w:val="28"/>
        </w:rPr>
        <w:t>кта по созданию Семейного центра в Уинском муниципальном округе Пермского края. (Приложение 1)</w:t>
      </w:r>
    </w:p>
    <w:p w:rsidR="00C25D18" w:rsidRDefault="001071A8">
      <w:pPr>
        <w:numPr>
          <w:ilvl w:val="0"/>
          <w:numId w:val="1"/>
        </w:numPr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>о Семейном центре в Уинском муниципальном округе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Пермского края</w:t>
      </w:r>
      <w:r>
        <w:rPr>
          <w:sz w:val="28"/>
          <w:szCs w:val="28"/>
        </w:rPr>
        <w:t>. (Приложение 2)</w:t>
      </w:r>
    </w:p>
    <w:p w:rsidR="00C25D18" w:rsidRDefault="001071A8">
      <w:pPr>
        <w:numPr>
          <w:ilvl w:val="0"/>
          <w:numId w:val="1"/>
        </w:numPr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организационного комитета по открытию Семейн</w:t>
      </w:r>
      <w:r>
        <w:rPr>
          <w:sz w:val="28"/>
          <w:szCs w:val="28"/>
        </w:rPr>
        <w:t>ого центра на территории Уинского муниципального округа Пермского края. (Приложение 3)</w:t>
      </w:r>
    </w:p>
    <w:p w:rsidR="00C25D18" w:rsidRDefault="001071A8">
      <w:pPr>
        <w:numPr>
          <w:ilvl w:val="0"/>
          <w:numId w:val="1"/>
        </w:numPr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утратившим силу п</w:t>
      </w:r>
      <w:r>
        <w:rPr>
          <w:sz w:val="28"/>
          <w:szCs w:val="28"/>
        </w:rPr>
        <w:t xml:space="preserve">остановление администрации Уинского муниципального округа Пермского края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29.09.2025 № 259-01-01-02-260   «</w:t>
      </w:r>
      <w:r>
        <w:rPr>
          <w:sz w:val="28"/>
          <w:szCs w:val="28"/>
        </w:rPr>
        <w:t>Об</w:t>
      </w:r>
      <w:r>
        <w:rPr>
          <w:sz w:val="28"/>
          <w:szCs w:val="28"/>
        </w:rPr>
        <w:t xml:space="preserve"> открытии Семейного центра на те</w:t>
      </w:r>
      <w:r>
        <w:rPr>
          <w:sz w:val="28"/>
          <w:szCs w:val="28"/>
        </w:rPr>
        <w:t>рритории Уинского муниципального округа Пермского края».</w:t>
      </w:r>
    </w:p>
    <w:p w:rsidR="00C25D18" w:rsidRDefault="001071A8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 w:rsidRPr="001071A8">
        <w:rPr>
          <w:rFonts w:eastAsia="SimSun"/>
          <w:sz w:val="28"/>
          <w:szCs w:val="28"/>
          <w:lang w:eastAsia="zh-CN" w:bidi="ar"/>
        </w:rPr>
        <w:t xml:space="preserve">Настоящее постановление вступает в силу с даты подписания и подлежит размещению в сетевом издании - официальном сайте </w:t>
      </w:r>
      <w:r>
        <w:rPr>
          <w:rFonts w:eastAsia="SimSun"/>
          <w:sz w:val="28"/>
          <w:szCs w:val="28"/>
          <w:lang w:eastAsia="zh-CN" w:bidi="ar"/>
        </w:rPr>
        <w:t>а</w:t>
      </w:r>
      <w:r w:rsidRPr="001071A8">
        <w:rPr>
          <w:rFonts w:eastAsia="SimSun"/>
          <w:sz w:val="28"/>
          <w:szCs w:val="28"/>
          <w:lang w:eastAsia="zh-CN" w:bidi="ar"/>
        </w:rPr>
        <w:t xml:space="preserve">дминистрации Уинского муниципального округа </w:t>
      </w:r>
      <w:r w:rsidRPr="001071A8">
        <w:rPr>
          <w:rFonts w:eastAsia="SimSun"/>
          <w:color w:val="2C2D2E"/>
          <w:sz w:val="28"/>
          <w:szCs w:val="28"/>
          <w:lang w:eastAsia="zh-CN" w:bidi="ar"/>
        </w:rPr>
        <w:t>(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http</w:t>
      </w:r>
      <w:r w:rsidRPr="001071A8">
        <w:rPr>
          <w:rFonts w:eastAsia="SimSun"/>
          <w:color w:val="0000FF"/>
          <w:sz w:val="28"/>
          <w:szCs w:val="28"/>
          <w:lang w:eastAsia="zh-CN" w:bidi="ar"/>
        </w:rPr>
        <w:t>://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uinsk</w:t>
      </w:r>
      <w:r w:rsidRPr="001071A8">
        <w:rPr>
          <w:rFonts w:eastAsia="SimSun"/>
          <w:color w:val="0000FF"/>
          <w:sz w:val="28"/>
          <w:szCs w:val="28"/>
          <w:lang w:eastAsia="zh-CN" w:bidi="ar"/>
        </w:rPr>
        <w:t>.</w:t>
      </w:r>
      <w:r>
        <w:rPr>
          <w:rFonts w:eastAsia="SimSun"/>
          <w:color w:val="0000FF"/>
          <w:sz w:val="28"/>
          <w:szCs w:val="28"/>
          <w:lang w:val="en-US" w:eastAsia="zh-CN" w:bidi="ar"/>
        </w:rPr>
        <w:t>ru</w:t>
      </w:r>
      <w:r w:rsidRPr="001071A8">
        <w:rPr>
          <w:rFonts w:eastAsia="SimSun"/>
          <w:color w:val="2C2D2E"/>
          <w:sz w:val="28"/>
          <w:szCs w:val="28"/>
          <w:lang w:eastAsia="zh-CN" w:bidi="ar"/>
        </w:rPr>
        <w:t>)</w:t>
      </w:r>
      <w:r>
        <w:rPr>
          <w:rFonts w:eastAsia="SimSun"/>
          <w:color w:val="2C2D2E"/>
          <w:sz w:val="28"/>
          <w:szCs w:val="28"/>
          <w:lang w:eastAsia="zh-CN" w:bidi="ar"/>
        </w:rPr>
        <w:t>.</w:t>
      </w:r>
    </w:p>
    <w:p w:rsidR="00C25D18" w:rsidRDefault="001071A8">
      <w:pPr>
        <w:numPr>
          <w:ilvl w:val="0"/>
          <w:numId w:val="1"/>
        </w:numPr>
        <w:tabs>
          <w:tab w:val="left" w:pos="480"/>
        </w:tabs>
        <w:ind w:left="0" w:firstLineChars="171" w:firstLine="4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C25D18" w:rsidRDefault="00C25D18">
      <w:pPr>
        <w:tabs>
          <w:tab w:val="left" w:pos="3258"/>
        </w:tabs>
        <w:jc w:val="both"/>
        <w:rPr>
          <w:sz w:val="28"/>
          <w:szCs w:val="28"/>
        </w:rPr>
      </w:pPr>
    </w:p>
    <w:p w:rsidR="00C25D18" w:rsidRDefault="00C25D18">
      <w:pPr>
        <w:tabs>
          <w:tab w:val="left" w:pos="3258"/>
        </w:tabs>
        <w:jc w:val="both"/>
        <w:rPr>
          <w:sz w:val="28"/>
          <w:szCs w:val="28"/>
        </w:rPr>
      </w:pPr>
    </w:p>
    <w:p w:rsidR="00C25D18" w:rsidRDefault="001071A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C25D18" w:rsidRDefault="001071A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C25D18" w:rsidRDefault="001071A8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А.Н.Зелёнкин</w:t>
      </w:r>
      <w:r>
        <w:rPr>
          <w:b/>
          <w:bCs/>
          <w:sz w:val="28"/>
          <w:szCs w:val="28"/>
        </w:rPr>
        <w:t xml:space="preserve"> </w:t>
      </w:r>
    </w:p>
    <w:sectPr w:rsidR="00C25D18">
      <w:headerReference w:type="default" r:id="rId11"/>
      <w:footerReference w:type="default" r:id="rId12"/>
      <w:pgSz w:w="11906" w:h="16838"/>
      <w:pgMar w:top="1134" w:right="567" w:bottom="130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071A8">
      <w:r>
        <w:separator/>
      </w:r>
    </w:p>
  </w:endnote>
  <w:endnote w:type="continuationSeparator" w:id="0">
    <w:p w:rsidR="00000000" w:rsidRDefault="0010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D18" w:rsidRDefault="001071A8">
    <w:pPr>
      <w:pStyle w:val="a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071A8">
      <w:r>
        <w:separator/>
      </w:r>
    </w:p>
  </w:footnote>
  <w:footnote w:type="continuationSeparator" w:id="0">
    <w:p w:rsidR="00000000" w:rsidRDefault="0010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2240390"/>
    </w:sdtPr>
    <w:sdtEndPr/>
    <w:sdtContent>
      <w:p w:rsidR="00C25D18" w:rsidRDefault="001071A8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E467DF"/>
    <w:multiLevelType w:val="multilevel"/>
    <w:tmpl w:val="E5E467DF"/>
    <w:lvl w:ilvl="0">
      <w:start w:val="1"/>
      <w:numFmt w:val="decimal"/>
      <w:suff w:val="space"/>
      <w:lvlText w:val="%1."/>
      <w:lvlJc w:val="left"/>
      <w:pPr>
        <w:ind w:left="42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773"/>
    <w:rsid w:val="00014321"/>
    <w:rsid w:val="00020472"/>
    <w:rsid w:val="000640EC"/>
    <w:rsid w:val="00080DD4"/>
    <w:rsid w:val="000862DA"/>
    <w:rsid w:val="000937E5"/>
    <w:rsid w:val="000A5175"/>
    <w:rsid w:val="000C6675"/>
    <w:rsid w:val="000E02E6"/>
    <w:rsid w:val="000E3BCD"/>
    <w:rsid w:val="001071A8"/>
    <w:rsid w:val="00110102"/>
    <w:rsid w:val="0011141F"/>
    <w:rsid w:val="0011382F"/>
    <w:rsid w:val="00113EDE"/>
    <w:rsid w:val="00136B55"/>
    <w:rsid w:val="00165F68"/>
    <w:rsid w:val="00182738"/>
    <w:rsid w:val="00187DD2"/>
    <w:rsid w:val="00194692"/>
    <w:rsid w:val="001962E9"/>
    <w:rsid w:val="001A1D40"/>
    <w:rsid w:val="001A2600"/>
    <w:rsid w:val="001B7C26"/>
    <w:rsid w:val="001D02CD"/>
    <w:rsid w:val="001E09AF"/>
    <w:rsid w:val="001E43E4"/>
    <w:rsid w:val="00226FDD"/>
    <w:rsid w:val="00231451"/>
    <w:rsid w:val="002408B8"/>
    <w:rsid w:val="00267E93"/>
    <w:rsid w:val="002848E1"/>
    <w:rsid w:val="00295378"/>
    <w:rsid w:val="002A58DF"/>
    <w:rsid w:val="002B2688"/>
    <w:rsid w:val="002B6852"/>
    <w:rsid w:val="002B77D9"/>
    <w:rsid w:val="002C37BB"/>
    <w:rsid w:val="002F2954"/>
    <w:rsid w:val="003243E9"/>
    <w:rsid w:val="00344940"/>
    <w:rsid w:val="003632F4"/>
    <w:rsid w:val="00370570"/>
    <w:rsid w:val="00373699"/>
    <w:rsid w:val="0038196B"/>
    <w:rsid w:val="003A2AB9"/>
    <w:rsid w:val="003B7259"/>
    <w:rsid w:val="003C22F0"/>
    <w:rsid w:val="003D710C"/>
    <w:rsid w:val="003F0884"/>
    <w:rsid w:val="004009E3"/>
    <w:rsid w:val="00401EFF"/>
    <w:rsid w:val="004569C8"/>
    <w:rsid w:val="004646B8"/>
    <w:rsid w:val="00470FB3"/>
    <w:rsid w:val="00482A25"/>
    <w:rsid w:val="004A11DC"/>
    <w:rsid w:val="004A47F4"/>
    <w:rsid w:val="004A6861"/>
    <w:rsid w:val="004B1CB6"/>
    <w:rsid w:val="004B5692"/>
    <w:rsid w:val="004D1C74"/>
    <w:rsid w:val="004E5E5E"/>
    <w:rsid w:val="004E74A8"/>
    <w:rsid w:val="004F3D47"/>
    <w:rsid w:val="00502F9B"/>
    <w:rsid w:val="00511CD3"/>
    <w:rsid w:val="005159AB"/>
    <w:rsid w:val="0052374A"/>
    <w:rsid w:val="005320AC"/>
    <w:rsid w:val="00536FED"/>
    <w:rsid w:val="00574477"/>
    <w:rsid w:val="005B7C2C"/>
    <w:rsid w:val="005C5B44"/>
    <w:rsid w:val="005D1F93"/>
    <w:rsid w:val="005E7134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52328"/>
    <w:rsid w:val="007538C1"/>
    <w:rsid w:val="00767C03"/>
    <w:rsid w:val="00782EAF"/>
    <w:rsid w:val="0078616F"/>
    <w:rsid w:val="007A22DB"/>
    <w:rsid w:val="007A5BC8"/>
    <w:rsid w:val="007C7DFB"/>
    <w:rsid w:val="007D159C"/>
    <w:rsid w:val="007D7621"/>
    <w:rsid w:val="007E4ADC"/>
    <w:rsid w:val="007F4F9F"/>
    <w:rsid w:val="00813F0F"/>
    <w:rsid w:val="0081735F"/>
    <w:rsid w:val="00817ACA"/>
    <w:rsid w:val="00832DBB"/>
    <w:rsid w:val="00846007"/>
    <w:rsid w:val="00846D92"/>
    <w:rsid w:val="00846EDB"/>
    <w:rsid w:val="00850ABB"/>
    <w:rsid w:val="008528D6"/>
    <w:rsid w:val="00866424"/>
    <w:rsid w:val="00881B30"/>
    <w:rsid w:val="00897A47"/>
    <w:rsid w:val="008A0771"/>
    <w:rsid w:val="008B0740"/>
    <w:rsid w:val="008B1016"/>
    <w:rsid w:val="008C2676"/>
    <w:rsid w:val="008D16CB"/>
    <w:rsid w:val="008D1F68"/>
    <w:rsid w:val="008E3C57"/>
    <w:rsid w:val="0091328B"/>
    <w:rsid w:val="00915B79"/>
    <w:rsid w:val="00916098"/>
    <w:rsid w:val="009169CE"/>
    <w:rsid w:val="00944DCA"/>
    <w:rsid w:val="009710A2"/>
    <w:rsid w:val="00986CB1"/>
    <w:rsid w:val="009962AE"/>
    <w:rsid w:val="00997F4C"/>
    <w:rsid w:val="009C262F"/>
    <w:rsid w:val="009D7443"/>
    <w:rsid w:val="009E0790"/>
    <w:rsid w:val="009E7E44"/>
    <w:rsid w:val="00A065C1"/>
    <w:rsid w:val="00A11E6D"/>
    <w:rsid w:val="00A203F8"/>
    <w:rsid w:val="00A24D2B"/>
    <w:rsid w:val="00A3478E"/>
    <w:rsid w:val="00A47A43"/>
    <w:rsid w:val="00A61FF8"/>
    <w:rsid w:val="00A65432"/>
    <w:rsid w:val="00A65BA9"/>
    <w:rsid w:val="00A76949"/>
    <w:rsid w:val="00A90BCC"/>
    <w:rsid w:val="00A93A98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41AE3"/>
    <w:rsid w:val="00B66354"/>
    <w:rsid w:val="00B73B01"/>
    <w:rsid w:val="00B858E0"/>
    <w:rsid w:val="00B97D74"/>
    <w:rsid w:val="00BA22E5"/>
    <w:rsid w:val="00BB0CD5"/>
    <w:rsid w:val="00BB6EA3"/>
    <w:rsid w:val="00BC304B"/>
    <w:rsid w:val="00BC4D14"/>
    <w:rsid w:val="00BC7697"/>
    <w:rsid w:val="00BD0DBE"/>
    <w:rsid w:val="00BE3CBC"/>
    <w:rsid w:val="00C05B73"/>
    <w:rsid w:val="00C11B82"/>
    <w:rsid w:val="00C25D18"/>
    <w:rsid w:val="00C26D69"/>
    <w:rsid w:val="00C3665C"/>
    <w:rsid w:val="00C55C43"/>
    <w:rsid w:val="00C617ED"/>
    <w:rsid w:val="00C714A4"/>
    <w:rsid w:val="00C7785D"/>
    <w:rsid w:val="00C80448"/>
    <w:rsid w:val="00C81310"/>
    <w:rsid w:val="00C83671"/>
    <w:rsid w:val="00C91100"/>
    <w:rsid w:val="00C95555"/>
    <w:rsid w:val="00C95C1E"/>
    <w:rsid w:val="00CA2661"/>
    <w:rsid w:val="00CA71E6"/>
    <w:rsid w:val="00CB5D6F"/>
    <w:rsid w:val="00CC74F9"/>
    <w:rsid w:val="00CE2519"/>
    <w:rsid w:val="00CF1E76"/>
    <w:rsid w:val="00D22F59"/>
    <w:rsid w:val="00D24A36"/>
    <w:rsid w:val="00D62DAE"/>
    <w:rsid w:val="00D64EF9"/>
    <w:rsid w:val="00D65C57"/>
    <w:rsid w:val="00D67482"/>
    <w:rsid w:val="00D71518"/>
    <w:rsid w:val="00D83201"/>
    <w:rsid w:val="00D833C5"/>
    <w:rsid w:val="00DB728E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446F"/>
    <w:rsid w:val="00EB54EA"/>
    <w:rsid w:val="00ED2E08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55B3C"/>
    <w:rsid w:val="00F719D3"/>
    <w:rsid w:val="00F747BE"/>
    <w:rsid w:val="00F85D05"/>
    <w:rsid w:val="00FC1030"/>
    <w:rsid w:val="00FC2A68"/>
    <w:rsid w:val="00FD02CF"/>
    <w:rsid w:val="00FE4F3D"/>
    <w:rsid w:val="00FE7419"/>
    <w:rsid w:val="23354DE0"/>
    <w:rsid w:val="28472B8A"/>
    <w:rsid w:val="31616DF6"/>
    <w:rsid w:val="37366776"/>
    <w:rsid w:val="3A24027D"/>
    <w:rsid w:val="4818452C"/>
    <w:rsid w:val="4ADB3F9A"/>
    <w:rsid w:val="526B0A59"/>
    <w:rsid w:val="61455967"/>
    <w:rsid w:val="65523072"/>
    <w:rsid w:val="6B15409E"/>
    <w:rsid w:val="75485078"/>
    <w:rsid w:val="78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E665AD"/>
  <w15:docId w15:val="{2D7CA3B9-F0C8-4E1E-8602-68B8B77A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09"/>
      <w:jc w:val="both"/>
    </w:pPr>
    <w:rPr>
      <w:sz w:val="28"/>
    </w:rPr>
  </w:style>
  <w:style w:type="paragraph" w:styleId="aa">
    <w:name w:val="Body Text Indent"/>
    <w:basedOn w:val="a"/>
    <w:link w:val="ab"/>
    <w:qFormat/>
    <w:pPr>
      <w:spacing w:after="120"/>
      <w:ind w:left="283"/>
    </w:pPr>
    <w:rPr>
      <w:rFonts w:eastAsia="Calibri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rFonts w:eastAsia="Calibri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аголовок к тексту"/>
    <w:basedOn w:val="a"/>
    <w:next w:val="a8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1">
    <w:name w:val="регистрационные поля"/>
    <w:basedOn w:val="a"/>
    <w:qFormat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2">
    <w:name w:val="Исполнитель"/>
    <w:basedOn w:val="a8"/>
    <w:qFormat/>
    <w:pPr>
      <w:suppressAutoHyphens/>
      <w:spacing w:line="240" w:lineRule="exact"/>
    </w:pPr>
    <w:rPr>
      <w:szCs w:val="20"/>
    </w:rPr>
  </w:style>
  <w:style w:type="character" w:customStyle="1" w:styleId="ad">
    <w:name w:val="Нижний колонтитул Знак"/>
    <w:link w:val="ac"/>
    <w:qFormat/>
    <w:rPr>
      <w:sz w:val="28"/>
    </w:rPr>
  </w:style>
  <w:style w:type="character" w:customStyle="1" w:styleId="a9">
    <w:name w:val="Основной текст Знак"/>
    <w:link w:val="a8"/>
    <w:qFormat/>
    <w:rPr>
      <w:sz w:val="28"/>
      <w:szCs w:val="24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qFormat/>
    <w:rPr>
      <w:sz w:val="24"/>
      <w:szCs w:val="24"/>
    </w:rPr>
  </w:style>
  <w:style w:type="character" w:customStyle="1" w:styleId="FooterChar">
    <w:name w:val="Footer Char"/>
    <w:basedOn w:val="a0"/>
    <w:qFormat/>
    <w:locked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qFormat/>
    <w:locked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qFormat/>
    <w:rPr>
      <w:sz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qFormat/>
    <w:rPr>
      <w:rFonts w:eastAsia="Calibri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a5">
    <w:name w:val="Текст выноски Знак"/>
    <w:basedOn w:val="a0"/>
    <w:link w:val="a4"/>
    <w:qFormat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qFormat/>
    <w:pPr>
      <w:ind w:left="720"/>
      <w:contextualSpacing/>
    </w:pPr>
    <w:rPr>
      <w:rFonts w:eastAsia="Calibri"/>
    </w:rPr>
  </w:style>
  <w:style w:type="paragraph" w:customStyle="1" w:styleId="af5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6">
    <w:name w:val="Цветовое выделение"/>
    <w:qFormat/>
    <w:rPr>
      <w:b/>
      <w:color w:val="000080"/>
    </w:rPr>
  </w:style>
  <w:style w:type="paragraph" w:customStyle="1" w:styleId="af7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qFormat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qFormat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basedOn w:val="a0"/>
    <w:qFormat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qFormat/>
    <w:locked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</w:style>
  <w:style w:type="character" w:customStyle="1" w:styleId="af4">
    <w:name w:val="Абзац списка Знак"/>
    <w:link w:val="af3"/>
    <w:uiPriority w:val="34"/>
    <w:qFormat/>
    <w:rPr>
      <w:sz w:val="28"/>
    </w:rPr>
  </w:style>
  <w:style w:type="paragraph" w:styleId="af8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FF1760-CB0C-44DC-889F-0954DBF6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2022-10-03T12:04:00Z</cp:lastPrinted>
  <dcterms:created xsi:type="dcterms:W3CDTF">2026-03-20T04:29:00Z</dcterms:created>
  <dcterms:modified xsi:type="dcterms:W3CDTF">2026-03-20T04:29:00Z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1049-12.2.0.23196</vt:lpwstr>
  </property>
  <property fmtid="{D5CDD505-2E9C-101B-9397-08002B2CF9AE}" pid="9" name="ICV">
    <vt:lpwstr>526E65E15A3F42978B02C6F214C82F79_13</vt:lpwstr>
  </property>
</Properties>
</file>