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B8" w:rsidRDefault="00B66AB8">
      <w:pPr>
        <w:jc w:val="center"/>
        <w:rPr>
          <w:sz w:val="24"/>
          <w:szCs w:val="24"/>
        </w:rPr>
      </w:pPr>
      <w:bookmarkStart w:id="0" w:name="_GoBack"/>
      <w:bookmarkEnd w:id="0"/>
    </w:p>
    <w:p w:rsidR="00B66AB8" w:rsidRDefault="00B66AB8">
      <w:pPr>
        <w:jc w:val="center"/>
        <w:rPr>
          <w:sz w:val="24"/>
          <w:szCs w:val="24"/>
        </w:rPr>
      </w:pPr>
    </w:p>
    <w:p w:rsidR="00B66AB8" w:rsidRDefault="00B90EE1">
      <w:pPr>
        <w:jc w:val="center"/>
        <w:rPr>
          <w:sz w:val="28"/>
          <w:szCs w:val="28"/>
        </w:rPr>
      </w:pPr>
      <w:r>
        <w:rPr>
          <w:sz w:val="28"/>
          <w:szCs w:val="28"/>
        </w:rPr>
        <w:t>К  СВЕДЕНИЮ   НАСЕЛЕНИЯ</w:t>
      </w:r>
    </w:p>
    <w:p w:rsidR="00B66AB8" w:rsidRDefault="00B66AB8">
      <w:pPr>
        <w:rPr>
          <w:sz w:val="28"/>
          <w:szCs w:val="28"/>
        </w:rPr>
      </w:pPr>
    </w:p>
    <w:p w:rsidR="00B66AB8" w:rsidRDefault="00B90EE1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предстоящим повышением уровня паводковых вод производственное отделение Кунгурские электрические сети филиала ПАО «Россети Урал» - «Пермэнерго» Н А П О М И Н А Е Т всем гражданам и организациям, имеющим плавсредства, что расстояние от проводов воздушных линий электропередачи до поверхности воды может уменьшиться до опасного при прохождении любых видов плавсредств.</w:t>
      </w:r>
    </w:p>
    <w:p w:rsidR="00B66AB8" w:rsidRDefault="00B90E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несчастных случаев поражения электротоком владельцам плавсредств необходимо соблюдать особую осторожность при пользовании ими в период весеннего паводка в местах прохождения воздушных линий электропередачи.</w:t>
      </w:r>
    </w:p>
    <w:p w:rsidR="00B66AB8" w:rsidRDefault="00B90EE1">
      <w:pPr>
        <w:pStyle w:val="1"/>
        <w:jc w:val="both"/>
      </w:pPr>
      <w:r>
        <w:rPr>
          <w:sz w:val="28"/>
          <w:szCs w:val="28"/>
        </w:rPr>
        <w:t>Особое внимание необходимо обращать при движении плавсредств в местах пересечения рек с воздушными линиями:</w:t>
      </w:r>
    </w:p>
    <w:p w:rsidR="00B66AB8" w:rsidRDefault="00B90EE1">
      <w:pPr>
        <w:pStyle w:val="1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река Ирень</w:t>
      </w:r>
      <w:r>
        <w:rPr>
          <w:sz w:val="28"/>
          <w:szCs w:val="28"/>
        </w:rPr>
        <w:t xml:space="preserve"> - в районе д. Чайка, в районе п. Иренский,</w:t>
      </w:r>
    </w:p>
    <w:p w:rsidR="00B66AB8" w:rsidRDefault="00B90EE1">
      <w:pPr>
        <w:pStyle w:val="1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река Телес</w:t>
      </w:r>
      <w:r>
        <w:rPr>
          <w:sz w:val="28"/>
          <w:szCs w:val="28"/>
        </w:rPr>
        <w:t xml:space="preserve"> - в районе д. У-Телес,</w:t>
      </w:r>
    </w:p>
    <w:p w:rsidR="00B66AB8" w:rsidRDefault="00B90EE1">
      <w:pPr>
        <w:pStyle w:val="1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река Сып</w:t>
      </w:r>
      <w:r>
        <w:rPr>
          <w:sz w:val="28"/>
          <w:szCs w:val="28"/>
        </w:rPr>
        <w:t xml:space="preserve"> - в районе д. В.Сып, в районе д. С.Сып, в районе д. Н.Сып.</w:t>
      </w:r>
    </w:p>
    <w:p w:rsidR="00B66AB8" w:rsidRDefault="00B90E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же информируем, что при  активном подъеме паводковых вод возможно  подмывание фундаментов опор, разрушение инженерных сооружений движением льда во время ледохода, существует опасность организации сплавов по рекам и каналам.</w:t>
      </w:r>
    </w:p>
    <w:p w:rsidR="00B66AB8" w:rsidRDefault="00B90E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приближаться к проводам ВЛ на расстояние менее 2 метров, а в случае их обрыва - на расстояние менее 8 метров.</w:t>
      </w:r>
    </w:p>
    <w:sectPr w:rsidR="00B66AB8">
      <w:pgSz w:w="11907" w:h="16840"/>
      <w:pgMar w:top="1276" w:right="708" w:bottom="567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1C1" w:rsidRDefault="004F31C1">
      <w:r>
        <w:separator/>
      </w:r>
    </w:p>
  </w:endnote>
  <w:endnote w:type="continuationSeparator" w:id="0">
    <w:p w:rsidR="004F31C1" w:rsidRDefault="004F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1C1" w:rsidRDefault="004F31C1">
      <w:r>
        <w:separator/>
      </w:r>
    </w:p>
  </w:footnote>
  <w:footnote w:type="continuationSeparator" w:id="0">
    <w:p w:rsidR="004F31C1" w:rsidRDefault="004F3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8"/>
    <w:rsid w:val="003B5150"/>
    <w:rsid w:val="004F31C1"/>
    <w:rsid w:val="00B66AB8"/>
    <w:rsid w:val="00B90EE1"/>
    <w:rsid w:val="00DC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ECEC"/>
  <w15:docId w15:val="{EB0E0A11-7624-491F-AE03-A27AF31C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567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firstLine="567"/>
    </w:pPr>
    <w:rPr>
      <w:sz w:val="24"/>
    </w:rPr>
  </w:style>
  <w:style w:type="paragraph" w:styleId="afc">
    <w:name w:val="Body Text"/>
    <w:basedOn w:val="a"/>
    <w:pPr>
      <w:jc w:val="both"/>
    </w:pPr>
    <w:rPr>
      <w:sz w:val="24"/>
    </w:rPr>
  </w:style>
  <w:style w:type="paragraph" w:customStyle="1" w:styleId="afd">
    <w:name w:val="Название"/>
    <w:basedOn w:val="a"/>
    <w:link w:val="afe"/>
    <w:qFormat/>
    <w:pPr>
      <w:jc w:val="center"/>
    </w:pPr>
    <w:rPr>
      <w:sz w:val="24"/>
    </w:rPr>
  </w:style>
  <w:style w:type="character" w:customStyle="1" w:styleId="afe">
    <w:name w:val="Название Знак"/>
    <w:link w:val="a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СВЕДЕНИЮ   НАСЕЛЕНИЯ</vt:lpstr>
    </vt:vector>
  </TitlesOfParts>
  <Company>КЭС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СВЕДЕНИЮ   НАСЕЛЕНИЯ</dc:title>
  <dc:creator>SRS2</dc:creator>
  <cp:lastModifiedBy>PC</cp:lastModifiedBy>
  <cp:revision>3</cp:revision>
  <dcterms:created xsi:type="dcterms:W3CDTF">2026-03-16T05:08:00Z</dcterms:created>
  <dcterms:modified xsi:type="dcterms:W3CDTF">2026-03-16T10:16:00Z</dcterms:modified>
  <cp:version>917504</cp:version>
</cp:coreProperties>
</file>