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940" w:rsidRPr="004B5672" w:rsidRDefault="0081735F" w:rsidP="00FC1030">
      <w:pPr>
        <w:pStyle w:val="a4"/>
        <w:ind w:firstLine="0"/>
        <w:rPr>
          <w:b/>
          <w:lang w:val="ru-RU"/>
        </w:rPr>
      </w:pPr>
      <w:r>
        <w:rPr>
          <w:noProof/>
          <w:lang w:val="ru-RU" w:eastAsia="ru-RU"/>
        </w:rPr>
        <mc:AlternateContent>
          <mc:Choice Requires="wps">
            <w:drawing>
              <wp:anchor distT="0" distB="0" distL="114300" distR="114300" simplePos="0" relativeHeight="251662336" behindDoc="0" locked="0" layoutInCell="1" allowOverlap="1" wp14:anchorId="7CCEA5F6" wp14:editId="1EC1DB3C">
                <wp:simplePos x="0" y="0"/>
                <wp:positionH relativeFrom="page">
                  <wp:posOffset>1114425</wp:posOffset>
                </wp:positionH>
                <wp:positionV relativeFrom="page">
                  <wp:posOffset>3200400</wp:posOffset>
                </wp:positionV>
                <wp:extent cx="3038475" cy="1990725"/>
                <wp:effectExtent l="0" t="0" r="9525" b="9525"/>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99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0CB" w:rsidRDefault="00AB50CB" w:rsidP="00FD5DFE">
                            <w:pPr>
                              <w:pStyle w:val="a3"/>
                            </w:pPr>
                            <w:r>
                              <w:t xml:space="preserve">О внесении изменений в постановление администрации Уинского муниципального округа Пермского края от 18.10.2022 № 259-01-03-421 «Об утверждении </w:t>
                            </w:r>
                            <w:r w:rsidRPr="00A90C50">
                              <w:t>Типово</w:t>
                            </w:r>
                            <w:r>
                              <w:t>го положения</w:t>
                            </w:r>
                            <w:r w:rsidRPr="00A90C50">
                              <w:t xml:space="preserve"> о закупке товаров, работ, услуг для муниципальных автономных учреждений, муниципальных бюджетных учреждений и муниципальных унитарных предприятий Уинского муниципального округа</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EA5F6" id="_x0000_t202" coordsize="21600,21600" o:spt="202" path="m,l,21600r21600,l21600,xe">
                <v:stroke joinstyle="miter"/>
                <v:path gradientshapeok="t" o:connecttype="rect"/>
              </v:shapetype>
              <v:shape id="Text Box 1" o:spid="_x0000_s1026" type="#_x0000_t202" style="position:absolute;left:0;text-align:left;margin-left:87.75pt;margin-top:252pt;width:239.25pt;height:15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" filled="f" stroked="f">
                <v:textbox inset="0,0,0,0">
                  <w:txbxContent>
                    <w:p w:rsidR="00AB50CB" w:rsidRDefault="00AB50CB" w:rsidP="00FD5DFE">
                      <w:pPr>
                        <w:pStyle w:val="a3"/>
                      </w:pPr>
                      <w:r>
                        <w:t xml:space="preserve">О внесении изменений в постановление администрации Уинского муниципального округа Пермского края от 18.10.2022 № 259-01-03-421 «Об утверждении </w:t>
                      </w:r>
                      <w:r w:rsidRPr="00A90C50">
                        <w:t>Типово</w:t>
                      </w:r>
                      <w:r>
                        <w:t>го положения</w:t>
                      </w:r>
                      <w:r w:rsidRPr="00A90C50">
                        <w:t xml:space="preserve"> о закупке товаров, работ, услуг для муниципальных автономных учреждений, муниципальных бюджетных учреждений и муниципальных унитарных предприятий Уинского муниципального округа</w:t>
                      </w:r>
                      <w:r>
                        <w:t>»</w:t>
                      </w:r>
                    </w:p>
                  </w:txbxContent>
                </v:textbox>
                <w10:wrap type="topAndBottom" anchorx="page" anchory="page"/>
              </v:shape>
            </w:pict>
          </mc:Fallback>
        </mc:AlternateContent>
      </w:r>
      <w:r>
        <w:rPr>
          <w:noProof/>
          <w:lang w:val="ru-RU" w:eastAsia="ru-RU"/>
        </w:rPr>
        <w:drawing>
          <wp:anchor distT="0" distB="0" distL="114300" distR="114300" simplePos="0" relativeHeight="251665408" behindDoc="0" locked="0" layoutInCell="1" allowOverlap="1" wp14:anchorId="6F39955B" wp14:editId="0F23AE9C">
            <wp:simplePos x="0" y="0"/>
            <wp:positionH relativeFrom="margin">
              <wp:posOffset>1905</wp:posOffset>
            </wp:positionH>
            <wp:positionV relativeFrom="margin">
              <wp:posOffset>-468185</wp:posOffset>
            </wp:positionV>
            <wp:extent cx="6115685" cy="295719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685" cy="295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CD5">
        <w:rPr>
          <w: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672">
        <w:tab/>
      </w:r>
      <w:r w:rsidR="004B5672">
        <w:tab/>
      </w:r>
      <w:r w:rsidR="004B5672">
        <w:tab/>
      </w:r>
      <w:r w:rsidR="004B5672">
        <w:tab/>
      </w:r>
      <w:r w:rsidR="004B5672">
        <w:tab/>
      </w:r>
      <w:r w:rsidR="004B5672">
        <w:tab/>
      </w:r>
      <w:r w:rsidR="004B5672">
        <w:tab/>
      </w:r>
      <w:r w:rsidR="004B5672">
        <w:tab/>
      </w:r>
      <w:r w:rsidR="004B5672">
        <w:rPr>
          <w:lang w:val="ru-RU"/>
        </w:rPr>
        <w:t xml:space="preserve">   </w:t>
      </w:r>
      <w:r w:rsidR="004B5672" w:rsidRPr="004B5672">
        <w:rPr>
          <w:b/>
          <w:lang w:val="ru-RU"/>
        </w:rPr>
        <w:t>27.04.2026    259-01-01-02-102</w:t>
      </w:r>
    </w:p>
    <w:p w:rsidR="004662ED" w:rsidRDefault="009C199A" w:rsidP="009C199A">
      <w:pPr>
        <w:autoSpaceDE w:val="0"/>
        <w:autoSpaceDN w:val="0"/>
        <w:adjustRightInd w:val="0"/>
        <w:jc w:val="both"/>
        <w:rPr>
          <w:sz w:val="28"/>
          <w:szCs w:val="28"/>
        </w:rPr>
      </w:pPr>
      <w:r>
        <w:rPr>
          <w:sz w:val="28"/>
          <w:szCs w:val="28"/>
        </w:rPr>
        <w:t xml:space="preserve">          </w:t>
      </w:r>
      <w:r w:rsidR="00E40795" w:rsidRPr="00E40795">
        <w:rPr>
          <w:sz w:val="28"/>
          <w:szCs w:val="28"/>
        </w:rPr>
        <w:t xml:space="preserve">В </w:t>
      </w:r>
      <w:r w:rsidR="00A35082" w:rsidRPr="00A35082">
        <w:rPr>
          <w:sz w:val="28"/>
          <w:szCs w:val="28"/>
        </w:rPr>
        <w:t xml:space="preserve">целях </w:t>
      </w:r>
      <w:r w:rsidR="00602851">
        <w:rPr>
          <w:sz w:val="28"/>
          <w:szCs w:val="28"/>
        </w:rPr>
        <w:t xml:space="preserve">обеспечения открытости и прозрачности закупок, </w:t>
      </w:r>
      <w:r w:rsidR="00A35082" w:rsidRPr="00A35082">
        <w:rPr>
          <w:sz w:val="28"/>
          <w:szCs w:val="28"/>
        </w:rPr>
        <w:t>оптимизации закупочной деятельности</w:t>
      </w:r>
      <w:r w:rsidR="00A4799D">
        <w:rPr>
          <w:sz w:val="28"/>
          <w:szCs w:val="28"/>
        </w:rPr>
        <w:t>,</w:t>
      </w:r>
      <w:r w:rsidR="00517331">
        <w:rPr>
          <w:color w:val="000000"/>
          <w:sz w:val="28"/>
          <w:szCs w:val="28"/>
        </w:rPr>
        <w:t xml:space="preserve"> </w:t>
      </w:r>
      <w:r w:rsidR="004662ED" w:rsidRPr="00517331">
        <w:rPr>
          <w:sz w:val="28"/>
          <w:szCs w:val="28"/>
        </w:rPr>
        <w:t>администрация Уинского муниципального</w:t>
      </w:r>
      <w:r w:rsidR="004662ED">
        <w:rPr>
          <w:sz w:val="28"/>
          <w:szCs w:val="28"/>
        </w:rPr>
        <w:t xml:space="preserve"> округа </w:t>
      </w:r>
    </w:p>
    <w:p w:rsidR="004662ED" w:rsidRDefault="004662ED" w:rsidP="004662ED">
      <w:pPr>
        <w:ind w:firstLine="709"/>
        <w:jc w:val="both"/>
        <w:rPr>
          <w:sz w:val="28"/>
          <w:szCs w:val="28"/>
        </w:rPr>
      </w:pPr>
      <w:r>
        <w:rPr>
          <w:sz w:val="28"/>
          <w:szCs w:val="28"/>
        </w:rPr>
        <w:t>ПОСТАНОВЛЯЕТ</w:t>
      </w:r>
      <w:r w:rsidRPr="000E5AA3">
        <w:rPr>
          <w:sz w:val="28"/>
          <w:szCs w:val="28"/>
        </w:rPr>
        <w:t>:</w:t>
      </w:r>
    </w:p>
    <w:p w:rsidR="002C24BD" w:rsidRPr="002C24BD" w:rsidRDefault="00881C1B" w:rsidP="00881C1B">
      <w:pPr>
        <w:jc w:val="both"/>
        <w:rPr>
          <w:sz w:val="28"/>
          <w:szCs w:val="28"/>
        </w:rPr>
      </w:pPr>
      <w:r>
        <w:rPr>
          <w:sz w:val="28"/>
          <w:szCs w:val="28"/>
        </w:rPr>
        <w:t xml:space="preserve">          </w:t>
      </w:r>
      <w:r w:rsidR="002C24BD">
        <w:rPr>
          <w:sz w:val="28"/>
          <w:szCs w:val="28"/>
        </w:rPr>
        <w:t xml:space="preserve">1. </w:t>
      </w:r>
      <w:r w:rsidR="002C24BD" w:rsidRPr="002C24BD">
        <w:rPr>
          <w:sz w:val="28"/>
          <w:szCs w:val="28"/>
        </w:rPr>
        <w:t>Внести в постановление администрации Уинского муниципального округа Пермского края от 18.10.2022 № 259-01-03-421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Уинского муниципального округа»</w:t>
      </w:r>
      <w:r w:rsidR="0073256A">
        <w:rPr>
          <w:sz w:val="28"/>
          <w:szCs w:val="28"/>
        </w:rPr>
        <w:t xml:space="preserve"> (в редакции от </w:t>
      </w:r>
      <w:r w:rsidR="00744628">
        <w:rPr>
          <w:sz w:val="28"/>
          <w:szCs w:val="28"/>
        </w:rPr>
        <w:t>0</w:t>
      </w:r>
      <w:r w:rsidR="00C24953">
        <w:rPr>
          <w:sz w:val="28"/>
          <w:szCs w:val="28"/>
        </w:rPr>
        <w:t>9</w:t>
      </w:r>
      <w:r w:rsidR="0073256A">
        <w:rPr>
          <w:sz w:val="28"/>
          <w:szCs w:val="28"/>
        </w:rPr>
        <w:t>.</w:t>
      </w:r>
      <w:r w:rsidR="00C24953">
        <w:rPr>
          <w:sz w:val="28"/>
          <w:szCs w:val="28"/>
        </w:rPr>
        <w:t>1</w:t>
      </w:r>
      <w:r w:rsidR="00744628">
        <w:rPr>
          <w:sz w:val="28"/>
          <w:szCs w:val="28"/>
        </w:rPr>
        <w:t>0</w:t>
      </w:r>
      <w:r w:rsidR="0073256A">
        <w:rPr>
          <w:sz w:val="28"/>
          <w:szCs w:val="28"/>
        </w:rPr>
        <w:t>.202</w:t>
      </w:r>
      <w:r w:rsidR="00744628">
        <w:rPr>
          <w:sz w:val="28"/>
          <w:szCs w:val="28"/>
        </w:rPr>
        <w:t>5</w:t>
      </w:r>
      <w:r w:rsidR="0073256A">
        <w:rPr>
          <w:sz w:val="28"/>
          <w:szCs w:val="28"/>
        </w:rPr>
        <w:t xml:space="preserve"> № 259-01</w:t>
      </w:r>
      <w:r w:rsidR="00744628">
        <w:rPr>
          <w:sz w:val="28"/>
          <w:szCs w:val="28"/>
        </w:rPr>
        <w:t>-01-02</w:t>
      </w:r>
      <w:r w:rsidR="0073256A">
        <w:rPr>
          <w:sz w:val="28"/>
          <w:szCs w:val="28"/>
        </w:rPr>
        <w:t>-</w:t>
      </w:r>
      <w:r w:rsidR="00744628">
        <w:rPr>
          <w:sz w:val="28"/>
          <w:szCs w:val="28"/>
        </w:rPr>
        <w:t>274</w:t>
      </w:r>
      <w:r w:rsidR="00602851">
        <w:rPr>
          <w:sz w:val="28"/>
          <w:szCs w:val="28"/>
        </w:rPr>
        <w:t>, от 30.01.2026 № 259-01-01-02-16</w:t>
      </w:r>
      <w:r w:rsidR="0073256A">
        <w:rPr>
          <w:sz w:val="28"/>
          <w:szCs w:val="28"/>
        </w:rPr>
        <w:t>)</w:t>
      </w:r>
      <w:r w:rsidR="002C24BD">
        <w:rPr>
          <w:sz w:val="28"/>
          <w:szCs w:val="28"/>
        </w:rPr>
        <w:t xml:space="preserve"> следующие изменения:</w:t>
      </w:r>
    </w:p>
    <w:p w:rsidR="006549F1" w:rsidRPr="002C24BD" w:rsidRDefault="002C24BD" w:rsidP="00881C1B">
      <w:pPr>
        <w:jc w:val="both"/>
        <w:rPr>
          <w:sz w:val="28"/>
          <w:szCs w:val="28"/>
        </w:rPr>
      </w:pPr>
      <w:r>
        <w:rPr>
          <w:sz w:val="28"/>
          <w:szCs w:val="28"/>
        </w:rPr>
        <w:t xml:space="preserve">          </w:t>
      </w:r>
      <w:r w:rsidR="006549F1">
        <w:rPr>
          <w:sz w:val="28"/>
          <w:szCs w:val="28"/>
        </w:rPr>
        <w:t>1.</w:t>
      </w:r>
      <w:r>
        <w:rPr>
          <w:sz w:val="28"/>
          <w:szCs w:val="28"/>
        </w:rPr>
        <w:t>1.</w:t>
      </w:r>
      <w:r w:rsidR="006549F1">
        <w:rPr>
          <w:sz w:val="28"/>
          <w:szCs w:val="28"/>
        </w:rPr>
        <w:t xml:space="preserve"> в </w:t>
      </w:r>
      <w:r w:rsidR="006549F1" w:rsidRPr="002C24BD">
        <w:rPr>
          <w:sz w:val="28"/>
          <w:szCs w:val="28"/>
        </w:rPr>
        <w:t xml:space="preserve">Типовое </w:t>
      </w:r>
      <w:r w:rsidRPr="002C24BD">
        <w:rPr>
          <w:sz w:val="28"/>
          <w:szCs w:val="28"/>
        </w:rPr>
        <w:t xml:space="preserve">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w:t>
      </w:r>
      <w:r>
        <w:rPr>
          <w:sz w:val="28"/>
          <w:szCs w:val="28"/>
        </w:rPr>
        <w:t>Уинского муниципального округа</w:t>
      </w:r>
      <w:r w:rsidRPr="002C24BD">
        <w:rPr>
          <w:sz w:val="28"/>
          <w:szCs w:val="28"/>
        </w:rPr>
        <w:t xml:space="preserve"> (далее - Типовое положение о закупке)</w:t>
      </w:r>
      <w:r>
        <w:rPr>
          <w:sz w:val="28"/>
          <w:szCs w:val="28"/>
        </w:rPr>
        <w:t xml:space="preserve"> внести изменения</w:t>
      </w:r>
      <w:r w:rsidRPr="002C24BD">
        <w:rPr>
          <w:sz w:val="28"/>
          <w:szCs w:val="28"/>
        </w:rPr>
        <w:t>,</w:t>
      </w:r>
      <w:r>
        <w:rPr>
          <w:sz w:val="28"/>
          <w:szCs w:val="28"/>
        </w:rPr>
        <w:t xml:space="preserve"> изложив его в редакции, согласно приложению. </w:t>
      </w:r>
    </w:p>
    <w:p w:rsidR="006549F1" w:rsidRPr="00881C1B" w:rsidRDefault="006549F1" w:rsidP="00881C1B">
      <w:pPr>
        <w:jc w:val="both"/>
        <w:rPr>
          <w:sz w:val="28"/>
          <w:szCs w:val="28"/>
        </w:rPr>
      </w:pPr>
      <w:r>
        <w:rPr>
          <w:sz w:val="28"/>
          <w:szCs w:val="28"/>
        </w:rPr>
        <w:t xml:space="preserve">          </w:t>
      </w:r>
      <w:r w:rsidR="00881C1B">
        <w:rPr>
          <w:sz w:val="28"/>
          <w:szCs w:val="28"/>
        </w:rPr>
        <w:t>1.</w:t>
      </w:r>
      <w:r w:rsidR="002C24BD">
        <w:rPr>
          <w:sz w:val="28"/>
          <w:szCs w:val="28"/>
        </w:rPr>
        <w:t>2.</w:t>
      </w:r>
      <w:r w:rsidR="00602851">
        <w:rPr>
          <w:sz w:val="28"/>
          <w:szCs w:val="28"/>
        </w:rPr>
        <w:t xml:space="preserve"> </w:t>
      </w:r>
      <w:r>
        <w:rPr>
          <w:sz w:val="28"/>
          <w:szCs w:val="28"/>
        </w:rPr>
        <w:t xml:space="preserve">Муниципальным автономным учреждениям, муниципальным бюджетным учреждениям и муниципальным унитарным предприятиям </w:t>
      </w:r>
      <w:r w:rsidRPr="00AC5F1B">
        <w:rPr>
          <w:sz w:val="28"/>
          <w:szCs w:val="28"/>
        </w:rPr>
        <w:t xml:space="preserve">Уинского муниципального округа, осуществляющим закупки в соответствии с Федеральным </w:t>
      </w:r>
      <w:hyperlink r:id="rId10" w:history="1">
        <w:r w:rsidRPr="00AC5F1B">
          <w:rPr>
            <w:sz w:val="28"/>
            <w:szCs w:val="28"/>
          </w:rPr>
          <w:t>законом</w:t>
        </w:r>
      </w:hyperlink>
      <w:r w:rsidRPr="00AC5F1B">
        <w:rPr>
          <w:sz w:val="28"/>
          <w:szCs w:val="28"/>
        </w:rPr>
        <w:t xml:space="preserve"> от 18 июля </w:t>
      </w:r>
      <w:r w:rsidR="00602851">
        <w:rPr>
          <w:sz w:val="28"/>
          <w:szCs w:val="28"/>
        </w:rPr>
        <w:t>2011 г. N 223-ФЗ «</w:t>
      </w:r>
      <w:r>
        <w:rPr>
          <w:sz w:val="28"/>
          <w:szCs w:val="28"/>
        </w:rPr>
        <w:t>О закупках товаров, работ, услуг от</w:t>
      </w:r>
      <w:r w:rsidR="00602851">
        <w:rPr>
          <w:sz w:val="28"/>
          <w:szCs w:val="28"/>
        </w:rPr>
        <w:t>дельными видами юридических лиц»</w:t>
      </w:r>
      <w:r>
        <w:rPr>
          <w:sz w:val="28"/>
          <w:szCs w:val="28"/>
        </w:rPr>
        <w:t xml:space="preserve">, </w:t>
      </w:r>
      <w:r w:rsidR="00602851">
        <w:rPr>
          <w:sz w:val="28"/>
          <w:szCs w:val="28"/>
        </w:rPr>
        <w:t xml:space="preserve">в срок не позднее </w:t>
      </w:r>
      <w:r>
        <w:rPr>
          <w:sz w:val="28"/>
          <w:szCs w:val="28"/>
        </w:rPr>
        <w:t xml:space="preserve"> </w:t>
      </w:r>
      <w:r w:rsidR="00602851">
        <w:rPr>
          <w:sz w:val="28"/>
          <w:szCs w:val="28"/>
        </w:rPr>
        <w:t>15</w:t>
      </w:r>
      <w:r w:rsidR="00C77FBD">
        <w:rPr>
          <w:sz w:val="28"/>
          <w:szCs w:val="28"/>
        </w:rPr>
        <w:t xml:space="preserve"> </w:t>
      </w:r>
      <w:r w:rsidR="00602851">
        <w:rPr>
          <w:sz w:val="28"/>
          <w:szCs w:val="28"/>
        </w:rPr>
        <w:t>июля</w:t>
      </w:r>
      <w:r>
        <w:rPr>
          <w:sz w:val="28"/>
          <w:szCs w:val="28"/>
        </w:rPr>
        <w:t xml:space="preserve"> 202</w:t>
      </w:r>
      <w:r w:rsidR="00744628">
        <w:rPr>
          <w:sz w:val="28"/>
          <w:szCs w:val="28"/>
        </w:rPr>
        <w:t>6</w:t>
      </w:r>
      <w:r>
        <w:rPr>
          <w:sz w:val="28"/>
          <w:szCs w:val="28"/>
        </w:rPr>
        <w:t xml:space="preserve"> г. обеспечить утверждение Положения о закупке или внесение изменений в Положение о закупке в соответствии с Типовым положением</w:t>
      </w:r>
      <w:r w:rsidR="0085568F">
        <w:rPr>
          <w:sz w:val="28"/>
          <w:szCs w:val="28"/>
        </w:rPr>
        <w:t xml:space="preserve"> о закупке.</w:t>
      </w:r>
    </w:p>
    <w:p w:rsidR="00486186" w:rsidRPr="00486186" w:rsidRDefault="00881C1B" w:rsidP="002C24BD">
      <w:pPr>
        <w:jc w:val="both"/>
        <w:rPr>
          <w:sz w:val="28"/>
          <w:szCs w:val="28"/>
        </w:rPr>
      </w:pPr>
      <w:r w:rsidRPr="002C24BD">
        <w:rPr>
          <w:sz w:val="28"/>
          <w:szCs w:val="28"/>
        </w:rPr>
        <w:lastRenderedPageBreak/>
        <w:t xml:space="preserve">         </w:t>
      </w:r>
      <w:r w:rsidR="002C24BD">
        <w:rPr>
          <w:sz w:val="28"/>
          <w:szCs w:val="28"/>
        </w:rPr>
        <w:t xml:space="preserve"> </w:t>
      </w:r>
      <w:r w:rsidR="002C24BD" w:rsidRPr="002C24BD">
        <w:rPr>
          <w:sz w:val="28"/>
          <w:szCs w:val="28"/>
        </w:rPr>
        <w:t>2</w:t>
      </w:r>
      <w:r w:rsidR="003712C6" w:rsidRPr="002C24BD">
        <w:rPr>
          <w:sz w:val="28"/>
          <w:szCs w:val="28"/>
        </w:rPr>
        <w:t>.</w:t>
      </w:r>
      <w:r w:rsidR="003712C6">
        <w:rPr>
          <w:sz w:val="28"/>
          <w:szCs w:val="28"/>
        </w:rPr>
        <w:t xml:space="preserve"> </w:t>
      </w:r>
      <w:r w:rsidR="00486186" w:rsidRPr="00486186">
        <w:rPr>
          <w:sz w:val="28"/>
          <w:szCs w:val="28"/>
        </w:rPr>
        <w:t xml:space="preserve">Настоящее </w:t>
      </w:r>
      <w:r w:rsidR="00172122">
        <w:rPr>
          <w:sz w:val="28"/>
          <w:szCs w:val="28"/>
        </w:rPr>
        <w:t>постановление вступает в силу с даты</w:t>
      </w:r>
      <w:r w:rsidR="0085568F">
        <w:rPr>
          <w:sz w:val="28"/>
          <w:szCs w:val="28"/>
        </w:rPr>
        <w:t xml:space="preserve"> подписания и подлежит размещению</w:t>
      </w:r>
      <w:r w:rsidR="00A273BD" w:rsidRPr="007E040A">
        <w:rPr>
          <w:sz w:val="28"/>
          <w:szCs w:val="28"/>
        </w:rPr>
        <w:t xml:space="preserve"> в сетевом издании - официальном сайте администрации Уинского муниципального округа (http://uinsk.ru).</w:t>
      </w:r>
    </w:p>
    <w:p w:rsidR="004662ED" w:rsidRDefault="004662ED" w:rsidP="00C00DCE">
      <w:pPr>
        <w:autoSpaceDE w:val="0"/>
        <w:autoSpaceDN w:val="0"/>
        <w:adjustRightInd w:val="0"/>
        <w:ind w:firstLine="540"/>
        <w:jc w:val="both"/>
        <w:rPr>
          <w:sz w:val="28"/>
          <w:szCs w:val="28"/>
        </w:rPr>
      </w:pPr>
      <w:r>
        <w:rPr>
          <w:sz w:val="28"/>
          <w:szCs w:val="28"/>
        </w:rPr>
        <w:t xml:space="preserve">  </w:t>
      </w:r>
      <w:r w:rsidR="002C24BD">
        <w:rPr>
          <w:sz w:val="28"/>
          <w:szCs w:val="28"/>
        </w:rPr>
        <w:t xml:space="preserve"> </w:t>
      </w:r>
      <w:hyperlink r:id="rId11" w:history="1">
        <w:r w:rsidR="002C24BD">
          <w:rPr>
            <w:sz w:val="28"/>
            <w:szCs w:val="28"/>
          </w:rPr>
          <w:t>3</w:t>
        </w:r>
      </w:hyperlink>
      <w:r>
        <w:rPr>
          <w:sz w:val="28"/>
          <w:szCs w:val="28"/>
        </w:rPr>
        <w:t xml:space="preserve">.  Контроль </w:t>
      </w:r>
      <w:r w:rsidR="00653147">
        <w:rPr>
          <w:sz w:val="28"/>
          <w:szCs w:val="28"/>
        </w:rPr>
        <w:t>за</w:t>
      </w:r>
      <w:r>
        <w:rPr>
          <w:sz w:val="28"/>
          <w:szCs w:val="28"/>
        </w:rPr>
        <w:t xml:space="preserve"> исполнением п</w:t>
      </w:r>
      <w:r w:rsidRPr="00353621">
        <w:rPr>
          <w:sz w:val="28"/>
          <w:szCs w:val="28"/>
        </w:rPr>
        <w:t xml:space="preserve">остановления </w:t>
      </w:r>
      <w:r w:rsidR="00653147">
        <w:rPr>
          <w:sz w:val="28"/>
          <w:szCs w:val="28"/>
        </w:rPr>
        <w:t>оставляю за собой</w:t>
      </w:r>
      <w:r w:rsidR="00AC5F1B" w:rsidRPr="00AC5F1B">
        <w:rPr>
          <w:sz w:val="28"/>
          <w:szCs w:val="28"/>
        </w:rPr>
        <w:t>.</w:t>
      </w:r>
    </w:p>
    <w:p w:rsidR="004662ED" w:rsidRDefault="004662ED" w:rsidP="004662ED">
      <w:pPr>
        <w:jc w:val="both"/>
        <w:rPr>
          <w:sz w:val="28"/>
          <w:szCs w:val="28"/>
        </w:rPr>
      </w:pPr>
    </w:p>
    <w:p w:rsidR="00172122" w:rsidRDefault="00172122" w:rsidP="004662ED">
      <w:pPr>
        <w:jc w:val="both"/>
        <w:rPr>
          <w:sz w:val="28"/>
          <w:szCs w:val="28"/>
        </w:rPr>
      </w:pPr>
    </w:p>
    <w:p w:rsidR="004662ED" w:rsidRPr="001C4FBC" w:rsidRDefault="0085568F" w:rsidP="004662ED">
      <w:pPr>
        <w:jc w:val="both"/>
        <w:rPr>
          <w:sz w:val="28"/>
          <w:szCs w:val="28"/>
        </w:rPr>
      </w:pPr>
      <w:r>
        <w:rPr>
          <w:sz w:val="28"/>
          <w:szCs w:val="28"/>
        </w:rPr>
        <w:t>Глава</w:t>
      </w:r>
      <w:r w:rsidR="004662ED" w:rsidRPr="001C4FBC">
        <w:rPr>
          <w:sz w:val="28"/>
          <w:szCs w:val="28"/>
        </w:rPr>
        <w:t xml:space="preserve"> муниципального округа –</w:t>
      </w:r>
    </w:p>
    <w:p w:rsidR="004662ED" w:rsidRPr="001C4FBC" w:rsidRDefault="004662ED" w:rsidP="004662ED">
      <w:pPr>
        <w:jc w:val="both"/>
        <w:rPr>
          <w:sz w:val="28"/>
          <w:szCs w:val="28"/>
        </w:rPr>
      </w:pPr>
      <w:r w:rsidRPr="001C4FBC">
        <w:rPr>
          <w:sz w:val="28"/>
          <w:szCs w:val="28"/>
        </w:rPr>
        <w:t>глав</w:t>
      </w:r>
      <w:r w:rsidR="0085568F">
        <w:rPr>
          <w:sz w:val="28"/>
          <w:szCs w:val="28"/>
        </w:rPr>
        <w:t>а</w:t>
      </w:r>
      <w:r w:rsidRPr="001C4FBC">
        <w:rPr>
          <w:sz w:val="28"/>
          <w:szCs w:val="28"/>
        </w:rPr>
        <w:t xml:space="preserve"> администрации Уинского</w:t>
      </w:r>
    </w:p>
    <w:p w:rsidR="004662ED" w:rsidRDefault="004662ED" w:rsidP="00C00DCE">
      <w:pPr>
        <w:jc w:val="both"/>
        <w:rPr>
          <w:sz w:val="28"/>
          <w:szCs w:val="28"/>
        </w:rPr>
      </w:pPr>
      <w:r w:rsidRPr="001C4FBC">
        <w:rPr>
          <w:sz w:val="28"/>
          <w:szCs w:val="28"/>
        </w:rPr>
        <w:t xml:space="preserve">муниципального округа Пермского края                       </w:t>
      </w:r>
      <w:r w:rsidR="0085568F">
        <w:rPr>
          <w:sz w:val="28"/>
          <w:szCs w:val="28"/>
        </w:rPr>
        <w:t xml:space="preserve">                 А.Н. </w:t>
      </w:r>
      <w:proofErr w:type="spellStart"/>
      <w:r w:rsidR="0085568F">
        <w:rPr>
          <w:sz w:val="28"/>
          <w:szCs w:val="28"/>
        </w:rPr>
        <w:t>Зелёнкин</w:t>
      </w:r>
      <w:proofErr w:type="spellEnd"/>
    </w:p>
    <w:p w:rsidR="00AE035E" w:rsidRDefault="00AE035E"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2C24BD" w:rsidRDefault="002C24BD" w:rsidP="00C00DCE">
      <w:pPr>
        <w:jc w:val="both"/>
        <w:rPr>
          <w:sz w:val="28"/>
          <w:szCs w:val="28"/>
        </w:rPr>
      </w:pPr>
    </w:p>
    <w:p w:rsidR="002C24BD" w:rsidRDefault="002C24BD" w:rsidP="00C00DCE">
      <w:pPr>
        <w:jc w:val="both"/>
        <w:rPr>
          <w:sz w:val="28"/>
          <w:szCs w:val="28"/>
        </w:rPr>
      </w:pPr>
    </w:p>
    <w:p w:rsidR="002C24BD" w:rsidRDefault="002C24BD" w:rsidP="00C00DCE">
      <w:pPr>
        <w:jc w:val="both"/>
        <w:rPr>
          <w:sz w:val="28"/>
          <w:szCs w:val="28"/>
        </w:rPr>
      </w:pPr>
    </w:p>
    <w:p w:rsidR="002C24BD" w:rsidRDefault="002C24BD" w:rsidP="00C00DCE">
      <w:pPr>
        <w:jc w:val="both"/>
        <w:rPr>
          <w:sz w:val="28"/>
          <w:szCs w:val="28"/>
        </w:rPr>
      </w:pPr>
    </w:p>
    <w:p w:rsidR="00486186" w:rsidRDefault="00486186" w:rsidP="00C00DCE">
      <w:pPr>
        <w:jc w:val="both"/>
        <w:rPr>
          <w:sz w:val="28"/>
          <w:szCs w:val="28"/>
        </w:rPr>
      </w:pPr>
    </w:p>
    <w:p w:rsidR="00653147" w:rsidRDefault="00653147" w:rsidP="00C00DCE">
      <w:pPr>
        <w:jc w:val="both"/>
        <w:rPr>
          <w:sz w:val="28"/>
          <w:szCs w:val="28"/>
        </w:rPr>
      </w:pPr>
    </w:p>
    <w:p w:rsidR="00486186" w:rsidRDefault="00486186" w:rsidP="00C00DCE">
      <w:pPr>
        <w:jc w:val="both"/>
        <w:rPr>
          <w:sz w:val="28"/>
          <w:szCs w:val="28"/>
        </w:rPr>
      </w:pPr>
    </w:p>
    <w:p w:rsidR="0085568F" w:rsidRDefault="0085568F" w:rsidP="00C00DCE">
      <w:pPr>
        <w:jc w:val="both"/>
        <w:rPr>
          <w:sz w:val="28"/>
          <w:szCs w:val="28"/>
        </w:rPr>
      </w:pPr>
    </w:p>
    <w:p w:rsidR="0085568F" w:rsidRDefault="0085568F" w:rsidP="00C00DCE">
      <w:pPr>
        <w:jc w:val="both"/>
        <w:rPr>
          <w:sz w:val="28"/>
          <w:szCs w:val="28"/>
        </w:rPr>
      </w:pPr>
    </w:p>
    <w:p w:rsidR="0085568F" w:rsidRDefault="0085568F" w:rsidP="00C00DCE">
      <w:pPr>
        <w:jc w:val="both"/>
        <w:rPr>
          <w:sz w:val="28"/>
          <w:szCs w:val="28"/>
        </w:rPr>
      </w:pPr>
    </w:p>
    <w:p w:rsidR="0085568F" w:rsidRDefault="0085568F" w:rsidP="00C00DCE">
      <w:pPr>
        <w:jc w:val="both"/>
        <w:rPr>
          <w:sz w:val="28"/>
          <w:szCs w:val="28"/>
        </w:rPr>
      </w:pPr>
    </w:p>
    <w:p w:rsidR="0085568F" w:rsidRDefault="0085568F" w:rsidP="00C00DCE">
      <w:pPr>
        <w:jc w:val="both"/>
        <w:rPr>
          <w:sz w:val="28"/>
          <w:szCs w:val="28"/>
        </w:rPr>
      </w:pPr>
    </w:p>
    <w:p w:rsidR="0085568F" w:rsidRDefault="0085568F" w:rsidP="00C00DCE">
      <w:pPr>
        <w:jc w:val="both"/>
        <w:rPr>
          <w:sz w:val="28"/>
          <w:szCs w:val="28"/>
        </w:rPr>
      </w:pPr>
    </w:p>
    <w:p w:rsidR="00C77FBD" w:rsidRDefault="00C77FBD" w:rsidP="00C00DCE">
      <w:pPr>
        <w:jc w:val="both"/>
        <w:rPr>
          <w:sz w:val="28"/>
          <w:szCs w:val="28"/>
        </w:rPr>
      </w:pPr>
    </w:p>
    <w:p w:rsidR="00C77FBD" w:rsidRDefault="00C77FBD" w:rsidP="00C00DCE">
      <w:pPr>
        <w:jc w:val="both"/>
        <w:rPr>
          <w:sz w:val="28"/>
          <w:szCs w:val="28"/>
        </w:rPr>
      </w:pPr>
    </w:p>
    <w:p w:rsidR="00C77FBD" w:rsidRDefault="00C77FBD" w:rsidP="00C00DCE">
      <w:pPr>
        <w:jc w:val="both"/>
        <w:rPr>
          <w:sz w:val="28"/>
          <w:szCs w:val="28"/>
        </w:rPr>
      </w:pPr>
    </w:p>
    <w:p w:rsidR="00C77FBD" w:rsidRDefault="00C77FBD" w:rsidP="00C00DCE">
      <w:pPr>
        <w:jc w:val="both"/>
        <w:rPr>
          <w:sz w:val="28"/>
          <w:szCs w:val="28"/>
        </w:rPr>
      </w:pPr>
    </w:p>
    <w:p w:rsidR="00486186" w:rsidRDefault="00486186" w:rsidP="00C00DCE">
      <w:pPr>
        <w:jc w:val="both"/>
        <w:rPr>
          <w:sz w:val="28"/>
          <w:szCs w:val="28"/>
        </w:rPr>
      </w:pPr>
    </w:p>
    <w:p w:rsidR="00AE035E" w:rsidRPr="00F43A09" w:rsidRDefault="00AE035E" w:rsidP="00AE035E">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t xml:space="preserve">Приложение </w:t>
      </w:r>
    </w:p>
    <w:p w:rsidR="00AE035E" w:rsidRPr="00F43A09" w:rsidRDefault="00AE035E" w:rsidP="00AE035E">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t>к постановлению администрации</w:t>
      </w:r>
    </w:p>
    <w:p w:rsidR="00AE035E" w:rsidRDefault="00AE035E" w:rsidP="00AE035E">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t xml:space="preserve">                                                                                      Уинского муниципального </w:t>
      </w:r>
      <w:r>
        <w:rPr>
          <w:rFonts w:ascii="Times New Roman" w:hAnsi="Times New Roman" w:cs="Times New Roman"/>
          <w:b w:val="0"/>
        </w:rPr>
        <w:t>округа</w:t>
      </w:r>
    </w:p>
    <w:p w:rsidR="00AE035E" w:rsidRDefault="00AE035E" w:rsidP="00AE035E">
      <w:pPr>
        <w:pStyle w:val="ConsPlusTitle"/>
        <w:widowControl/>
        <w:jc w:val="right"/>
        <w:outlineLvl w:val="0"/>
        <w:rPr>
          <w:rFonts w:ascii="Times New Roman" w:hAnsi="Times New Roman" w:cs="Times New Roman"/>
          <w:b w:val="0"/>
        </w:rPr>
      </w:pPr>
      <w:r>
        <w:rPr>
          <w:rFonts w:ascii="Times New Roman" w:hAnsi="Times New Roman" w:cs="Times New Roman"/>
          <w:b w:val="0"/>
        </w:rPr>
        <w:t>Пермского края</w:t>
      </w:r>
    </w:p>
    <w:p w:rsidR="00486186" w:rsidRPr="004B5672" w:rsidRDefault="004B5672" w:rsidP="00AE035E">
      <w:pPr>
        <w:pStyle w:val="ConsPlusTitle"/>
        <w:widowControl/>
        <w:jc w:val="right"/>
        <w:outlineLvl w:val="0"/>
        <w:rPr>
          <w:rFonts w:ascii="Times New Roman" w:hAnsi="Times New Roman" w:cs="Times New Roman"/>
          <w:sz w:val="28"/>
          <w:szCs w:val="28"/>
        </w:rPr>
      </w:pPr>
      <w:proofErr w:type="gramStart"/>
      <w:r w:rsidRPr="004B5672">
        <w:rPr>
          <w:rFonts w:ascii="Times New Roman" w:hAnsi="Times New Roman" w:cs="Times New Roman"/>
          <w:sz w:val="28"/>
          <w:szCs w:val="28"/>
        </w:rPr>
        <w:t>27.04.2026  259</w:t>
      </w:r>
      <w:proofErr w:type="gramEnd"/>
      <w:r w:rsidRPr="004B5672">
        <w:rPr>
          <w:rFonts w:ascii="Times New Roman" w:hAnsi="Times New Roman" w:cs="Times New Roman"/>
          <w:sz w:val="28"/>
          <w:szCs w:val="28"/>
        </w:rPr>
        <w:t>-01-01-02-102</w:t>
      </w:r>
    </w:p>
    <w:p w:rsidR="009C199A" w:rsidRPr="00AC5F1B" w:rsidRDefault="009C199A" w:rsidP="009C199A">
      <w:pPr>
        <w:pStyle w:val="ConsPlusTitle"/>
        <w:jc w:val="center"/>
        <w:rPr>
          <w:rFonts w:ascii="Times New Roman" w:hAnsi="Times New Roman" w:cs="Times New Roman"/>
          <w:sz w:val="24"/>
          <w:szCs w:val="24"/>
        </w:rPr>
      </w:pPr>
      <w:r w:rsidRPr="00AC5F1B">
        <w:rPr>
          <w:rFonts w:ascii="Times New Roman" w:hAnsi="Times New Roman" w:cs="Times New Roman"/>
          <w:sz w:val="24"/>
          <w:szCs w:val="24"/>
        </w:rPr>
        <w:t>ТИПОВОЕ ПОЛОЖЕНИЕ О ЗАКУПКЕ ДЛЯ МУНИЦИПАЛЬНЫХ АВТОНОМНЫХ</w:t>
      </w:r>
    </w:p>
    <w:p w:rsidR="009C199A" w:rsidRPr="00AC5F1B" w:rsidRDefault="009C199A" w:rsidP="009C199A">
      <w:pPr>
        <w:pStyle w:val="ConsPlusTitle"/>
        <w:jc w:val="center"/>
        <w:rPr>
          <w:rFonts w:ascii="Times New Roman" w:hAnsi="Times New Roman" w:cs="Times New Roman"/>
          <w:sz w:val="24"/>
          <w:szCs w:val="24"/>
        </w:rPr>
      </w:pPr>
      <w:r w:rsidRPr="00AC5F1B">
        <w:rPr>
          <w:rFonts w:ascii="Times New Roman" w:hAnsi="Times New Roman" w:cs="Times New Roman"/>
          <w:sz w:val="24"/>
          <w:szCs w:val="24"/>
        </w:rPr>
        <w:t>УЧРЕЖДЕНИЙ, МУНИЦИПАЛЬНЫХ БЮДЖЕТНЫХ УЧРЕЖДЕНИЙ</w:t>
      </w:r>
      <w:bookmarkStart w:id="0" w:name="_GoBack"/>
      <w:bookmarkEnd w:id="0"/>
    </w:p>
    <w:p w:rsidR="009C199A" w:rsidRPr="00AC5F1B" w:rsidRDefault="009C199A" w:rsidP="009C199A">
      <w:pPr>
        <w:pStyle w:val="ConsPlusTitle"/>
        <w:widowControl/>
        <w:jc w:val="center"/>
        <w:outlineLvl w:val="0"/>
        <w:rPr>
          <w:rFonts w:ascii="Times New Roman" w:hAnsi="Times New Roman" w:cs="Times New Roman"/>
          <w:sz w:val="24"/>
          <w:szCs w:val="24"/>
        </w:rPr>
      </w:pPr>
      <w:r w:rsidRPr="00AC5F1B">
        <w:rPr>
          <w:rFonts w:ascii="Times New Roman" w:hAnsi="Times New Roman" w:cs="Times New Roman"/>
          <w:sz w:val="24"/>
          <w:szCs w:val="24"/>
        </w:rPr>
        <w:t xml:space="preserve">И МУНИЦИПАЛЬНЫХ УНИТАРНЫХ ПРЕДПРИЯТИЙ </w:t>
      </w:r>
    </w:p>
    <w:p w:rsidR="00486186" w:rsidRPr="00AC5F1B" w:rsidRDefault="009C199A" w:rsidP="009C199A">
      <w:pPr>
        <w:pStyle w:val="ConsPlusTitle"/>
        <w:widowControl/>
        <w:jc w:val="center"/>
        <w:outlineLvl w:val="0"/>
        <w:rPr>
          <w:rFonts w:ascii="Times New Roman" w:hAnsi="Times New Roman" w:cs="Times New Roman"/>
          <w:sz w:val="24"/>
          <w:szCs w:val="24"/>
        </w:rPr>
      </w:pPr>
      <w:r w:rsidRPr="00AC5F1B">
        <w:rPr>
          <w:rFonts w:ascii="Times New Roman" w:hAnsi="Times New Roman" w:cs="Times New Roman"/>
          <w:sz w:val="24"/>
          <w:szCs w:val="24"/>
        </w:rPr>
        <w:t xml:space="preserve">УИНСКОГО МУНИЦИПАЛЬНОГО ОКРУГА </w:t>
      </w:r>
    </w:p>
    <w:p w:rsidR="009C199A" w:rsidRDefault="009C199A" w:rsidP="009C199A">
      <w:pPr>
        <w:pStyle w:val="ConsPlusTitle"/>
        <w:widowControl/>
        <w:jc w:val="center"/>
        <w:outlineLvl w:val="0"/>
        <w:rPr>
          <w:rFonts w:ascii="Times New Roman" w:hAnsi="Times New Roman" w:cs="Times New Roman"/>
          <w:sz w:val="24"/>
          <w:szCs w:val="24"/>
        </w:rPr>
      </w:pPr>
    </w:p>
    <w:p w:rsidR="00D537E3" w:rsidRPr="00F71AD6" w:rsidRDefault="00D537E3" w:rsidP="00D537E3">
      <w:pPr>
        <w:widowControl w:val="0"/>
        <w:autoSpaceDE w:val="0"/>
        <w:autoSpaceDN w:val="0"/>
        <w:spacing w:after="1" w:line="360" w:lineRule="exact"/>
        <w:ind w:firstLine="709"/>
        <w:jc w:val="center"/>
        <w:rPr>
          <w:b/>
          <w:szCs w:val="28"/>
        </w:rPr>
      </w:pPr>
      <w:r w:rsidRPr="00F71AD6">
        <w:rPr>
          <w:b/>
          <w:szCs w:val="28"/>
        </w:rPr>
        <w:t>ОГЛАВЛЕНИЕ</w:t>
      </w:r>
    </w:p>
    <w:p w:rsidR="0085568F" w:rsidRDefault="0085568F" w:rsidP="001F5F5C">
      <w:pPr>
        <w:widowControl w:val="0"/>
        <w:autoSpaceDE w:val="0"/>
        <w:autoSpaceDN w:val="0"/>
        <w:spacing w:after="1" w:line="360" w:lineRule="exact"/>
        <w:ind w:firstLine="709"/>
        <w:jc w:val="center"/>
        <w:rPr>
          <w:b/>
          <w:szCs w:val="28"/>
        </w:rPr>
      </w:pP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Раздел 1. Общие положения</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1.1. Общие положения</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Раздел 2. Порядок подготовки и осуществления закупок</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 Планирование закупок</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2.2. Комиссия по осуществлению закупок</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2.3. Специализированная организация, специалист</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2.4. Централизованные, совместные закупки</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2.5. Проверка обоснованности закупок</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2.6. 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2.7. Извещение об осуществлении закупки и документация о закупке</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2.8. Формирование и описание предмета закупки</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 Участие в закупках</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2.10. Требования к участникам закупки</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2.11. Обеспечение заявок на участие в закупках</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2.12. Критерии и порядок оценки, сопоставления заявок на участие в закупке, окончательных предложений</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2.13. Предоставление национального режима при осуществлении закупок</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2.14. Протоколы, составляемые в ходе осуществления закупки и по итогам закупки</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2.15. Отмена закупки</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 Информационное обеспечение закупки</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2.17. Хранение документов о закупках</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Раздел 3. Способы закупок, порядок и условия их применения</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 Способы закупок</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3.2. Закупка у единственного поставщика (подрядчика, исполнителя)</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3.3. Неконкурентная закупка в электронной форме, участниками которой могут быть только субъекты малого и среднего предпринимательства</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3.4. Открытый конкурс</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3.5. Конкурс в электронной форме</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3.6. Закрытый конкурс</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3.7. Открытый аукцион</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 Аукцион в электронной форме</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3.9. Закрытый аукцион</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3.10. Запрос котировок в электронной форме</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3.11. Закрытый запрос котировок</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3.12. Запрос предложений в электронной форме</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3.13. Закрытый запрос предложений</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3.14. Открытый запрос цен</w:t>
      </w:r>
    </w:p>
    <w:p w:rsidR="0085568F" w:rsidRDefault="0085568F" w:rsidP="0085568F">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Раздел 4. Порядок заключения и исполнения договоров</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 Порядок заключения договора</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4.2. Обеспечение исполнения договора</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4.3. Порядок исполнения договоров</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4.4. Порядок изменения договоров</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 Порядок расторжения договоров</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4.6. Отчетность о заключенных договорах</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4.7. Реестр договоров</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Раздел 5. Иные связанные с обеспечением закупки положения</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5.1. Особенности участия субъектов малого и среднего предпринимательства в закупках</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5.2. Особенности заключения </w:t>
      </w:r>
      <w:proofErr w:type="spellStart"/>
      <w:r>
        <w:rPr>
          <w:rFonts w:ascii="Times New Roman" w:hAnsi="Times New Roman"/>
          <w:color w:val="000000"/>
          <w:sz w:val="28"/>
          <w:szCs w:val="28"/>
          <w:highlight w:val="white"/>
        </w:rPr>
        <w:t>энергосервисных</w:t>
      </w:r>
      <w:proofErr w:type="spellEnd"/>
      <w:r>
        <w:rPr>
          <w:rFonts w:ascii="Times New Roman" w:hAnsi="Times New Roman"/>
          <w:color w:val="000000"/>
          <w:sz w:val="28"/>
          <w:szCs w:val="28"/>
          <w:highlight w:val="white"/>
        </w:rPr>
        <w:t xml:space="preserve"> договоров</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5.3. Внутренний контроль за соблюдением требований Федерального закона от 18 июля 2011 г. № 223-ФЗ "О закупках товаров, работ, услуг отдельными видами юридических лиц" и настоящего Положения</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5.4. Контроль за соблюдением требований Федерального закона </w:t>
      </w:r>
      <w:r>
        <w:rPr>
          <w:rFonts w:ascii="Times New Roman" w:hAnsi="Times New Roman"/>
          <w:color w:val="000000"/>
          <w:sz w:val="28"/>
          <w:szCs w:val="28"/>
          <w:highlight w:val="white"/>
        </w:rPr>
        <w:br/>
        <w:t>от 18 июля 2011 г. № 223-ФЗ "О закупках товаров, работ, услуг отдельными видами юридических лиц"</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5.5. Ведомственный контроль закупочной деятельности</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5.6. Аудит закупочной деятельности</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5.7. Заключительные положения</w:t>
      </w:r>
    </w:p>
    <w:p w:rsidR="0085568F" w:rsidRDefault="0085568F" w:rsidP="0085568F">
      <w:pPr>
        <w:pStyle w:val="ConsPlusNormal"/>
        <w:spacing w:line="339" w:lineRule="exact"/>
        <w:ind w:firstLine="540"/>
        <w:jc w:val="both"/>
        <w:rPr>
          <w:rFonts w:ascii="Times New Roman" w:hAnsi="Times New Roman"/>
          <w:color w:val="000000"/>
          <w:sz w:val="28"/>
          <w:szCs w:val="28"/>
          <w:highlight w:val="white"/>
        </w:rPr>
      </w:pPr>
    </w:p>
    <w:p w:rsidR="0085568F" w:rsidRDefault="0085568F" w:rsidP="0085568F">
      <w:pPr>
        <w:pStyle w:val="ConsPlusTitle"/>
        <w:spacing w:line="339" w:lineRule="exact"/>
        <w:jc w:val="center"/>
        <w:outlineLvl w:val="1"/>
        <w:rPr>
          <w:rFonts w:ascii="Times New Roman" w:hAnsi="Times New Roman"/>
          <w:color w:val="000000"/>
          <w:sz w:val="28"/>
          <w:szCs w:val="28"/>
          <w:highlight w:val="white"/>
        </w:rPr>
      </w:pPr>
      <w:r>
        <w:rPr>
          <w:rFonts w:ascii="Times New Roman" w:hAnsi="Times New Roman"/>
          <w:color w:val="000000"/>
          <w:sz w:val="28"/>
          <w:szCs w:val="28"/>
          <w:highlight w:val="white"/>
        </w:rPr>
        <w:t>РАЗДЕЛ 1. ОБЩИЕ ПОЛОЖЕНИЯ</w:t>
      </w:r>
    </w:p>
    <w:p w:rsidR="0085568F" w:rsidRDefault="0085568F" w:rsidP="0085568F">
      <w:pPr>
        <w:pStyle w:val="ConsPlusNormal"/>
        <w:spacing w:line="339" w:lineRule="exact"/>
        <w:jc w:val="both"/>
        <w:rPr>
          <w:rFonts w:ascii="Times New Roman" w:hAnsi="Times New Roman"/>
          <w:color w:val="000000"/>
          <w:sz w:val="28"/>
          <w:szCs w:val="28"/>
          <w:highlight w:val="white"/>
        </w:rPr>
      </w:pPr>
    </w:p>
    <w:p w:rsidR="0085568F" w:rsidRDefault="0085568F" w:rsidP="0085568F">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1.1. ОБЩИЕ ПОЛОЖЕНИЯ</w:t>
      </w:r>
    </w:p>
    <w:p w:rsidR="0085568F" w:rsidRDefault="0085568F" w:rsidP="0085568F">
      <w:pPr>
        <w:pStyle w:val="ConsPlusNormal"/>
        <w:spacing w:line="339" w:lineRule="exact"/>
        <w:jc w:val="both"/>
        <w:rPr>
          <w:rFonts w:ascii="Times New Roman" w:hAnsi="Times New Roman"/>
          <w:color w:val="000000"/>
          <w:sz w:val="28"/>
          <w:szCs w:val="28"/>
          <w:highlight w:val="white"/>
        </w:rPr>
      </w:pPr>
    </w:p>
    <w:p w:rsidR="0085568F" w:rsidRDefault="0085568F" w:rsidP="0085568F">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1.1. Настоящее Положение является документом, который </w:t>
      </w:r>
      <w:r>
        <w:rPr>
          <w:rFonts w:ascii="Times New Roman" w:hAnsi="Times New Roman" w:cs="Times New Roman"/>
          <w:sz w:val="28"/>
          <w:szCs w:val="28"/>
          <w:highlight w:val="white"/>
        </w:rPr>
        <w:br/>
        <w:t xml:space="preserve">регламентирует закупочную деятельность заказчика и содержит </w:t>
      </w:r>
      <w:r>
        <w:rPr>
          <w:rFonts w:ascii="Times New Roman" w:hAnsi="Times New Roman" w:cs="Times New Roman"/>
          <w:sz w:val="28"/>
          <w:szCs w:val="28"/>
          <w:highlight w:val="white"/>
        </w:rPr>
        <w:br/>
        <w:t>требования  к закупке, в том числе порядок определения и обоснования начальной (максимальной) цены договора, цены договора, заключаемого</w:t>
      </w:r>
      <w:r>
        <w:rPr>
          <w:rFonts w:ascii="Times New Roman" w:hAnsi="Times New Roman" w:cs="Times New Roman"/>
          <w:sz w:val="28"/>
          <w:szCs w:val="28"/>
          <w:highlight w:val="white"/>
        </w:rPr>
        <w:br/>
        <w:t xml:space="preserve">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w:t>
      </w:r>
      <w:r>
        <w:rPr>
          <w:rFonts w:ascii="Times New Roman" w:hAnsi="Times New Roman" w:cs="Times New Roman"/>
          <w:sz w:val="28"/>
          <w:szCs w:val="28"/>
          <w:highlight w:val="white"/>
        </w:rPr>
        <w:br/>
        <w:t xml:space="preserve">и осуществления закупок, указанных в частях 3.1 и 3.2 статьи 3 Федерального закона от 18 июля 2011 г. № 223-ФЗ «О закупках товаров, работ, услуг отдельными видами юридических лиц» (далее – Закон </w:t>
      </w:r>
      <w:r>
        <w:rPr>
          <w:rFonts w:ascii="Times New Roman" w:hAnsi="Times New Roman" w:cs="Times New Roman"/>
          <w:sz w:val="28"/>
          <w:szCs w:val="28"/>
          <w:highlight w:val="white"/>
        </w:rPr>
        <w:br/>
        <w:t xml:space="preserve">№ 223-ФЗ), порядок и условия их применения, порядок заключения </w:t>
      </w:r>
      <w:r>
        <w:rPr>
          <w:rFonts w:ascii="Times New Roman" w:hAnsi="Times New Roman" w:cs="Times New Roman"/>
          <w:sz w:val="28"/>
          <w:szCs w:val="28"/>
          <w:highlight w:val="white"/>
        </w:rPr>
        <w:br/>
        <w:t>и исполнения договоров, а также иные связанные с обеспечением закупки положения.</w:t>
      </w:r>
    </w:p>
    <w:p w:rsidR="0085568F" w:rsidRDefault="0085568F" w:rsidP="0085568F">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1.1.2. Настоящее Положение не регулирует отношения, указанные </w:t>
      </w:r>
      <w:r>
        <w:rPr>
          <w:rFonts w:ascii="Times New Roman" w:hAnsi="Times New Roman" w:cs="Times New Roman"/>
          <w:sz w:val="28"/>
          <w:szCs w:val="28"/>
          <w:highlight w:val="white"/>
        </w:rPr>
        <w:br/>
        <w:t xml:space="preserve">в части 4 статьи 1 Закона № 223- ФЗ. </w:t>
      </w:r>
    </w:p>
    <w:p w:rsidR="0085568F" w:rsidRDefault="0085568F" w:rsidP="0085568F">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1.1.3.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настоящим Положением.</w:t>
      </w:r>
    </w:p>
    <w:p w:rsidR="0085568F" w:rsidRDefault="0085568F" w:rsidP="0085568F">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1.1.4. Под годовым стоимостным объемом договоров для целей настоящего Положения понимается объем оплаты в соответствующем финансовом году договоров, в том числе объем оплаты в соответствующем финансовом году договоров, срок исполнения которых превышает один календарный год и подлежащих оплате в указанном финансовом году.</w:t>
      </w:r>
    </w:p>
    <w:p w:rsidR="0085568F" w:rsidRDefault="0085568F" w:rsidP="001F5F5C">
      <w:pPr>
        <w:widowControl w:val="0"/>
        <w:autoSpaceDE w:val="0"/>
        <w:autoSpaceDN w:val="0"/>
        <w:spacing w:after="1" w:line="360" w:lineRule="exact"/>
        <w:ind w:firstLine="709"/>
        <w:jc w:val="center"/>
        <w:rPr>
          <w:b/>
          <w:szCs w:val="28"/>
        </w:rPr>
      </w:pPr>
    </w:p>
    <w:p w:rsidR="00D537E3" w:rsidRDefault="00D537E3" w:rsidP="00D537E3">
      <w:pPr>
        <w:pStyle w:val="ConsPlusTitle"/>
        <w:spacing w:line="339" w:lineRule="exact"/>
        <w:jc w:val="center"/>
        <w:outlineLvl w:val="1"/>
        <w:rPr>
          <w:rFonts w:ascii="Times New Roman" w:hAnsi="Times New Roman"/>
          <w:color w:val="000000"/>
          <w:sz w:val="28"/>
          <w:szCs w:val="28"/>
          <w:highlight w:val="white"/>
        </w:rPr>
      </w:pPr>
      <w:r>
        <w:rPr>
          <w:rFonts w:ascii="Times New Roman" w:hAnsi="Times New Roman"/>
          <w:color w:val="000000"/>
          <w:sz w:val="28"/>
          <w:szCs w:val="28"/>
          <w:highlight w:val="white"/>
        </w:rPr>
        <w:t xml:space="preserve">РАЗДЕЛ 2. ПОРЯДОК ПОДГОТОВКИ И ОСУЩЕСТВЛЕНИЯ </w:t>
      </w:r>
      <w:r>
        <w:rPr>
          <w:rFonts w:ascii="Times New Roman" w:hAnsi="Times New Roman"/>
          <w:color w:val="000000"/>
          <w:sz w:val="28"/>
          <w:szCs w:val="28"/>
          <w:highlight w:val="white"/>
        </w:rPr>
        <w:br/>
        <w:t>ЗАКУПОК</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2.1. ПЛАНИРОВАНИЕ ЗАКУПОК</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2.1.1. Заказчик размещает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на официальном сайте единой информационной системы в информационно-телекоммуникационной сети "Интернет" (далее - официальный сайт) план закупки товаров, работ, услуг (далее - план закупки) на срок не менее чем один год и план закупки инновационной продукции, высокотехнологичной продукции, лекарственных средств на период от пяти до семи лет.</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2.1.2. Подготовка и утверждение плана закупки, плана закупки инновационной продукции, высокотехнологичной продукции, лекарственных средств осуществляются не позднее 31 декабря текущего календарного года.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2.1.3. В план закупки, план закупки инновационной продукции, высокотехнологичной продукции, лекарственных средств включается информация о закупках, за исключением закупок, сведения о которых составляют государственную тайну, закупок, осуществляемых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закупок, потребность в которых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вправе не включать в план закупки, план закупки инновационной продукции, высокотехнологичной продукции, лекарственных средств информацию о неконкурентных закупках товаров, работ, услуг, стоимость которых не превышает размеры, установленные пунктом 2.16.8 настоящего Положения.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Информация о закупках, проводимых в случаях, определенных Правительством Российской Федерации в соответствии с частью 16 статьи 4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Закона № 223-ФЗ, такой план закупки не размещается на официальном сайте.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2.1.4. Размещение в единой информационной системе плана закупки, плана закупки инновационной продукции, высокотехнологичной продукции, лекарственных средств, информации о внесении в них изменений осуществляется в течение 10 дней с даты утверждения плана закупки, плана закупки инновационной продукции, высокотехнологичной продукции, лекарственных средств или внесения в них изменений.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Размещение плана закупки, плана закупки инновационной продукции, высокотехнологичной продукции, лекарственных средств в единой информационной системе осуществляется не позднее 31 декабря текущего календарного года.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2.1.5. Порядок формирования плана закупки, плана закупки инновационной продукции, высокотехнологичной продукции, лекарственных средств, порядок и сроки размещения в единой информационной системе, на официальном сайте таких планов, требования к форме таких планов, особенности включения в такие планы закупок, предусмотренных частью 15 статьи 4 Закона № 223-ФЗ, устанавливаются Правительством Российской Федерации.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 Внесение изменений в план закупки, план закупки инновационной продукции, высокотехнологичной продукции, лекарственных средств осуществляется в случаях:</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изменения потребности в товарах, работах, услугах, в том числе сроков их приобретения, способа закупки, срока исполнения договора, возникновения потребности в дополнительных товарах, работах, услугах, прекращения потребности в запланированных к приобретению товарах, работах, услугах;</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повторного осуществления конкурентной закупки в случае признания конкурентной закупки несостоявшейся;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осуществления закупки у единственного поставщика (подрядчика, исполнителя) в случае признания конкурентной закупки несостоявшейся;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исправления ошибки, допущенной при формировании 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2.1.7. Внесение изменений в план закупки, план закупки инновационной продукции, высокотехнологичной продукции, лекарственных средств в отношении конкретной конкурентной закупки осуществляется в срок не позднее размещения в единой информационной системе извещения об осуществлении такой закупки, документации о такой закупке или вносимых в них изменений.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2.1.8. 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единой информационной системе размещено извещение об осуществлении закупки, не осуществляется, кроме случая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2.1.9 Закупки осуществляются только на основании утвержденного и размещенного в единой информационной системе плана закупки, за исключением случаев, предусмотренных пунктом 2.1.3 настоящего Положения.</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2.2. КОМИССИЯ ПО ОСУЩЕСТВЛЕНИЮ ЗАКУПОК</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2.2.1. Для определения поставщика (подрядчика, исполнителя) по результатам проведения конкурентных закупок заказчик создает комиссию по осуществлению закупок (далее - комиссия).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2.2.2. Решение о создании комиссии принимается заказчиком до размещения в единой информационной системе извещения об осуществлении закупки,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2.2.3. Число членов комиссии должно быть не менее трех человек.</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2.2.4. 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2.2.5. Членами комиссии не могут быть:</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w:t>
      </w:r>
      <w:r>
        <w:rPr>
          <w:rFonts w:ascii="Times New Roman" w:hAnsi="Times New Roman"/>
          <w:color w:val="000000"/>
          <w:sz w:val="28"/>
          <w:szCs w:val="28"/>
          <w:highlight w:val="white"/>
        </w:rPr>
        <w:br/>
        <w:t>«О противодействии коррупции» (далее - Закон № 273-ФЗ);</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должностные лица, непосредственно осуществляющие контроль за соблюдением требований Закона № 223-ФЗ в соответствии со статьей 6 Закона № 223-ФЗ и ведомственный контроль закупочной деятельности в соответствии со статьей 6.1 Закона № 223-ФЗ.</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Член комиссии обязан незамедлительно сообщить заказчику о возникновении обстоятельств, предусмотренных настоящим пунктом. В случае выявления в составе комиссии лиц, указанных в настоящем пункте, заказчик обязан незамедлительно заменить их другими лицами, соответствующими требованиям, предусмотренным настоящим Положением.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Законом № 273-ФЗ.</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2.2.6. Решение об изменении состава комиссии принимается заказчиком.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2.2.7. Комиссия правомочна осуществлять свои функции, если на заседании комиссии присутствует не менее половины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Члены комиссии могут участвовать в заседании комиссии с использованием систем видео-конференц-связи при наличии технической возможности с соблюдением требований законодательства Российской Федерации о защите государственной тайны.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2.2.8. Решения комиссии принимаются простым большинством голосов от числа присутствующих на заседании комиссии членов комиссии. Каждый член комиссии имеет один голос. Члены комиссии не вправе воздержаться от голосования. При равенстве голосов членов комиссии решающим является голос председателя комиссии.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Делегирование членами комиссии своих полномочий иным лицам не допускается.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Решения комиссии оформляются протоколами, составляемыми в ходе осуществления закупок и по итогам закупок.</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2.3. СПЕЦИАЛИЗИРОВАННАЯ ОРГАНИЗАЦИЯ, СПЕЦИАЛИСТ</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40"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2.3.1. Заказчик вправе привлечь на основе гражданско-правового договора юридическое лицо (далее - специализированная организация), физическое лицо, в том числе индивидуального предпринимателя (далее – специалист) для организации закупок (для разработки документации о закупке, размещения в единой информационной системе документов и информации о закупке и выполнения иных связанных с осуществлением закупок функций).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утверждение документации о закупке и заключение договора осуществляются заказчиком. </w:t>
      </w:r>
    </w:p>
    <w:p w:rsidR="00D537E3" w:rsidRDefault="00D537E3" w:rsidP="00D537E3">
      <w:pPr>
        <w:pStyle w:val="ConsPlusNormal"/>
        <w:spacing w:line="340"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2.3.2. Выбор специализированной организации, специалиста осуществляется заказчиком по результатам закупки, осуществляемой в порядке, предусмотренном настоящим Положением.</w:t>
      </w:r>
    </w:p>
    <w:p w:rsidR="00D537E3" w:rsidRDefault="00D537E3" w:rsidP="00D537E3">
      <w:pPr>
        <w:pStyle w:val="ConsPlusNormal"/>
        <w:spacing w:line="340"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2.3.3. Специализированная организация, специалист не могут участвовать в закупках, в отношении которых они осуществляют свои функции.</w:t>
      </w:r>
    </w:p>
    <w:p w:rsidR="00D537E3" w:rsidRDefault="00D537E3" w:rsidP="00D537E3">
      <w:pPr>
        <w:pStyle w:val="ConsPlusNormal"/>
        <w:spacing w:line="340"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2.3.4. Специализированная организация, специалист осуществляют свои функции от имени заказчика, при этом права и обязанности возникают у заказчика.</w:t>
      </w:r>
    </w:p>
    <w:p w:rsidR="00D537E3" w:rsidRDefault="00D537E3" w:rsidP="00D537E3">
      <w:pPr>
        <w:pStyle w:val="ConsPlusNormal"/>
        <w:spacing w:line="340" w:lineRule="exact"/>
        <w:ind w:firstLine="540"/>
        <w:jc w:val="both"/>
        <w:rPr>
          <w:rFonts w:ascii="Times New Roman" w:hAnsi="Times New Roman" w:cs="Times New Roman"/>
          <w:color w:val="000000"/>
          <w:sz w:val="28"/>
          <w:szCs w:val="28"/>
          <w:highlight w:val="white"/>
        </w:rPr>
      </w:pPr>
      <w:r>
        <w:rPr>
          <w:rFonts w:ascii="Times New Roman" w:hAnsi="Times New Roman" w:cs="Times New Roman"/>
          <w:sz w:val="28"/>
          <w:szCs w:val="28"/>
          <w:highlight w:val="white"/>
        </w:rPr>
        <w:t>2.3.5. Заказчик и специализированная организация, специалист несут солидарную ответственность за вред, причиненный участникам закупок в результате незаконных действий (бездействия) специализированной организации, специалиста, совершенных в пределах полномочий, переданных им 5 заказчиком в соответствии с заключенным договором и связанных с осуществлением закупок.</w:t>
      </w:r>
    </w:p>
    <w:p w:rsidR="00D537E3" w:rsidRDefault="00D537E3" w:rsidP="00D537E3">
      <w:pPr>
        <w:pStyle w:val="ConsPlusNormal"/>
        <w:spacing w:line="340" w:lineRule="exact"/>
        <w:ind w:firstLine="540"/>
        <w:jc w:val="both"/>
        <w:rPr>
          <w:rFonts w:ascii="Times New Roman" w:hAnsi="Times New Roman" w:cs="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2.4. ЦЕНТРАЛИЗОВАННЫЕ, СОВМЕСТНЫЕ ЗАКУПКИ</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2.4.1. При осуществлении централизованных закупок отдельные функции по осуществлению закупок (разработка документации о закупке, размещение в единой информационной системе документов и информации о закупке, определение победителя закупки и иные связанные с осуществлением закупок функции) передаются заказчиком уполномоченному лицу.</w:t>
      </w:r>
    </w:p>
    <w:p w:rsidR="00D537E3" w:rsidRDefault="00D537E3" w:rsidP="00D537E3">
      <w:pPr>
        <w:pStyle w:val="ConsPlusNormal"/>
        <w:spacing w:line="339" w:lineRule="exact"/>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2.4.2. Функции и полномочия уполномоченного лица определяются решением о его создании или о передаче ему функций заказчика, принимаемым органом, осуществляющим функции и полномочия учредителя в отношении заказчика, права собственника имущества заказчика.</w:t>
      </w:r>
    </w:p>
    <w:p w:rsidR="00D537E3" w:rsidRDefault="00D537E3" w:rsidP="00D537E3">
      <w:pPr>
        <w:pStyle w:val="ConsPlusNormal"/>
        <w:spacing w:line="339" w:lineRule="exact"/>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2.4.3. Заказчик совместно с другими заказчиками вправе принять решение об осуществлении совместных закупок.</w:t>
      </w:r>
    </w:p>
    <w:p w:rsidR="00D537E3" w:rsidRDefault="00D537E3" w:rsidP="00D537E3">
      <w:pPr>
        <w:pStyle w:val="ConsPlusNormal"/>
        <w:spacing w:line="339" w:lineRule="exact"/>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2.4.4. Совместные закупки осуществляются на основе соглашения между заказчиками, которое должно содержать в том числе: 1) информацию о сторонах соглашения; 2) информацию об организаторе закупки, которым может быть один из заказчиков, либо специализированная организация, специалист, либо уполномоченное лицо; 3) информацию о предмете закупки, месте, условиях и сроках поставки товаров, выполнения работ, оказания услуг в отношении каждого заказчика; 4) начальную (максимальную) цену договора, начальную (максимальную) цену единицы товара, работы, услуги, либо формулу цены и максимальное значение цены договора, либо цену единицы товара, работы, услуги и максимальное значение цены договора в отношении каждого заказчика и их обоснование; 5) порядок и сроки разработки документации о закупке, проекта договора; 6) сроки осуществления закупки; 7) права и обязанности заказчиков и организатора закупки.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и заключение договора должны осуществляться заказчиками; 8) порядок оплаты расходов, связанных с осуществлением совместной закупки; 9) срок действия соглашения; 10) порядок разрешения споров.</w:t>
      </w:r>
    </w:p>
    <w:p w:rsidR="00D537E3" w:rsidRDefault="00D537E3" w:rsidP="00D537E3">
      <w:pPr>
        <w:pStyle w:val="ConsPlusNormal"/>
        <w:spacing w:line="339" w:lineRule="exact"/>
        <w:ind w:firstLine="567"/>
        <w:jc w:val="both"/>
        <w:rPr>
          <w:highlight w:val="white"/>
        </w:rPr>
      </w:pPr>
      <w:r>
        <w:rPr>
          <w:rFonts w:ascii="Times New Roman" w:hAnsi="Times New Roman" w:cs="Times New Roman"/>
          <w:sz w:val="28"/>
          <w:szCs w:val="28"/>
          <w:highlight w:val="white"/>
        </w:rPr>
        <w:t>2.4.5. Совместные закупки осуществляются по единым правилам, которые установлены положениями о закупке заказчиков.</w:t>
      </w:r>
    </w:p>
    <w:p w:rsidR="00D537E3" w:rsidRDefault="00D537E3" w:rsidP="00D537E3">
      <w:pPr>
        <w:pStyle w:val="ConsPlusNormal"/>
        <w:spacing w:line="339" w:lineRule="exact"/>
        <w:ind w:firstLine="567"/>
        <w:jc w:val="both"/>
        <w:rPr>
          <w:rFonts w:ascii="Times New Roman" w:hAnsi="Times New Roman" w:cs="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2.5. ПРОВЕРКА ОБОСНОВАННОСТИ ЗАКУПОК</w:t>
      </w:r>
    </w:p>
    <w:p w:rsidR="00D537E3" w:rsidRDefault="00D537E3" w:rsidP="00D537E3">
      <w:pPr>
        <w:pStyle w:val="ConsPlusTitle"/>
        <w:spacing w:line="339" w:lineRule="exact"/>
        <w:ind w:firstLine="567"/>
        <w:jc w:val="center"/>
        <w:outlineLvl w:val="2"/>
        <w:rPr>
          <w:rFonts w:ascii="Times New Roman" w:hAnsi="Times New Roman"/>
          <w:color w:val="000000"/>
          <w:sz w:val="28"/>
          <w:szCs w:val="28"/>
          <w:highlight w:val="white"/>
        </w:rPr>
      </w:pPr>
    </w:p>
    <w:p w:rsidR="00D537E3" w:rsidRDefault="00D537E3" w:rsidP="00D537E3">
      <w:pPr>
        <w:pStyle w:val="ConsPlusNormal"/>
        <w:spacing w:line="339" w:lineRule="exact"/>
        <w:ind w:firstLine="567"/>
        <w:jc w:val="both"/>
        <w:rPr>
          <w:rFonts w:ascii="Times New Roman" w:hAnsi="Times New Roman" w:cs="Times New Roman"/>
          <w:sz w:val="28"/>
          <w:szCs w:val="28"/>
          <w:highlight w:val="white"/>
        </w:rPr>
      </w:pPr>
      <w:r>
        <w:rPr>
          <w:rFonts w:ascii="Times New Roman" w:hAnsi="Times New Roman"/>
          <w:color w:val="000000"/>
          <w:sz w:val="28"/>
          <w:szCs w:val="28"/>
          <w:highlight w:val="white"/>
        </w:rPr>
        <w:t xml:space="preserve"> </w:t>
      </w:r>
      <w:r>
        <w:rPr>
          <w:rFonts w:ascii="Times New Roman" w:hAnsi="Times New Roman" w:cs="Times New Roman"/>
          <w:sz w:val="28"/>
          <w:szCs w:val="28"/>
          <w:highlight w:val="white"/>
        </w:rPr>
        <w:t>2.5.1. В случаях и в порядке, установленных правовым актом муниципального образования, заказчик направляет на рассмотрение рабочей группы по проверке обоснованности закупок для нужд муниципального образования (далее – РГ) заявку на осуществление закупки товаров, работ, услуг.</w:t>
      </w:r>
    </w:p>
    <w:p w:rsidR="00D537E3" w:rsidRDefault="00D537E3" w:rsidP="00D537E3">
      <w:pPr>
        <w:pStyle w:val="ConsPlusNormal"/>
        <w:spacing w:line="339" w:lineRule="exact"/>
        <w:ind w:firstLine="567"/>
        <w:jc w:val="both"/>
        <w:rPr>
          <w:rFonts w:ascii="Times New Roman" w:hAnsi="Times New Roman" w:cs="Times New Roman"/>
          <w:color w:val="000000"/>
          <w:sz w:val="28"/>
          <w:szCs w:val="28"/>
          <w:highlight w:val="white"/>
        </w:rPr>
      </w:pPr>
      <w:r>
        <w:rPr>
          <w:rFonts w:ascii="Times New Roman" w:hAnsi="Times New Roman" w:cs="Times New Roman"/>
          <w:sz w:val="28"/>
          <w:szCs w:val="28"/>
          <w:highlight w:val="white"/>
        </w:rPr>
        <w:t>2.5.2. Рассмотрение РГ заявки на осуществление закупки товаров, работ, услуг и принятие РГ решения по результатам такого рассмотрения осуществляются в порядке, установленном правовым актом муниципального образования.</w:t>
      </w:r>
    </w:p>
    <w:p w:rsidR="00D537E3" w:rsidRDefault="00D537E3" w:rsidP="00D537E3">
      <w:pPr>
        <w:pStyle w:val="ConsPlusNormal"/>
        <w:spacing w:line="339" w:lineRule="exact"/>
        <w:ind w:firstLine="567"/>
        <w:jc w:val="both"/>
        <w:rPr>
          <w:rFonts w:ascii="Times New Roman" w:hAnsi="Times New Roman" w:cs="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2.6. ОПРЕДЕЛЕНИЕ И ОБОСНОВАНИЕ НАЧАЛЬНОЙ (МАКСИМАЛЬНОЙ) ЦЕНЫ ДОГОВОРА, ЦЕНЫ ДОГОВОРА, ЗАКЛЮЧАЕМОГО С ЕДИНСТВЕННЫМ</w:t>
      </w:r>
    </w:p>
    <w:p w:rsidR="00D537E3" w:rsidRDefault="00D537E3" w:rsidP="00D537E3">
      <w:pPr>
        <w:pStyle w:val="ConsPlusTitle"/>
        <w:spacing w:line="339" w:lineRule="exact"/>
        <w:jc w:val="center"/>
        <w:rPr>
          <w:rFonts w:ascii="Times New Roman" w:hAnsi="Times New Roman"/>
          <w:color w:val="000000"/>
          <w:sz w:val="28"/>
          <w:szCs w:val="28"/>
          <w:highlight w:val="white"/>
        </w:rPr>
      </w:pPr>
      <w:r>
        <w:rPr>
          <w:rFonts w:ascii="Times New Roman" w:hAnsi="Times New Roman"/>
          <w:color w:val="000000"/>
          <w:sz w:val="28"/>
          <w:szCs w:val="28"/>
          <w:highlight w:val="white"/>
        </w:rPr>
        <w:t>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w:t>
      </w:r>
    </w:p>
    <w:p w:rsidR="00D537E3" w:rsidRDefault="00D537E3" w:rsidP="00D537E3">
      <w:pPr>
        <w:pStyle w:val="ConsPlusTitle"/>
        <w:spacing w:line="339" w:lineRule="exact"/>
        <w:jc w:val="center"/>
        <w:rPr>
          <w:rFonts w:ascii="Times New Roman" w:hAnsi="Times New Roman"/>
          <w:color w:val="000000"/>
          <w:sz w:val="28"/>
          <w:szCs w:val="28"/>
          <w:highlight w:val="white"/>
        </w:rPr>
      </w:pPr>
      <w:r>
        <w:rPr>
          <w:rFonts w:ascii="Times New Roman" w:hAnsi="Times New Roman"/>
          <w:color w:val="000000"/>
          <w:sz w:val="28"/>
          <w:szCs w:val="28"/>
          <w:highlight w:val="white"/>
        </w:rPr>
        <w:t>ИСПОЛНЕНИЯ ДОГОВОРА, МАКСИМАЛЬНОГО ЗНАЧЕНИЯ ЦЕНЫ ДОГОВОРА</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2.6.1. Заказчик должен определить и обосновать:</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начальную (максимальную) цену договора в случае осуществления:</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конкурентной закупки и установления в извещении об осуществлении закупки, документации о закупке начальной (максимальной) цены договора;</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неконкурентной закупки в электронной форме, участниками которой могут быть только субъекты малого и среднего предпринимательства, и установления в информации о закупке начальной (максимальной) цены договора;</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начальную (максимальную) цену единицы товара, работы, услуги в случае осуществления:</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конкурентной закупки и установления в извещении об осуществлении закупки, документации о закупке начальной (максимальной) цены договора;</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неконкурентной закупки в электронной форме, участниками которой могут быть только субъекты малого и среднего предпринимательства, и установления в информации о закупке начальной (максимальной) цены договора;</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формулу цены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цену договора, заключаемого с единственным поставщиком (подрядчиком, исполнителем);</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цену единицы товара, работы, услуги в случае осуществления закупки у единственного поставщика (подрядчика, исполнителя).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2.6.2. Начальная (максимальная) цена договора, цена договора, заключаемого с единственным поставщиком (подрядчиком, исполнителем), начальная (максимальная) цена единицы товара, работы, услуги, цена единицы товара, работы, услуги обосновываются заказчиком посредством применения одного или нескольких из следующих методов: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метод сопоставимых рыночных цен (анализа рынка);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тарифный метод;</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проектно-сметный метод;</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затратный метод;</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иные методы.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2.6.3. 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Метод сопоставимых рыночных цен (анализа рынка)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информации о рыночных ценах планируемых к приобретению идентичных товаров, работ, услуг или при их отсутствии однородных товаров, работ, услуг. При этом используется общедоступная информация о ценах товаров, работ, услуг либо информация о ценах товаров, работ, услуг, полученная от поставщиков, подрядчиков, исполнителей.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может привести полученные цены товаров, работ, услуг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к текущему уровню цен.</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конкурентной закупки в целях обоснования начальной (максимальной) цены договора и начальной (максимальной) цены единицы товара, работы, услуги заказчик должен использовать не менее трех цен товара, работы, услуги, предлагаемых различными поставщиками (подрядчиками, исполнителями).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2.6.4. Тарифный метод подлежит применению в случае,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Тарифный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2.6.5. Проектно-сметный метод подлежит применению при закупке работ по строительству, реконструкции, текущему ремонту,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Проектно-сметный метод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проектной документации (включающей сметную стоимость работ) и (или) сметы, разработанных и утвержденных в соответствии с законодательством Российской Федерации.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В случаях и в порядке, установленных законодательством Российской Федерации о градостроительной деятельности, заказчик обеспечивает проведение проверки сметной стоимости работ на предмет достоверности ее определения, в том числе на предмет ее </w:t>
      </w:r>
      <w:proofErr w:type="spellStart"/>
      <w:r>
        <w:rPr>
          <w:rFonts w:ascii="Times New Roman" w:hAnsi="Times New Roman"/>
          <w:color w:val="000000"/>
          <w:sz w:val="28"/>
          <w:szCs w:val="28"/>
          <w:highlight w:val="white"/>
        </w:rPr>
        <w:t>непревышения</w:t>
      </w:r>
      <w:proofErr w:type="spellEnd"/>
      <w:r>
        <w:rPr>
          <w:rFonts w:ascii="Times New Roman" w:hAnsi="Times New Roman"/>
          <w:color w:val="000000"/>
          <w:sz w:val="28"/>
          <w:szCs w:val="28"/>
          <w:highlight w:val="white"/>
        </w:rPr>
        <w:t xml:space="preserve"> над укрупненным нормативом цены строительства.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2.6.6.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Затратный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как суммы произведенных затрат и обычной для определенной сферы деятельности прибыли.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2.6.7.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к ним.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2.6.8. При обосновании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заказчик вправе применять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olor w:val="000000"/>
          <w:sz w:val="28"/>
          <w:szCs w:val="28"/>
          <w:highlight w:val="white"/>
        </w:rPr>
        <w:br/>
        <w:t>№ 44-ФЗ).</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2.6.9.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оформляется документально с указанием: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применяемых методов;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источника (источников) информации о ценах товаров, работ, услуг (без указания сведений о лицах, представивших такую информацию);</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расчета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(при наличии).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2.6.10. Материалы, использованные в качестве источников информации о ценах товаров, работ, услуг и на основании которых проведено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хранятся вместе с документами о закупках.</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2.6.11. Формула цены определяется заказчиком исходя из предмета закупки и особенностей исполнения договора.</w:t>
      </w:r>
    </w:p>
    <w:p w:rsidR="00D537E3" w:rsidRDefault="00D537E3" w:rsidP="00D537E3">
      <w:pPr>
        <w:pStyle w:val="ConsPlusNormal"/>
        <w:spacing w:line="339" w:lineRule="exact"/>
        <w:ind w:firstLine="540"/>
        <w:jc w:val="both"/>
        <w:rPr>
          <w:rFonts w:ascii="Times New Roman" w:hAnsi="Times New Roman" w:cs="Times New Roman"/>
          <w:color w:val="000000"/>
          <w:sz w:val="28"/>
          <w:szCs w:val="28"/>
          <w:highlight w:val="white"/>
        </w:rPr>
      </w:pPr>
      <w:r>
        <w:rPr>
          <w:rFonts w:ascii="Times New Roman" w:hAnsi="Times New Roman"/>
          <w:color w:val="000000"/>
          <w:sz w:val="28"/>
          <w:szCs w:val="28"/>
          <w:highlight w:val="white"/>
        </w:rPr>
        <w:t>2.6.12. 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w:t>
      </w:r>
      <w:r>
        <w:rPr>
          <w:rFonts w:ascii="Times New Roman" w:hAnsi="Times New Roman" w:cs="Times New Roman"/>
          <w:color w:val="000000"/>
          <w:sz w:val="28"/>
          <w:szCs w:val="28"/>
          <w:highlight w:val="white"/>
        </w:rPr>
        <w:t>твления расходов на закупку товаров, работ, услуг, предусмотренного планом финансово-хозяйственной деятельности.</w:t>
      </w:r>
    </w:p>
    <w:p w:rsidR="00D537E3" w:rsidRDefault="00D537E3" w:rsidP="00D537E3">
      <w:pPr>
        <w:pStyle w:val="ConsPlusNormal"/>
        <w:spacing w:line="339" w:lineRule="exact"/>
        <w:ind w:firstLine="54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2.6.13. </w:t>
      </w:r>
      <w:r>
        <w:rPr>
          <w:rFonts w:ascii="Times New Roman" w:hAnsi="Times New Roman" w:cs="Times New Roman"/>
          <w:sz w:val="28"/>
          <w:szCs w:val="28"/>
          <w:highlight w:val="white"/>
        </w:rPr>
        <w:t>В случаях и в порядке, установленных правовым актом муниципального образования, заказчик обеспечивает проведение экспертизы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 xml:space="preserve">2.7. ИЗВЕЩЕНИЕ ОБ ОСУЩЕСТВЛЕНИИ ЗАКУПКИ </w:t>
      </w:r>
      <w:r>
        <w:rPr>
          <w:rFonts w:ascii="Times New Roman" w:hAnsi="Times New Roman"/>
          <w:color w:val="000000"/>
          <w:sz w:val="28"/>
          <w:szCs w:val="28"/>
          <w:highlight w:val="white"/>
        </w:rPr>
        <w:br/>
        <w:t>И ДОКУМЕНТАЦИЯ О ЗАКУПКЕ</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2.7.1.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конкурентной закупки документация о закупке (за исключением проведения запроса котировок в электронной форме) и извещение об осуществлении закупки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При осуществлении конкурентной закупки в электронной форме в течение одного часа с момента размещения извещение об осуществлении закупки и документация о закупке должны быть размещены в единой информационной системе и на электронной площадке.</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Извещение об осуществлении неконкурентной закупки, документация о неконкурентной закупке не требуются.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2.7.2. В извещении об осуществлении закупки должны быть указаны следующие сведения: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наименование, место нахождения, почтовый адрес, адрес электронной почты, номер контактного телефона заказчика;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способ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сведения о предмете закупки, в том числе: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количество лотов, по которым осуществляется закупка. В случае если извещением об осуществлении закупки предусмотрено два и более лота, сведения в отношении каждого лота должны быть указаны в извещении об осуществлении закупки отдельно;</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количество товара, объем работ, услуг;</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краткое описание предмета закупки (при необходимости);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место поставки товара, выполнения работы, оказания услуги;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запроса котировок в электронной форме);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порядок, дата начала, дата и время окончания срока подачи заявок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адрес электронной площадки в информационно-телекоммуникационной сети "Интернет" (при осуществлении конкурентной закупки в электронной форме);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9)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10) информация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11) порядок подведения итогов закупки (этапов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извещении о проведении запроса котировок в электронной форме должны быть указаны также сведения, предусмотренные настоящим Положением для документации о закупке, за исключением: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срока и порядка внесения изменений в документацию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срока, места и порядка предоставления документации о закупке, размера, порядка и сроков внесения платы, взимаемой заказчиком за предоставление данной документации;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форм, порядка, даты и времени окончания срока предоставления участникам закупки разъяснений положений документации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Извещение об осуществлении закупки может содержать также иные сведения.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2.7.3. В документации о закупке должны быть указаны следующие сведения: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наименование, место нахождения, почтовый адрес, адрес электронной почты, номер контактного телефона заказчика;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наименование, место нахождения, почтовый адрес, адрес электронной почты, номер контактного телефона специализированной организации, специалиста, уполномоченного лица, организатора совместной закупки (при необходимости);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способ закупки и обоснование его выбора путем указания ссылки на соответствующую норму настоящего Положения;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сведения о предмете закупки, в том числе: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количество лотов, по которым осуществляется закупка. В случае если документацией о закупке предусмотрено два и более лота, сведения в отношении каждого лота должны быть указаны в документации о закупке отдельно;</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количество товара, объем работ, услуг;</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описание предмета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 место, условия и сроки (периоды) поставки товара, выполнения работы, оказания услуги;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сведения об оплате товара, работы, услуги и порядке формирования цены договора, в том числе: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форма, сроки и порядок оплаты товара, работы, услуги;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обоснование начальной (максимальной) цены договора, начальной (максимальной) цены единицы товара, работы, услуги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срок и порядок внесения изменений в извещение об осуществлении закупки и документацию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срок и порядок отмены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9) формы, порядок, дата и время окончания срока предоставления участникам закупки разъяснений положений извещения об осуществлении закупки и документации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10) требования к участникам закупки и перечень документов, представляемых участниками закупки для подтверждения их соответствия указанным требованиям;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11) 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12) сведения о подаче заявок на участие в закупке, в том числе: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место, порядок, дата начала, дата и время окончания срока подачи заявок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требования к содержанию, форме, оформлению и составу заявки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положение об ответственности участников закупки за предоставление недостоверных сведений, указанных в заявке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13) размер, порядок, условия и сроки предоставления обеспечения заявки на участие в закупке, возврата и удержания такого обеспечения (в случае установления требования обеспечения заявки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14) место, дата, время и порядок проведения этапов закупки и подведения итогов закупки (этапов закупки), в том числе: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критерии оценки заявок на участие в закупке,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порядок оценки, сопоставления заявок на участие в закупке, окончательных предложений;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величина снижения начальной (максимальной) цены договора (далее - "шаг аукциона") (при проведении аукциона);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15)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16) информация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17) срок и порядок заключения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18) сведения о праве заказчика заключить договоры с несколькими участниками закупки с указанием количества таких договоров, если по результатам закупки планируется заключить несколько договоров;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19) порядок изменения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20) последствия признания закупки несостоявшейся.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Документация о закупке может содержать также иные сведения.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2.7.4. Неотъемлемой частью извещения об осуществлении закупки и документации о закупке является проект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проведении запроса котировок в электронной форме проект договора является неотъемлемой частью извещения об осуществлении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2.7.5. После даты размещения в единой информационной системе извещения о об осуществлении закупки заказчик на основании поданного в письменной форме заявления любого заинтересованного лица в течение трех рабочих дней с даты получения соответствующего заявления обязан предоставить такому лицу документацию о закупке в порядке, указанном в извещении об осуществлении закупки.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осуществлении закупки. Размер такой платы не должен превышать расходы заказчика на изготовление копии документации о закупке и доставку ее данному лицу посредством почтовой связи. Документация о закупке предоставляется в форме электронного документа без взимания платы.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Документация о закупке, размещенная в единой информационной системе, должна соответствовать документации о закупке, предоставляемой по запросам заинтересованных лиц.</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2.7.6. Любой участник конкурентной закупки вправе направить заказчику запрос о даче разъяснений положений извещения об осуществлении закупки, документации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течение трех рабочих дней с даты поступления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но без указания участника закупки, от которого поступил запрос.</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конкурентной закупки в электронной форме 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Разъяснения положений документации о закрытой конкурентной закупке направляются заказчиком участникам такой закупки не позднее чем в течение трех дней со дня предоставления указанных разъяснений.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2.7.7. Заказчик вправе принять решение о внесении изменений в извещение об осуществлении закупки, документацию о закупке в любое время с момента размещения извещения об осуществлении закупки (направления приглашения принять участие в закрытой конкурентной закупке) до предусмотренных таким извещением (приглашением), документацией о закупке даты и времени окончания срока подачи заявок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(направления участникам закрытой конкурентной закупки)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Изменения, вносимые в извещение об осуществлении закупки, документацию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принятия решения о внесении указанных изменений.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конкурентной закупки в электронной форме 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об указанных изменениях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Изменения, вносимые в документацию о закрытой конкурентной закупке, направляются заказчиком участникам такой закупки не позднее чем в течение трех дней со дня принятия решения о внесении указанных изменений.</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2.8. ФОРМИРОВАНИЕ И ОПИСАНИЕ ПРЕДМЕТА ЗАКУПКИ</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2.8.1. При описании в документации о конкурентной закупке, извещении о проведении запроса котировок в электронной форме предмета закупки заказчик должен руководствоваться следующими правилами: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закупок товаров, необходимых для исполнения государственного или муниципального контракта;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документация о закупке, извещение о проведении запроса котировок в электронной форме при осуществлении закупки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должны содержать проектную документацию, утвержденную в порядке, установленном законодательством Российской Федерации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числе подготовка проектной документации объекта капитального строительства.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2.8.2.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2.9. УЧАСТИЕ В ЗАКУПКАХ</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w:t>
      </w:r>
      <w:r w:rsidR="00AB50CB">
        <w:rPr>
          <w:rFonts w:ascii="Times New Roman" w:hAnsi="Times New Roman"/>
          <w:color w:val="000000"/>
          <w:sz w:val="28"/>
          <w:szCs w:val="28"/>
          <w:highlight w:val="white"/>
        </w:rPr>
        <w:t xml:space="preserve">м от 14 июля 2022 г. № 255-ФЗ </w:t>
      </w:r>
      <w:r w:rsidR="00AB50CB">
        <w:rPr>
          <w:rFonts w:ascii="Times New Roman" w:hAnsi="Times New Roman"/>
          <w:color w:val="000000"/>
          <w:sz w:val="28"/>
          <w:szCs w:val="28"/>
          <w:highlight w:val="white"/>
        </w:rPr>
        <w:br/>
        <w:t>«</w:t>
      </w:r>
      <w:r>
        <w:rPr>
          <w:rFonts w:ascii="Times New Roman" w:hAnsi="Times New Roman"/>
          <w:color w:val="000000"/>
          <w:sz w:val="28"/>
          <w:szCs w:val="28"/>
          <w:highlight w:val="white"/>
        </w:rPr>
        <w:t>О контроле за деятельностью лиц, наход</w:t>
      </w:r>
      <w:r w:rsidR="00AB50CB">
        <w:rPr>
          <w:rFonts w:ascii="Times New Roman" w:hAnsi="Times New Roman"/>
          <w:color w:val="000000"/>
          <w:sz w:val="28"/>
          <w:szCs w:val="28"/>
          <w:highlight w:val="white"/>
        </w:rPr>
        <w:t>ящихся под иностранным влиянием»</w:t>
      </w:r>
      <w:r>
        <w:rPr>
          <w:rFonts w:ascii="Times New Roman" w:hAnsi="Times New Roman"/>
          <w:color w:val="000000"/>
          <w:sz w:val="28"/>
          <w:szCs w:val="28"/>
          <w:highlight w:val="white"/>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w:t>
      </w:r>
      <w:r w:rsidR="00AB50CB">
        <w:rPr>
          <w:rFonts w:ascii="Times New Roman" w:hAnsi="Times New Roman"/>
          <w:color w:val="000000"/>
          <w:sz w:val="28"/>
          <w:szCs w:val="28"/>
          <w:highlight w:val="white"/>
        </w:rPr>
        <w:t>ом от 14 июля 2022 г. № 255-ФЗ «</w:t>
      </w:r>
      <w:r>
        <w:rPr>
          <w:rFonts w:ascii="Times New Roman" w:hAnsi="Times New Roman"/>
          <w:color w:val="000000"/>
          <w:sz w:val="28"/>
          <w:szCs w:val="28"/>
          <w:highlight w:val="white"/>
        </w:rPr>
        <w:t>О контроле за деятельностью лиц, наход</w:t>
      </w:r>
      <w:r w:rsidR="00AB50CB">
        <w:rPr>
          <w:rFonts w:ascii="Times New Roman" w:hAnsi="Times New Roman"/>
          <w:color w:val="000000"/>
          <w:sz w:val="28"/>
          <w:szCs w:val="28"/>
          <w:highlight w:val="white"/>
        </w:rPr>
        <w:t>ящихся под иностранным влиянием»</w:t>
      </w:r>
      <w:r>
        <w:rPr>
          <w:rFonts w:ascii="Times New Roman" w:hAnsi="Times New Roman"/>
          <w:color w:val="000000"/>
          <w:sz w:val="28"/>
          <w:szCs w:val="28"/>
          <w:highlight w:val="white"/>
        </w:rPr>
        <w:t>. Участник закупки для участия в неконкурентной закупке направляет заказчику документы и информацию, предусмотренные настоящим Положением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2.9.2.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2.9.3.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 Форма заявки на участие в запросе котировок в электронной форме устанавливается в извещении о проведении запроса котировок в электронной форме в соответствии с настоящим Положением.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Все листы заявки на участие в конкурентной закупке, за исключением конкурентных закупок в электронной форме, все листы тома такой заявки должны быть прошиты и пронумерованы. Заявка на участие в конкурентной закупке, за исключением конкурентных закупок в электронной форме,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конкурентной закупке и тома заявки на участие в конкурентной закупке, поданы от имени участника закупки и он несет ответственность за подлинность и достоверность этих информации и документов. В случае подачи заявки на участие в конкурентной закупке в запечатанном конверте на таком конверте указывается информация о закупке (лоте), позволяющая определить закупку (лот), на участие в которой (котором) подается заявка.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Не допускается устанавливать иные требования к оформлению заявки на участие в конкурентной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2.9.4. Заявки на участие в конкурентной закупке подаются в месте, указанном в извещении об осуществлении закупки, документации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Заявки на участие в конкурентной закупке в электронной форме подаются на электронной площадке.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2.9.5. Участник конкурентной закупки вправе подать только одну заявку на участие в конкурентной закупке в отношении каждого лота в любое время с момента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 на участие в такой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извещением об осуществлении закупки, документацией о закупке предусмотрено два и более лота, заявка на участие в конкурентной закупке подается в отношении каждого лота отдельно.</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Лицо, подавшее заявку на участие в конкурентной закупке в составе нескольких лиц, выступающих на стороне одного участника закупки, не вправе подать другую заявку на участие в конкурентной закупке в отношении того же лота самостоятельно или в составе нескольких лиц, выступающих на стороне другого участника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2.9.6. В случае установления факта подачи одним участником закупки двух и более заявок на участие в конкурентной закупке в отношении одного и того же лота при условии, что поданные ранее этим участником закупки заявки на участие в конкурентной закупке не отозваны, все заявки на участие в конкурентной закупке этого участника закупки в отношении одного и того же лота считаются неподанными.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установления факта подачи одним лицом, подавшим заявку на участие в конкурентной закупке в составе нескольких лиц, выступающих на стороне одного участника закупки, двух и более заявок на участие в конкурентной 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 лицом заявки на участие в конкурентной закупке не отозваны, все заявки на участие в конкурентной 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2.9.7. Участник конкурентной закупки вправе изменить или отозвать свою заявку на участие в конкурентной закупке до истечения срока подачи заявок на участие в конкурентной закупке. Заявка на участие в конкурентной закупке является измененной или отозванной, если изменение осуществлено или уведомление об отзыве заявки на участие в конкурентной закупке получено заказчиком (а при осуществлении конкурентной закупки в электронной форме - оператором электронной площадки) до истечения срока подачи заявок на участие в конкурентной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2.9.8. При осуществлении закрытой конкурентной закупки подать заявку на участие в закупке может только лицо, которому направлено приглашение принять участие в закупке и документация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установления факта подачи заявки на участие в закрытой конкурентной закупке лицом, которому не направлено приглашение принять участие в закупке и документация о закупке, такая заявка на участие в закупке считается неподанной.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2.9.9. Каждая заявка на участие в конкурентной закупке, за исключением конкурентных закупок в электронной форме, каждый конверт с такой заявкой на участие в конкурентной закупке, поступившие в срок, указанный в документации о закупке, регистрируются заказчиком. При этом отказ в приеме и регистрации заявки на участие в конкурентной закупке, конверта с заявкой на участие в конкурентной закупке, на которых не указана информация о подавшем их лице, и требование о предоставлении соответствующей информации не допускаются. По требованию участника закупки, подавшего заявку на участие в конкурентной закупке, за исключением конкурентных закупок в электронной форме, заказчик выдает расписку в получении заявки на участие в закупке с указанием даты и времени ее получения.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2.9.10. Заказчик обеспечивает сохранность заявок на участие в конкурентной закупке, за исключением конкурентных закупок в электронной форме, конвертов с такими заявками на участие в конкурентной закупке, окончательных предложений, конвертов с окончательными предложениями и обеспечивает рассмотрение содержания заявок на участие в конкурентной закупке, окончательных предложений только комиссией в срок, установленный в извещении об осуществлении закупки, документации о закупке. Лица, осуществляющие хранение заявок на участие в конкурентной закупке, конвертов с заявками на участие в конкурентной закупке, окончательных предложений, конвертов с окончательными предложениями, не вправе допускать повреждение этих заявок, окончательных предложений и конвертов.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Оператор электронной площадки обеспечивает конфиденциальность информации: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об участниках конкурентной закупки в электронной форме, подавших заявки на участие в такой закупке, до предоставления комиссии в соответствии с Законом № 223-ФЗ и соглашением, заключенным между заказчиком и оператором электронной площадки, доступа к данным заявкам (ко вторым частям заявок на участие в конкурсе в электронной форме, аукционе в электронной форме, запросе предложений в электронной форме в случае осуществления конкурентной закупки, участниками которой могут быть только субъекты малого и среднего предпринимательства).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2.9.11. Заявки на участие в конкурентной закупке, поступившие после истечения срока подачи заявок на участие в конкурентной закупке, считаются неподанными. Конверты с такими заявками не вскрываются.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2.9.12. В случаях если не подано ни одной заявки на участие в конкурентной закупке, если подана только одна заявка на участие в конкурентной закупке, конкурентная закупка признается несостоявшейся.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Сведения о признании конкурентной закупки несостоявшейся по основаниям, предусмотренным настоящим пунктом, вносятся: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в протокол вскрытия конвертов с заявками на участие в открытом конкурсе при проведении открытого конкурса;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в протокол рассмотрения, оценки, сопоставления заявок на участие в конкурсе в электронной форме при проведении конкурса в электронной форме;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в протокол вскрытия конвертов с заявками на участие в закрытом конкурсе при проведении закрытого конкурса;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протокол рассмотрения заявок на участие в открытом аукционе при проведении открытого аукциона;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проведении аукциона в электронной форме;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в протокол рассмотрения заявок на участие в закрытом аукционе при проведении закрытого аукциона;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в протокол проведения запроса котировок в электронной форме при проведении запроса котировок в электронной форме;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в протокол проведения закрытого запроса котировок при проведении закрытого запроса котировок;</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9) в протокол проведения запроса предложений в электронной форме при проведении запроса предложений в электронной форме;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10) в протокол проведения закрытого запроса предложений при проведении закрытого запроса предложений;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11) в протокол проведения открытого запроса цен при проведении открытого запроса цен.</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2.9.13. По результатам рассмотрения заявок (первых частей заявок, вторых частей заявок) на участие в закупке комиссия (а при осуществлении неконкурентной закупки - заказчик) принимает решение о признании заявки на участие </w:t>
      </w:r>
      <w:proofErr w:type="gramStart"/>
      <w:r>
        <w:rPr>
          <w:rFonts w:ascii="Times New Roman" w:hAnsi="Times New Roman"/>
          <w:color w:val="000000"/>
          <w:sz w:val="28"/>
          <w:szCs w:val="28"/>
          <w:highlight w:val="white"/>
        </w:rPr>
        <w:t>в закупке</w:t>
      </w:r>
      <w:proofErr w:type="gramEnd"/>
      <w:r>
        <w:rPr>
          <w:rFonts w:ascii="Times New Roman" w:hAnsi="Times New Roman"/>
          <w:color w:val="000000"/>
          <w:sz w:val="28"/>
          <w:szCs w:val="28"/>
          <w:highlight w:val="white"/>
        </w:rPr>
        <w:t xml:space="preserve"> соответствующей требованиям, установленным в настоящем Положении, извещении об осуществлении закупки, документации о закупке, или об отклонении заявки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закупке признается соответствующей требованиям, установленным в настоящем Положении, 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настоящем Положении, извещении об осуществлении закупки, документации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В случае если заявка на участие в конкурентной закупке состоит из двух частей, при признании второй части заявки на участие </w:t>
      </w:r>
      <w:proofErr w:type="gramStart"/>
      <w:r>
        <w:rPr>
          <w:rFonts w:ascii="Times New Roman" w:hAnsi="Times New Roman"/>
          <w:color w:val="000000"/>
          <w:sz w:val="28"/>
          <w:szCs w:val="28"/>
          <w:highlight w:val="white"/>
        </w:rPr>
        <w:t>в конкурентной закупке</w:t>
      </w:r>
      <w:proofErr w:type="gramEnd"/>
      <w:r>
        <w:rPr>
          <w:rFonts w:ascii="Times New Roman" w:hAnsi="Times New Roman"/>
          <w:color w:val="000000"/>
          <w:sz w:val="28"/>
          <w:szCs w:val="28"/>
          <w:highlight w:val="white"/>
        </w:rPr>
        <w:t xml:space="preserve"> соответствующей требованиям, установленным в настоящем Положении, извещении об осуществлении закупки, документации о закупке, соответствующая заявка на участие в конкурентной закупке считается соответствующей требованиям, установленным в настоящем Положении, извещении об осуществлении закупки, документации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закупке отклоняется в случаях:</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несоответствия заявки на участие в закупке требованиям, установленным в настоящем Положении, извещении об осуществлении закупки, документации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несоответствия участника закупки требованиям, установленным в настоящем Положении, извещении об осуществлении закупки, документации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наличия недостоверных (в том числе неполных, противоречивых) сведений в заявке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содержания в первой части заявки на участие в конкурентной закупке сведений об участнике закупки и (или) о предложении о цене договора, сумме цен единиц товара, работы, в случае если заявка на участие в конкурентной закупке состоит из двух частей;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предусмотренный подпунктом "а" подпункта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подачи заявки на участие в закупке иностранным лицом, в случае если Правительством Российской Федерации установлен предусмотренный подпунктом "а" подпункта 1 пункта 2.13.2 настоящего Положения запрет закупки работы, услуги, соответственно выполняемой, оказываемой иностранным лицом;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в случае если Правительством Российской Федерации установлено предусмотренное подпунктом "б" подпункта 1 пункта 2.13.2 настоящего Положения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в случае если Правительством Российской Федерации установлено предусмотренное подпунктом "б" подпункта 1 пункта 2.13.2 настоящего Положения ограничение закупки работы, услуги, соответственно выполняемой, оказываемой иностранным лицом.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Отклонение заявки на участие в закупке по иным основаниям не допускается.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заявка на участие в конкурентной закупке состоит из двух частей, при несоответствии первой части заявки на участие в конкурентной закупке, второй части заявки на участие в конкурентной закупке требованиям, установленным в настоящем Положении, извещении об осуществлении закупки, документации о закупке, соответствующая заявка на участие в конкурентной закупке отклоняется.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обнаружения оснований отклонения заявки на участие в закупке в отношении одного из лиц, выступающих на стороне одного участника закупки, подавшего такую заявку, соответствующая заявка на участие в закупке отклоняется целиком.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2.9.14. В случаях если отклонены все заявки на участие в конкурентной закупке, если отклонены все заявки на участие в конкурентной закупке, за исключением одной заявки на участие в конкурентной закупке, конкурентная закупка признается несостоявшейся.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Сведения о признании конкурентной закупки несостоявшейся по основаниям, предусмотренным настоящим пунктом, вносятся: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в протокол рассмотрения, оценки, сопоставления заявок на участие в открытом конкурсе при проведении открытого конкурса;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в протокол рассмотрения, оценки, сопоставления заявок на участие в конкурсе в электронной форме при проведении конкурса в электронной форме;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в протокол рассмотрения, оценки, сопоставления заявок на участие в закрытом конкурсе при проведении закрытого конкурса;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протокол рассмотрения заявок на участие в открытом аукционе при проведении открытого аукциона;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проведении аукциона в электронной форме;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в протокол рассмотрения заявок на участие в закрытом аукционе при проведении закрытого аукциона;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в протокол проведения запроса котировок в электронной форме при проведении запроса котировок в электронной форме;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в протокол проведения закрытого запроса котировок при проведении закрытого запроса котировок;</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9) в протокол проведения запроса предложений в электронной форме при проведении запроса предложений в электронной форме;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10) в протокол проведения закрытого запроса предложений при проведении закрытого запроса предложений;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11) в протокол проведения открытого запроса цен при проведении открытого запроса цен.</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2.9.15. В случае если конкурентная закупка признана несостоявшейся в связи с тем, что подана только одна заявка на участие в конкурентной закупке, либо в связи с тем, что отклонены все заявки на участие в конкурентной закупке, за исключением одной заявки на участие в конкурентной закупке, участник закупки, подавший такую заявку, считается единственным участником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2.9.16. В случае обнаружения после подведения итогов конкурентной закупки оснований отклонения заявки на участие в конкурентной закупке участника закупки, с которым заключается договор, комиссия обязана принять решение об отказе от заключения договора с таким участником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обнаружения после подведения итогов конкурентной закупки оснований отклонения заявки на участие в конкурентной закупке в отношении одного из лиц, выступающих на стороне одного участника закупки, подавшего такую заявку, комиссия обязана принять решение об отказе от заключения договора с таким участником закупки целиком, включая всех лиц, выступающих на его стороне.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Решение об отказе от заключения договора вносится в протокол отказа от заключения договора.</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2.10. ТРЕБОВАНИЯ К УЧАСТНИКАМ ЗАКУПКИ</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2.10.1. При осуществлении закупок заказчик вправе установить следующие требования к участникам закупок:</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2) </w:t>
      </w:r>
      <w:proofErr w:type="spellStart"/>
      <w:r>
        <w:rPr>
          <w:rFonts w:ascii="Times New Roman" w:hAnsi="Times New Roman"/>
          <w:color w:val="000000"/>
          <w:sz w:val="28"/>
          <w:szCs w:val="28"/>
          <w:highlight w:val="white"/>
        </w:rPr>
        <w:t>непроведение</w:t>
      </w:r>
      <w:proofErr w:type="spellEnd"/>
      <w:r>
        <w:rPr>
          <w:rFonts w:ascii="Times New Roman" w:hAnsi="Times New Roman"/>
          <w:color w:val="000000"/>
          <w:sz w:val="28"/>
          <w:szCs w:val="28"/>
          <w:highlight w:val="white"/>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3) </w:t>
      </w:r>
      <w:proofErr w:type="spellStart"/>
      <w:r>
        <w:rPr>
          <w:rFonts w:ascii="Times New Roman" w:hAnsi="Times New Roman"/>
          <w:color w:val="000000"/>
          <w:sz w:val="28"/>
          <w:szCs w:val="28"/>
          <w:highlight w:val="white"/>
        </w:rPr>
        <w:t>неприостановление</w:t>
      </w:r>
      <w:proofErr w:type="spellEnd"/>
      <w:r>
        <w:rPr>
          <w:rFonts w:ascii="Times New Roman" w:hAnsi="Times New Roman"/>
          <w:color w:val="000000"/>
          <w:sz w:val="28"/>
          <w:szCs w:val="28"/>
          <w:highlight w:val="white"/>
        </w:rPr>
        <w:t xml:space="preserve"> деятельности участника закупки в порядке, предусмотренном Кодексом Российской Федерации об административных правонарушениях;</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olor w:val="000000"/>
          <w:sz w:val="28"/>
          <w:szCs w:val="28"/>
          <w:highlight w:val="white"/>
        </w:rPr>
        <w:t>неполнородными</w:t>
      </w:r>
      <w:proofErr w:type="spellEnd"/>
      <w:r>
        <w:rPr>
          <w:rFonts w:ascii="Times New Roman" w:hAnsi="Times New Roman"/>
          <w:color w:val="000000"/>
          <w:sz w:val="28"/>
          <w:szCs w:val="28"/>
          <w:highlight w:val="white"/>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9) отсутствие сведений об участнике закупки в реестре недобросовестных поставщиков, предусмотренном Законом № 223-ФЗ;</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10) отсутствие сведений об участнике закупки в реестре недобросовестных поставщиков, предусмотренном Законом № 44-ФЗ;</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12) наличие у участника закупки опыта поставки товара, выполнения работы, оказания услуги, являющихся предметом закупки, и деловой репутации;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13) наличие у участника закупки финансовых ресурсов для исполнения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14) 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15) наличие у участника закупки необходимого количества специалистов и иных работников определенного уровня квалификации для исполнения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2.10.2. При осуществлении закупок заказчик обязан установить требования о том, что:</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участник закупки не является юридическим лицом, физическим лицом и находящейся под их контролем организацией, в отношении которых применяются специальные экономические меры;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участник закупки не является иностранным агентом в соответствии с Федеральным законом о</w:t>
      </w:r>
      <w:r w:rsidR="00AB50CB">
        <w:rPr>
          <w:rFonts w:ascii="Times New Roman" w:hAnsi="Times New Roman"/>
          <w:color w:val="000000"/>
          <w:sz w:val="28"/>
          <w:szCs w:val="28"/>
          <w:highlight w:val="white"/>
        </w:rPr>
        <w:t>т 14 июля 2022 г. № 255-ФЗ «</w:t>
      </w:r>
      <w:r>
        <w:rPr>
          <w:rFonts w:ascii="Times New Roman" w:hAnsi="Times New Roman"/>
          <w:color w:val="000000"/>
          <w:sz w:val="28"/>
          <w:szCs w:val="28"/>
          <w:highlight w:val="white"/>
        </w:rPr>
        <w:t>О контроле за деятельностью лиц, наход</w:t>
      </w:r>
      <w:r w:rsidR="00AB50CB">
        <w:rPr>
          <w:rFonts w:ascii="Times New Roman" w:hAnsi="Times New Roman"/>
          <w:color w:val="000000"/>
          <w:sz w:val="28"/>
          <w:szCs w:val="28"/>
          <w:highlight w:val="white"/>
        </w:rPr>
        <w:t>ящихся под иностранным влиянием»</w:t>
      </w:r>
      <w:r>
        <w:rPr>
          <w:rFonts w:ascii="Times New Roman" w:hAnsi="Times New Roman"/>
          <w:color w:val="000000"/>
          <w:sz w:val="28"/>
          <w:szCs w:val="28"/>
          <w:highlight w:val="white"/>
        </w:rPr>
        <w:t>.</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2.10.3. В случае участия в закупке нескольких лиц, выступающих на стороне одного участника закупки, требованиям, установленным в подпунктах 2-11 пункта 2.10.1, пункте 2.10.2 настоящего Положения, должно соответствовать каждое такое лицо по отдельности, требованиям, установленным в подпунктах 1, 12-17 пункта 2.10.1 настоящего Положения, должны соответствовать такие лица в совокупности.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2.10.4. Требования к участникам закупки, установленные заказчиком, применяются в равной степени ко всем участникам закупки.</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2.11. ОБЕСПЕЧЕНИЕ ЗАЯВОК НА УЧАСТИЕ В ЗАКУПКАХ</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2.11.1. Заказчик вправе установить требование обеспечения заявок 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на участие в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Обеспечение заявки на участие в закупке не требуется: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в случае, если участник закупки является государственным или муниципальным учреждением;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в случаях, установленных статьей 28 Закона № 44-ФЗ, если участник закупки является учреждением или предприятием уголовно-исполнительной системы;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в случаях, установленных статьей 29 Закона № 44-ФЗ, если участник закупки является организацией инвалидов.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2.11.2. Заказчик не устанавливает в извещении об осуществлении закупки,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закупки,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2.11.3. 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 вносятся участником закупки на счет оператора электронной площадки и блокируются оператором электронной площадки.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Банковская гарантия, предоставленная в качестве обеспечения заявки на участие в закупке, должна быть безотзывной.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2.11.4. Денежные средства, внесенные в качестве обеспечения заявки на участие в закупке, возвращаются на счет участника закупки в течение не более чем пяти рабочих дней, а при осуществлении конкурентной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подписание протокола, составленного по итогам конкурентной закупки. 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(далее - второй участник закупки), которым такие денежные средства возвращаются после заключения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отмена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признание закупки несостоявшейся. При этом возврат или прекращение блокирования осуществляется в отношении денежных средств всех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отклонение заявки участника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отзыв заявки на участие в закупке участником закупки до окончания срока подачи заявок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получение заявки на участие в закупке после окончания срока подачи заявок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принятие решения об отказе от заключения договора с участником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Банковская гарантия, предоставленная в качестве обеспечения заявки на участие в закупке, в указанных случаях не возвращается выдавшему ее лицу, взыскание по такой банковской гарантии не производится.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2.11.5. Возврат заказчиком участнику закупки денежных средств, внесенных в качестве обеспечения заявки на участие в закупке, не производится,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лицу, выдавшему такую банковскую гарантию, в случае уклонения участника закупки от заключения договора.</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2.12. КРИТЕРИИ И ПОРЯДОК ОЦЕНКИ, СОПОСТАВЛЕНИЯ ЗАЯВОК</w:t>
      </w:r>
    </w:p>
    <w:p w:rsidR="00D537E3" w:rsidRDefault="00D537E3" w:rsidP="00D537E3">
      <w:pPr>
        <w:pStyle w:val="ConsPlusTitle"/>
        <w:spacing w:line="339" w:lineRule="exact"/>
        <w:jc w:val="center"/>
        <w:rPr>
          <w:rFonts w:ascii="Times New Roman" w:hAnsi="Times New Roman"/>
          <w:color w:val="000000"/>
          <w:sz w:val="28"/>
          <w:szCs w:val="28"/>
          <w:highlight w:val="white"/>
        </w:rPr>
      </w:pPr>
      <w:r>
        <w:rPr>
          <w:rFonts w:ascii="Times New Roman" w:hAnsi="Times New Roman"/>
          <w:color w:val="000000"/>
          <w:sz w:val="28"/>
          <w:szCs w:val="28"/>
          <w:highlight w:val="white"/>
        </w:rPr>
        <w:t>НА УЧАСТИЕ В ЗАКУПКЕ, ОКОНЧАТЕЛЬНЫХ ПРЕДЛОЖЕНИЙ</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2.12.1. Критериями оценки заявок на участие в закупке, окончательных предложений могут быть:</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цена договора, сумма цен единиц товара, работы, услуги;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расходы на эксплуатацию и ремонт товара, использование результата работы;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качественные, функциональные и экологические характеристики предмета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закупки, и деловой репутации, специалистов и иных работников определенного уровня квалификации.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При проведении конкурса количество используемых критериев оценки заявок на участие в закупке должно быть не менее чем два, за исключением случая, если на закупаемые товары, работы, услуги цены установлены правовыми актами. При проведении конкурса, за исключением случая, если на закупаемые товары, работы, услуги цены установлены правовыми актами, одним из критериев оценки заявок на участие в закупке должна быть цена договора либо сумма цен единиц товара, работы, услуги. При проведении конкурса применение иных критериев оценки заявок на участие в закупке, не указанных в настоящем пункте, не допускается. </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проведении запроса предложений заказчик вправе не применять указанные в настоящем пункте критерии оценки заявок на участие в закупке, окончательных предложений, вправе установить иные критерии оценки заявок на участие в закупке, окончательных предложений.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закупке у единственного поставщика (подрядчика, исполнителя) единственным критерием оценки заявок на участие в закупке является цена договора либо сумма цен единиц товара, работы, услуги.</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проведении неконкурентной закупки в электронной форме, участниками которой могут быть только субъекты малого и среднего предпринимательства, единственным критерием оценки заявок на участие в закупке является цена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2.12.2. В документации о закупке могут быть установлены показатели, раскрывающие содержание критериев оценки заявок на участие в закупке, окончательных предложений. Такие показатели должны быть измеряемыми.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документации о закупке может быть установлен перечень документов, представляемых участниками закупки для оценки заявок на участие в закупке, окончательных предложений по критериям такой оценки.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2.12.3. В документации о закупке должны быть установлены величины значимости каждого критерия оценки заявок на участие в закупке, окончательных предложений.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установлении величин значимости критериев оценки заявок 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товаров, работ, услуг для обеспечения государственных и муниципальных нужд, установленные Правительством Российской Федерации в соответствии с Законом № 44-ФЗ. Сумма величин значимости всех критериев оценки заявок на участие в закупке, окончательных предложений должна составлять сто процентов.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2.12.4. Оценка, сопоставление заявок на участие в конкурентной закупке, окончательных предложений осуществляются комиссией в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конкурентной закупки в электронной форме сопоставление предложений о цене договора, сумме цен единиц товара, работы, услуги осуществляется с использованием программно-аппаратных средств электронной площадки.</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неконкурентной закупки оценка, сопоставление заявок на участие в закупке осуществляются заказчиком в соответствии с настоящим Положением.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2.12.5. В случае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оценке, сопоставлении заявок на участие в закупке, окончательных предложений осуществляется снижение либо увеличение ценового предложения, поданного в соответствии с Законом № 223-ФЗ и настоящим Положением, в соответствии с подпунктом "а" подпункта 3 пункта 2.13.3 и подпунктом "а" подпункта 3 пункта 2.13.4 настоящего Положения.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2.12.6. По результатам оценки заявок на участие в закупке, окончательных предложений при проведении конкурса, запроса предложений, по результатам аукциона при проведении открытого аукциона, закрытого аукциона, по результатам рассмотрения вторых частей заявок на участие в аукционе в электронной форме при проведении аукциона в электронной форме, по результатам рассмотрения заявок на участие в закупке при проведении запроса котировок, открытого запроса цен осуществляется сопоставление заявок на участие в закупке, при котором заявкам на участие в закупке, которые не были отклонены, за исключением заявки единственного участника закупки, окончательным предложениям присваиваются порядковые номера в порядке уменьшения степени выгодности содержащихся в них условий исполнения договора. Заявке на участие в закупке, окончательному предложению, в которых содержатся лучшие условия исполнения договора, в том числе заявке на участие в аукционе участника аукциона, сделавшего на аукционе единственное предложение о цене договора, присваивается первый номер.</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2.12.7. Если извещением об осуществлении закупки, документацией о закупке предусмотрено право заказчика заключить договоры с несколькими участниками закупки, комиссия присваивает первый номер нескольким заявкам на участие в закупке, окончательным предложениям, содержащим лучшие условия исполнения договора. При этом число заявок на участие в закупке, окончательных предложений, которым присвоен первый номер, не должно превышать количество таких договоров, указанное в извещении об осуществлении закупки, документации о закупке. Все участники закупки, заявкам на участие в закупке, окончательным предложениям которых присвоен первый номер, признаются победителями закупки.</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2.13. ПРЕДОСТАВЛЕНИЕ НАЦИОНАЛЬНОГО РЕЖИМА ПРИ ОСУЩЕСТВЛЕНИИ ЗАКУПОК</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подпунктом 1 пункта 2.13.2 настоящего Положения. Если иное не предусмотрено указанными мерами, положения настоящего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2.13.2. Правительство Российской Федерации: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вправе с учетом положений части 3 статьи 3.1-4 Закона № 223-ФЗ принимать меры, устанавливающие: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запрет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ограничение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определяет информацию и перечень документов, которые подтверждают страну происхождения товара, в случае принятия мер, предусмотренных подпунктом 1 настоящего пункта;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подпунктом 1 настоящего пункта,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2.13.3. При осуществлении закупки товара: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если Правительством Российской Федерации установлен предусмотренный подпунктом "а" подпункта 1 пункта 2.13.2 настоящего Положения запрет закупки товара, не допускаются: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заключение договора на поставку такого товара;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если Правительством Российской Федерации установлено предусмотренное подпунктом "б" подпункта 1 пункта 2.13.2 настоящего Положения ограничение закупки товара, не допускаются: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товара российского происхождения: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при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2.13.4. При осуществлении закупки работы, услуги: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если Правительством Российской Федерации установлен предусмотренный подпунктом "а" подпункта 1 пункта 2.13.2 настоящего Положения запрет закупки таких работы, услуги, соответственно выполняемой, оказываемой иностранным лицом, не допускаются: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заключение договора на выполнение такой работы, оказание такой услуги с подрядчиком (исполнителем), являющимся иностранным лицом;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если Правительством Российской Федерации установлено предусмотренное подпунктом "б" подпункта 1 пункта 2.13.2 настоящего Положения ограничение закупки таких работы, услуги, соответственно выполняемой, оказываемой иностранным лицом, не допускаются: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таких работы, услуги, соответственно выполняемой, оказываемой российским лицом: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при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2.13.5.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 223-ФЗ размещению в единой информационной системе. В случаях, установленных в соответствии с частью 8 статьи 3.1-4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Закона № 223-ФЗ федеральный орган исполнительной власти.</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2.14. ПРОТОКОЛЫ, СОСТАВЛЯЕМЫЕ В ХОДЕ ОСУЩЕСТВЛЕНИЯ ЗАКУПКИ И ПО ИТОГАМ ЗАКУПКИ</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2.14.1. Протоколы, составляемые в ходе осуществления закупки и по итогам закупки, составляются комиссией при осуществлении конкурентных закупок. При осуществлении конкурентных закупок в электронной форме формирование проектов таких протоколов обеспечивается оператором электронной площадки на электронной площадке.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2.14.2. Протокол, составляемый в ходе осуществления закупки (по результатам этапа закупки), должен содержать следующие сведения: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дата и время проведения заседания комиссии, дата подписания протокола;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место проведения заседания комиссии;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список членов комиссии, присутствующих на заседании комиссии, сведения о правомочности комиссии;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наименование заказчика;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количество поданных на участие в закупке (этапе закупки) заявок, а также дата и время регистрации каждой такой заявки;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количество заявок на участие в закупке, которые отклонены;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сведения об участниках закупки, за исключением конкурентной закупки в электронной форме, заявки на участие в закупке которых отклонены;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основания отклонения каждой заявки на участие в закупке с указанием положений настоящего Положения, извещения об осуществлении закупки, документации о закупке, которым не соответствует такая заявка;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сведения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настоящем Положении, извещении об осуществлении закупки, документации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9) результаты оценки, сопоставления заявок на участие в закупке с указанием итогового решения комиссии о соответствии таких заявок требованиям настоящего Положения, извещения об осуществлении закупки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предусмотрены оценка, сопоставление таких заявок);</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10) причины, по которым закупка признана несостоявшейся, в случае ее признания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11) решение об отказе от заключения договора в случае принятия такого решения с указанием оснований принятия такого решения;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12) сведения об уклонении участника закупки, с которым заключается договор, от заключения договора в случае такого уклонения;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13) решение каждого члена комиссии по рассматриваемым вопросам.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2.14.3. Протокол, составляемый по итогам закупки (далее - итоговый протокол), должен содержать следующие сведения:</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дата и время проведения заседания комиссии, дата подписания протокола;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место проведения заседания комиссии;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список членов комиссии, присутствующих на заседании комиссии, сведения о правомочности комиссии;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наименование заказчика;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количество поданных заявок на участие в закупке, а также дата и время регистрации каждой такой заявки;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наименование (для юридического лица) или фамилия, имя, отчество (при наличии) (для физического лица) участника закупки, с которым заключается договор (в случае если по итогам закупки определен участник закупки, с которым заключается договор);</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наименование (для юридического лица) или фамилия, имя, отчество (при наличии) (для физического лица) второго участника закупки (в случае если по итогам закупки определен второй участник закупки);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9)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предложениях о цене договора, сумме цен единиц товара, работы, услуги;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10) сведения, оглашаемые при вскрытии конвертов с заявками на участие в закупке, окончательными предложениями (если извещением об осуществлении закупки, документацией о закупке на последнем этапе закупки предусмотрено вскрытие конвертов с заявками на участие в закупке, окончательными предложениями);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11) 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количество заявок на участие в закупке, окончательных предложений, которые отклонены;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сведения об участниках закупки, заявки на участие в закупке, окончательные предложения которых отклонены;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основания отклонения каждой заявки на участие в закупке, каждого окончательного предложения с указанием положений настоящего Положения, извещения об осуществлении закупки, документации о закупке, которым не соответствуют такие заявка, окончательное предложение;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сведения об участниках закупки, заявки на участие в закупке, окончательные предложения которых признаны соответствующими требованиям, установленным в настоящем Положении, извещении об осуществлении закупки, документации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12) результаты оценки, сопоставления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оценка, сопоставление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13) причины, по которым закупка признана несостоявшейся, в случае признания ее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14) решение каждого члена комиссии по рассматриваемым вопросам.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2.14.4.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2.14.5. Протоколы, составляемые в ходе осуществления закупки и по итогам закупки,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через три дня со дня подписания таких протоколов.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конкурентной закупки в электронной форме протоколы, составляемые в ходе осуществления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единой информационной системе и на электронной площадке.</w:t>
      </w:r>
    </w:p>
    <w:p w:rsidR="00D537E3" w:rsidRDefault="00D537E3"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Протоколы, составляемые в ходе осуществления закрытой конкурентной закупки и по итогам закрытой конкурентной закупки, направляются заказчиком участникам такой закупки не позднее чем через три дня со дня подписания таких протоколов.</w:t>
      </w: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2.15. ОТМЕНА ЗАКУПКИ</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2.15.1. Заказчик вправе отменить конкурентную закупку по одному и более лоту до наступления даты и времени окончания срока подачи заявок на участие в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2.15.2. 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2.15.3. Заказчик вправе отменить неконкурентную закупку и отказаться от заключения договора в любое время до заключения договора.</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2.15.4. Решение об отмене конкурентной закупки размещается заказчиком в единой информационной системе, на официальном сайте, за исключением случаев, предусмотренных Законом № 223-ФЗ и настоящим Положением, в день принятия такого решения.</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конкурентной закупки в электронной форме 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Решение об отмене закрытой конкурентной закупки направляется заказчиком участникам такой закупки в день принятия такого решения.</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Решение об отмене неконкурентной закупки не размещается в единой информационной системе. При проведении неконкурентной закупки в электронной форме, участниками которой могут быть только субъекты малого и среднего предпринимательства, заказчик размещает информацию об отмене закупки на электронной площадке.</w:t>
      </w:r>
    </w:p>
    <w:p w:rsidR="00D537E3" w:rsidRDefault="00D537E3" w:rsidP="00D537E3">
      <w:pPr>
        <w:pStyle w:val="ConsPlusNormal"/>
        <w:spacing w:line="360"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2.16. ИНФОРМАЦИОННОЕ ОБЕСПЕЧЕНИЕ ЗАКУПКИ</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2.16.1. При осуществлении закупки в единой информационной системе, на официальном сайте, за исключением случаев, предусмотренных Законом</w:t>
      </w:r>
      <w:r>
        <w:rPr>
          <w:rFonts w:ascii="Times New Roman" w:hAnsi="Times New Roman"/>
          <w:color w:val="000000"/>
          <w:sz w:val="28"/>
          <w:szCs w:val="28"/>
          <w:highlight w:val="white"/>
        </w:rPr>
        <w:br/>
        <w:t>№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настоящим Положением в соответствии с частью 6 статьи 4 Закона № 223-ФЗ (далее - информация о закупке).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2.16.2. Порядок размещения в единой информационной системе, на официальном сайте настоящего Положения,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2.16.3. Заказчик дополнительно вправе разместить информацию, подлежащую размещению в единой информационной системе или на официальном сайте в соответствии с Законом № 223-ФЗ и настоящим Положением, на сайте заказчика в информационно-телекоммуникационной сети "Интернет", за исключением информации, не подлежащей в соответствии с Законом № 223-ФЗ и настоящим Положением размещению в единой информационной системе или на официальном сайте.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2.16.4.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 223-ФЗ и настоящим Положением,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2.16.5. Размещенные на официальном сайте, на сайте заказчика в информационно-телекоммуникационной сети "Интернет", на электронной площадке в соответствии с Законом № 223-ФЗ и настоящим Положением информация о закупке, положение о закупке, план закупки, план закупки инновационной продукции, высокотехнологичной продукции, лекарственных средств должны быть доступны для ознакомления без взимания платы.</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2.16.6. В случае приостановления закупки на любом этапе ее осуществления по решению антимонопольного органа или суда сроки, установленные настоящим Положением, извещением об осуществлении закупки, документацией о закупке,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информационной системе, на электронной площадке, если иное не установлено антимонопольным органом или судом.</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2.16.7. Информация о закрытых конкурентных закупках, за исключением закупок,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в единой информационной системе.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D537E3" w:rsidRDefault="00D537E3" w:rsidP="00D537E3">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2.16.8. Заказчик вправе не размещать в единой информационной системе информацию о неконкурентной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неконкурентной закупке товаров, работ, услуг, стоимость которых не превышает пятьсот тысяч рублей.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2.16.9.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Правила, действующие на электронной площадке, применяются при осуществлении конкурентной закупки в электронной форме в части, не противоречащей Закону № 223-ФЗ и настоящему Положению.</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Министерство по регулированию контрактной системы в сфере закупок Пермского края в порядке, установленном действующим </w:t>
      </w:r>
      <w:r>
        <w:rPr>
          <w:rFonts w:ascii="Times New Roman" w:hAnsi="Times New Roman"/>
          <w:color w:val="000000"/>
          <w:sz w:val="28"/>
          <w:szCs w:val="28"/>
          <w:highlight w:val="white"/>
        </w:rPr>
        <w:br/>
        <w:t>законодательством, определяет операторов электронных площадок, используемых для осуществления конкурентных закупок в электронной форме.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2.16.10.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2.16.11. Информация, связанная с осуществлением конкурентной закупки в электронной форме, в течение одного часа с момента размещения должна быть размещена в единой информационной системе и на электронной площадке.</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2.16.13. При планировании и осуществлении закупок товаров, работ, услуг, за исключением закрытых конкурентных закупок, заказчик использует региональную информационную систему в сфере закупок товаров, работ, услуг для обеспечения государственных нужд Пермского края (далее - РИС ЗАКУПКИ ПК) по адресу: https://goszakaz-open.permkrai.ru посредством использования информационно-телекоммуникационной сети "Интернет".</w:t>
      </w:r>
    </w:p>
    <w:p w:rsidR="00AB50CB" w:rsidRDefault="00AB50CB" w:rsidP="00D537E3">
      <w:pPr>
        <w:pStyle w:val="ConsPlusNormal"/>
        <w:spacing w:line="339" w:lineRule="exact"/>
        <w:ind w:firstLine="540"/>
        <w:jc w:val="both"/>
        <w:rPr>
          <w:rFonts w:ascii="Times New Roman" w:hAnsi="Times New Roman"/>
          <w:color w:val="000000"/>
          <w:sz w:val="28"/>
          <w:szCs w:val="28"/>
          <w:highlight w:val="white"/>
        </w:rPr>
      </w:pP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2.17. ХРАНЕНИЕ ДОКУМЕНТОВ О ЗАКУПКАХ</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2.17.1.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извещения об осуществлении конкурентной закупки, документации о конкурентной закупке хранятся заказчиком не менее трех лет.</w:t>
      </w:r>
    </w:p>
    <w:p w:rsidR="00D537E3" w:rsidRDefault="00D537E3" w:rsidP="00D537E3">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Иные документы о закупках, аудиозаписи, осуществляемые заказчиком при осуществлении закупок, хранятся заказчиком в сроки, установленные уполномоченным федеральным органом исполнительной власти в сфере архивного дела и делопроизводства.</w:t>
      </w:r>
    </w:p>
    <w:p w:rsidR="00D537E3" w:rsidRDefault="00D537E3" w:rsidP="00D537E3">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1"/>
        <w:rPr>
          <w:rFonts w:ascii="Times New Roman" w:hAnsi="Times New Roman"/>
          <w:color w:val="000000"/>
          <w:sz w:val="28"/>
          <w:szCs w:val="28"/>
          <w:highlight w:val="white"/>
        </w:rPr>
      </w:pPr>
      <w:r>
        <w:rPr>
          <w:rFonts w:ascii="Times New Roman" w:hAnsi="Times New Roman"/>
          <w:color w:val="000000"/>
          <w:sz w:val="28"/>
          <w:szCs w:val="28"/>
          <w:highlight w:val="white"/>
        </w:rPr>
        <w:t xml:space="preserve">РАЗДЕЛ 3. СПОСОБЫ ЗАКУПОК, ПОРЯДОК </w:t>
      </w:r>
      <w:r>
        <w:rPr>
          <w:rFonts w:ascii="Times New Roman" w:hAnsi="Times New Roman"/>
          <w:color w:val="000000"/>
          <w:sz w:val="28"/>
          <w:szCs w:val="28"/>
          <w:highlight w:val="white"/>
        </w:rPr>
        <w:br/>
        <w:t>И УСЛОВИЯ ИХ ПРИМЕНЕНИЯ</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3.1. СПОСОБЫ ЗАКУПОК</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3.1.1. Заказчик осуществляет неконкурентные и конкурентные закупки.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3.1.2. Неконкурентные закупки осуществляются:</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путем осуществления закупки у единственного поставщика (подрядчика, исполнителя);</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следующими иными способами закупки: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неконкурентная закупка в электронной форме, участниками которой могут быть только субъекты малого и среднего предпринимательства.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3.1.3. Конкурентные закупки осуществляются: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путем проведения торгов следующими способами закупки: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конкурсы: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открытый конкурс;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конкурс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закрытый конкурс;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аукционы: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открытый аукцион;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аукцион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закрытый аукцион;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запросы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запрос котировок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закрытый запрос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запросы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запрос предложений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закрытый запрос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следующими иными способами закупки: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открытый запрос цен.</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3.2. ЗАКУПКА У ЕДИНСТВЕННОГО ПОСТАВЩИКА (ПОДРЯДЧИКА,</w:t>
      </w:r>
    </w:p>
    <w:p w:rsidR="00AB50CB" w:rsidRDefault="00AB50CB" w:rsidP="00AB50CB">
      <w:pPr>
        <w:pStyle w:val="ConsPlusTitle"/>
        <w:spacing w:line="339" w:lineRule="exact"/>
        <w:jc w:val="center"/>
        <w:rPr>
          <w:rFonts w:ascii="Times New Roman" w:hAnsi="Times New Roman"/>
          <w:color w:val="000000"/>
          <w:sz w:val="28"/>
          <w:szCs w:val="28"/>
          <w:highlight w:val="white"/>
        </w:rPr>
      </w:pPr>
      <w:r>
        <w:rPr>
          <w:rFonts w:ascii="Times New Roman" w:hAnsi="Times New Roman"/>
          <w:color w:val="000000"/>
          <w:sz w:val="28"/>
          <w:szCs w:val="28"/>
          <w:highlight w:val="white"/>
        </w:rPr>
        <w:t>ИСПОЛНИТЕЛЯ)</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3.2.1. Под закупкой у единственного поставщика (подрядчика, исполнителя) понимается способ закупки, при котором договор заключается заказчиком с одним конкретным участником закупки на условиях, согласованных заказчиком и таким участником закупки.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3.2.2. Закупка у единственного поставщика (подрядчика, исполнителя) может осуществляться заказчиком в следующих случаях &lt;1&gt;:</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&lt;1&gt; Выбор основания закупки у единственного поставщика (подрядчика, исполнителя) осуществляется заказчиком исходя и (или) в соответствии с его функциями и полномочиями, определенными учредительными документами.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1) осуществление закупки товара, работы или услуги, которые относятся к сфере деятельности субъектов естественных монополий в соответствии </w:t>
      </w:r>
      <w:r>
        <w:rPr>
          <w:rFonts w:ascii="Times New Roman" w:hAnsi="Times New Roman"/>
          <w:color w:val="000000"/>
          <w:sz w:val="28"/>
          <w:szCs w:val="28"/>
          <w:highlight w:val="white"/>
        </w:rPr>
        <w:br/>
        <w:t xml:space="preserve">с Федеральным законом </w:t>
      </w:r>
      <w:r w:rsidR="00EB1EDB">
        <w:rPr>
          <w:rFonts w:ascii="Times New Roman" w:hAnsi="Times New Roman"/>
          <w:color w:val="000000"/>
          <w:sz w:val="28"/>
          <w:szCs w:val="28"/>
          <w:highlight w:val="white"/>
        </w:rPr>
        <w:t>от 17 августа 1995 г. № 147-ФЗ «О естественных монополиях»</w:t>
      </w:r>
      <w:r>
        <w:rPr>
          <w:rFonts w:ascii="Times New Roman" w:hAnsi="Times New Roman"/>
          <w:color w:val="000000"/>
          <w:sz w:val="28"/>
          <w:szCs w:val="28"/>
          <w:highlight w:val="white"/>
        </w:rPr>
        <w:t>, а также услуг центрального депозитария;</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осуществление закупки товара, работы или услуги на сумму, не превышающую шестисот тысяч рублей. При этом годовой стоимостной объем договоров, которые заказчик вправе заключить по результатам закупок, осуществляемых на основании настоящего подпункта, не должен превышать три миллиона рублей или не должен превышать десять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пятьдесят миллионов рублей;</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учреждение молодежной политики, цирк, музей, дом культуры, дворец культуры, дом (центр) народного творчества, дом (центр) ремесел,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стоимостной объем договоров, которые заказчик вправе заключить по результатам закупок, осуществляемых на основании настоящего подпункта, не должен превышать пять миллионов рублей или не должен превышать пятьдесят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тридцать миллионов рублей;</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закупка работы или услуги, выполнение или оказание которых осуществляется государственным казенным учреждением в рамках деятельности, направленной на достижение целей, ради которых такое учреждение создано;</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оказание услуг по водоснабжению, водоотведению, теплоснабжению, обращению с твердыми и жидкими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поставка электрической энергии;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осуществление конкурентной закупки, требующей затрат времени, нецелесообразно;</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9)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10) заключение договора на оказание услуг по содержанию и ремонту одного или нескольких нежилых помещений, переданных в безвозмездное пользование, оперативное управление или хозяйственное ведение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хозяйственное ведение;</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11) заключение договора в случаях:</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признания конкурентной закупки несостоявшейся.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настоящем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договор может быть заключен на основании настоящего подпункта с единственным участником такой закупки только 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 В случае если закупка признана несостоявшейся в связи с тем, что не подано ни одной заявки на участие в 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принятия решения об отказе от заключения договора со всеми участниками закупки, с которыми заключается договор.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принятия решения об отказе от заключения договора с победителем закупки и уклонения второго участника закупки от заключения договора.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уклонения победителя закупки от заключения договора и принятия решения об отказе от заключения договора со вторым участником закупки.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12) заключение договора на оказание услуг, связанных с направлением работника в служебную командировку, служебную поездку, с направлением обучающегося, воспитанника, артиста-исполнителя, спортсмена, участника форума, творческого коллектива, режиссерско-постановочной группы, спортивной команды и сопровождающих их лиц в поездку, а также с участием в проведении фестивалей, концертов, представлений и подобных культурных мероприятий (в том числе гастролей), конкурсов, соревнований, форумов, спортивных и других мероприятий на основании приглашений на посещение указанных мероприятий либо на основании признания соответствующего лица, группы лиц, организации, при которой они осуществляют свою деятельность, победителем конкурса, соревнования, иного отборочного мероприятия. При этом к таким услугам относятся обеспечение проезда к месту служебной командировки, поездки, проведения указанных мероприятий и обратно, оформление виз, перевозка багажа и груза, наем жилого помещения, транспортное и медицинское обслуживание, обеспечение питания;</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13) закупка у обладателей исключительных прав или исключительных лицензий, в том числе у издателей:</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результатов интеллектуальной деятельности, если в связи с исполнением договора заказчик приобретает исключительные права на такие результаты;</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произведений литературы и искусства определенных авторов (включая приобретение кинопроектов (прав на публичный показ аудиовизуальных произведений) в целях проката), исполнений конкретных исполнителей, фонограмм конкретных изготовителей;</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а также услуг по предоставлению доступа к таким электронным изданиям;</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14) закупка услуг у арендатора или ссудополучателя нежилого здания, нежилого помещения заказчика, предназначенных для оказания таких услуг;</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15) производство товара, выполнение работы, оказание услуги осуществляются учреждением и (или) предприятием уголовно-исполнительной системы;</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16)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(независимых) </w:t>
      </w:r>
      <w:proofErr w:type="gramStart"/>
      <w:r>
        <w:rPr>
          <w:rFonts w:ascii="Times New Roman" w:hAnsi="Times New Roman"/>
          <w:color w:val="000000"/>
          <w:sz w:val="28"/>
          <w:szCs w:val="28"/>
          <w:highlight w:val="white"/>
        </w:rPr>
        <w:t>гарантий  и</w:t>
      </w:r>
      <w:proofErr w:type="gramEnd"/>
      <w:r>
        <w:rPr>
          <w:rFonts w:ascii="Times New Roman" w:hAnsi="Times New Roman"/>
          <w:color w:val="000000"/>
          <w:sz w:val="28"/>
          <w:szCs w:val="28"/>
          <w:highlight w:val="white"/>
        </w:rPr>
        <w:t xml:space="preserve"> поручительств, предусматривающих исполнение обязательств в денежной форме, открытию и ведению счетов, включая аккредитивы, закупка брокерских услуг, услуг депозитариев;</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17)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18) заключение договора на оказание физическими лицами услуг экскурсовода (гида), переводчика, преподавателя, услуг по проведению спортивных и спортивно-оздоровительных занятий (в том числе по судейству на мероприятиях), обслуживанию зрителей (посетителей) на мероприятиях заказчика, договора на оказание услуг по обеспечению условий для проведения мероприятий заказчика;</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19) возникновение непредвиденной необходимости в закупке товаров, работ, услуг и проведение конкурентной закупки таких товаров, работ, услуг.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на период до заключения договора по результатам такой конкурентной закупки;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20)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Pr>
          <w:rFonts w:ascii="Times New Roman" w:hAnsi="Times New Roman"/>
          <w:color w:val="000000"/>
          <w:sz w:val="28"/>
          <w:szCs w:val="28"/>
          <w:highlight w:val="white"/>
        </w:rPr>
        <w:t>фотофонда</w:t>
      </w:r>
      <w:proofErr w:type="spellEnd"/>
      <w:r>
        <w:rPr>
          <w:rFonts w:ascii="Times New Roman" w:hAnsi="Times New Roman"/>
          <w:color w:val="000000"/>
          <w:sz w:val="28"/>
          <w:szCs w:val="28"/>
          <w:highlight w:val="white"/>
        </w:rPr>
        <w:t xml:space="preserve"> и аналогичных фондов, животных для зоопарка;</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21) заключение договора с конкретным физическим лицом или конкретным юридическим лицом на создание произведения литературы или искусства, программы для ЭВМ, базы данных или иного произведения, создаваемого по заказу,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в том числе на участие в репетиционном процессе, мастер-классах, тренингах, либо с физическим лицом или юридическим лицом на изготовление и поставку декораций, сценической мебели, сценических костюмов (в том числе головных уборов, обуви и фурнитуры)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22) заключение договора на оказание услуг по реализации входных билетов и абонементов на посещение театрально-зрелищных, культурно-просветительных, зрелищно-развлекательных и спортивных мероприятий, экскурсионных билетов и экскурсионных путевок - бланков строгой отчетности;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23) осуществление закупок лекарственных препаратов, медицинских расходных материалов,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24)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3-3.2 статьи 7.1 Федерального закона </w:t>
      </w:r>
      <w:r w:rsidR="00EB1EDB">
        <w:rPr>
          <w:rFonts w:ascii="Times New Roman" w:hAnsi="Times New Roman"/>
          <w:color w:val="000000"/>
          <w:sz w:val="28"/>
          <w:szCs w:val="28"/>
          <w:highlight w:val="white"/>
        </w:rPr>
        <w:t>от 29 декабря 2012 г. № 275-ФЗ «</w:t>
      </w:r>
      <w:r>
        <w:rPr>
          <w:rFonts w:ascii="Times New Roman" w:hAnsi="Times New Roman"/>
          <w:color w:val="000000"/>
          <w:sz w:val="28"/>
          <w:szCs w:val="28"/>
          <w:highlight w:val="white"/>
        </w:rPr>
        <w:t>О г</w:t>
      </w:r>
      <w:r w:rsidR="00EB1EDB">
        <w:rPr>
          <w:rFonts w:ascii="Times New Roman" w:hAnsi="Times New Roman"/>
          <w:color w:val="000000"/>
          <w:sz w:val="28"/>
          <w:szCs w:val="28"/>
          <w:highlight w:val="white"/>
        </w:rPr>
        <w:t>осударственном оборонном заказе»</w:t>
      </w:r>
      <w:r>
        <w:rPr>
          <w:rFonts w:ascii="Times New Roman" w:hAnsi="Times New Roman"/>
          <w:color w:val="000000"/>
          <w:sz w:val="28"/>
          <w:szCs w:val="28"/>
          <w:highlight w:val="white"/>
        </w:rPr>
        <w:t>,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w:t>
      </w:r>
      <w:r w:rsidR="00EB1EDB">
        <w:rPr>
          <w:rFonts w:ascii="Times New Roman" w:hAnsi="Times New Roman"/>
          <w:color w:val="000000"/>
          <w:sz w:val="28"/>
          <w:szCs w:val="28"/>
          <w:highlight w:val="white"/>
        </w:rPr>
        <w:t>ая 1996 г. № 61-ФЗ «Об обороне»</w:t>
      </w:r>
      <w:r>
        <w:rPr>
          <w:rFonts w:ascii="Times New Roman" w:hAnsi="Times New Roman"/>
          <w:color w:val="000000"/>
          <w:sz w:val="28"/>
          <w:szCs w:val="28"/>
          <w:highlight w:val="white"/>
        </w:rPr>
        <w:t>;</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25) осуществление закупки по проведению контроля качества сточных и поверхностных вод, производственного контроля качества и безопасности питьевой воды, горячей воды, проводимых в соответствии с законодательством в области обеспечения санитарно-эпидемиологического благополучия населения;</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26) закупка товаров, работ, услуг, необходимых для исполнения обязательств, предусмотренных договором (контрактом), заключенным по результатам конкурентной процедуры, заказчиком, выступающим в качестве поставщика (подрядчика, исполнителя) по такому договору (контракту). При этом объем обязательств по заключаемому договору не может составлять 100 процентов объема обязательств исполняемого договора (контракта).</w:t>
      </w:r>
    </w:p>
    <w:p w:rsidR="00AB50CB" w:rsidRPr="00EB1EDB" w:rsidRDefault="00AB50CB" w:rsidP="00AB50CB">
      <w:pPr>
        <w:pBdr>
          <w:top w:val="none" w:sz="4" w:space="0" w:color="000000"/>
          <w:left w:val="none" w:sz="4" w:space="0" w:color="000000"/>
          <w:bottom w:val="none" w:sz="4" w:space="0" w:color="000000"/>
          <w:right w:val="none" w:sz="4" w:space="0" w:color="000000"/>
        </w:pBdr>
        <w:spacing w:line="362" w:lineRule="exact"/>
        <w:ind w:firstLine="540"/>
        <w:jc w:val="both"/>
        <w:rPr>
          <w:color w:val="000000"/>
          <w:sz w:val="28"/>
          <w:szCs w:val="28"/>
          <w:highlight w:val="white"/>
        </w:rPr>
      </w:pPr>
      <w:r w:rsidRPr="00EB1EDB">
        <w:rPr>
          <w:color w:val="000000"/>
          <w:sz w:val="28"/>
          <w:szCs w:val="28"/>
          <w:highlight w:val="white"/>
        </w:rPr>
        <w:t xml:space="preserve">3.2.3. Закупка у единственного поставщика (подрядчика, исполнителя) </w:t>
      </w:r>
      <w:r w:rsidRPr="00EB1EDB">
        <w:rPr>
          <w:color w:val="000000"/>
          <w:sz w:val="28"/>
          <w:szCs w:val="28"/>
          <w:highlight w:val="white"/>
        </w:rPr>
        <w:br/>
        <w:t xml:space="preserve">в случаях, установленных подпунктами 2, 3 пункта 3.2.2 настоящего Положения, осуществляется с использованием автоматизированных информационных систем электронной торговли в случаях и </w:t>
      </w:r>
      <w:r w:rsidR="00EB1EDB">
        <w:rPr>
          <w:color w:val="000000"/>
          <w:sz w:val="28"/>
          <w:szCs w:val="28"/>
          <w:highlight w:val="white"/>
        </w:rPr>
        <w:t xml:space="preserve">в порядке, установленных </w:t>
      </w:r>
      <w:r w:rsidRPr="00EB1EDB">
        <w:rPr>
          <w:color w:val="000000"/>
          <w:sz w:val="28"/>
          <w:szCs w:val="28"/>
          <w:highlight w:val="white"/>
        </w:rPr>
        <w:t xml:space="preserve"> администрацией</w:t>
      </w:r>
      <w:r w:rsidR="00EB1EDB">
        <w:rPr>
          <w:color w:val="000000"/>
          <w:sz w:val="28"/>
          <w:szCs w:val="28"/>
          <w:highlight w:val="white"/>
        </w:rPr>
        <w:t xml:space="preserve"> Уинского муниципального округа Пермского края</w:t>
      </w:r>
      <w:r w:rsidRPr="00EB1EDB">
        <w:rPr>
          <w:color w:val="000000"/>
          <w:sz w:val="28"/>
          <w:szCs w:val="28"/>
          <w:highlight w:val="white"/>
        </w:rPr>
        <w:t>.</w:t>
      </w:r>
    </w:p>
    <w:p w:rsidR="00AB50CB" w:rsidRPr="00EB1EDB" w:rsidRDefault="00AB50CB" w:rsidP="00AB50CB">
      <w:pPr>
        <w:pBdr>
          <w:top w:val="none" w:sz="4" w:space="0" w:color="000000"/>
          <w:left w:val="none" w:sz="4" w:space="0" w:color="000000"/>
          <w:bottom w:val="none" w:sz="4" w:space="0" w:color="000000"/>
          <w:right w:val="none" w:sz="4" w:space="0" w:color="000000"/>
        </w:pBdr>
        <w:spacing w:line="362" w:lineRule="exact"/>
        <w:ind w:firstLine="540"/>
        <w:jc w:val="both"/>
        <w:rPr>
          <w:color w:val="000000"/>
          <w:sz w:val="28"/>
          <w:szCs w:val="28"/>
          <w:highlight w:val="white"/>
        </w:rPr>
      </w:pPr>
      <w:r w:rsidRPr="00EB1EDB">
        <w:rPr>
          <w:color w:val="000000"/>
          <w:sz w:val="28"/>
          <w:szCs w:val="28"/>
          <w:highlight w:val="white"/>
        </w:rPr>
        <w:t>Закупка у единственного поставщика (подрядчика, исполнителя)</w:t>
      </w:r>
      <w:r w:rsidRPr="00EB1EDB">
        <w:rPr>
          <w:color w:val="000000"/>
          <w:sz w:val="28"/>
          <w:szCs w:val="28"/>
          <w:highlight w:val="white"/>
        </w:rPr>
        <w:br/>
        <w:t xml:space="preserve">в случаях, установленных пунктом 3.2.2 настоящего Положения, </w:t>
      </w:r>
      <w:r w:rsidRPr="00EB1EDB">
        <w:rPr>
          <w:color w:val="000000"/>
          <w:sz w:val="28"/>
          <w:szCs w:val="28"/>
          <w:highlight w:val="white"/>
        </w:rPr>
        <w:br/>
        <w:t xml:space="preserve">за исключением случаев, установленных подпунктами 2, 3 пункта 3.2.2 настоящего Положения, может осуществляться с использованием автоматизированных информационных систем электронной торговли, в том числе в порядке, установленном  местной администрации. </w:t>
      </w:r>
    </w:p>
    <w:p w:rsidR="00AB50CB" w:rsidRPr="00EB1EDB" w:rsidRDefault="00AB50CB" w:rsidP="00AB50CB">
      <w:pPr>
        <w:pBdr>
          <w:top w:val="none" w:sz="4" w:space="0" w:color="000000"/>
          <w:left w:val="none" w:sz="4" w:space="0" w:color="000000"/>
          <w:bottom w:val="none" w:sz="4" w:space="0" w:color="000000"/>
          <w:right w:val="none" w:sz="4" w:space="0" w:color="000000"/>
        </w:pBdr>
        <w:spacing w:line="362" w:lineRule="exact"/>
        <w:ind w:firstLine="540"/>
        <w:jc w:val="both"/>
        <w:rPr>
          <w:color w:val="000000"/>
          <w:sz w:val="28"/>
          <w:szCs w:val="28"/>
          <w:highlight w:val="white"/>
        </w:rPr>
      </w:pPr>
      <w:r w:rsidRPr="00EB1EDB">
        <w:rPr>
          <w:color w:val="000000"/>
          <w:sz w:val="28"/>
          <w:szCs w:val="28"/>
          <w:highlight w:val="white"/>
        </w:rPr>
        <w:t>3.2.4. При закупке у единственного поставщика (подрядчика, исполнителя) выбор поставщика (подрядчика, исполнителя) осуществляет заказчик.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3.2.5.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 установленным в настоящем Положении.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3.2.6. При закупке у единственного поставщика (подрядчика, исполнителя) поставщик (подрядчик, исполнитель) до заключения договора предоставляет заказчику наименование страны происхождения товара (в том числе поставляемого при выполнении закупаемых работ, оказании закупаемых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Правительством Российской Федерации установлен предусмотренный подпунктом "а" подпункта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при закупке у единственного поставщика (подрядчика, исполнителя) поставщик (подрядчик, исполнитель) до заключения договора предоставляет заказчику определенные Правительством Российской Федерации информацию и документы, которые подтверждают страну происхождения товара.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3.2.7.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 заказчику.</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60"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3.3. НЕКОНКУРЕНТНАЯ ЗАКУПКА В ЭЛЕКТРОННОЙ ФОРМЕ, УЧАСТНИКАМИ КОТОРОЙ МОГУТ БЫТЬ ТОЛЬКО СУБЪЕКТЫ МАЛОГО И СРЕДНЕГО ПРЕДПРИНИМАТЕЛЬСТВА</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3.3.1. При проведении неконкурентной закупки в электронной форме, участниками которой могут быть только субъекты малого и среднего предпринимательства, начальная (максимальная) цена договора, цена договора не должны превышать 20 миллионов рублей.</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3.3.2. Неконкурентная закупка в электронной форме, участниками которой могут быть только субъекты малого и среднего предпринимательства, осуществляется в следующем порядке:</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закупка осуществляется в электронной форме на электронной площадке, предусмотренной частью 10 статьи 3.4 Закона № 223-ФЗ, по правилам, установленным оператором электронной площадки, с учетом требований настоящего Положения;</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 Предварительное предложение должно быть размещено до окончания срока подачи предварительных предложений;</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заказчик размещает на электронной площадке информацию о закупаемом товаре, работе, услуге, требования к таким товару, работе, услуге, участнику закупки из числа субъектов малого и среднего предпринимательства не менее чем за один рабочий день до даты окончания срока подачи предварительных предложений. Информация о закупке, предусмотренная настоящим подпунктом, должна содержать:</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наименование, место нахождения заказчика;</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наименование товара, работы, услуги;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количество товара, объем работы, услуги;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 место, условия и сроки (периоды) поставки товара, выполнения работы, оказания услуги;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е) начальную (максимальную) цену договора, начальную (максимальную) цену единицы товара, работы, услуги;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ж) обоснование начальной (максимальной) цены договора, начальной (максимальной)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 требования к участникам закупки;</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 дату и время окончания срока подачи предварительных предложений;</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 требования к содержанию предварительных предложений, включая указание на необходимость указания в предварительном предложении наименования страны происхождения товара (в том числе поставляемого при выполнении закупаемых работ, оказании закупаемых услуг).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участник закупки также представляет в составе предварительного предложения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предварительного предложения не является основанием для отклонения такого предложения, при этом такое предложение считается содержащим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л)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 проект договора;</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 иные сведения, предусмотренные правилами, установленными электронной площадкой;</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оператор электронной площадки определяет из состава предварительных предложений, предусмотренных подпунктом 2 настоящего пункта, соответствующие требованиям заказчика, предусмотренным подпунктом 3 настоящего пункта, предложения о поставке товара, выполнении работы, оказании услуги участников закупки из числа субъектов малого и среднего предпринимательства;</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заказчик с учетом пунктов 2.9.13, 2.12.5 настоящего Положения определяет участника закупки из числа субъектов малого и среднего предпринимательства, который соответствует установленным требованиям, предварительное предложение которого соответствует установленным требованиям, который предложил товар, работу, услугу, соответствующие установленным требованиям, и наименьшую цену договора и с которым заключается договор, из участников закупки, определенных оператором электронной площадки в соответствии с подпунктом 4 настоящего пункта;</w:t>
      </w:r>
    </w:p>
    <w:p w:rsidR="00AB50CB" w:rsidRDefault="00AB50CB" w:rsidP="00AB50CB">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заказчик вправе до заключения договора потребовать у участника закупки, с которым заключается договор, документы, подтверждающие его соответствие требованиям к участникам закупки, установленным в настоящем Положении, если такие документы не представлены в составе предложения данного участника закупки. В случае если участник закупки, с которым заключается договор, является физическим лицом, в том числе индивидуальным предпринимателем, такой участник закупки до заключения договора предоставляет согласие на обработку его персональных данных заказчику, если такое согласие не представлено в составе предложения данного участника закупки.</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3.4. ОТКРЫТЫЙ КОНКУРС</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3.4.1. 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и документации об открытом конкурсе и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в документации об открытом конкурсе, и по результатам сопоставления заявок на участие в открытом конкурсе на основе установленных в документации об открытом конкурсе критериев оценки содержит лучшие условия исполнения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3.4.2. Заказчик может осуществлять закупку путем проведения открытого конкурса во всех случаях, за исключением следующих случаев:</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конкурентной закупки, участниками которой могут быть только субъекты малого и среднего предпринимательства;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сведения о которой составляют государственную тайну;</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осуществление закупки в случаях, определенных Правительством Российской Федерации в соответствии с частью 16 статьи 4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3.4.3. Заказчик размещает в единой информационной системе извещение о проведении открытого конкурса и документацию об открытом конкурсе не менее чем за пятнадцать дней до даты окончания срока подачи заявок на участие в открытом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3.4.4. Участник открытого конкурса подает заявку на участие в открытом конкурсе в письменной форме на бумажном носителе. Заявка на участие в открытом конкурсе должна содержать все указанные заказчиком в документации об открытом конкурсе информацию и документы, а именно:</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информацию об участнике открытого конкурса,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для юридического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фирменное наименование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нахождения;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причины постановки на учет в налоговом органе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юридического лица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по Общероссийскому классификатору предприятий и организаций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фамилию, имя, отчество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паспортные данные;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жительства;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в качестве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документы, подтверждающие соответствие участника открытого конкурса требованиям, установленным в настоящем Положении, документации об открытом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предложение участника открытого конкурса в отношении предмета закупки,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случаях, предусмотренных документацией об открытом конкурсе, за исключением случаев включения в документацию об открытом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наименование страны происхождения товара (в том числе поставляемого при выполнении закупаемых работ, оказании закупаемых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открытом конкурсе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е) предложения об условиях исполнения договора, являющихся критериями оценки заявок на участие в открытом конкурсе, установленными в документации об открытом конкурсе, в том числе предложение о цене договора, сумме цен единиц товара, работы, услуги;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случаях, предусмотренных документацией об открытом конкурсе, документы, подтверждающие соответствие товара, работы или услуги требованиям, установленным в документации об открытом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документы, подтверждающие предоставление обеспечения заявки на участие в открытом конкурсе, в случае если заказчиком в документации об открытом конкурсе установлено требование обеспечения заявки на участие в открытом конкурсе. Указанные документы не представляются государственными и муниципальными учреждениями;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документы, представляемые для оценки заявки на участие в открытом конкурсе по критериям такой оценки, установленным в документации об открытом конкурсе. Отсутствие указанных документов в составе заявки на участие в открытом конкурсе не является основанием для отклонения такой заявки;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настоящем Положении, документации об открытом конкурсе, и наличие у таких лиц документов, которые должна содержать заявка на участие в открытом конкурсе в соответствии с документацией об открытом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согласие участника открытого конкурса на обработку его персональных данных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открытого конкурса требованиям, установленным в настоящем Положении, документации об открытом конкурсе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открытого конкурса требованиям, установленным в настоящем Положении, документации об открытом конкурсе в соответствии с подпунктами 1, 12-17 пункта 2.10.1 настоящего Положения, должны быть представлены в отношении хотя бы одного из таких лиц.</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Требовать от участника открытого конкурса иные документы и информацию не допускается.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открытом конкурсе подается в запечатанном конверте, не позволяющем просматривать содержание такой заявки до вскрытия конверта.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3.4.5. Прием заявок на участие в открытом конкурсе прекращается с наступлением даты и времени окончания срока подачи заявок на участие в открытом конкурсе, установленных в извещении о проведении открытого конкурса и документации об открытом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3.4.6. Комиссия вскрывает конверты с заявками на участие в открытом конкурсе в срок, не превышающий пяти дней с даты окончания срока подачи заявок на участие в открытом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Комиссия вскрывает конверты с заявками на участие в открытом конкурсе публично в день, </w:t>
      </w:r>
      <w:proofErr w:type="gramStart"/>
      <w:r>
        <w:rPr>
          <w:rFonts w:ascii="Times New Roman" w:hAnsi="Times New Roman"/>
          <w:color w:val="000000"/>
          <w:sz w:val="28"/>
          <w:szCs w:val="28"/>
          <w:highlight w:val="white"/>
        </w:rPr>
        <w:t>во время</w:t>
      </w:r>
      <w:proofErr w:type="gramEnd"/>
      <w:r>
        <w:rPr>
          <w:rFonts w:ascii="Times New Roman" w:hAnsi="Times New Roman"/>
          <w:color w:val="000000"/>
          <w:sz w:val="28"/>
          <w:szCs w:val="28"/>
          <w:highlight w:val="white"/>
        </w:rPr>
        <w:t>, в месте и в порядке, которые указаны в документации об открытом конкурсе. Вскрытие всех поступивших конвертов с заявками на участие в открытом конкурсе осуществляется в один день.</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 (для юридического лица), фамилия, имя, отчество (при наличии) (для физического лица) каждого участника открытого конкурса, конверт с заявкой которого вскрывается, наличие информации и документов, предусмотренных документацией об открытом конкурсе, условия исполнения договора, предложенные в заявке на участие в открытом конкурсе и являющиеся критериями оценки заявок на участие в открытом конкурсе, оглашаются при вскрытии данных конвертов и вносятся в протокол вскрытия конвертов с заявками на участие в открытом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3.4.7. С целью подведения итогов открытого конкурса комиссия осуществляет рассмотрение, оценку, сопоставление заявок на участие в открытом конкурсе в срок, не превышающий двадцать дней с даты вскрытия конвертов с такими заявками.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3.4.8. Комиссия осуществляет рассмотрение заявок на участие в открытом конкурсе, в том числе заявки на участие в открытом конкурсе единственного участника открытого конкурса.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 результатам рассмотрения заявок на участие в открытом конкурсе комиссия принимает решение о признании заявки на участие в открытом конкурсе соответствующей требованиям, установленным в настоящем Положении, извещении о проведении открытого конкурса, документации об открытом конкурсе, или об отклонении заявки на участие в открытом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3.4.9. Комиссия осуществляет оценку, сопоставление заявок на участие в открытом конкурсе, которые не были отклонены, за исключением заявки единственного участника открытого конкурса, при которых определяется победитель открытого конкурса на основе критериев оценки, установленных в документации об открытом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Победителем открытого конкурса признается участник открытого конкурса, заявка на участие в открытом конкурсе которого признана соответствующей требованиям, установленным в настоящем Положении, извещении о проведении открытого конкурса, документации об открытом конкурсе, и заявке на участие в открытом конкурсе которого присвоен первый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Вторым участником открытого конкурса признается участник открытого конкурса, заявка на участие в открытом конкурсе которого признана соответствующей требованиям, установленным в настоящем Положении, извещении о проведении открытого конкурса, документации об открытом конкурсе, и заявке на участие в открытом конкурсе которого присвоен второй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3.4.10. Результаты рассмотрения, оценки, сопоставления заявок на участие в открытом конкурсе вносятся в протокол рассмотрения, оценки, сопоставления заявок на участие в открытом конкурсе, являющийся итоговым протоколом.</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3.5. КОНКУРС В ЭЛЕКТРОННОЙ ФОРМЕ</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3.5.1. 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о конкурсе в электронной форме и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в документации о конкурсе в электронной форме, и по результатам сопоставления заявок на участие в конкурсе в электронной форме на основе установленных в документации о конкурсе в электронной форме критериев оценки содержит лучшие условия исполнения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3.5.2. Заказчик может осуществлять закупку путем проведения конкурса в электронной форме во всех случаях, за исключением следующих случаев:</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закупки, сведения о которой составляют государственную тайну;</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закупки в случаях, определенных Правительством Российской Федерации в соответствии с частью 16 статьи 4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3.5.3. Заказчик размещает в единой информационной системе и на электронной площадке извещение о проведении конкурса в электронной форме и документацию о конкурсе в электронной форме не менее чем за пятнадцать дней до даты окончания срока подачи заявок на участие в конкурсе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3.5.4. Участник конкурса в электронной форме подает заявку на участие в конкурсе в электронной форме в форме электронного документа на электронной площадке. Заявка на участие в конкурсе в электронной форме должна содержать все указанные заказчиком в документации о конкурсе в электронной форме информацию и документы, а именно:</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информацию об участнике конкурса в электронной форме,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для юридического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фирменное наименование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нахождения;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причины постановки на учет в налоговом органе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юридического лица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по Общероссийскому классификатору предприятий и организаций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фамилию, имя, отчество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паспортные данные;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жительства;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в качестве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документы, подтверждающие соответствие участника конкурса в электронной форме требованиям, установленным в настоящем Положении, документации о конкурсе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предложение участника конкурса в электронной форме в отношении предмета закупки,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в состав заявки на участие в конкурсе в электронной форме с использованием программно-аппаратных средств электронной площадки;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случаях, предусмотренных документацией о конкурсе в электронной форме, за исключением случаев включения в документацию о конкурсе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конкурсе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наименование страны происхождения товара (в том числе поставляемого при выполнении закупаемых работ, оказании закупаемых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конкурсе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е) предложения об условиях исполнения договора, являющихся критериями оценки заявок на участие в конкурсе в электронной форме, установленными в документации о конкурсе в электронной форме, в том числе предложение о цене договора, сумме цен единиц товара, работы, услуги. Предложение о цене договора, сумме цен единиц товара, работы, услуги включается в состав заявки на участие в конкурсе в электронной форме с использованием программно-аппаратных средств электронной площадки;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случаях, предусмотренных документацией о конкурсе в электронной форме, документы, подтверждающие соответствие товара, работы или услуги требованиям, установленным в документации о конкурсе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документы, подтверждающие предоставление обеспечения заявки на участие в конкурсе в электронной форме, в случае если заказчиком в документации о конкурсе в электронной форме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конкурсе в электронной форме. Указанные документы не представляются государственными и муниципальными учреждениями;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документы, представляемые для оценки заявки на участие в конкурсе в электронной форме по критериям такой оценки, установленным в документации о конкурсе в электронной форме. Отсутствие указанных документов в составе заявки на участие в конкурсе в электронной форме не является основанием для отклонения такой заявки;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соглашение между лицами, выступающими на стороне одного участника конкурса в электронной форме, или копию такого соглашения в случае участия в конкурсе в электронной форме нескольких лиц, выступающих на стороне одного участника конкурса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участию в конкурсе в электронной форме и исполнению договора. При этом такое распределение должно учитывать соответствие таких лиц требованиям к участникам конкурса в электронной форме, установленным в настоящем Положении, документации о конкурсе в электронной форме, и наличие у таких лиц документов, которые должна содержать заявка на участие в конкурсе в электронной форме в соответствии с документацией о конкурсе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согласие участника конкурса в электронной форме на обработку его персональных данных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участия в конкурсе в электронной форме нескольких лиц, выступающих на стороне одного участника конкурса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настоящем Положении, документации о конкурсе в электронной 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настоящем Положении, документации о конкурсе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Требовать от участника конкурса в электронной форме иные документы и информацию не допускается.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конкурсе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3.5.5. Прием заявок на участие в конкурсе в электронной форме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документации о конкурсе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3.5.6. Оператор электронной площадки обеспечивает на электронной площадке предоставление заказчику доступа к заявкам на участие в конкурсе в электронной форме в течение одного часа с даты и времени окончания срока подачи заявок на участие в конкурсе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3.5.7. С целью подведения итогов конкурса в электронной форме комиссия осуществляет рассмотрение, оценку, сопоставление заявок на участие в конкурсе в электронной форме в срок, не превышающий двадцать дней с даты окончания срока подачи заявок на участие в конкурсе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3.5.8. Комиссия осуществляет рассмотрение заявок на участие в конкурсе в электронной форме, в том числе заявки на участие в конкурсе в электронной форме единственного участника конкурса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По результатам рассмотрения заявок на участие в конкурсе в электронной форме комиссия принимает решение о признании заявки на участие в конкурсе в </w:t>
      </w:r>
      <w:proofErr w:type="gramStart"/>
      <w:r>
        <w:rPr>
          <w:rFonts w:ascii="Times New Roman" w:hAnsi="Times New Roman"/>
          <w:color w:val="000000"/>
          <w:sz w:val="28"/>
          <w:szCs w:val="28"/>
          <w:highlight w:val="white"/>
        </w:rPr>
        <w:t>электронной форме</w:t>
      </w:r>
      <w:proofErr w:type="gramEnd"/>
      <w:r>
        <w:rPr>
          <w:rFonts w:ascii="Times New Roman" w:hAnsi="Times New Roman"/>
          <w:color w:val="000000"/>
          <w:sz w:val="28"/>
          <w:szCs w:val="28"/>
          <w:highlight w:val="white"/>
        </w:rPr>
        <w:t xml:space="preserve"> соответствующей требованиям, установленным в настоящем Положении, 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3.5.9. Комиссия осуществляет оценку, сопоставление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которых определяется победитель конкурса в электронной форме на основе критериев оценки, установленных в документации о конкурсе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Победителем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настоящем Положении,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Вторым участником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настоящем Положении,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3.5.10. Результаты рассмотрения, оценки, сопоставления заявок на участие в конкурсе в электронной форме вносятся в протокол рассмотрения, оценки, сопоставления заявок на участие в конкурсе в электронной форме, являющийся итоговым протоколом.</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3.6. ЗАКРЫТЫЙ КОНКУРС</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3.6.1. Под закрытым конкурсом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и победителем закрытого конкурса признается участник закрытого конкурса, заявка на участие в закрытом конкурсе которого соответствует требованиям, установленным в документации о закрытом конкурсе, и по результатам сопоставления заявок на участие в закрытом конкурсе на основе установленных в документации о закрытом конкурсе критериев оценки содержит лучшие условия исполнения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3.6.2. Заказчик может осуществлять закупку путем проведения закрытого конкурса в следующих случаях:</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закупки, сведения о которой составляют государственную тайну;</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закупки в случаях, определенных Правительством Российской Федерации в соответствии с частью 16 статьи 4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3.6.3. Заказчик направляет приглашения принять участие в закрытом конкурсе и документацию о закрытом конкурсе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3.6.4. Участник закрытого конкурса подает заявку на участие в закрытом конкурсе в письменной форме на бумажном носителе. Заявка на участие в закрытом конкурсе должна содержать все указанные заказчиком в документации о закрытом конкурсе информацию и документы, а именно:</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информацию об участнике закрытого конкурса,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для юридического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фирменное наименование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нахождения;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причины постановки на учет в налоговом органе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юридического лица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по Общероссийскому классификатору предприятий и организаций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фамилию, имя, отчество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паспортные данные;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жительства;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в качестве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документы, подтверждающие соответствие участника закрытого конкурса требованиям, установленным в настоящем Положении, документации о закрытом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предложение участника закрытого конкурса в отношении предмета закупки,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согласие участника закрытого конкурса на поставку товара, выполнение работы или оказание услуги на условиях, предусмотренных документацией о закрытом конкурсе и не подлежащих изменению по результатам проведения закрытого конкурса;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случаях, предусмотренных документацией о закрытом конкурсе, за исключением случаев включения в документацию о закрытом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наименование страны происхождения товара (в том числе поставляемого при выполнении закупаемых работ, оказании закупаемых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конкурсе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е) предложения об условиях исполнения договора, являющихся критериями оценки заявок на участие в закрытом конкурсе, установленными в документации о закрытом конкурсе, в том числе предложение о цене договора, сумме цен единиц товара, работы, услуги;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случаях, предусмотренных документацией о закрытом конкурсе, документы, подтверждающие соответствие товара, работы или услуги требованиям, установленным в документации о закрытом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документы, подтверждающие предоставление обеспечения заявки на участие в закрытом конкурсе, в случае если заказчиком в документации о закрытом конкурсе установлено требование обеспечения заявки на участие в закрытом конкурсе. Указанные документы не представляются государственными и муниципальными учреждениями;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документы, представляемые для оценки заявки на участие в закрытом конкурсе по критериям такой оценки, установленным в документации о закрытом конкурсе. Отсутствие указанных документов в составе заявки на участие в закрытом конкурсе не является основанием для отклонения такой заявки;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соглашение между лицами, выступающими на стороне одного участника закрытого конкурса, или копию такого соглашения в случае участия в закрытом конкурсе нескольких лиц, выступающих на стороне одного участника закрытого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закрытого конкурса, по участию в закрытом конкурсе и исполнению договора. При этом такое распределение должно учитывать соответствие таких лиц требованиям к участникам закрытого конкурса, установленным в настоящем Положении, документации о закрытом конкурсе, и наличие у таких лиц документов, которые должна содержать заявка на участие в закрытом конкурсе в соответствии с документацией о закрытом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согласие участника закрытого конкурса на обработку его персональных данных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участия в закрытом конкурсе нескольких лиц, выступающих на стороне одного участника закрытого конкурса,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закрытого конкурса требованиям, установленным в настоящем Положении, документации о закрытом конкурсе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закрытого конкурса требованиям, установленным в настоящем Положении, документации о закрытом конкурсе в соответствии с подпунктами 1, 12-17 пункта 2.10.1 настоящего Положения, должны быть представлены в отношении хотя бы одного из таких лиц.</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Требовать от участника закрытого конкурса иные документы и информацию не допускается.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закрытом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закрытом конкурсе подается в запечатанном конверте, не позволяющем просматривать содержание такой заявки до вскрытия конверта.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3.6.5. Прием заявок на участие в закрытом конкурсе прекращается с наступлением даты и времени окончания срока подачи заявок на участие в закрытом конкурсе, установленных в документации о закрытом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3.6.6. Комиссия вскрывает конверты с заявками на участие в закрытом конкурсе в срок, не превышающий пяти дней с даты окончания срока подачи заявок на участие в закрытом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Комиссия вскрывает конверты с заявками на участие в закрытом конкурсе публично в день, </w:t>
      </w:r>
      <w:proofErr w:type="gramStart"/>
      <w:r>
        <w:rPr>
          <w:rFonts w:ascii="Times New Roman" w:hAnsi="Times New Roman"/>
          <w:color w:val="000000"/>
          <w:sz w:val="28"/>
          <w:szCs w:val="28"/>
          <w:highlight w:val="white"/>
        </w:rPr>
        <w:t>во время</w:t>
      </w:r>
      <w:proofErr w:type="gramEnd"/>
      <w:r>
        <w:rPr>
          <w:rFonts w:ascii="Times New Roman" w:hAnsi="Times New Roman"/>
          <w:color w:val="000000"/>
          <w:sz w:val="28"/>
          <w:szCs w:val="28"/>
          <w:highlight w:val="white"/>
        </w:rPr>
        <w:t>, в месте и в порядке, которые указаны в документации о закрытом конкурсе. Вскрытие всех поступивших конвертов с заявками на участие в закрытом конкурсе осуществляется в один день.</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обязан предоставить возможность всем участникам закрытого конкурса, подавшим заявки на участие в нем, или их представителям присутствовать при вскрытии конвертов с заявками на участие в закрытом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 (для юридического лица), фамилия, имя, отчество (при наличии) (для физического лица) каждого участника закрытого конкурса, конверт с заявкой которого вскрывается, наличие информации и документов, предусмотренных документацией о закрытом конкурсе, условия исполнения договора, предложенные в заявке на участие в закрытом конкурсе и являющиеся критериями оценки заявок на участие в закрытом конкурсе, оглашаются при вскрытии данных конвертов и вносятся в протокол вскрытия конвертов с заявками на участие в закрытом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обязан обеспечить осуществление аудиозаписи вскрытия конвертов с заявками на участие в закрытом конкурсе. Участник закрытого конкурса, присутствующий при вскрытии конвертов с заявками на участие в закрытом конкурсе, не вправе осуществлять аудио- и видеозапись вскрытия таких конвертов.</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3.6.7. С целью подведения итогов закрытого конкурса комиссия осуществляет рассмотрение, оценку, сопоставление заявок на участие в закрытом конкурсе в срок, не превышающий двадцать дней с даты вскрытия конвертов с такими заявками.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3.6.8. Комиссия осуществляет рассмотрение заявок на участие в закрытом конкурсе, в том числе заявки на участие в закрытом конкурсе единственного участника закрытого конкурса.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 результатам рассмотрения заявок на участие в закрытом конкурсе комиссия принимает решение о признании заявки на участие в закрытом конкурсе соответствующей требованиям, установленным в настоящем Положении, документации о закрытом конкурсе, или об отклонении заявки на участие в закрытом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3.6.9. Комиссия осуществляет оценку, сопоставление заявок на участие в закрытом конкурсе, которые не были отклонены, за исключением заявки единственного участника закрытого конкурса, при которых определяется победитель закрытого конкурса на основе критериев оценки, установленных в документации о закрытом конкурсе.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Победителем закрытого конкурса признается участник закрытого конкурса, заявка на участие в закрытом конкурсе которого признана соответствующей требованиям, установленным в настоящем Положении, документации о закрытом конкурсе, и заявке на участие в закрытом конкурсе которого присвоен первый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Вторым участником закрытого конкурса признается участник закрытого конкурса, заявка на участие в закрытом конкурсе которого признана соответствующей требованиям, установленным в настоящем Положении, документации о закрытом конкурсе, и заявке на участие в закрытом конкурсе которого присвоен второй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3.6.10. Результаты рассмотрения, оценки, сопоставления заявок на участие в закрытом конкурсе вносятся в протокол рассмотрения, оценки, сопоставления заявок на участие в закрытом конкурсе, являющийся итоговым протоколом.</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3.7. ОТКРЫТЫЙ АУКЦИОН</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3.7.1.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аукциона и документации об открытом аукционе и победителем открытого аукциона признается участник открытого аукциона, заявка на участие в открытом аукционе которого соответствует требованиям, установленным в документации об открытом аукционе, и который предложил наиболее низкую цену договора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 В случае если при проведении открытого аукциона цена договора снижена до нуля, открытый аукцион проводится на право заключить договор. В этом случае победителем открытого аукциона признается участник открытого аукциона, заявка на участие в открытом аукционе которого соответствует требованиям, установленным в документации об открытом аукционе, и который предложил наиболее высокую цену за право заключить договор.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3.7.2. Заказчик может осуществлять закупку путем проведения открытого аукциона во всех случаях, за исключением следующих случаев:</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конкурентной закупки, участниками которой могут быть только субъекты малого и среднего предпринимательства;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сведения о которой составляют государственную тайну;</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осуществление закупки в случаях, определенных Правительством Российской Федерации в соответствии с частью 16 статьи 4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3.7.3. Заказчик размещает в единой информационной системе извещение о проведении открытого аукциона и документацию об открытом аукционе не менее чем за пятнадцать дней до даты окончания срока подачи заявок на участие в открытом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3.7.4. Участник открытого аукциона подает заявку на участие в открытом аукционе в письменной форме на бумажном носителе. Заявка на участие в открытом аукционе должна содержать все указанные заказчиком в документации об открытом аукционе информацию и документы, а именно:</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информацию об участнике открытого аукциона,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для юридического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фирменное наименование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нахождения;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причины постановки на учет в налоговом органе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юридического лица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по Общероссийскому классификатору предприятий и организаций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фамилию, имя, отчество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паспортные данные;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жительства;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в качестве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документы, подтверждающие соответствие участника открытого аукциона требованиям, установленным в настоящем Положении, документации об открытом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предложение участника открытого аукциона в отношении предмета закупки,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согласие участника открытого аукциона на поставку товара, выполнение работы или оказание услуги на условиях, предусмотренных документацией об открытом аукционе и не подлежащих изменению по результатам проведения открытого аукциона;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случаях, предусмотренных документацией об открытом аукционе, за исключением случаев включения в документацию об открытом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наименование страны происхождения товара (в том числе поставляемого при выполнении закупаемых работ, оказании закупаемых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открытом аукционе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документы, подтверждающие предоставление обеспечения заявки на участие в открытом аукционе, в случае если заказчиком в документации об открытом аукционе установлено требование обеспечения заявки на участие в открытом аукционе. Указанные документы не представляются государственными и муниципальными учреждениями;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настоящем Положении, документации об открытом аукционе, и наличие у таких лиц документов, которые должна содержать заявка на участие в открытом аукционе в соответствии с документацией об открытом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согласие участника открытого аукциона на обработку его персональных данных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открытого аукциона требованиям, установленным в настоящем Положении, документации об открытом аукционе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открытого аукциона требованиям, установленным в настоящем Положении, документации об открытом аукционе в соответствии с подпунктами 1, 12-17 пункта 2.10.1 настоящего Положения, должны быть представлены в отношении хотя бы одного из таких лиц.</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Требовать от участника открытого аукциона иные документы и информацию не допускается.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открытом аукционе может быть подана в запечатанном конверте.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3.7.5. Прием заявок на участие в открытом аукционе прекращается с наступлением даты и времени окончания срока подачи заявок на участие в открытом аукционе, установленных в извещении о проведении открытого аукциона и документации об открытом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3.7.6. Комиссия осуществляет рассмотрение заявок на участие в открытом аукционе, в том числе заявки на участие в открытом аукционе единственного участника открытого аукциона, в срок, не превышающий двадцать дней с даты окончания срока подачи заявок на участие в открытом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соответствующей требованиям, установленным в настоящем Положении, извещении о проведении открытого аукциона, документации об открытом аукционе, или об отклонении заявки на участие в открытом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Результаты рассмотрения заявок на участие в открытом аукционе вносятся в протокол рассмотрения заявок на участие в открытом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3.7.7. С целью подведения итогов открытого аукциона комиссия проводит аукцион и осуществляет сопоставление заявок на участие в открытом аукционе, при которых определяется победитель открытого аукциона, в срок, не превышающий пяти дней с даты окончания срока рассмотрения заявок на участие в открытом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Аукцион проводится в день, </w:t>
      </w:r>
      <w:proofErr w:type="gramStart"/>
      <w:r>
        <w:rPr>
          <w:rFonts w:ascii="Times New Roman" w:hAnsi="Times New Roman"/>
          <w:color w:val="000000"/>
          <w:sz w:val="28"/>
          <w:szCs w:val="28"/>
          <w:highlight w:val="white"/>
        </w:rPr>
        <w:t>во время</w:t>
      </w:r>
      <w:proofErr w:type="gramEnd"/>
      <w:r>
        <w:rPr>
          <w:rFonts w:ascii="Times New Roman" w:hAnsi="Times New Roman"/>
          <w:color w:val="000000"/>
          <w:sz w:val="28"/>
          <w:szCs w:val="28"/>
          <w:highlight w:val="white"/>
        </w:rPr>
        <w:t>, в месте и в порядке, которые указаны в документации об открытом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аукционе могут участвовать только участники открытого аукциона, заявки на участие в открытом аукционе которых не были отклонены, за исключением единственного участника открытого аукциона. Заказчик обязан предоставить возможность всем участникам открытого аукциона, заявки на участие в открытом аукционе которых не были отклонены, за исключением единственного участника открытого аукциона, или их представителям принять участие в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Аукцион проводится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"Шаг аукциона" устанавливается в размере пяти процентов начальной (максимальной) цены договора, указанной в извещении о проведении открытого аукциона и документации об открытом аукционе. В случае если после троекратного объявления цены договора, сниженной в соответствии с "шагом аукциона", ни один из участников открытого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Аукционист выбирается комиссией из числа членов комиссии.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Комиссия непосредственно перед началом проведения аукциона регистрирует участников открытого аукциона,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открытого аукциона, которые не явились на аукцион, аукционист предлагает участникам открытого аукциона подавать свои предложения о цене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Участник открытого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открытого аукциона после объявления аукционистом цены договора, сниженной в соответствии с "шагом аукциона", является предложением данного участника открытого аукциона о соответствующей цене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открытого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открытого аукциона и участника открытого аукциона, сделавшего предпоследнее предложение о цене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обязан обеспечить осуществление аудиозаписи аукциона. Участник открытого аукциона, присутствующий на аукционе, вправе осуществлять аудио- и видеозапись аукциона.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Победителем открытого аукциона признается участник открытого аукциона, заявка на участие в открытом аукционе которого признана соответствующей требованиям, установленным в настоящем Положении, извещении о проведении открытого аукциона, документации об открытом аукционе, и заявке на участие в открытом аукционе которого присвоен первый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Вторым участником открытого аукциона признается участник открытого аукциона, заявка на участие в открытом аукционе которого признана соответствующей требованиям, установленным в настоящем Положении, извещении о проведении открытого аукциона, документации об открытом аукционе, и заявке на участие в открытом аукционе которого присвоен второй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Результаты аукциона, сопоставления заявок на участие в открытом аукционе вносятся в протокол проведения аукциона, являющийся итоговым протоколом.</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3.8. АУКЦИОН В ЭЛЕКТРОННОЙ ФОРМЕ</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3.8.1. Под аукционом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 электронной форме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проведении аукциона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аукционе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3.8.2. Заказчик может осуществлять закупку путем проведения аукциона в электронной форме во всех случаях, за исключением следующих случаев:</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закупки, сведения о которой составляют государственную тайну;</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закупки в случаях, определенных Правительством Российской Федерации в соответствии с частью 16 статьи 4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3.8.3. Заказчик размещает в единой информационной системе и на электронной площадке извещение о проведении аукциона в электронной форме и документацию об аукционе в электронной форме не менее чем за пятнадцать дней до даты окончания срока подачи заявок на участие в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3.8.4. Участник аукциона в электронной форме подает заявку на участие в аукционе в электронной форме в форме электронного документа на электронной площадке. Заявка на участие в аукционе в электронной форме состоит из двух частей, подаваемых одновременно.</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3.8.5.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в состав первой части заявки на участие в аукционе в электронной форме с использованием программно-аппаратных средств электронной площадки;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на участие в аукционе в электронной форме сведений об участнике аукциона в электронной форме и предложения о цене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3.8.6. 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информацию об участнике аукциона в электронной форме,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для юридического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фирменное наименование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нахождения;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причины постановки на учет в налоговом органе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юридического лица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по Общероссийскому классификатору предприятий и организаций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фамилию, имя, отчество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паспортные данные;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жительства;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в качестве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документы, подтверждающие соответствие участника аукциона в электронной форме требованиям, установленным в настоящем Положении, документации об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информацию и документы в отношении предмета закупки: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наименование страны происхождения товара (в том числе поставляемого при выполнении закупаемых работ, оказании закупаемых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аукционе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случаях, 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 Указанные документы не представляются государственными и муниципальными учреждениями;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настоящем Положении,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настоящем Положении, документации об аукционе в электронной 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настоящем Положении, документации об аукционе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3.8.7. Требовать от участника аукциона в электронной форме иные документы и информацию не допускается.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3.8.8. 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проведении аукциона в электронной форме и документации об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3.8.9. Оператор электронной площадки обеспечивает на электронной площадке предоставление заказчику доступа к первым частям заявок на участие в аукционе в электронной форме в течение одного часа с даты и времени окончания срока подачи заявок на участие в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3.8.10. Комиссия осуществляет рассмотрение первых частей заявок на участие в аукционе в электронной форме, в том числе заявки на участие в аукционе в электронной форме единственного участника аукциона в электронной форме, в срок, не превышающий трех рабочих дней с даты окончания срока подачи заявок на участие в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w:t>
      </w:r>
      <w:proofErr w:type="gramStart"/>
      <w:r>
        <w:rPr>
          <w:rFonts w:ascii="Times New Roman" w:hAnsi="Times New Roman"/>
          <w:color w:val="000000"/>
          <w:sz w:val="28"/>
          <w:szCs w:val="28"/>
          <w:highlight w:val="white"/>
        </w:rPr>
        <w:t>электронной форме</w:t>
      </w:r>
      <w:proofErr w:type="gramEnd"/>
      <w:r>
        <w:rPr>
          <w:rFonts w:ascii="Times New Roman" w:hAnsi="Times New Roman"/>
          <w:color w:val="000000"/>
          <w:sz w:val="28"/>
          <w:szCs w:val="28"/>
          <w:highlight w:val="white"/>
        </w:rPr>
        <w:t xml:space="preserve"> соответствующей требованиям, установленным в настоящем Положении,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Результаты рассмотрения первых частей заявок на участие в аукционе в электронной форме вносятся в протокол рассмотрения первых частей заявок на участие в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направляет результаты рассмотрения первых частей заявок на участие в аукционе в электронной форме, в том числе заявки на участие в аукционе в электронной форме единственного участника аукциона в электронной форме,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3.8.11. 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настоящем Положении, 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отклонены все заявки на участие в аукционе в электронной форме, за исключением 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указанных случаях аукцион не проводится, комиссия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настоящим Положением.</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3.8.12. 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единственному участнику аукциона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3.8.13. Оператор электронной площадки проводит аукцион в срок, не превышающий пяти дней с даты окончания срока рассмотрения первых частей заявок на участие в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Аукцион проводится на электронной площадке в день, </w:t>
      </w:r>
      <w:proofErr w:type="gramStart"/>
      <w:r>
        <w:rPr>
          <w:rFonts w:ascii="Times New Roman" w:hAnsi="Times New Roman"/>
          <w:color w:val="000000"/>
          <w:sz w:val="28"/>
          <w:szCs w:val="28"/>
          <w:highlight w:val="white"/>
        </w:rPr>
        <w:t>во время</w:t>
      </w:r>
      <w:proofErr w:type="gramEnd"/>
      <w:r>
        <w:rPr>
          <w:rFonts w:ascii="Times New Roman" w:hAnsi="Times New Roman"/>
          <w:color w:val="000000"/>
          <w:sz w:val="28"/>
          <w:szCs w:val="28"/>
          <w:highlight w:val="white"/>
        </w:rPr>
        <w:t xml:space="preserve"> и в порядке, которые указаны в документации об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аукционе могут участвовать только участники аукциона в электронной форме,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за исключением единственного участника аукциона в электронной форме.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за исключением единственного участника аукциона в электронной форме, принять участие в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Аукцион проводится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"Шаг аукциона" устанавливается в размере от 0,5 процента до пяти процентов начальной (максимальной) цены договора, указанной в извещении о проведении аукциона в электронной форме и документации об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Участник аукциона в электронной форме не вправе подать предложение о цене договора, превышающее текущее минимальное предложение о цене договора, или равное нулю.</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проведении аукциона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Оператор электронной площадки обязан обеспечивать при проведении аукциона конфиденциальность информации об участниках аукциона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Оператор электронной площадки размещает на электронной площадке информацию обо всех поданных предложениях о цене договора и времени их поступления в течение одного часа с момента завершения аукциона.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3.8.14. Оператор электронной площадки обеспечивает на электронной площадке предоставление заказчику доступа к информации обо всех поданных предложениях о цене договора и времени их поступления, вторым частям заявок на участие в аукционе в электронной форме участников аукциона, принявших участие в аукционе, в течение одного часа с момента завершения аукциона.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течение одного часа с момента завершения аукциона.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3.8.15. 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сопоставление заявок на участие в аукционе в электронной форме 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при которых определяется победитель аукциона в электронной форме, или рассмотрение вторых частей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 заявки на участие в аукционе в электронной форме единственного участника аукциона в электронной форме, первая часть которой признана соответствующей требованиям, установленным в настоящем Положении, извещении о проведении аукциона в электронной форме, документации об аукционе в электронной форме, в срок, не превышающий трех рабочих дней с даты предоставления оператором электронной площадки доступа ко вторым частям заявок на участие в аукционе в электронной форме и не превышающий трех рабочих дней с даты проведения аукциона (в случае его проведения).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w:t>
      </w:r>
      <w:proofErr w:type="gramStart"/>
      <w:r>
        <w:rPr>
          <w:rFonts w:ascii="Times New Roman" w:hAnsi="Times New Roman"/>
          <w:color w:val="000000"/>
          <w:sz w:val="28"/>
          <w:szCs w:val="28"/>
          <w:highlight w:val="white"/>
        </w:rPr>
        <w:t>электронной форме</w:t>
      </w:r>
      <w:proofErr w:type="gramEnd"/>
      <w:r>
        <w:rPr>
          <w:rFonts w:ascii="Times New Roman" w:hAnsi="Times New Roman"/>
          <w:color w:val="000000"/>
          <w:sz w:val="28"/>
          <w:szCs w:val="28"/>
          <w:highlight w:val="white"/>
        </w:rPr>
        <w:t xml:space="preserve"> соответствующей требованиям, установленным в настоящем Положении,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настоящем Положении,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Вторым участником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настоящем Положении,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Результаты рассмотрения вторых частей заявок на участие в аукционе в электронной форме, сопоставления заявок на участие в аукционе в электронной форме вносятся в протокол подведения итогов аукциона в электронной форме, являющийся итоговым протоколом.</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3.9. ЗАКРЫТЫЙ АУКЦИОН</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3.9.1. 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аукционе с приложением документации о закрытом аукционе и победителем закрытого аукциона признается участник закрытого аукциона, заявка на участие в закрытом аукционе которого соответствует требованиям, установленным в документации о закрытом аукционе, и который предложил наиболее низкую цену договора путем снижения начальной (максимальной) цены договора, указанной в документации о закрытом аукционе, на "шаг аукциона". В случае если при проведении закрытого аукциона цена договора снижена до нуля, закрытый аукцион проводится на право заключить договор. В этом случае победителем закрытого аукциона признается участник закрытого аукциона, заявка на участие в закрытом аукционе которого соответствует требованиям, установленным в документации о закрытом аукционе, и который предложил наиболее высокую цену за право заключить договор.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3.9.2. Заказчик может осуществлять закупку путем проведения закрытого аукциона в следующих случаях:</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закупки, сведения о которой составляют государственную тайну;</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закупки в случаях, определенных Правительством Российской Федерации в соответствии с частью 16 статьи 4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3.9.3. Заказчик направляет приглашения принять участие в закрытом аукционе и документацию о закрытом аукционе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3.9.4. Участник закрытого аукциона подает заявку на участие в закрытом аукционе в письменной форме на бумажном носителе. Заявка на участие в закрытом аукционе должна содержать все указанные заказчиком в документации о закрытом аукционе информацию и документы, а именно:</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информацию об участнике закрытого аукциона,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для юридического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фирменное наименование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нахождения;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причины постановки на учет в налоговом органе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юридического лица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по Общероссийскому классификатору предприятий и организаций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фамилию, имя, отчество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паспортные данные;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жительства;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в качестве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документы, подтверждающие соответствие участника закрытого аукциона требованиям, установленным в настоящем Положении, документации о закрытом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предложение участника закрытого аукциона в отношении предмета закупки,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согласие участника закрытого аукциона на поставку товара, выполнение работы или оказание услуги на условиях, предусмотренных документацией о закрытом аукционе и не подлежащих изменению по результатам проведения закрытого аукциона;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случаях, предусмотренных документацией о закрытом аукционе, за исключением случаев включения в документацию о закрытом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наименование страны происхождения товара (в том числе поставляемого при выполнении закупаемых работ, оказании закупаемых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аукционе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случаях, предусмотренных документацией о закрытом аукционе, документы, подтверждающие соответствие товара, работы или услуги требованиям, установленным в документации о закрытом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документы, подтверждающие предоставление обеспечения заявки на участие в закрытом аукционе, в случае если заказчиком в документации о закрытом аукционе установлено требование обеспечения заявки на участие в закрытом аукционе. Указанные документы не представляются государственными и муниципальными учреждениями;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соглашение между лицами, выступающими на стороне одного участника закрытого аукциона, или копию такого соглашения в случае участия в закрытом аукционе нескольких лиц, выступающих на стороне одного участника закрытого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закрытого аукциона, по участию в закрытом аукционе и исполнению договора. При этом такое распределение должно учитывать соответствие таких лиц требованиям к участникам закрытого аукциона, установленным в настоящем Положении, документации о закрытом аукционе, и наличие у таких лиц документов, которые должна содержать заявка на участие в закрытом аукционе в соответствии с документацией о закрытом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согласие участника закрытого аукциона на обработку его персональных данных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участия в закрытом аукционе нескольких лиц, выступающих на стороне одного участника закрытого аукциона,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закрытого аукциона требованиям, установленным в настоящем Положении, документации о закрытом аукционе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закрытого аукциона требованиям, установленным в настоящем Положении, документации о закрытом аукционе в соответствии с подпунктами 1, 12-17 пункта 2.10.1 настоящего Положения, должны быть представлены в отношении хотя бы одного из таких лиц.</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Требовать от участника закрытого аукциона иные документы и информацию не допускается.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закрытом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закрытом аукционе может быть подана в запечатанном конверте.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3.9.5. Прием заявок на участие в закрытом аукционе прекращается с наступлением даты и времени окончания срока подачи заявок на участие в закрытом аукционе, установленных в документации о закрытом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3.9.6. Комиссия осуществляет рассмотрение заявок на участие в закрытом аукционе, в том числе заявки на участие в закрытом аукционе единственного участника закрытого аукциона, в срок, не превышающий двадцать дней с даты окончания срока подачи заявок на участие в закрытом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 результатам рассмотрения заявок на участие в закрытом аукционе комиссия принимает решение о признании заявки на участие в закрытом аукционе соответствующей требованиям, установленным в настоящем Положении, документации о закрытом аукционе, или об отклонении заявки на участие в закрытом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Результаты рассмотрения заявок на участие в закрытом аукционе вносятся в протокол рассмотрения заявок на участие в закрытом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3.9.7. С целью подведения итогов закрытого аукциона комиссия проводит аукцион и осуществляет сопоставление заявок на участие в закрытом аукционе, при которых определяется победитель закрытого аукциона, в срок, не превышающий пяти дней с даты окончания срока рассмотрения заявок на участие в закрытом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Аукцион проводится в день, </w:t>
      </w:r>
      <w:proofErr w:type="gramStart"/>
      <w:r>
        <w:rPr>
          <w:rFonts w:ascii="Times New Roman" w:hAnsi="Times New Roman"/>
          <w:color w:val="000000"/>
          <w:sz w:val="28"/>
          <w:szCs w:val="28"/>
          <w:highlight w:val="white"/>
        </w:rPr>
        <w:t>во время</w:t>
      </w:r>
      <w:proofErr w:type="gramEnd"/>
      <w:r>
        <w:rPr>
          <w:rFonts w:ascii="Times New Roman" w:hAnsi="Times New Roman"/>
          <w:color w:val="000000"/>
          <w:sz w:val="28"/>
          <w:szCs w:val="28"/>
          <w:highlight w:val="white"/>
        </w:rPr>
        <w:t>, в месте и в порядке, которые указаны в документации о закрытом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аукционе могут участвовать только участники закрытого аукциона, заявки на участие в закрытом аукционе которых не были отклонены, за исключением единственного участника закрытого аукциона. Заказчик обязан предоставить возможность всем участникам закрытого аукциона, заявки на участие в закрытом аукционе которых не были отклонены, за исключением единственного участника закрытого аукциона, или их представителям принять участие в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Аукцион проводится путем снижения начальной (максимальной) цены договора, указанной в документации о закрытом аукционе, на "шаг аукциона".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"Шаг аукциона" устанавливается в размере пяти процентов начальной (максимальной) цены договора, указанной в документации о закрытом аукционе. В случае если после троекратного объявления цены договора, сниженной в соответствии с "шагом аукциона", ни один из участников закрытого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Аукционист выбирается комиссией из числа членов комиссии.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Комиссия непосредственно перед началом проведения аукциона регистрирует участников закрытого аукциона, явившихся на аукцион, или их представителей. При регистрации участникам закрытого аукциона или их представителям выдаются карточки.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закрытого аукциона, которые не явились на аукцион, аукционист предлагает участникам закрытого аукциона подавать свои предложения о цене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закрытого аукциона после объявления аукционистом цены договора, сниженной в соответствии с "шагом аукциона", является предложением данного участника закрытого аукциона о соответствующей цене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закрытого аукциона и участника закрытого аукциона, сделавшего предпоследнее предложение о цене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обязан обеспечить осуществление аудиозаписи аукциона. Участник закрытого аукциона, присутствующий на аукционе, не вправе осуществлять аудио- и видеозапись аукциона.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Победителем закрытого аукциона признается участник закрытого аукциона, заявка на участие в закрытом аукционе которого признана соответствующей требованиям, установленным в настоящем Положении, документации о закрытом аукционе, и заявке на участие в закрытом аукционе которого присвоен первый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Вторым участником закрытого аукциона признается участник закрытого аукциона, заявка на участие в закрытом аукционе которого признана соответствующей требованиям, установленным в настоящем Положении, документации о закрытом аукционе, и заявке на участие в закрытом аукционе которого присвоен второй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Результаты аукциона, сопоставления заявок на участие в закрытом аукционе вносятся в протокол проведения аукциона, являющийся итоговым протоколом.</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3.10. ЗАПРОС КОТИРОВОК В ЭЛЕКТРОННОЙ ФОРМЕ</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3.10.1. Под запросом котировок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котировок в электронной форме и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соответствует требованиям, установленным в извещении о проведении запроса котировок в электронной форме, и содержит наиболее низкую цену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3.10.2. Заказчик может осуществлять закупку путем проведения запроса котировок в электронной форме при условии, что начальная (максимальная) цена договора не превышает семь миллионов рублей. При этом годовой стоимостной объем договоров, которые заказчик вправе заключить по результатам запроса котировок в электронной форме, в том числе участниками которого могут быть только субъекты малого и среднего предпринимательства,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Закупка не может осуществляться путем проведения запроса котировок в электронной форме в следующих случаях:</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закупки, сведения о которой составляют государственную тайну;</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закупки в случаях, определенных Правительством Российской Федерации в соответствии с частью 16 статьи 4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3.10.3. Заказчик размещает в единой информационной системе и на электронной площадке извещение о проведении запроса котировок в электронной форме не менее чем за пять рабочих дней до дня истечения срока подачи заявок на участие в запросе котировок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3.10.4. Участник запроса котировок в электронной форме подает заявку на участие в запросе котировок в электронной форме в форме электронного документа на электронной площадке. Заявка на участие в запросе котировок в электронной форме должна содержать все указанные заказчиком в извещении о проведении запроса котировок в электронной форме информацию и документы, а именно:</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информацию об участнике запроса котировок в электронной форме,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для юридического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фирменное наименование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нахождения;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причины постановки на учет в налоговом органе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юридического лица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по Общероссийскому классификатору предприятий и организаций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фамилию, имя, отчество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паспортные данные;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жительства;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в качестве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документы, подтверждающие соответствие участника запроса котировок в электронной форме требованиям, установленным в настоящем Положении, извещении о проведении запроса котировок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предложение участника запроса котировок в электронной форме в отношении предмета закупки,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может включаться в состав заявки на участие в запросе котировок в электронной форме с использованием программно-аппаратных средств электронной площадки;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случаях, предусмотренных извещением о проведении запроса котировок в электронной форме, за исключением случаев включения в извещение о проведении запроса котировок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наименование страны происхождения товара (в том числе поставляемого при выполнении закупаемых работ, оказании закупаемых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запросе котировок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е)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документы, подтверждающие предоставление обеспечения заявки на участие в запросе котировок в электронной форме, в случае если заказчиком в извещении о проведении запроса котировок в электронной форме установлено требование обеспечения заявки на участие в запросе котировок в электронной форме, за исключением случая внесения денежных средств в качестве обеспечения заявки на участие в запросе котировок в электронной форме. Указанные документы не представляются государственными и муниципальными учреждениями;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настоящем Положении,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согласие участника запроса котировок в электронной форме на обработку его персональных данных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настоящем Положении, извещении о проведении запроса котировок в электронной 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настоящем Положении, извещении о проведении запроса котировок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Требовать от участника запроса котировок в электронной форме иные документы и информацию не допускается.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3.10.5. 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3.10.6. Оператор электронной площадки обеспечивает на электронной площадке предоставление заказчику доступа к заявкам на участие в запросе котировок в электронной форме в течение одного часа с даты и времени окончания срока подачи заявок на участие в запросе котировок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3.10.7. С целью подведения итогов запроса котировок в электронной форме комиссия осуществляет рассмотрение, сопоставление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3.10.8. Комиссия осуществляет рассмотрение заявок на участие в запросе котировок в электронной форме, в том числе заявки на участие в запросе котировок в электронной форме единственного участника запроса котировок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w:t>
      </w:r>
      <w:proofErr w:type="gramStart"/>
      <w:r>
        <w:rPr>
          <w:rFonts w:ascii="Times New Roman" w:hAnsi="Times New Roman"/>
          <w:color w:val="000000"/>
          <w:sz w:val="28"/>
          <w:szCs w:val="28"/>
          <w:highlight w:val="white"/>
        </w:rPr>
        <w:t>электронной форме</w:t>
      </w:r>
      <w:proofErr w:type="gramEnd"/>
      <w:r>
        <w:rPr>
          <w:rFonts w:ascii="Times New Roman" w:hAnsi="Times New Roman"/>
          <w:color w:val="000000"/>
          <w:sz w:val="28"/>
          <w:szCs w:val="28"/>
          <w:highlight w:val="white"/>
        </w:rPr>
        <w:t xml:space="preserve"> соответствующей требованиям, установленным в настоящем Положении, извещении о проведении запроса котировок в электронной форме, или об отклонении заявки на участие в запросе котировок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3.10.9. Комиссия осуществляет сопоставление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при котором определяется победитель запроса котировок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настоящем Положении, 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Вторым участником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настоящем Положении, извещении о проведении запроса котировок в электронной форме, и заявке на участие в запросе котировок в электронной форме которого присвоен второй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3.10.10. Результаты рассмотрения, сопоставления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3.11. ЗАКРЫТЫЙ ЗАПРОС КОТИРОВОК</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3.11.1. Под закрытым запросом котировок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котировок с приложением документации о закрытом запросе котировок и победителем закрытого запроса котировок признается участник закрытого запроса котировок, заявка на участие в закрытом запросе котировок которого соответствует требованиям, установленным в документации о закрытом запросе котировок, и содержит наиболее низкую цену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3.11.2. Заказчик может осуществлять закупку путем проведения закрытого запроса котировок в следующих случаях:</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закупки, сведения о которой составляют государственную тайну;</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закупки в случаях, определенных Правительством Российской Федерации в соответствии с частью 16 статьи 4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закупки путем проведения закрытого запроса котировок начальная (максимальная) цена договора не должна превышать семь миллионов рублей. При этом годовой стоимостной объем договоров, которые заказчик вправе заключить по результатам закрытого запроса котировок,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3.11.3. Заказчик направляет приглашения принять участие в закрытом запросе котировок и документацию о закрытом запросе котировок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пять рабочих дней до дня истечения срока подачи заявок на участие в закрытом запросе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3.11.4. Участник закрытого запроса котировок подает заявку на участие в закрытом запросе котировок в письменной форме на бумажном носителе. Заявка на участие в закрытом запросе котировок должна содержать все указанные заказчиком в документации о закрытом запросе котировок информацию и документы, а именно:</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информацию об участнике закрытого запроса котировок,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для юридического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фирменное наименование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нахождения;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причины постановки на учет в налоговом органе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юридического лица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по Общероссийскому классификатору предприятий и организаций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фамилию, имя, отчество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паспортные данные;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жительства;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в качестве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документы, подтверждающие соответствие участника закрытого запроса котировок требованиям, установленным в настоящем Положении, документации о закрытом запросе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предложение участника закрытого запроса котировок в отношении предмета закупки,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согласие участника закрытого запроса котировок на поставку товара, выполнение работы или оказание услуги на условиях, предусмотренных документацией о закрытом запросе котировок и не подлежащих изменению по результатам проведения закрытого запроса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случаях, предусмотренных документацией о закрытом запросе котировок, за исключением случаев включения в документацию о закрытом запросе котировок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наименование страны происхождения товара (в том числе поставляемого при выполнении закупаемых работ, оказании закупаемых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запросе котировок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е) предложение о цене договора;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случаях, предусмотренных документацией о закрытом запросе котировок, документы, подтверждающие соответствие товара, работы или услуги требованиям, установленным в документации о закрытом запросе котировок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документы, подтверждающие предоставление обеспечения заявки на участие в закрытом запросе котировок, в случае если заказчиком в документации о закрытом запросе котировок установлено требование обеспечения заявки на участие в закрытом запросе котировок. Указанные документы не представляются государственными и муниципальными учреждениями;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соглашение между лицами, выступающими на стороне одного участника закрытого запроса котировок, или копию такого соглашения в случае участия в закрытом запросе котировок нескольких лиц, выступающих на стороне одного участника закрытого 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котировок, по участию в закрытом запросе котировок и исполнению договора. При этом такое распределение должно учитывать соответствие таких лиц требованиям к участникам закрытого запроса котировок, установленным в настоящем Положении, документации о закрытом запросе котировок, и наличие у таких лиц документов, которые должна содержать заявка на участие в закрытом запросе котировок в соответствии с документацией о закрытом запросе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согласие участника закрытого запроса котировок на обработку его персональных данных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участия в закрытом запросе котировок нескольких лиц, выступающих на стороне одного участника закрытого запроса котировок,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закрытого запроса котировок требованиям, установленным в настоящем Положении, документации о закрытом запросе котировок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закрытого запроса котировок требованиям, установленным в настоящем Положении, документации о закрытом запросе котировок в соответствии с подпунктами 1, 12-17 пункта 2.10.1 настоящего Положения, должны быть представлены в отношении хотя бы одного из таких лиц.</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Требовать от участника закрытого запроса котировок иные документы и информацию не допускается.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закрытом запросе котировок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закрытом запросе котировок подается в запечатанном конверте, не позволяющем просматривать содержание такой заявки до вскрытия конверта.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3.11.5. Прием заявок на участие в закрытом запросе котировок прекращается с наступлением даты и времени окончания срока подачи заявок на участие в закрытом запросе котировок, установленных в документации о закрытом запросе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3.11.6. С целью подведения итогов закрытого запроса котировок комиссия вскрывает конверты с заявками на участие в закрытом запросе котировок, осуществляет рассмотрение, сопоставление заявок на участие в закрытом запросе котировок в течение одного рабочего дня, следующего после даты окончания срока подачи заявок на участие в закрытом запросе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3.11.7. Комиссия вскрывает конверты с заявками на участие в закрытом запросе котировок публично </w:t>
      </w:r>
      <w:proofErr w:type="gramStart"/>
      <w:r>
        <w:rPr>
          <w:rFonts w:ascii="Times New Roman" w:hAnsi="Times New Roman"/>
          <w:color w:val="000000"/>
          <w:sz w:val="28"/>
          <w:szCs w:val="28"/>
          <w:highlight w:val="white"/>
        </w:rPr>
        <w:t>во время</w:t>
      </w:r>
      <w:proofErr w:type="gramEnd"/>
      <w:r>
        <w:rPr>
          <w:rFonts w:ascii="Times New Roman" w:hAnsi="Times New Roman"/>
          <w:color w:val="000000"/>
          <w:sz w:val="28"/>
          <w:szCs w:val="28"/>
          <w:highlight w:val="white"/>
        </w:rPr>
        <w:t>, в месте и в порядке, которые указаны в документации о закрытом запросе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 (для юридического лица), фамилия, имя, отчество (при наличии) (для физического лица) каждого участника закрытого запроса котировок, конверт с заявкой которого вскрывается, наличие информации и документов, предусмотренных документацией о закрытом запросе котировок, цена договора, предложенная в заявке на участие в закрытом запросе котировок, оглашаются при вскрытии данных конвертов.</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присутствующий при вскрытии конвертов с заявками на участие в закрытом запросе котировок, не вправе осуществлять аудио- и видеозапись вскрытия таких конвертов.</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3.11.8. Комиссия осуществляет рассмотрение заявок на участие в закрытом запросе котировок, в том числе заявки на участие в закрытом запросе котировок единственного участника закрытого запроса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 результатам рассмотрения заявок на участие в закрытом запросе котировок комиссия принимает решение о признании заявки на участие в закрытом запросе котировок соответствующей требованиям, установленным в настоящем Положении, документации о закрытом запросе котировок, или об отклонении заявки на участие в закрытом запросе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3.11.9. Комиссия осуществляет сопоставление заявок на участие в закрытом запросе котировок, которые не были отклонены, за исключением заявки единственного участника закрытого запроса котировок, при котором определяется победитель закрытого запроса котировок.</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Победителем закрытого запроса котировок признается участник закрытого запроса котировок, заявка на участие в закрытом запросе котировок которого признана соответствующей требованиям, установленным в настоящем Положении, документации о закрытом запросе котировок, и заявке на участие в закрытом запросе котировок которого присвоен первый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Вторым участником закрытого запроса котировок признается участник закрытого запроса котировок, заявка на участие в закрытом запросе котировок которого признана соответствующей требованиям, установленным в настоящем Положении, документации о закрытом запросе котировок, и заявке на участие в закрытом запросе котировок которого присвоен второй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3.11.10. Информация, оглашенная при вскрытии конвертов с заявками на участие в закрытом запросе котировок, результаты рассмотрения, сопоставления заявок на участие в закрытом запросе котировок вносятся в протокол проведения закрытого запроса котировок, являющийся итоговым протоколом.</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3.12. ЗАПРОС ПРЕДЛОЖЕНИЙ В ЭЛЕКТРОННОЙ ФОРМЕ</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3.12.1. Под запросом предложений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предложений в электронной форме и документации о запросе предложений в электронной форме и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оценки, установленными в документации о запросе предложений в электронной форме, наиболее полно соответствует требованиям такой документации и содержит лучшие условия поставки товаров, выполнения работ, оказания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3.12.2. Заказчик может осуществлять закупку путем проведения запроса предложений в электронной форме в следующих случаях:</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 оказанных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признание конкурса, аукциона несостоявшимися. Закупка может быть осуществлена на основании настоящего подпункта путем проведения запроса предложений в электронной форме только на условиях, предусмотренных извещением о проведении конкурса, аукциона, документацией о конкурсе,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Закупка не может осуществляться путем проведения запроса предложений в электронной форме в следующих случаях:</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закупки, сведения о которой составляют государственную тайну;</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закупки в случаях, определенных Правительством Российской Федерации в соответствии с частью 16 статьи 4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3.12.3. Заказчик размещает в единой информационной системе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проведения запроса предложений (рассмотрения, оценки, сопоставления заявок на участие в запросе предложений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3.12.4. Участник запроса предложений в электронной форме подает заявку на участие в запросе предложений в электронной форме в форме электронного документа на электронной площадке.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 а именно:</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информацию об участнике запроса предложений в электронной форме,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для юридического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фирменное наименование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нахождения;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причины постановки на учет в налоговом органе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юридического лица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по Общероссийскому классификатору предприятий и организаций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фамилию, имя, отчество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паспортные данные;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жительства;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в качестве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документы, подтверждающие соответствие участника запроса предложений в электронной форме требованиям, установленным в настоящем Положении, документации о запросе предложений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предложение участника запроса предложений в электронной форме в отношении предмета закупки,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 Такое согласие может включаться в состав заявки на участие в запросе предложений в электронной форме с использованием программно-аппаратных средств электронной площадки;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случаях, предусмотренных документацией о запросе предложений в электронной форме, за исключением случаев включения в документацию о запросе предложений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запросе предложений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наименование страны происхождения товара (в том числе поставляемого при выполнении закупаемых работ, оказании закупаемых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запросе предложений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е) предложения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форме. Предложение о цене договора, сумме цен единиц товара, работы, услуги включается в состав заявки на участие в запросе предложений в электронной форме с использованием программно-аппаратных средств электронной площадки;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документы, подтверждающие предоставление обеспечения заявки на участие в запросе предложений в электронной форме, в случае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 Указанные документы не представляются государственными и муниципальными учреждениями;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документы, представляемые для оценки заявки на участие в запросе предложений в электронной форме по критериям такой оценки,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настоящем Положении, 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согласие участника запроса предложений в электронной форме на обработку его персональных данных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настоящем Положении, документации о запросе предложений в электронной 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настоящем Положении, документации о запросе предложений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Требовать от участника запроса предложений в электронной форме иные документы и информацию не допускается.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3.12.5.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электронной форме и документации о запросе предложений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3.12.6. Оператор электронной площадки обеспечивает на электронной площадке предоставление заказчику доступа к заявкам на участие в запросе предложений в электронной форме в течение одного часа с даты и времени окончания срока подачи заявок на участие в запросе предложений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3.12.7. С целью подведения итогов запроса предложений в электронной форме комиссия осуществляет рассмотрение, оценку, сопоставление заявок на участие в запросе предложений в электронной форме в течение одного рабочего дня, следующего после даты окончания срока подачи заявок на участие в запросе предложений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3.12.8. Комиссия осуществляет рассмотрение заявок на участие в запросе предложений в электронной форме, в том числе заявки на участие в запросе предложений в электронной форме единственного участника запроса предложений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По результатам рассмотрения заявок на участие в запросе предложений в электронной форме комиссия принимает решение о признании заявки на участие в запросе предложений в </w:t>
      </w:r>
      <w:proofErr w:type="gramStart"/>
      <w:r>
        <w:rPr>
          <w:rFonts w:ascii="Times New Roman" w:hAnsi="Times New Roman"/>
          <w:color w:val="000000"/>
          <w:sz w:val="28"/>
          <w:szCs w:val="28"/>
          <w:highlight w:val="white"/>
        </w:rPr>
        <w:t>электронной форме</w:t>
      </w:r>
      <w:proofErr w:type="gramEnd"/>
      <w:r>
        <w:rPr>
          <w:rFonts w:ascii="Times New Roman" w:hAnsi="Times New Roman"/>
          <w:color w:val="000000"/>
          <w:sz w:val="28"/>
          <w:szCs w:val="28"/>
          <w:highlight w:val="white"/>
        </w:rPr>
        <w:t xml:space="preserve"> соответствующей требованиям, установленным в настоящем Положении, извещении о проведении запроса предложений в электронной форме, документации о запросе предложений в электронной форме, или об отклонении заявки на участие в запросе предложений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3.12.9. Комиссия осуществляет оценку, сопоставление заявок на участие в запросе предложений в электронной форме, которые не были отклонены, за исключением заявки единственного участника запроса предложений в электронной форме, при которых определяется победитель запроса предложений в электронной форме на основе критериев оценки, установленных в документации о запросе предложений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признана соответствующей требованиям, установленным в настоящем Положении,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Вторым участником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признана соответствующей требованиям, установленным в настоящем Положении,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второй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3.12.10. Результаты рассмотрения, оценки, сопоставления заявок на участие в запросе предложений в электронной форме вносятся в протокол проведения запроса предложений в электронной форме, являющийся итоговым протоколом.</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3.13. ЗАКРЫТЫЙ ЗАПРОС ПРЕДЛОЖЕНИЙ</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3.13.1. Под закрытым запросом предложений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предложений с приложением документации о закрытом запросе предложений и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в соответствии с критериями оценки, установленными в документации о закрытом запросе предложений, наиболее полно соответствует требованиям такой документации и содержит лучшие условия поставки товаров, выполнения работ, оказания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3.13.2. Заказчик может осуществлять закупку путем проведения закрытого запроса предложений в следующих случаях:</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закупки, сведения о которой составляют государственную тайну;</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закупки в случаях, определенных Правительством Российской Федерации в соответствии с частью 16 статьи 4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этом закупка может осуществляться путем проведения закрытого запроса предложений только в следующих случаях:</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 оказанных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признание конкурса, аукциона несостоявшимися. Закупка может быть осуществлена на основании настоящего подпункта путем проведения закрытого запроса предложений только на условиях, предусмотренных извещением о проведении конкурса, аукциона, документацией о конкурсе, аукционе;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3.13.3. Заказчик направляет приглашения принять участие в закрытом запросе предложений и документацию о закрытом запросе предложений не менее чем двум лицам, которые способны осуществить поставку товаров, выполнение работ, оказание услуг, являющихся предметом закупки, не менее чем за семь рабочих дней до дня проведения запроса предложений (вскрытия конвертов с заявками на участие в закрытом запросе предложений, рассмотрения, оценки, сопоставления заявок на участие в закрытом запросе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3.13.4. Участник закрытого запроса предложений подает заявку на участие в закрытом запросе предложений в письменной форме на бумажном носителе. Заявка на участие в закрытом запросе предложений должна содержать все указанные заказчиком в документации о закрытом запросе предложений информацию и документы, а именно:</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информацию об участнике закрытого запроса предложений,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для юридического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фирменное наименование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нахождения;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причины постановки на учет в налоговом органе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юридического лица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по Общероссийскому классификатору предприятий и организаций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фамилию, имя, отчество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паспортные данные;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жительства;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в качестве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документы, подтверждающие соответствие участника закрытого запроса предложений требованиям, установленным в настоящем Положении, документации о закрытом запросе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предложение участника закрытого запроса предложений в отношении предмета закупки,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согласие участника закрытого запроса предложений на поставку товара, выполнение работы или оказание услуги на условиях, предусмотренных документацией о закрытом запросе предложений и не подлежащих изменению по результатам проведения закрытого запроса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случаях, предусмотренных документацией о закрытом запросе предложений, за исключением случаев включения в документацию о закрытом запросе предложений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наименование страны происхождения товара (в том числе поставляемого при выполнении закупаемых работ, оказании закупаемых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запросе предложений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е) предложения об условиях исполнения договора, являющихся критериями оценки заявок на участие в закрытом запросе предложений, установленными в документации о закрытом запросе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случаях, предусмотренных документацией о закрытом запросе предложений, документы, подтверждающие соответствие товара, работы или услуги требованиям, установленным в документации о закрытом запросе предложений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документы, подтверждающие предоставление обеспечения заявки на участие в закрытом запросе предложений, в случае если заказчиком в документации о закрытом запросе предложений установлено требование обеспечения заявки на участие в закрытом запросе предложений. Указанные документы не представляются государственными и муниципальными учреждениями;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документы, представляемые для оценки заявки на участие в закрытом запросе предложений по критериям такой оценки, установленным в документации о закрытом запросе предложений. Отсутствие указанных документов в составе заявки на участие в закрытом запросе предложений не является основанием для отклонения такой заявки;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7) соглашение между лицами, выступающими на стороне одного участника закрытого запроса предложений, или копию такого соглашения в случае участия в закрытом запросе предложений нескольких лиц, выступающих на стороне одного участника закрытого 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предложений, по участию в закрытом запросе предложений и исполнению договора. При этом такое распределение должно учитывать соответствие таких лиц требованиям к участникам закрытого запроса предложений, установленным в настоящем Положении, документации о закрытом запросе предложений, и наличие у таких лиц документов, которые должна содержать заявка на участие в закрытом запросе предложений в соответствии с документацией о закрытом запросе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8) согласие участника закрытого запроса предложений на обработку его персональных данных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участия в закрытом запросе предложений нескольких лиц, выступающих на стороне одного участника закрытого запроса предложений,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закрытого запроса предложений требованиям, установленным в настоящем Положении, документации о закрытом запросе предложений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закрытого запроса предложений требованиям, установленным в настоящем Положении, документации о закрытом запросе предложений в соответствии с подпунктами 1, 12-17 пункта 2.10.1 настоящего Положения, должны быть представлены в отношении хотя бы одного из таких лиц.</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Требовать от участника закрытого запроса предложений иные документы и информацию не допускается.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закрытом 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закрытом запросе предложений подается в запечатанном конверте, не позволяющем просматривать содержание такой заявки до вскрытия конверта.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3.13.5. Прием заявок на участие в закрытом запросе предложений прекращается с наступлением даты и времени окончания срока подачи заявок на участие в закрытом запросе предложений, установленных в документации о закрытом запросе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3.13.6. С целью подведения итогов закрытого запроса предложений комиссия вскрывает конверты с заявками на участие в закрытом запросе предложений, осуществляет рассмотрение, оценку, сопоставление заявок на участие в закрытом запросе предложений в течение одного рабочего дня, следующего после даты окончания срока подачи заявок на участие в закрытом запросе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3.13.7. Комиссия вскрывает конверты с заявками на участие в закрытом запросе предложений публично </w:t>
      </w:r>
      <w:proofErr w:type="gramStart"/>
      <w:r>
        <w:rPr>
          <w:rFonts w:ascii="Times New Roman" w:hAnsi="Times New Roman"/>
          <w:color w:val="000000"/>
          <w:sz w:val="28"/>
          <w:szCs w:val="28"/>
          <w:highlight w:val="white"/>
        </w:rPr>
        <w:t>во время</w:t>
      </w:r>
      <w:proofErr w:type="gramEnd"/>
      <w:r>
        <w:rPr>
          <w:rFonts w:ascii="Times New Roman" w:hAnsi="Times New Roman"/>
          <w:color w:val="000000"/>
          <w:sz w:val="28"/>
          <w:szCs w:val="28"/>
          <w:highlight w:val="white"/>
        </w:rPr>
        <w:t>, в месте и в порядке, которые указаны в документации о закрытом запросе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обязан предоставить возможность всем участникам закрытого запроса предложений, подавшим заявки на участие в нем, или их представителям присутствовать при вскрытии конвертов с заявками на участие в закрытом запросе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 (для юридического лица), фамилия, имя, отчество (при наличии) (для физического лица) каждого участника закрытого запроса предложений, конверт с заявкой которого вскрывается, наличие информации и документов, предусмотренных документацией о закрытом запросе предложений, оглашаются при вскрытии данных конвертов.</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обязан обеспечить осуществление аудиозаписи вскрытия конвертов с заявками на участие в закрытом запросе предложений. Участник закрытого запроса предложений, присутствующий при вскрытии конвертов с заявками на участие в закрытом запросе предложений, не вправе осуществлять аудио- и видеозапись вскрытия таких конвертов.</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3.13.8. Комиссия осуществляет рассмотрение заявок на участие в закрытом запросе предложений, в том числе заявки на участие в закрытом запросе предложений единственного участника закрытого запроса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 результатам рассмотрения заявок на участие в закрытом запросе предложений комиссия принимает решение о признании заявки на участие в закрытом запросе предложений соответствующей требованиям, установленным в настоящем Положении, документации о закрытом запросе предложений, или об отклонении заявки на участие в закрытом запросе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3.13.9. Комиссия осуществляет оценку, сопоставление заявок на участие в закрытом запросе предложений, которые не были отклонены, за исключением заявки единственного участника закрытого запроса предложений, при которых определяется победитель закрытого запроса предложений на основе критериев оценки, установленных в документации о закрытом запросе предложений.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признана соответствующей требованиям, установленным в настоящем Положении, документации о закрытом запросе предложений, и заявке на участие в закрытом запросе предложений которого присвоен первый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Вторым участником закрытого запроса предложений признается участник закрытого запроса предложений, заявка на участие в закрытом запросе предложений которого признана соответствующей требованиям, установленным в настоящем Положении, документации о закрытом запросе предложений, и заявке на участие в закрытом запросе предложений которого присвоен второй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3.13.10. Информация, оглашенная при вскрытии конвертов с заявками на участие в закрытом запросе предложений, результаты рассмотрения, оценки, сопоставления заявок на участие в закрытом запросе предложений вносятся в протокол проведения закрытого запроса предложений, являющийся итоговым протоколом.</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3.14. ОТКРЫТЫЙ ЗАПРОС ЦЕН</w:t>
      </w:r>
    </w:p>
    <w:p w:rsidR="00AB50CB" w:rsidRDefault="00AB50CB" w:rsidP="00AB50CB">
      <w:pPr>
        <w:pStyle w:val="ConsPlusNormal"/>
        <w:spacing w:line="339" w:lineRule="exact"/>
        <w:jc w:val="both"/>
        <w:rPr>
          <w:rFonts w:ascii="Times New Roman" w:hAnsi="Times New Roman"/>
          <w:color w:val="000000"/>
          <w:sz w:val="28"/>
          <w:szCs w:val="28"/>
          <w:highlight w:val="white"/>
        </w:rPr>
      </w:pP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3.14.1. Под открытым запросом цен понимается способ закупки,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запроса цен и документации об открытом запросе цен и победителем открытого запроса цен признается участник открытого запроса цен, заявка на участие в открытом запросе цен которого соответствует требованиям, установленным в документации об открытом запросе цен, и содержит наиболее низкую цену договора, сумму цен единиц товара, работы, услуги.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3.14.2. Заказчик может осуществлять закупку путем проведения открытого запроса цен при условии, что начальная (максимальная) цена договора, максимальное значение цены договора не превышают три миллиона рублей. При этом годовой стоимостной объем договоров, которые заказчик вправе заключить по результатам открытого запроса цен,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Закупка не может осуществляться путем проведения открытого запроса цен в следующих случаях:</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осуществление конкурентной закупки, участниками которой могут быть только субъекты малого и среднего предпринимательства;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осуществление закупки, сведения о которой составляют государственную тайну;</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осуществление закупки в случаях, определенных Правительством Российской Федерации в соответствии с частью 16 статьи 4 Закона № 223-ФЗ.</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3.14.3. Заказчик размещает в единой информационной системе извещение о проведении открытого запроса цен и документацию об открытом запросе цен не менее чем за пять рабочих дней до дня истечения срока подачи заявок на участие в открытом запросе цен.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3.14.4. Участник открытого запроса цен подает заявку на участие в открытом запросе цен в письменной форме на бумажном носителе. Заявка на участие в открытом запросе цен должна содержать все указанные заказчиком в документации об открытом запросе цен информацию и документы, а именно:</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информацию об участнике открытого запроса цен,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для юридического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фирменное наименование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нахождения;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причины постановки на учет в налоговом органе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юридического лица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код по Общероссийскому классификатору предприятий и организаций (для российского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фамилию, имя, отчество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паспортные данные;</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место жительства;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почтовый адрес;</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контактного телефона;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адрес электронной почты;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основной государственный регистрационный номер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дату регистрации в качестве индивидуального предпринимателя (для российского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банковские реквизиты;</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документы, подтверждающие соответствие участника открытого запроса цен требованиям, установленным в настоящем Положении, документации об открытом запросе цен;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предложение участника открытого запроса цен в отношении предмета закупки, включая: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а) согласие участника открытого запроса цен на поставку товара, выполнение работы или оказание услуги на условиях, предусмотренных документацией об открытом запросе цен и не подлежащих изменению по результатам проведения открытого запроса цен;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 в случаях, предусмотренных документацией об открытом запросе цен, за исключением случаев включения в документацию об открытом запросе цен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запросе цен;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г) наименование страны происхождения товара (в том числе поставляемого при выполнении закупаемых работ, оказании закупаемых услуг);</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открытом запросе цен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е) предложение о цене договора, сумме цен единиц товара, работы, услуги;</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в случаях, предусмотренных документацией об открытом запросе цен, документы, подтверждающие соответствие товара, работы или услуги требованиям, установленным в документации об открытом запросе цен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соглашение между лицами, выступающими на стороне одного участника открытого запроса цен, или копию такого соглашения в случае участия в открытом запросе цен нескольких лиц, выступающих на стороне одного участника открытого запроса цен. В таком соглашении должны быть определены права, обязанности и ответственность каждого лица, выступающего на стороне одного участника открытого запроса цен, по участию в открытом запросе цен и исполнению договора. При этом такое распределение должно учитывать соответствие таких лиц требованиям к участникам открытого запроса цен, установленным в настоящем Положении, документации об открытом запросе цен, и наличие у таких лиц документов, которые должна содержать заявка на участие в открытом запросе цен в соответствии с документацией об открытом запросе цен;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согласие участника открытого запроса цен на обработку его персональных данных (для физического лица, в том числе индивидуального предпринимателя).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участия в открытом запросе цен нескольких лиц, выступающих на стороне одного участника открытого запроса цен,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открытого запроса цен требованиям, установленным в настоящем Положении, документации об открытом запросе цен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подпункте 4 настоящего пункта, документы, указанные в подпункте 2 настоящего пункта и подтверждающие соответствие участника открытого запроса цен требованиям, установленным в настоящем Положении, документации об открытом запросе цен в соответствии с подпунктами 1, 12-17 пункта 2.10.1 настоящего Положения, должны быть представлены в отношении хотя бы одного из таких лиц.</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Требовать от участника открытого запроса цен иные документы и информацию не допускается.</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открытом запросе цен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Заявка на участие в открытом запросе цен подается в запечатанном конверте, не позволяющем просматривать содержание такой заявки до вскрытия конверта.</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3.14.5. Прием заявок на участие в открытом запросе цен прекращается с наступлением даты и времени окончания срока подачи заявок на участие в открытом запросе цен, установленных в извещении о проведении открытого запроса цен и документации об открытом запросе цен.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3.14.6. С целью подведения итогов открытого запроса цен комиссия вскрывает конверты с заявками на участие в открытом запросе цен, осуществляет рассмотрение, сопоставление заявок на участие в открытом запросе цен в течение одного рабочего дня, следующего после даты окончания срока подачи заявок на участие в открытом запросе цен.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3.14.7. Комиссия вскрывает конверты с заявками на участие в открытом запросе цен публично </w:t>
      </w:r>
      <w:proofErr w:type="gramStart"/>
      <w:r>
        <w:rPr>
          <w:rFonts w:ascii="Times New Roman" w:hAnsi="Times New Roman"/>
          <w:color w:val="000000"/>
          <w:sz w:val="28"/>
          <w:szCs w:val="28"/>
          <w:highlight w:val="white"/>
        </w:rPr>
        <w:t>во время</w:t>
      </w:r>
      <w:proofErr w:type="gramEnd"/>
      <w:r>
        <w:rPr>
          <w:rFonts w:ascii="Times New Roman" w:hAnsi="Times New Roman"/>
          <w:color w:val="000000"/>
          <w:sz w:val="28"/>
          <w:szCs w:val="28"/>
          <w:highlight w:val="white"/>
        </w:rPr>
        <w:t>, в месте и в порядке, которые указаны в документации об открытом запросе цен.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обязан предоставить возможность всем участникам открытого запроса цен, подавшим заявки на участие в нем, или их представителям присутствовать при вскрытии конвертов с заявками на участие в открытом запросе цен.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 (для юридического лица), фамилия, имя, отчество (при наличии) (для физического лица) каждого участника открытого запроса цен, конверт с заявкой которого вскрывается, наличие информации и документов, предусмотренных документацией об открытом запросе цен, цена договора, сумма цен единиц товара, работы, услуги, предложенные в заявке на участие в открытом запросе цен, оглашаются при вскрытии данных конвертов.</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обязан обеспечить осуществление аудиозаписи вскрытия конвертов с заявками на участие в открытом запросе цен. Участник открытого запроса цен, присутствующий при вскрытии конвертов с заявками на участие в открытом запросе цен, вправе осуществлять аудио- и видеозапись вскрытия таких конвертов.</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3.14.8. Комиссия осуществляет рассмотрение заявок на участие в открытом запросе цен, в том числе заявки на участие в открытом запросе цен единственного участника открытого запроса цен.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 результатам рассмотрения заявок на участие в открытом запросе цен комиссия принимает решение о признании заявки на участие в открытом запросе цен соответствующей требованиям, установленным в настоящем Положении, извещении о проведении открытого запроса цен, документации об открытом запросе цен, или об отклонении заявки на участие в открытом запросе цен.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3.14.9. Комиссия осуществляет сопоставление заявок на участие в открытом запросе цен, которые не были отклонены, за исключением заявки единственного участника открытого запроса цен, при котором определяется победитель открытого запроса цен.</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Победителем открытого запроса цен признается участник открытого запроса цен, заявка на участие в открытом запросе цен которого признана соответствующей требованиям, установленным в настоящем Положении, извещении о проведении открытого запроса цен, документации об открытом запросе цен, и заявке на участие в открытом запросе цен которого присвоен первый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Вторым участником открытого запроса цен признается участник открытого запроса цен, заявка на участие в открытом запросе цен которого признана соответствующей требованиям, установленным в настоящем Положении, извещении о проведении открытого запроса цен, документации об открытом запросе цен, и заявке на участие в открытом запросе цен которого присвоен второй номер.</w:t>
      </w:r>
    </w:p>
    <w:p w:rsidR="00AB50CB" w:rsidRDefault="00AB50CB" w:rsidP="00AB50CB">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3.14.10. Информация, оглашенная при вскрытии конвертов с заявками на участие в открытом запросе цен, результаты рассмотрения, сопоставления заявок на участие в открытом запросе цен вносятся в протокол проведения открытого запроса цен, являющийся итоговым протоколом.</w:t>
      </w:r>
    </w:p>
    <w:p w:rsidR="0085568F" w:rsidRDefault="0085568F" w:rsidP="001F5F5C">
      <w:pPr>
        <w:widowControl w:val="0"/>
        <w:autoSpaceDE w:val="0"/>
        <w:autoSpaceDN w:val="0"/>
        <w:spacing w:after="1" w:line="360" w:lineRule="exact"/>
        <w:ind w:firstLine="709"/>
        <w:jc w:val="center"/>
        <w:rPr>
          <w:b/>
          <w:szCs w:val="28"/>
        </w:rPr>
      </w:pPr>
    </w:p>
    <w:p w:rsidR="00873D7E" w:rsidRDefault="00873D7E" w:rsidP="00873D7E">
      <w:pPr>
        <w:pStyle w:val="ConsPlusTitle"/>
        <w:spacing w:line="339" w:lineRule="exact"/>
        <w:jc w:val="center"/>
        <w:outlineLvl w:val="1"/>
        <w:rPr>
          <w:rFonts w:ascii="Times New Roman" w:hAnsi="Times New Roman"/>
          <w:color w:val="000000"/>
          <w:sz w:val="28"/>
          <w:szCs w:val="28"/>
          <w:highlight w:val="white"/>
        </w:rPr>
      </w:pPr>
      <w:r>
        <w:rPr>
          <w:rFonts w:ascii="Times New Roman" w:hAnsi="Times New Roman"/>
          <w:color w:val="000000"/>
          <w:sz w:val="28"/>
          <w:szCs w:val="28"/>
          <w:highlight w:val="white"/>
        </w:rPr>
        <w:t xml:space="preserve">РАЗДЕЛ 4. ПОРЯДОК ЗАКЛЮЧЕНИЯ И ИСПОЛНЕНИЯ </w:t>
      </w:r>
    </w:p>
    <w:p w:rsidR="00873D7E" w:rsidRDefault="00873D7E" w:rsidP="00873D7E">
      <w:pPr>
        <w:pStyle w:val="ConsPlusTitle"/>
        <w:spacing w:line="339" w:lineRule="exact"/>
        <w:jc w:val="center"/>
        <w:outlineLvl w:val="1"/>
        <w:rPr>
          <w:rFonts w:ascii="Times New Roman" w:hAnsi="Times New Roman"/>
          <w:color w:val="000000"/>
          <w:sz w:val="28"/>
          <w:szCs w:val="28"/>
          <w:highlight w:val="white"/>
        </w:rPr>
      </w:pPr>
      <w:r>
        <w:rPr>
          <w:rFonts w:ascii="Times New Roman" w:hAnsi="Times New Roman"/>
          <w:color w:val="000000"/>
          <w:sz w:val="28"/>
          <w:szCs w:val="28"/>
          <w:highlight w:val="white"/>
        </w:rPr>
        <w:t>ДОГОВОРОВ</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4.1. ПОРЯДОК ЗАКЛЮЧЕНИЯ ДОГОВОРА</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4.1.1.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(а при осуществлении закрытой конкурентной закупки - со дня подписания такого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Договор по результатам неконкурентной закупки в электронной форме, участниками которой могут быть только субъекты малого и среднего предпринимательства, заключается не позднее чем через двадцать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двадцати дней со дня вступления в силу решения антимонопольного органа или судебного акта, предусматривающего заключение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4.1.2.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4.1.3. Договор по результатам закупки у единственного поставщика (подрядчика, исполнителя) заключается с лицом, выбранным заказчиком.</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конкурентной закупки участниками закупки, с которыми заключается договор, являются: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победитель закупки;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второй участник закупки, в случаях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настоящем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при принятии заказчиком решения о заключении договора с таким участником закупки;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настоящем Положении, извещении о проведении аукциона, документации об аукционе, в случае если при проведении аукциона не поступило ни одно предложение о цене договора, при принятии заказчиком решения о заключении договора с таким участником аукциона.</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неконкурентной закупки договор заключается с лицом, выбранным заказчиком. При проведении неконкурентной закупки в электронной форме, участниками которой могут быть только субъекты малого и среднего предпринимательства, договор заключается с участником закупки из числа субъектов малого и среднего предпринимательства, определенным заказчиком в соответствии с подпунктом 5 пункта 3.3.2 настоящего Положения.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заключения договора с участником закупки, на стороне которого выступало несколько лиц, заключается один договор со всеми такими лицами. При этом от имени всех таких лиц договор может быть подписан одним лицом, действующим на основании документов, подтверждающих соответствующие полномочия.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4.1.4. При осуществлении конкурентной закупки 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договор, заключенный с победителем закупки, расторгнут, договор со вторым участником закупки заключается с учетом пункта 4.5.13 настоящего Положения.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проведении неконкурентной закупки в электронной форме, участниками которой могут быть только субъекты малого и среднего предпринимательства, договор заключается на условиях, определенных в соответствии с требованиями, предусмотренными подпунктом 3 пункта 3.3.2 настоящего Положения, а также предложением соответствующего участника закупки о поставке товара, выполнении работы, оказании услуги.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заключения договора с участником закупки, указанным в подпункте "а" подпункта 3 пункта 2.13.3, подпункте "а" подпункта 3 пункта 2.13.4 настоящего Положения, договор заключается с учетом соответственно подпункта "б" подпункта 3 пункта 2.13.3, подпункта "б" подпункта 3 пункта 2.13.4 настоящего Положения.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4.1.5. Извещением об осуществлении закупки, документацией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этом, если в извещении об осуществлении закупки, документации о закупке указаны количество товара, объем работ, услуг, общее количество товара, общий объем работ, услуг по всем таким договорам должны соответствовать количеству товара, объему работ, услуг, указанному в извещении об осуществлении закупки, документации о закупке. Цена каждого такого договора рассчитывается пропорционально цене договора, сумме цен единиц товара, работы, услуги, предложенным соответствующим участником закупки при осуществлении закупки. Другие условия исполнения каждого такого договора должны соответствовать условиям, указанным в извещении об осуществлении закупки, документации о закупке, проекте договора и предложенным соответствующим участником закупки при осуществлении закупки.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4.1.6. 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результатов), 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Если заказчиком установлено требование обеспечения исполнения договора и поставщиком (подрядчиком, исполнителем) вносятся денежные средства в качестве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Если заказчиком установлено требование обеспечения исполнения договора и поставщиком (подрядчиком, исполнителем) предоставляется банковская гарантия в качестве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в договор включаются обязательные условия, согласно которым:</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договор, предметом которого являются подготовка проектной документации и (или) выполнение инженерных изысканий, включается обязательное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Законодательством Российской Федерации могут быть установлены иные требования к условиям договоров.</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4.1.7. Договор по результатам закупки у единственного поставщика (подрядчика, исполнителя) может быть заключен в любой форме, предусмотренной Гражданским кодексом Российской Федерации для совершения сделок.</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Договор по результатам конкурентной закупки и неконкурентной закупки в электронной форме, участниками которой могут быть только субъекты малого и среднего предпринимательства, заключается в письменной форме.</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Договор по результатам конкурентной закупки в электронной форме и неконкурентной закупки в электронной форме, участниками которой могут быть только субъекты малого и среднего предпринимательства, заключается в электронной форме на электронной площадке.</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4.1.8. По результатам конкурентной закупки заказчик в течение пяти дней со дня размещения в единой информационной системе итогового протокола (а при закрытой конкурентной закупке - со дня подписания такого протокола) передает победителю закупки проект договора без своей подписи.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настоящем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 вправе заключить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w:t>
      </w:r>
      <w:proofErr w:type="gramStart"/>
      <w:r>
        <w:rPr>
          <w:rFonts w:ascii="Times New Roman" w:hAnsi="Times New Roman"/>
          <w:color w:val="000000"/>
          <w:sz w:val="28"/>
          <w:szCs w:val="28"/>
          <w:highlight w:val="white"/>
        </w:rPr>
        <w:t>закупки</w:t>
      </w:r>
      <w:proofErr w:type="gramEnd"/>
      <w:r>
        <w:rPr>
          <w:rFonts w:ascii="Times New Roman" w:hAnsi="Times New Roman"/>
          <w:color w:val="000000"/>
          <w:sz w:val="28"/>
          <w:szCs w:val="28"/>
          <w:highlight w:val="white"/>
        </w:rPr>
        <w:t xml:space="preserve"> соответствующей требованиям, установленным в настоящем Положении, извещении об осуществлении закупки, документации о закупке, передает такому участнику закупки проект договора без своей подписи.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при проведении аукциона не поступило ни одно предложение о цене договора, заказчик вправе заключить договор с участником аукциона, подавшим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настоящем Положении, извещении о проведении аукциона, документации об аукционе. При этом заключение договора таким участником аукциона является обязательным. В случае если заказчиком принято решение о заключении договора с таким участником аукциона, заказчик в течение пяти дней со дня проведения аукциона передает такому участнику аукциона проект договора без своей подписи.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течение трех рабочих дней с даты получения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 подписывает договор в срок, установленный пунктом 4.1.1 настоящего Положения.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4.1.9.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4.1.10. 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Сведения об уклонении участника закупки от заключения договора вносятся в протокол признания участника закупки уклонившимся от заключения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4.1.11. 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 223-ФЗ.</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4.1.12. В случае если все участники закупки, с которыми заключается договор, уклонились от заключения договора, закупка признается несостоявшейся.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4.2. ОБЕСПЕЧЕНИЕ ИСПОЛНЕНИЯ ДОГОВОРА</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4.2.1. Заказчик вправе установить требование обеспечения исполнения договора. При этом в извещении об осуществлении закупки, документации о закупке, договоре должны быть указаны размер такого обеспечения и иные требования к такому обеспечению.</w:t>
      </w:r>
    </w:p>
    <w:p w:rsidR="00873D7E" w:rsidRDefault="00873D7E" w:rsidP="00873D7E">
      <w:pPr>
        <w:pStyle w:val="ConsPlusNormal"/>
        <w:spacing w:line="339" w:lineRule="exact"/>
        <w:ind w:firstLine="540"/>
        <w:jc w:val="both"/>
        <w:rPr>
          <w:color w:val="000000"/>
          <w:highlight w:val="white"/>
        </w:rPr>
      </w:pPr>
      <w:r>
        <w:rPr>
          <w:rFonts w:ascii="Times New Roman" w:hAnsi="Times New Roman"/>
          <w:color w:val="000000"/>
          <w:sz w:val="28"/>
          <w:szCs w:val="28"/>
          <w:highlight w:val="white"/>
        </w:rPr>
        <w:t>Обеспечение исполнения договора не требуется:</w:t>
      </w:r>
    </w:p>
    <w:p w:rsidR="00873D7E" w:rsidRDefault="00873D7E" w:rsidP="00873D7E">
      <w:pPr>
        <w:pStyle w:val="ConsPlusNormal"/>
        <w:spacing w:line="339" w:lineRule="exact"/>
        <w:ind w:firstLine="540"/>
        <w:jc w:val="both"/>
        <w:rPr>
          <w:color w:val="000000"/>
          <w:highlight w:val="white"/>
        </w:rPr>
      </w:pPr>
      <w:r>
        <w:rPr>
          <w:rFonts w:ascii="Times New Roman" w:hAnsi="Times New Roman"/>
          <w:color w:val="000000"/>
          <w:sz w:val="28"/>
          <w:szCs w:val="28"/>
          <w:highlight w:val="white"/>
        </w:rPr>
        <w:t>1) в случае, если участник закупки является государственным или муниципальным учреждением;</w:t>
      </w:r>
    </w:p>
    <w:p w:rsidR="00873D7E" w:rsidRDefault="00873D7E" w:rsidP="00873D7E">
      <w:pPr>
        <w:pStyle w:val="ConsPlusNormal"/>
        <w:spacing w:line="339" w:lineRule="exact"/>
        <w:ind w:firstLine="540"/>
        <w:jc w:val="both"/>
        <w:rPr>
          <w:color w:val="000000"/>
          <w:highlight w:val="white"/>
        </w:rPr>
      </w:pPr>
      <w:r>
        <w:rPr>
          <w:rFonts w:ascii="Times New Roman" w:hAnsi="Times New Roman"/>
          <w:color w:val="000000"/>
          <w:sz w:val="28"/>
          <w:szCs w:val="28"/>
          <w:highlight w:val="white"/>
        </w:rPr>
        <w:t>2) в случаях, установленных статьей 28 Закона № 44-ФЗ, если участник закупки является учреждением или предприятием уголовно-исполнительной системы;</w:t>
      </w:r>
    </w:p>
    <w:p w:rsidR="00873D7E" w:rsidRDefault="00873D7E" w:rsidP="00873D7E">
      <w:pPr>
        <w:pStyle w:val="ConsPlusNormal"/>
        <w:spacing w:line="339" w:lineRule="exact"/>
        <w:ind w:firstLine="540"/>
        <w:jc w:val="both"/>
        <w:rPr>
          <w:color w:val="000000"/>
          <w:highlight w:val="white"/>
        </w:rPr>
      </w:pPr>
      <w:r>
        <w:rPr>
          <w:rFonts w:ascii="Times New Roman" w:hAnsi="Times New Roman"/>
          <w:color w:val="000000"/>
          <w:sz w:val="28"/>
          <w:szCs w:val="28"/>
          <w:highlight w:val="white"/>
        </w:rPr>
        <w:t>3) в случаях, установленных статьей 29 Закона № 44-ФЗ, если участник закупки является организацией инвалидов.</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4.2.2. 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4.2.3. Размер обеспечения исполнения договора должен составлять от пяти до тридцати процентов начальной (максимальной) цены договора, максимального значения цены договора либо цены договора, заключаемого с единственным поставщиком (подрядчиком, исполнителем), но быть не менее размера аванса, если договором предусмотрена выплата аванса.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4.2.4. Денежные средства в качестве обеспечения исполнения договора вносятся участником закупки на счет заказчика.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4.2.5.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4.2.6.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4.3. ПОРЯДОК ИСПОЛНЕНИЯ ДОГОВОРОВ</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4.3.1. Исполнение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Российской Федерации и настоящим Положением, в том числе:</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экспертизы поставленного товара, результатов выполненной работы, оказанной услуги в соответствии с пунктом 4.3.3 настоящего Положения;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4.3.2.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4.3.3. Для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 заказчик обязан провести экспертизу. Экспертиза результатов поставки товара, выполнения работы, оказания услуги,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настоящим Положением.</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4.3.4. 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4.3.5. 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4.3.6.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4.3.7.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4.4. ПОРЯДОК ИЗМЕНЕНИЯ ДОГОВОРОВ</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4.4.1. При исполнении договора договор может быть изменен по соглашению сторон.</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4.4.2. 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1) если возможность изменения условий договора была предусмотрена документацией о закупке (а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(подрядчика, исполнителя) – договором:</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б) 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с учетом положений бюджетного законодательства Российской Федерации изменяется цена договора пропорционально увеличению или уменьшению количества товара, объема работы или услуги исходя из установленной в договоре цены единицы товара, работы или услуги, но не более чем на десять процентов цены договора.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в) при изменении сроков исполнения договора;</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2) изменение цен (тарифов) на товары, работы, услуги, подлежащих в соответствии с законодательством Российской Федерации государственному регулированию или установленных муниципальными правовыми актами;</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заключенного до 1 января 2027 г., возникли независящие от сторон договора обстоятельства, влекущие невозможность его исполнения. При этом такое изменение допускается при наличии соответствующего положительного решения РГ (в случае наличия в муниципальном правовом акте муниципального образования о создании рабочей группы возможности у РГ рассматривать вопросы, предусмотренные настоящим подпунктом); </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 соответствии с Законом № 44-ФЗ; </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 Законом № 44-ФЗ;</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9) увеличение количества поставляемого товара на сумму, 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документации о закупке;</w:t>
      </w:r>
    </w:p>
    <w:p w:rsidR="00873D7E" w:rsidRDefault="00873D7E" w:rsidP="00873D7E">
      <w:pPr>
        <w:pStyle w:val="ConsPlusNormal"/>
        <w:spacing w:line="339" w:lineRule="exact"/>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10) изменение существенных условий договора, предметом которого является поставка лекарственных препаратов, медицинских изделий, расходных материалов, в случаях и порядке, установленных частью 65.2 статьи 112 Закона № 44-ФЗ;</w:t>
      </w:r>
    </w:p>
    <w:p w:rsidR="00873D7E" w:rsidRDefault="00873D7E" w:rsidP="00873D7E">
      <w:pPr>
        <w:pStyle w:val="ConsPlusNormal"/>
        <w:spacing w:line="339" w:lineRule="exact"/>
        <w:ind w:firstLine="540"/>
        <w:jc w:val="both"/>
        <w:rPr>
          <w:rFonts w:ascii="Times New Roman" w:hAnsi="Times New Roman" w:cs="Times New Roman"/>
          <w:color w:val="000000"/>
          <w:sz w:val="28"/>
          <w:szCs w:val="28"/>
          <w:highlight w:val="white"/>
        </w:rPr>
      </w:pPr>
      <w:r>
        <w:rPr>
          <w:rFonts w:ascii="Times New Roman" w:hAnsi="Times New Roman" w:cs="Times New Roman"/>
          <w:sz w:val="28"/>
          <w:szCs w:val="28"/>
          <w:highlight w:val="white"/>
        </w:rPr>
        <w:t>11) изменение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4.4.3. При изменении по соглашению сторон цены договора, заключенного с единственным поставщиком (подрядчиком, исполнителем), цена такого договора с учетом изменения не должна превышать размер, установленный соответствующим подпунктом пункта 3.2.2 настоящего Положения, на основании которого была осуществлена закупка, по результатам которой был заключен такой договор.</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изменении по соглашению сторон цены договора, заключенного по результатам неконкурентной закупки в электронной форме, участниками которой могут быть только субъекты малого и среднего предпринимательства, цена такого договора с учетом изменения не должна превышать размер, установленный пунктом 3.3.1 настоящего Положения.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4.4.4.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4.4.5. В случае перемены заказчика права и обязанности заказчика, предусмотренные договором, переходят к новому заказчику.</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4.4.6.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исполнении договора замена товара, перемена подрядчика (исполнителя) осуществляются с учетом подпункта "б" подпункта 1, подпункта "б" подпункта 2, подпункта "в" подпункта 3 пункта 2.13.3, подпункта "б" подпункта 1, подпункта "б" подпункта 2, подпункта "в" подпункта 3 пункта 2.13.4 настоящего Положения.</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4.5. ПОРЯДОК РАСТОРЖЕНИЯ ДОГОВОРОВ</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4.5.3.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заказчиком подтверждения о вручении поставщику (подрядчику, исполнителю) указанного решения.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(подрядчику, исполнителю) решения заказчика об одностороннем отказе от исполнения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настоящем Положении,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4.5.8.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поставщиком (подрядчиком, исполнителем) подтверждения о вручении заказчику указанного решения.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4.5.9.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4.5.10.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4.5.12. 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4.5.13.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4.5.14. Сведения о поставщике (подрядчике, исполнителе) включаются в реестр недобросовестных поставщиков, предусмотренный Законом </w:t>
      </w:r>
      <w:r>
        <w:rPr>
          <w:rFonts w:ascii="Times New Roman" w:hAnsi="Times New Roman"/>
          <w:color w:val="000000"/>
          <w:sz w:val="28"/>
          <w:szCs w:val="28"/>
          <w:highlight w:val="white"/>
        </w:rPr>
        <w:br/>
        <w:t>№ 223-ФЗ, в случаях:</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если договор с таким поставщиком (подрядчиком, исполнителем) расторгнут по решению суда в связи с существенным нарушением таким поставщиком (подрядчиком, исполнителем)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 поставщиком (подрядчиком, исполнителем) договора.</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4.6. ОТЧЕТНОСТЬ О ЗАКЛЮЧЕННЫХ ДОГОВОРАХ</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4.6.1. Заказчик не позднее 10-го числа месяца, следующего за отчетным месяцем, размещает в единой информационной системе отчетность о заключенных договорах.</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4.6.2. Порядок размещения в единой информационной системе отчетности о заключенных договорах устанавливается Правительством Российской Федерации.</w:t>
      </w:r>
    </w:p>
    <w:p w:rsidR="00873D7E" w:rsidRDefault="00873D7E" w:rsidP="00873D7E">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4.7. РЕЕСТР ДОГОВОРОВ</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4.7.1.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(подрядчика, исполнителя) товаров, работ, услуг, стоимость которых превышает размеры, установленные пунктом 2.16.8 настоящего Положения,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4.7.2. В реестр договоров не вносятся информация и документы, которые в соответствии с Законом № 223-ФЗ и настоящим Положением не подлежат размещению в единой информационной системе.</w:t>
      </w:r>
    </w:p>
    <w:p w:rsidR="00873D7E" w:rsidRDefault="00873D7E" w:rsidP="00873D7E">
      <w:pPr>
        <w:pStyle w:val="ConsPlusNormal"/>
        <w:spacing w:line="339"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4.7.3.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85568F" w:rsidRDefault="0085568F" w:rsidP="001F5F5C">
      <w:pPr>
        <w:widowControl w:val="0"/>
        <w:autoSpaceDE w:val="0"/>
        <w:autoSpaceDN w:val="0"/>
        <w:spacing w:after="1" w:line="360" w:lineRule="exact"/>
        <w:ind w:firstLine="709"/>
        <w:jc w:val="center"/>
        <w:rPr>
          <w:b/>
          <w:szCs w:val="28"/>
        </w:rPr>
      </w:pPr>
    </w:p>
    <w:p w:rsidR="00873D7E" w:rsidRDefault="00873D7E" w:rsidP="00873D7E">
      <w:pPr>
        <w:pStyle w:val="ConsPlusTitle"/>
        <w:spacing w:line="339" w:lineRule="exact"/>
        <w:jc w:val="center"/>
        <w:outlineLvl w:val="1"/>
        <w:rPr>
          <w:rFonts w:ascii="Times New Roman" w:hAnsi="Times New Roman"/>
          <w:color w:val="000000"/>
          <w:sz w:val="28"/>
          <w:szCs w:val="28"/>
          <w:highlight w:val="white"/>
        </w:rPr>
      </w:pPr>
      <w:r>
        <w:rPr>
          <w:rFonts w:ascii="Times New Roman" w:hAnsi="Times New Roman"/>
          <w:color w:val="000000"/>
          <w:sz w:val="28"/>
          <w:szCs w:val="28"/>
          <w:highlight w:val="white"/>
        </w:rPr>
        <w:t>РАЗДЕЛ 5. ИНЫЕ СВЯЗАННЫЕ С ОБЕСПЕЧЕНИЕМ ЗАКУПКИ ПОЛОЖЕНИЯ</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Title"/>
        <w:spacing w:line="339" w:lineRule="exact"/>
        <w:jc w:val="center"/>
        <w:outlineLvl w:val="2"/>
        <w:rPr>
          <w:rFonts w:ascii="Times New Roman" w:hAnsi="Times New Roman"/>
          <w:color w:val="000000"/>
          <w:sz w:val="28"/>
          <w:szCs w:val="28"/>
          <w:highlight w:val="white"/>
        </w:rPr>
      </w:pPr>
      <w:r>
        <w:rPr>
          <w:rFonts w:ascii="Times New Roman" w:hAnsi="Times New Roman"/>
          <w:color w:val="000000"/>
          <w:sz w:val="28"/>
          <w:szCs w:val="28"/>
          <w:highlight w:val="white"/>
        </w:rPr>
        <w:t>5.1. ОСОБЕННОСТИ УЧАСТИЯ СУБЪЕКТОВ МАЛОГО И СРЕДНЕГО ПРЕДПРИНИМАТЕЛЬСТВА В ЗАКУПКАХ</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5.1.1. Заказчик осуществляет закупки у субъектов малого и среднего предпринимательства, в том числе закупки, участниками которых могут быть только субъекты малого и среднего предпринимательства, в соответствии с настоящим Положением с учетом пунктов 5.1.2 - 5.1.5 настоящего Положения.</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5.1.2. Заказчик осуществляет закупки, участниками которых могут быть только субъекты малого и среднего предпринимательства, следующими способами закупки:</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закупка у единственного поставщика (подрядчика, исполнителя);</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неконкурентная закупка в электронной форме, участниками которой могут быть только субъекты малого и среднего предпринимательства;</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конкурс в электронной форме;</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4) аукцион в электронной форме;</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 запрос котировок в электронной форме;</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6) запрос предложений в электронной форме.</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5.1.3. При осуществлении конкурентных закупок, участниками которых могут быть только субъекты малого и среднего предпринимательства, применяются условия применения способов закупки, включая ограничения начальной (максимальной) цены договора и годового стоимостного объема договоров, установленные разделом 3 настоящего Положения.</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При осуществлении конкурентных закупок, участниками которых могут быть только субъекты малого и среднего предпринимательства, не применяются:</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1) положения пунктов 3.5.4, 3.8.5, 3.8.6, 3.10.4, 3.12.4 настоящего Положения в части требований к составу информации и документов, которые должна содержать заявка на участие в закупке;</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2) положения пунктов 3.5.3, 3.8.3, 3.10.3, 3.12.3 настоящего Положения в части установленных ими сроков;</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3) положения абзаца второго пункта 4.2.3 настоящего Положения.</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Закона</w:t>
      </w:r>
      <w:r>
        <w:rPr>
          <w:rFonts w:ascii="Times New Roman" w:hAnsi="Times New Roman"/>
          <w:color w:val="000000"/>
          <w:sz w:val="28"/>
          <w:szCs w:val="28"/>
          <w:highlight w:val="white"/>
        </w:rPr>
        <w:br/>
        <w:t>№ 223-ФЗ.</w:t>
      </w:r>
    </w:p>
    <w:p w:rsidR="00873D7E" w:rsidRDefault="00873D7E" w:rsidP="00873D7E">
      <w:pPr>
        <w:pStyle w:val="ConsPlusNormal"/>
        <w:spacing w:line="360" w:lineRule="exact"/>
        <w:ind w:firstLine="540"/>
        <w:jc w:val="both"/>
        <w:rPr>
          <w:rFonts w:ascii="Times New Roman" w:hAnsi="Times New Roman"/>
          <w:color w:val="000000"/>
          <w:sz w:val="28"/>
          <w:szCs w:val="28"/>
          <w:highlight w:val="white"/>
        </w:rPr>
      </w:pPr>
      <w:r>
        <w:rPr>
          <w:rFonts w:ascii="Times New Roman" w:hAnsi="Times New Roman"/>
          <w:color w:val="000000"/>
          <w:sz w:val="28"/>
          <w:szCs w:val="28"/>
          <w:highlight w:val="white"/>
        </w:rPr>
        <w:t>5.1.5. Особенности участия субъектов малого и среднего предпринимательства в закупках устанавливаются Правительством Российской Федерации.</w:t>
      </w:r>
    </w:p>
    <w:p w:rsidR="00873D7E" w:rsidRDefault="00873D7E" w:rsidP="00873D7E">
      <w:pPr>
        <w:pStyle w:val="ConsPlusNormal"/>
        <w:spacing w:line="339" w:lineRule="exact"/>
        <w:jc w:val="both"/>
        <w:rPr>
          <w:rFonts w:ascii="Times New Roman" w:hAnsi="Times New Roman"/>
          <w:color w:val="000000"/>
          <w:sz w:val="28"/>
          <w:szCs w:val="28"/>
          <w:highlight w:val="white"/>
        </w:rPr>
      </w:pPr>
    </w:p>
    <w:p w:rsidR="00873D7E" w:rsidRDefault="00873D7E" w:rsidP="00873D7E">
      <w:pPr>
        <w:pStyle w:val="ConsPlusNormal"/>
        <w:spacing w:line="339" w:lineRule="exact"/>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5.2. ОСОБЕННОСТИ ЗАКЛЮЧЕНИЯ</w:t>
      </w:r>
    </w:p>
    <w:p w:rsidR="00873D7E" w:rsidRDefault="00873D7E" w:rsidP="00873D7E">
      <w:pPr>
        <w:pStyle w:val="ConsPlusNormal"/>
        <w:spacing w:line="339" w:lineRule="exact"/>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 xml:space="preserve"> ЭНЕРГОСЕРВИСНЫХ ДОГОВОРОВ</w:t>
      </w:r>
    </w:p>
    <w:p w:rsidR="00873D7E" w:rsidRDefault="00873D7E" w:rsidP="00873D7E">
      <w:pPr>
        <w:pStyle w:val="ConsPlusNormal"/>
        <w:spacing w:line="339" w:lineRule="exact"/>
        <w:jc w:val="both"/>
        <w:rPr>
          <w:rFonts w:ascii="Times New Roman" w:hAnsi="Times New Roman" w:cs="Times New Roman"/>
          <w:sz w:val="28"/>
          <w:szCs w:val="28"/>
          <w:highlight w:val="white"/>
        </w:rPr>
      </w:pPr>
    </w:p>
    <w:p w:rsidR="00873D7E" w:rsidRDefault="00873D7E" w:rsidP="00873D7E">
      <w:pPr>
        <w:pStyle w:val="ConsPlusNormal"/>
        <w:spacing w:line="339" w:lineRule="exact"/>
        <w:ind w:firstLine="425"/>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5.2.1. При заключении </w:t>
      </w:r>
      <w:proofErr w:type="spellStart"/>
      <w:r>
        <w:rPr>
          <w:rFonts w:ascii="Times New Roman" w:hAnsi="Times New Roman" w:cs="Times New Roman"/>
          <w:sz w:val="28"/>
          <w:szCs w:val="28"/>
          <w:highlight w:val="white"/>
        </w:rPr>
        <w:t>энергосервисных</w:t>
      </w:r>
      <w:proofErr w:type="spellEnd"/>
      <w:r>
        <w:rPr>
          <w:rFonts w:ascii="Times New Roman" w:hAnsi="Times New Roman" w:cs="Times New Roman"/>
          <w:sz w:val="28"/>
          <w:szCs w:val="28"/>
          <w:highlight w:val="white"/>
        </w:rPr>
        <w:t xml:space="preserve"> договоров применяются особенности, установленные законодательством о контрактной системе в сфере закупок товаров, работ, услуг для обеспечения государственных и муниципальных нужд для заключения </w:t>
      </w:r>
      <w:proofErr w:type="spellStart"/>
      <w:r>
        <w:rPr>
          <w:rFonts w:ascii="Times New Roman" w:hAnsi="Times New Roman" w:cs="Times New Roman"/>
          <w:sz w:val="28"/>
          <w:szCs w:val="28"/>
          <w:highlight w:val="white"/>
        </w:rPr>
        <w:t>энергосервисных</w:t>
      </w:r>
      <w:proofErr w:type="spellEnd"/>
      <w:r>
        <w:rPr>
          <w:rFonts w:ascii="Times New Roman" w:hAnsi="Times New Roman" w:cs="Times New Roman"/>
          <w:sz w:val="28"/>
          <w:szCs w:val="28"/>
          <w:highlight w:val="white"/>
        </w:rPr>
        <w:t xml:space="preserve"> контрактов. </w:t>
      </w:r>
    </w:p>
    <w:p w:rsidR="00873D7E" w:rsidRDefault="00873D7E" w:rsidP="00873D7E">
      <w:pPr>
        <w:pStyle w:val="ConsPlusNormal"/>
        <w:spacing w:line="339" w:lineRule="exact"/>
        <w:jc w:val="both"/>
        <w:rPr>
          <w:rFonts w:ascii="Times New Roman" w:hAnsi="Times New Roman" w:cs="Times New Roman"/>
          <w:sz w:val="28"/>
          <w:szCs w:val="28"/>
          <w:highlight w:val="white"/>
        </w:rPr>
      </w:pPr>
    </w:p>
    <w:p w:rsidR="00873D7E" w:rsidRDefault="00873D7E" w:rsidP="00873D7E">
      <w:pPr>
        <w:pStyle w:val="ConsPlusNormal"/>
        <w:spacing w:line="339" w:lineRule="exact"/>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 xml:space="preserve">5.3. ВНУТРЕННИЙ КОНТРОЛЬ ЗА СОБЛЮДЕНИЕМ ТРЕБОВАНИЙ ФЕДЕРАЛЬНОГО </w:t>
      </w:r>
      <w:proofErr w:type="gramStart"/>
      <w:r>
        <w:rPr>
          <w:rFonts w:ascii="Times New Roman" w:hAnsi="Times New Roman" w:cs="Times New Roman"/>
          <w:b/>
          <w:bCs/>
          <w:sz w:val="28"/>
          <w:szCs w:val="28"/>
          <w:highlight w:val="white"/>
        </w:rPr>
        <w:t>ЗАКОНА  ОТ</w:t>
      </w:r>
      <w:proofErr w:type="gramEnd"/>
      <w:r>
        <w:rPr>
          <w:rFonts w:ascii="Times New Roman" w:hAnsi="Times New Roman" w:cs="Times New Roman"/>
          <w:b/>
          <w:bCs/>
          <w:sz w:val="28"/>
          <w:szCs w:val="28"/>
          <w:highlight w:val="white"/>
        </w:rPr>
        <w:t xml:space="preserve"> 18 ИЮЛЯ 2011 Г. № 223-ФЗ «О ЗАКУПКАХ ТОВАРОВ, РАБОТ, УСЛУГ ОТДЕЛЬНЫМИ ВИДАМИ ЮРИДИЧЕСКИХ ЛИЦ» И НАСТОЯЩЕГО ПОЛОЖЕНИЯ </w:t>
      </w:r>
    </w:p>
    <w:p w:rsidR="00873D7E" w:rsidRDefault="00873D7E" w:rsidP="00873D7E">
      <w:pPr>
        <w:pStyle w:val="ConsPlusNormal"/>
        <w:spacing w:line="339" w:lineRule="exact"/>
        <w:jc w:val="both"/>
        <w:rPr>
          <w:rFonts w:ascii="Times New Roman" w:hAnsi="Times New Roman" w:cs="Times New Roman"/>
          <w:sz w:val="28"/>
          <w:szCs w:val="28"/>
          <w:highlight w:val="white"/>
        </w:rPr>
      </w:pPr>
    </w:p>
    <w:p w:rsidR="00873D7E" w:rsidRDefault="00873D7E" w:rsidP="00873D7E">
      <w:pPr>
        <w:pStyle w:val="ConsPlusNormal"/>
        <w:spacing w:line="339" w:lineRule="exact"/>
        <w:ind w:firstLine="425"/>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5.3.1. Внутренний контроль за соблюдением требований Закона № 223-ФЗ и настоящего Положения осуществляется руководителем и другими органами управления заказчика. </w:t>
      </w:r>
    </w:p>
    <w:p w:rsidR="00873D7E" w:rsidRDefault="00873D7E" w:rsidP="00873D7E">
      <w:pPr>
        <w:pStyle w:val="ConsPlusNormal"/>
        <w:spacing w:line="339" w:lineRule="exact"/>
        <w:jc w:val="both"/>
        <w:rPr>
          <w:rFonts w:ascii="Times New Roman" w:hAnsi="Times New Roman" w:cs="Times New Roman"/>
          <w:sz w:val="28"/>
          <w:szCs w:val="28"/>
          <w:highlight w:val="white"/>
        </w:rPr>
      </w:pPr>
    </w:p>
    <w:p w:rsidR="00873D7E" w:rsidRDefault="00873D7E" w:rsidP="00873D7E">
      <w:pPr>
        <w:pStyle w:val="ConsPlusNormal"/>
        <w:spacing w:line="339" w:lineRule="exact"/>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5.4. КОНТРОЛЬ ЗА СОБЛЮДЕНИЕМ ТРЕБОВАНИЙ ФЕДЕРАЛЬНОГО ЗАКОНА  ОТ 18 ИЮЛЯ 2011 Г. № 223-ФЗ</w:t>
      </w:r>
      <w:r>
        <w:rPr>
          <w:rFonts w:ascii="Times New Roman" w:hAnsi="Times New Roman" w:cs="Times New Roman"/>
          <w:b/>
          <w:bCs/>
          <w:sz w:val="28"/>
          <w:szCs w:val="28"/>
          <w:highlight w:val="white"/>
        </w:rPr>
        <w:br/>
        <w:t xml:space="preserve"> «О ЗАКУПКАХ ТОВАРОВ, РАБОТ, УСЛУГ ОТДЕЛЬНЫМИ ВИДАМИ ЮРИДИЧЕСКИХ ЛИЦ» </w:t>
      </w:r>
    </w:p>
    <w:p w:rsidR="00873D7E" w:rsidRDefault="00873D7E" w:rsidP="00873D7E">
      <w:pPr>
        <w:pStyle w:val="ConsPlusNormal"/>
        <w:spacing w:line="339" w:lineRule="exact"/>
        <w:jc w:val="both"/>
        <w:rPr>
          <w:rFonts w:ascii="Times New Roman" w:hAnsi="Times New Roman" w:cs="Times New Roman"/>
          <w:sz w:val="28"/>
          <w:szCs w:val="28"/>
          <w:highlight w:val="white"/>
        </w:rPr>
      </w:pPr>
    </w:p>
    <w:p w:rsidR="00873D7E" w:rsidRDefault="00873D7E" w:rsidP="00873D7E">
      <w:pPr>
        <w:pStyle w:val="ConsPlusNormal"/>
        <w:spacing w:line="339" w:lineRule="exact"/>
        <w:ind w:firstLine="425"/>
        <w:jc w:val="both"/>
        <w:rPr>
          <w:rFonts w:ascii="Times New Roman" w:hAnsi="Times New Roman" w:cs="Times New Roman"/>
          <w:sz w:val="28"/>
          <w:szCs w:val="28"/>
          <w:highlight w:val="white"/>
        </w:rPr>
      </w:pPr>
      <w:r>
        <w:rPr>
          <w:rFonts w:ascii="Times New Roman" w:hAnsi="Times New Roman" w:cs="Times New Roman"/>
          <w:sz w:val="28"/>
          <w:szCs w:val="28"/>
          <w:highlight w:val="white"/>
        </w:rPr>
        <w:t>5.4.1. Контроль за соблюдением требований Закона № 223-ФЗ осуществляется в порядке, установленном законодательством Российской Федерации.</w:t>
      </w:r>
    </w:p>
    <w:p w:rsidR="00873D7E" w:rsidRDefault="00873D7E" w:rsidP="00873D7E">
      <w:pPr>
        <w:pStyle w:val="ConsPlusNormal"/>
        <w:spacing w:line="339" w:lineRule="exact"/>
        <w:jc w:val="both"/>
        <w:rPr>
          <w:rFonts w:ascii="Times New Roman" w:hAnsi="Times New Roman" w:cs="Times New Roman"/>
          <w:sz w:val="28"/>
          <w:szCs w:val="28"/>
          <w:highlight w:val="white"/>
        </w:rPr>
      </w:pPr>
    </w:p>
    <w:p w:rsidR="00873D7E" w:rsidRDefault="00873D7E" w:rsidP="00873D7E">
      <w:pPr>
        <w:pStyle w:val="ConsPlusNormal"/>
        <w:spacing w:line="339" w:lineRule="exact"/>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5.5. ВЕДОМСТВЕННЫЙ КОНТРОЛЬ ЗАКУПОЧНОЙ</w:t>
      </w:r>
    </w:p>
    <w:p w:rsidR="00873D7E" w:rsidRDefault="00873D7E" w:rsidP="00873D7E">
      <w:pPr>
        <w:pStyle w:val="ConsPlusNormal"/>
        <w:spacing w:line="339" w:lineRule="exact"/>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 xml:space="preserve"> ДЕЯТЕЛЬНОСТИ</w:t>
      </w:r>
    </w:p>
    <w:p w:rsidR="00873D7E" w:rsidRDefault="00873D7E" w:rsidP="00873D7E">
      <w:pPr>
        <w:pStyle w:val="ConsPlusNormal"/>
        <w:spacing w:line="339" w:lineRule="exact"/>
        <w:jc w:val="both"/>
        <w:rPr>
          <w:rFonts w:ascii="Times New Roman" w:hAnsi="Times New Roman" w:cs="Times New Roman"/>
          <w:sz w:val="28"/>
          <w:szCs w:val="28"/>
          <w:highlight w:val="white"/>
        </w:rPr>
      </w:pPr>
    </w:p>
    <w:p w:rsidR="00873D7E" w:rsidRDefault="00873D7E" w:rsidP="00873D7E">
      <w:pPr>
        <w:pStyle w:val="ConsPlusNormal"/>
        <w:spacing w:line="339" w:lineRule="exact"/>
        <w:ind w:firstLine="425"/>
        <w:jc w:val="both"/>
        <w:rPr>
          <w:rFonts w:ascii="Times New Roman" w:hAnsi="Times New Roman" w:cs="Times New Roman"/>
          <w:sz w:val="28"/>
          <w:szCs w:val="28"/>
          <w:highlight w:val="white"/>
        </w:rPr>
      </w:pPr>
      <w:r>
        <w:rPr>
          <w:rFonts w:ascii="Times New Roman" w:hAnsi="Times New Roman" w:cs="Times New Roman"/>
          <w:sz w:val="28"/>
          <w:szCs w:val="28"/>
          <w:highlight w:val="white"/>
        </w:rPr>
        <w:t>5.5.1. Органы, осуществляющие функции и полномочия учредителя в отношении заказчика, права собственника имущества заказчика, финансовый орган муниципального образования осуществляют ведомственный контроль за соблюдением требований Закона № 223-ФЗ и иных принятых в соответствии с ним нормативных правовых актов Российской Федерации в порядке, установленном актом местной администрации.</w:t>
      </w:r>
    </w:p>
    <w:p w:rsidR="00873D7E" w:rsidRDefault="00873D7E" w:rsidP="00873D7E">
      <w:pPr>
        <w:pStyle w:val="ConsPlusNormal"/>
        <w:spacing w:line="339" w:lineRule="exact"/>
        <w:ind w:firstLine="425"/>
        <w:jc w:val="both"/>
        <w:rPr>
          <w:rFonts w:ascii="Times New Roman" w:hAnsi="Times New Roman" w:cs="Times New Roman"/>
          <w:sz w:val="28"/>
          <w:szCs w:val="28"/>
          <w:highlight w:val="white"/>
        </w:rPr>
      </w:pPr>
    </w:p>
    <w:p w:rsidR="00873D7E" w:rsidRDefault="00873D7E" w:rsidP="00873D7E">
      <w:pPr>
        <w:pStyle w:val="ConsPlusNormal"/>
        <w:spacing w:line="339" w:lineRule="exact"/>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 xml:space="preserve">5.6. АУДИТ ЗАКУПОЧНОЙ ДЕЯТЕЛЬНОСТИ </w:t>
      </w:r>
    </w:p>
    <w:p w:rsidR="00873D7E" w:rsidRDefault="00873D7E" w:rsidP="00873D7E">
      <w:pPr>
        <w:pStyle w:val="ConsPlusNormal"/>
        <w:spacing w:line="339" w:lineRule="exact"/>
        <w:jc w:val="both"/>
        <w:rPr>
          <w:rFonts w:ascii="Times New Roman" w:hAnsi="Times New Roman" w:cs="Times New Roman"/>
          <w:sz w:val="28"/>
          <w:szCs w:val="28"/>
          <w:highlight w:val="white"/>
        </w:rPr>
      </w:pPr>
    </w:p>
    <w:p w:rsidR="00873D7E" w:rsidRDefault="00873D7E" w:rsidP="00873D7E">
      <w:pPr>
        <w:pStyle w:val="ConsPlusNormal"/>
        <w:spacing w:line="339" w:lineRule="exact"/>
        <w:ind w:firstLine="425"/>
        <w:jc w:val="both"/>
        <w:rPr>
          <w:rFonts w:ascii="Times New Roman" w:hAnsi="Times New Roman" w:cs="Times New Roman"/>
          <w:sz w:val="28"/>
          <w:szCs w:val="28"/>
          <w:highlight w:val="white"/>
        </w:rPr>
      </w:pPr>
      <w:r>
        <w:rPr>
          <w:rFonts w:ascii="Times New Roman" w:hAnsi="Times New Roman" w:cs="Times New Roman"/>
          <w:sz w:val="28"/>
          <w:szCs w:val="28"/>
          <w:highlight w:val="white"/>
        </w:rPr>
        <w:t>5.6.1. Заказчик вправе привлечь на основе гражданско-правового договора юридическое лицо для проведения аудита закупочной деятельности.</w:t>
      </w:r>
    </w:p>
    <w:p w:rsidR="00873D7E" w:rsidRDefault="00873D7E" w:rsidP="00873D7E">
      <w:pPr>
        <w:pStyle w:val="ConsPlusNormal"/>
        <w:spacing w:line="339" w:lineRule="exact"/>
        <w:ind w:firstLine="425"/>
        <w:jc w:val="both"/>
        <w:rPr>
          <w:rFonts w:ascii="Times New Roman" w:hAnsi="Times New Roman" w:cs="Times New Roman"/>
          <w:sz w:val="28"/>
          <w:szCs w:val="28"/>
          <w:highlight w:val="white"/>
        </w:rPr>
      </w:pPr>
      <w:r>
        <w:rPr>
          <w:rFonts w:ascii="Times New Roman" w:hAnsi="Times New Roman" w:cs="Times New Roman"/>
          <w:sz w:val="28"/>
          <w:szCs w:val="28"/>
          <w:highlight w:val="white"/>
        </w:rPr>
        <w:t>5.6.2. Целью аудита закупочной деятельности является доведение до руководителя и других органов управления заказчика независимого мнения о соответствии действующему законодательству закупочной деятельности заказчика и внесение предложений по ее совершенствованию.</w:t>
      </w:r>
    </w:p>
    <w:p w:rsidR="00873D7E" w:rsidRDefault="00873D7E" w:rsidP="00873D7E">
      <w:pPr>
        <w:pStyle w:val="ConsPlusNormal"/>
        <w:spacing w:line="339" w:lineRule="exact"/>
        <w:ind w:firstLine="425"/>
        <w:jc w:val="both"/>
        <w:rPr>
          <w:rFonts w:ascii="Times New Roman" w:hAnsi="Times New Roman" w:cs="Times New Roman"/>
          <w:sz w:val="28"/>
          <w:szCs w:val="28"/>
          <w:highlight w:val="white"/>
        </w:rPr>
      </w:pPr>
    </w:p>
    <w:p w:rsidR="00873D7E" w:rsidRDefault="00873D7E" w:rsidP="00873D7E">
      <w:pPr>
        <w:pStyle w:val="ConsPlusNormal"/>
        <w:spacing w:line="339" w:lineRule="exact"/>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5.7. ЗАКЛЮЧИТЕЛЬНЫЕ ПОЛОЖЕНИЯ</w:t>
      </w:r>
    </w:p>
    <w:p w:rsidR="00873D7E" w:rsidRDefault="00873D7E" w:rsidP="00873D7E">
      <w:pPr>
        <w:pStyle w:val="ConsPlusNormal"/>
        <w:spacing w:line="339" w:lineRule="exact"/>
        <w:jc w:val="both"/>
        <w:rPr>
          <w:rFonts w:ascii="Times New Roman" w:hAnsi="Times New Roman" w:cs="Times New Roman"/>
          <w:sz w:val="28"/>
          <w:szCs w:val="28"/>
          <w:highlight w:val="white"/>
        </w:rPr>
      </w:pPr>
    </w:p>
    <w:p w:rsidR="00873D7E" w:rsidRDefault="00873D7E" w:rsidP="00873D7E">
      <w:pPr>
        <w:pStyle w:val="ConsPlusNormal"/>
        <w:spacing w:line="339" w:lineRule="exact"/>
        <w:ind w:firstLine="425"/>
        <w:jc w:val="both"/>
        <w:rPr>
          <w:rFonts w:ascii="Times New Roman" w:hAnsi="Times New Roman" w:cs="Times New Roman"/>
          <w:sz w:val="28"/>
          <w:szCs w:val="28"/>
          <w:highlight w:val="white"/>
        </w:rPr>
      </w:pPr>
      <w:r>
        <w:rPr>
          <w:rFonts w:ascii="Times New Roman" w:hAnsi="Times New Roman" w:cs="Times New Roman"/>
          <w:sz w:val="28"/>
          <w:szCs w:val="28"/>
          <w:highlight w:val="white"/>
        </w:rPr>
        <w:t>5.7.1. Органы, осуществляющие функции и полномочия учредителя в отношении заказчика, осуществляют функции и полномочия, предусмотренные настоящим Положением, в отношении бюджетных учреждений, автономных учреждений. Органы, осуществляющие права собственника имущества заказчика, осуществляют функции и полномочия, предусмотренные настоящим Положением, в отношении унитарных предприятий.</w:t>
      </w:r>
    </w:p>
    <w:p w:rsidR="00873D7E" w:rsidRDefault="00873D7E" w:rsidP="00873D7E">
      <w:pPr>
        <w:pStyle w:val="ConsPlusNormal"/>
        <w:spacing w:line="339" w:lineRule="exact"/>
        <w:ind w:firstLine="425"/>
        <w:jc w:val="both"/>
        <w:rPr>
          <w:rFonts w:ascii="Times New Roman" w:hAnsi="Times New Roman" w:cs="Times New Roman"/>
          <w:sz w:val="28"/>
          <w:szCs w:val="28"/>
          <w:highlight w:val="white"/>
        </w:rPr>
      </w:pPr>
      <w:r>
        <w:rPr>
          <w:rFonts w:ascii="Times New Roman" w:hAnsi="Times New Roman" w:cs="Times New Roman"/>
          <w:sz w:val="28"/>
          <w:szCs w:val="28"/>
          <w:highlight w:val="white"/>
        </w:rPr>
        <w:t>5.7.2. Настоящее Положение, изменения в настоящее Положение вступают в силу со дня их размещения в единой информационной системе.</w:t>
      </w:r>
    </w:p>
    <w:p w:rsidR="00873D7E" w:rsidRDefault="00873D7E" w:rsidP="00873D7E">
      <w:pPr>
        <w:pStyle w:val="ConsPlusNormal"/>
        <w:spacing w:line="339" w:lineRule="exact"/>
        <w:ind w:firstLine="425"/>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5.7.3. Закупки, извещения об осуществлении которых были размещены в единой информационной системе или приглашения принять участие в которых были направлены до даты вступления в силу 79 настоящего Положения, изменений в настоящее Положение, завершаются по правилам, которые действовали на дату размещения соответствующего извещения или направления соответствующего приглашения. Договоры, заключенные до даты вступления в силу настоящего Положения, изменений в настоящее Положение, </w:t>
      </w:r>
      <w:r>
        <w:rPr>
          <w:rFonts w:ascii="Times New Roman" w:hAnsi="Times New Roman" w:cs="Times New Roman"/>
          <w:sz w:val="28"/>
          <w:szCs w:val="28"/>
          <w:highlight w:val="white"/>
        </w:rPr>
        <w:br/>
        <w:t>исполняются по правилам, которые действовали на дату заключения соответствующего договора.</w:t>
      </w:r>
    </w:p>
    <w:p w:rsidR="00873D7E" w:rsidRDefault="00873D7E" w:rsidP="001F5F5C">
      <w:pPr>
        <w:widowControl w:val="0"/>
        <w:autoSpaceDE w:val="0"/>
        <w:autoSpaceDN w:val="0"/>
        <w:spacing w:after="1" w:line="360" w:lineRule="exact"/>
        <w:ind w:firstLine="709"/>
        <w:jc w:val="center"/>
        <w:rPr>
          <w:b/>
          <w:szCs w:val="28"/>
        </w:rPr>
      </w:pPr>
    </w:p>
    <w:p w:rsidR="00744628" w:rsidRDefault="00744628" w:rsidP="00744628">
      <w:pPr>
        <w:pStyle w:val="ConsPlusNormal"/>
        <w:spacing w:line="339" w:lineRule="exact"/>
        <w:jc w:val="both"/>
        <w:rPr>
          <w:rFonts w:ascii="Times New Roman" w:hAnsi="Times New Roman"/>
          <w:color w:val="000000"/>
          <w:sz w:val="28"/>
          <w:szCs w:val="28"/>
        </w:rPr>
      </w:pPr>
    </w:p>
    <w:sectPr w:rsidR="00744628" w:rsidSect="009169CE">
      <w:footerReference w:type="default" r:id="rId12"/>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0CB" w:rsidRDefault="00AB50CB">
      <w:r>
        <w:separator/>
      </w:r>
    </w:p>
  </w:endnote>
  <w:endnote w:type="continuationSeparator" w:id="0">
    <w:p w:rsidR="00AB50CB" w:rsidRDefault="00AB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roid Sans">
    <w:altName w:val="Arial Narrow"/>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CB" w:rsidRDefault="00AB50CB">
    <w:pPr>
      <w:pStyle w:val="a8"/>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0CB" w:rsidRDefault="00AB50CB">
      <w:r>
        <w:separator/>
      </w:r>
    </w:p>
  </w:footnote>
  <w:footnote w:type="continuationSeparator" w:id="0">
    <w:p w:rsidR="00AB50CB" w:rsidRDefault="00AB5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4193"/>
    <w:multiLevelType w:val="hybridMultilevel"/>
    <w:tmpl w:val="ACF6F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6DF21F8"/>
    <w:multiLevelType w:val="hybridMultilevel"/>
    <w:tmpl w:val="600868FE"/>
    <w:lvl w:ilvl="0" w:tplc="6AF6F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4" w15:restartNumberingAfterBreak="0">
    <w:nsid w:val="1D365B19"/>
    <w:multiLevelType w:val="hybridMultilevel"/>
    <w:tmpl w:val="F808F39E"/>
    <w:lvl w:ilvl="0" w:tplc="796A350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012714"/>
    <w:multiLevelType w:val="hybridMultilevel"/>
    <w:tmpl w:val="FEB2BF06"/>
    <w:lvl w:ilvl="0" w:tplc="7E2A9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61158BD"/>
    <w:multiLevelType w:val="multilevel"/>
    <w:tmpl w:val="8410EE7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9D25A7A"/>
    <w:multiLevelType w:val="hybridMultilevel"/>
    <w:tmpl w:val="9A924E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644CA9"/>
    <w:multiLevelType w:val="hybridMultilevel"/>
    <w:tmpl w:val="C9F65EE8"/>
    <w:lvl w:ilvl="0" w:tplc="4760A4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1A3584F"/>
    <w:multiLevelType w:val="hybridMultilevel"/>
    <w:tmpl w:val="173A5600"/>
    <w:lvl w:ilvl="0" w:tplc="FFFFFFFF">
      <w:start w:val="3"/>
      <w:numFmt w:val="decimal"/>
      <w:lvlText w:val="14.%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7D75BF"/>
    <w:multiLevelType w:val="multilevel"/>
    <w:tmpl w:val="1C207B9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5B970766"/>
    <w:multiLevelType w:val="multilevel"/>
    <w:tmpl w:val="0E2AE5A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09D369C"/>
    <w:multiLevelType w:val="multilevel"/>
    <w:tmpl w:val="106A04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7"/>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8C7"/>
    <w:rsid w:val="000176E1"/>
    <w:rsid w:val="00020472"/>
    <w:rsid w:val="0006035C"/>
    <w:rsid w:val="000621C8"/>
    <w:rsid w:val="00076F56"/>
    <w:rsid w:val="000862DA"/>
    <w:rsid w:val="000D61DD"/>
    <w:rsid w:val="000F652E"/>
    <w:rsid w:val="00141419"/>
    <w:rsid w:val="00156EB3"/>
    <w:rsid w:val="00172122"/>
    <w:rsid w:val="001D02CD"/>
    <w:rsid w:val="001F5F5C"/>
    <w:rsid w:val="002027F0"/>
    <w:rsid w:val="0021164F"/>
    <w:rsid w:val="00223D0E"/>
    <w:rsid w:val="0023577B"/>
    <w:rsid w:val="002753DA"/>
    <w:rsid w:val="00290A39"/>
    <w:rsid w:val="002B5419"/>
    <w:rsid w:val="002B6D92"/>
    <w:rsid w:val="002C24BD"/>
    <w:rsid w:val="002C37BB"/>
    <w:rsid w:val="002C745A"/>
    <w:rsid w:val="003137BF"/>
    <w:rsid w:val="00342F7A"/>
    <w:rsid w:val="00344940"/>
    <w:rsid w:val="00351CA8"/>
    <w:rsid w:val="003548BC"/>
    <w:rsid w:val="003712C6"/>
    <w:rsid w:val="00373EA3"/>
    <w:rsid w:val="003E652E"/>
    <w:rsid w:val="00420F6B"/>
    <w:rsid w:val="004662ED"/>
    <w:rsid w:val="00470FB3"/>
    <w:rsid w:val="00482A25"/>
    <w:rsid w:val="00486186"/>
    <w:rsid w:val="00487A05"/>
    <w:rsid w:val="004B3D61"/>
    <w:rsid w:val="004B5672"/>
    <w:rsid w:val="00502F9B"/>
    <w:rsid w:val="00517331"/>
    <w:rsid w:val="00523514"/>
    <w:rsid w:val="00536FED"/>
    <w:rsid w:val="00590854"/>
    <w:rsid w:val="00592A03"/>
    <w:rsid w:val="005943BB"/>
    <w:rsid w:val="005B7C2C"/>
    <w:rsid w:val="005E4874"/>
    <w:rsid w:val="00602851"/>
    <w:rsid w:val="006155F3"/>
    <w:rsid w:val="00624DC5"/>
    <w:rsid w:val="00637B08"/>
    <w:rsid w:val="00653147"/>
    <w:rsid w:val="006549F1"/>
    <w:rsid w:val="0066436B"/>
    <w:rsid w:val="00666566"/>
    <w:rsid w:val="006E76E5"/>
    <w:rsid w:val="00730458"/>
    <w:rsid w:val="0073256A"/>
    <w:rsid w:val="00744628"/>
    <w:rsid w:val="0078616F"/>
    <w:rsid w:val="007E4ADC"/>
    <w:rsid w:val="00812229"/>
    <w:rsid w:val="0081735F"/>
    <w:rsid w:val="00817ACA"/>
    <w:rsid w:val="00843D62"/>
    <w:rsid w:val="0085568F"/>
    <w:rsid w:val="00873D7E"/>
    <w:rsid w:val="00881C1B"/>
    <w:rsid w:val="008B1016"/>
    <w:rsid w:val="008D16CB"/>
    <w:rsid w:val="008F5670"/>
    <w:rsid w:val="009169CE"/>
    <w:rsid w:val="00925EAE"/>
    <w:rsid w:val="009617B8"/>
    <w:rsid w:val="00971F0B"/>
    <w:rsid w:val="009925CA"/>
    <w:rsid w:val="00992EEB"/>
    <w:rsid w:val="00997F4C"/>
    <w:rsid w:val="009A7179"/>
    <w:rsid w:val="009C199A"/>
    <w:rsid w:val="00A06C8A"/>
    <w:rsid w:val="00A273BD"/>
    <w:rsid w:val="00A35082"/>
    <w:rsid w:val="00A36197"/>
    <w:rsid w:val="00A46124"/>
    <w:rsid w:val="00A4799D"/>
    <w:rsid w:val="00A90C50"/>
    <w:rsid w:val="00AB50CB"/>
    <w:rsid w:val="00AC5F1B"/>
    <w:rsid w:val="00AE035E"/>
    <w:rsid w:val="00B1278C"/>
    <w:rsid w:val="00BB0CD5"/>
    <w:rsid w:val="00BB6EA3"/>
    <w:rsid w:val="00BC1AD0"/>
    <w:rsid w:val="00C00DCE"/>
    <w:rsid w:val="00C24953"/>
    <w:rsid w:val="00C3043B"/>
    <w:rsid w:val="00C41F37"/>
    <w:rsid w:val="00C676C2"/>
    <w:rsid w:val="00C77FBD"/>
    <w:rsid w:val="00C80448"/>
    <w:rsid w:val="00CA6900"/>
    <w:rsid w:val="00CC1208"/>
    <w:rsid w:val="00D266F4"/>
    <w:rsid w:val="00D27866"/>
    <w:rsid w:val="00D537E3"/>
    <w:rsid w:val="00D56F92"/>
    <w:rsid w:val="00DB08FF"/>
    <w:rsid w:val="00E40795"/>
    <w:rsid w:val="00E55D54"/>
    <w:rsid w:val="00EB1EDB"/>
    <w:rsid w:val="00EB54EA"/>
    <w:rsid w:val="00EC441D"/>
    <w:rsid w:val="00ED1AF2"/>
    <w:rsid w:val="00F44E5F"/>
    <w:rsid w:val="00F90453"/>
    <w:rsid w:val="00FC1030"/>
    <w:rsid w:val="00FC1103"/>
    <w:rsid w:val="00FD0BCC"/>
    <w:rsid w:val="00FD5DF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6C67A57"/>
  <w15:docId w15:val="{701B4D7B-8902-4805-A36D-1CA34F93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
    <w:qFormat/>
    <w:rsid w:val="00DB08F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744628"/>
    <w:pPr>
      <w:keepNext/>
      <w:keepLines/>
      <w:spacing w:before="360" w:after="200"/>
      <w:outlineLvl w:val="1"/>
    </w:pPr>
    <w:rPr>
      <w:rFonts w:ascii="Arial" w:eastAsia="Arial" w:hAnsi="Arial" w:cs="Arial"/>
      <w:sz w:val="34"/>
      <w:szCs w:val="20"/>
    </w:rPr>
  </w:style>
  <w:style w:type="paragraph" w:styleId="3">
    <w:name w:val="heading 3"/>
    <w:basedOn w:val="a"/>
    <w:next w:val="a"/>
    <w:link w:val="30"/>
    <w:uiPriority w:val="9"/>
    <w:unhideWhenUsed/>
    <w:qFormat/>
    <w:rsid w:val="0074462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74462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74462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74462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74462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4462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74462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qFormat/>
    <w:rsid w:val="009169CE"/>
    <w:pPr>
      <w:suppressAutoHyphens/>
      <w:spacing w:after="480" w:line="240" w:lineRule="exact"/>
    </w:pPr>
    <w:rPr>
      <w:b/>
      <w:sz w:val="28"/>
      <w:szCs w:val="20"/>
    </w:rPr>
  </w:style>
  <w:style w:type="paragraph" w:styleId="a4">
    <w:name w:val="Body Text"/>
    <w:basedOn w:val="a"/>
    <w:link w:val="a5"/>
    <w:uiPriority w:val="99"/>
    <w:rsid w:val="009169CE"/>
    <w:pPr>
      <w:spacing w:line="360" w:lineRule="exact"/>
      <w:ind w:firstLine="709"/>
      <w:jc w:val="both"/>
    </w:pPr>
    <w:rPr>
      <w:sz w:val="28"/>
      <w:lang w:val="x-none" w:eastAsia="x-none"/>
    </w:rPr>
  </w:style>
  <w:style w:type="character" w:customStyle="1" w:styleId="a5">
    <w:name w:val="Основной текст Знак"/>
    <w:link w:val="a4"/>
    <w:uiPriority w:val="99"/>
    <w:qFormat/>
    <w:rsid w:val="009169CE"/>
    <w:rPr>
      <w:sz w:val="28"/>
      <w:szCs w:val="24"/>
    </w:rPr>
  </w:style>
  <w:style w:type="paragraph" w:customStyle="1" w:styleId="a6">
    <w:name w:val="регистрационные поля"/>
    <w:basedOn w:val="a"/>
    <w:rsid w:val="009169CE"/>
    <w:pPr>
      <w:spacing w:line="240" w:lineRule="exact"/>
      <w:jc w:val="center"/>
    </w:pPr>
    <w:rPr>
      <w:sz w:val="28"/>
      <w:szCs w:val="20"/>
      <w:lang w:val="en-US"/>
    </w:rPr>
  </w:style>
  <w:style w:type="paragraph" w:customStyle="1" w:styleId="a7">
    <w:name w:val="Исполнитель"/>
    <w:basedOn w:val="a4"/>
    <w:rsid w:val="009169CE"/>
    <w:pPr>
      <w:suppressAutoHyphens/>
      <w:spacing w:line="240" w:lineRule="exact"/>
    </w:pPr>
    <w:rPr>
      <w:szCs w:val="20"/>
    </w:rPr>
  </w:style>
  <w:style w:type="paragraph" w:styleId="a8">
    <w:name w:val="footer"/>
    <w:basedOn w:val="a"/>
    <w:link w:val="a9"/>
    <w:uiPriority w:val="99"/>
    <w:rsid w:val="009169CE"/>
    <w:pPr>
      <w:tabs>
        <w:tab w:val="center" w:pos="4677"/>
        <w:tab w:val="right" w:pos="9355"/>
      </w:tabs>
    </w:pPr>
    <w:rPr>
      <w:sz w:val="28"/>
      <w:szCs w:val="20"/>
      <w:lang w:val="x-none" w:eastAsia="x-none"/>
    </w:rPr>
  </w:style>
  <w:style w:type="character" w:customStyle="1" w:styleId="a9">
    <w:name w:val="Нижний колонтитул Знак"/>
    <w:link w:val="a8"/>
    <w:uiPriority w:val="99"/>
    <w:rsid w:val="009169CE"/>
    <w:rPr>
      <w:sz w:val="28"/>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paragraph" w:customStyle="1" w:styleId="ConsPlusNormal">
    <w:name w:val="ConsPlusNormal"/>
    <w:rsid w:val="004662E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662ED"/>
    <w:pPr>
      <w:widowControl w:val="0"/>
      <w:autoSpaceDE w:val="0"/>
      <w:autoSpaceDN w:val="0"/>
      <w:adjustRightInd w:val="0"/>
    </w:pPr>
    <w:rPr>
      <w:rFonts w:ascii="Courier New" w:hAnsi="Courier New" w:cs="Courier New"/>
    </w:rPr>
  </w:style>
  <w:style w:type="paragraph" w:customStyle="1" w:styleId="ConsPlusTitle">
    <w:name w:val="ConsPlusTitle"/>
    <w:rsid w:val="004662ED"/>
    <w:pPr>
      <w:widowControl w:val="0"/>
      <w:autoSpaceDE w:val="0"/>
      <w:autoSpaceDN w:val="0"/>
      <w:adjustRightInd w:val="0"/>
    </w:pPr>
    <w:rPr>
      <w:rFonts w:ascii="Arial" w:hAnsi="Arial" w:cs="Arial"/>
      <w:b/>
      <w:bCs/>
    </w:rPr>
  </w:style>
  <w:style w:type="paragraph" w:styleId="ad">
    <w:name w:val="Balloon Text"/>
    <w:basedOn w:val="a"/>
    <w:link w:val="ae"/>
    <w:uiPriority w:val="99"/>
    <w:qFormat/>
    <w:rsid w:val="003E652E"/>
    <w:rPr>
      <w:rFonts w:ascii="Tahoma" w:hAnsi="Tahoma" w:cs="Tahoma"/>
      <w:sz w:val="16"/>
      <w:szCs w:val="16"/>
    </w:rPr>
  </w:style>
  <w:style w:type="character" w:customStyle="1" w:styleId="ae">
    <w:name w:val="Текст выноски Знак"/>
    <w:basedOn w:val="a0"/>
    <w:link w:val="ad"/>
    <w:uiPriority w:val="99"/>
    <w:qFormat/>
    <w:rsid w:val="003E652E"/>
    <w:rPr>
      <w:rFonts w:ascii="Tahoma" w:hAnsi="Tahoma" w:cs="Tahoma"/>
      <w:sz w:val="16"/>
      <w:szCs w:val="16"/>
    </w:rPr>
  </w:style>
  <w:style w:type="paragraph" w:customStyle="1" w:styleId="ConsPlusTitlePage">
    <w:name w:val="ConsPlusTitlePage"/>
    <w:rsid w:val="009617B8"/>
    <w:pPr>
      <w:widowControl w:val="0"/>
      <w:autoSpaceDE w:val="0"/>
      <w:autoSpaceDN w:val="0"/>
    </w:pPr>
    <w:rPr>
      <w:rFonts w:ascii="Tahoma" w:eastAsiaTheme="minorEastAsia" w:hAnsi="Tahoma" w:cs="Tahoma"/>
      <w:szCs w:val="22"/>
    </w:rPr>
  </w:style>
  <w:style w:type="character" w:customStyle="1" w:styleId="10">
    <w:name w:val="Заголовок 1 Знак"/>
    <w:basedOn w:val="a0"/>
    <w:link w:val="1"/>
    <w:uiPriority w:val="9"/>
    <w:rsid w:val="00DB08FF"/>
    <w:rPr>
      <w:rFonts w:ascii="Cambria" w:hAnsi="Cambria"/>
      <w:b/>
      <w:bCs/>
      <w:color w:val="365F91"/>
      <w:sz w:val="28"/>
      <w:szCs w:val="28"/>
    </w:rPr>
  </w:style>
  <w:style w:type="numbering" w:customStyle="1" w:styleId="11">
    <w:name w:val="Нет списка1"/>
    <w:next w:val="a2"/>
    <w:uiPriority w:val="99"/>
    <w:semiHidden/>
    <w:unhideWhenUsed/>
    <w:rsid w:val="00DB08FF"/>
  </w:style>
  <w:style w:type="paragraph" w:customStyle="1" w:styleId="af">
    <w:name w:val="Адресат"/>
    <w:basedOn w:val="a"/>
    <w:rsid w:val="00DB08FF"/>
    <w:pPr>
      <w:suppressAutoHyphens/>
      <w:spacing w:line="240" w:lineRule="exact"/>
    </w:pPr>
    <w:rPr>
      <w:sz w:val="28"/>
      <w:szCs w:val="20"/>
    </w:rPr>
  </w:style>
  <w:style w:type="character" w:styleId="af0">
    <w:name w:val="page number"/>
    <w:rsid w:val="00DB08FF"/>
  </w:style>
  <w:style w:type="paragraph" w:styleId="af1">
    <w:name w:val="Signature"/>
    <w:basedOn w:val="a"/>
    <w:next w:val="a4"/>
    <w:link w:val="af2"/>
    <w:rsid w:val="00DB08FF"/>
    <w:pPr>
      <w:tabs>
        <w:tab w:val="left" w:pos="5103"/>
        <w:tab w:val="right" w:pos="9639"/>
      </w:tabs>
      <w:suppressAutoHyphens/>
      <w:spacing w:before="480" w:line="240" w:lineRule="exact"/>
      <w:jc w:val="right"/>
    </w:pPr>
    <w:rPr>
      <w:sz w:val="28"/>
      <w:szCs w:val="20"/>
    </w:rPr>
  </w:style>
  <w:style w:type="character" w:customStyle="1" w:styleId="af2">
    <w:name w:val="Подпись Знак"/>
    <w:basedOn w:val="a0"/>
    <w:link w:val="af1"/>
    <w:rsid w:val="00DB08FF"/>
    <w:rPr>
      <w:sz w:val="28"/>
    </w:rPr>
  </w:style>
  <w:style w:type="paragraph" w:customStyle="1" w:styleId="af3">
    <w:name w:val="Подпись на  бланке должностного лица"/>
    <w:basedOn w:val="a"/>
    <w:next w:val="a4"/>
    <w:rsid w:val="00DB08FF"/>
    <w:pPr>
      <w:spacing w:before="480" w:line="240" w:lineRule="exact"/>
      <w:ind w:left="7088"/>
    </w:pPr>
    <w:rPr>
      <w:sz w:val="28"/>
      <w:szCs w:val="20"/>
    </w:rPr>
  </w:style>
  <w:style w:type="paragraph" w:customStyle="1" w:styleId="af4">
    <w:name w:val="Приложение"/>
    <w:basedOn w:val="a4"/>
    <w:rsid w:val="00DB08FF"/>
    <w:pPr>
      <w:tabs>
        <w:tab w:val="left" w:pos="1673"/>
      </w:tabs>
      <w:suppressAutoHyphens/>
      <w:spacing w:before="240" w:line="240" w:lineRule="exact"/>
      <w:ind w:left="1985" w:hanging="1985"/>
    </w:pPr>
    <w:rPr>
      <w:szCs w:val="20"/>
      <w:lang w:val="ru-RU" w:eastAsia="ru-RU"/>
    </w:rPr>
  </w:style>
  <w:style w:type="character" w:styleId="af5">
    <w:name w:val="Hyperlink"/>
    <w:rsid w:val="00DB08FF"/>
    <w:rPr>
      <w:color w:val="0563C1"/>
      <w:u w:val="single"/>
    </w:rPr>
  </w:style>
  <w:style w:type="paragraph" w:styleId="af6">
    <w:name w:val="footnote text"/>
    <w:basedOn w:val="a"/>
    <w:link w:val="af7"/>
    <w:uiPriority w:val="99"/>
    <w:rsid w:val="00DB08FF"/>
    <w:rPr>
      <w:sz w:val="20"/>
      <w:szCs w:val="20"/>
    </w:rPr>
  </w:style>
  <w:style w:type="character" w:customStyle="1" w:styleId="af7">
    <w:name w:val="Текст сноски Знак"/>
    <w:basedOn w:val="a0"/>
    <w:link w:val="af6"/>
    <w:uiPriority w:val="99"/>
    <w:rsid w:val="00DB08FF"/>
  </w:style>
  <w:style w:type="character" w:styleId="af8">
    <w:name w:val="footnote reference"/>
    <w:uiPriority w:val="99"/>
    <w:rsid w:val="00DB08FF"/>
    <w:rPr>
      <w:vertAlign w:val="superscript"/>
    </w:rPr>
  </w:style>
  <w:style w:type="paragraph" w:styleId="af9">
    <w:name w:val="Document Map"/>
    <w:basedOn w:val="a"/>
    <w:link w:val="afa"/>
    <w:rsid w:val="00DB08FF"/>
    <w:rPr>
      <w:rFonts w:ascii="Tahoma" w:hAnsi="Tahoma" w:cs="Tahoma"/>
      <w:sz w:val="16"/>
      <w:szCs w:val="16"/>
    </w:rPr>
  </w:style>
  <w:style w:type="character" w:customStyle="1" w:styleId="afa">
    <w:name w:val="Схема документа Знак"/>
    <w:basedOn w:val="a0"/>
    <w:link w:val="af9"/>
    <w:rsid w:val="00DB08FF"/>
    <w:rPr>
      <w:rFonts w:ascii="Tahoma" w:hAnsi="Tahoma" w:cs="Tahoma"/>
      <w:sz w:val="16"/>
      <w:szCs w:val="16"/>
    </w:rPr>
  </w:style>
  <w:style w:type="character" w:customStyle="1" w:styleId="blk">
    <w:name w:val="blk"/>
    <w:rsid w:val="00DB08FF"/>
  </w:style>
  <w:style w:type="paragraph" w:customStyle="1" w:styleId="afb">
    <w:name w:val="Основной"/>
    <w:basedOn w:val="a"/>
    <w:link w:val="afc"/>
    <w:qFormat/>
    <w:rsid w:val="00DB08FF"/>
    <w:pPr>
      <w:ind w:firstLine="567"/>
      <w:jc w:val="both"/>
    </w:pPr>
    <w:rPr>
      <w:rFonts w:ascii="Arial" w:hAnsi="Arial" w:cs="Arial"/>
      <w:sz w:val="16"/>
      <w:szCs w:val="16"/>
    </w:rPr>
  </w:style>
  <w:style w:type="character" w:customStyle="1" w:styleId="afc">
    <w:name w:val="Основной Знак"/>
    <w:link w:val="afb"/>
    <w:rsid w:val="00DB08FF"/>
    <w:rPr>
      <w:rFonts w:ascii="Arial" w:hAnsi="Arial" w:cs="Arial"/>
      <w:sz w:val="16"/>
      <w:szCs w:val="16"/>
    </w:rPr>
  </w:style>
  <w:style w:type="paragraph" w:styleId="afd">
    <w:name w:val="Revision"/>
    <w:hidden/>
    <w:uiPriority w:val="99"/>
    <w:semiHidden/>
    <w:rsid w:val="00DB08FF"/>
    <w:rPr>
      <w:sz w:val="28"/>
    </w:rPr>
  </w:style>
  <w:style w:type="character" w:styleId="afe">
    <w:name w:val="annotation reference"/>
    <w:uiPriority w:val="99"/>
    <w:unhideWhenUsed/>
    <w:rsid w:val="00DB08FF"/>
    <w:rPr>
      <w:sz w:val="18"/>
      <w:szCs w:val="18"/>
    </w:rPr>
  </w:style>
  <w:style w:type="paragraph" w:styleId="aff">
    <w:name w:val="annotation text"/>
    <w:basedOn w:val="a"/>
    <w:link w:val="aff0"/>
    <w:uiPriority w:val="99"/>
    <w:unhideWhenUsed/>
    <w:rsid w:val="00DB08FF"/>
  </w:style>
  <w:style w:type="character" w:customStyle="1" w:styleId="aff0">
    <w:name w:val="Текст примечания Знак"/>
    <w:basedOn w:val="a0"/>
    <w:link w:val="aff"/>
    <w:uiPriority w:val="99"/>
    <w:rsid w:val="00DB08FF"/>
    <w:rPr>
      <w:sz w:val="24"/>
      <w:szCs w:val="24"/>
    </w:rPr>
  </w:style>
  <w:style w:type="paragraph" w:styleId="aff1">
    <w:name w:val="annotation subject"/>
    <w:basedOn w:val="aff"/>
    <w:next w:val="aff"/>
    <w:link w:val="aff2"/>
    <w:uiPriority w:val="99"/>
    <w:unhideWhenUsed/>
    <w:rsid w:val="00DB08FF"/>
    <w:rPr>
      <w:b/>
      <w:bCs/>
      <w:sz w:val="20"/>
      <w:szCs w:val="20"/>
    </w:rPr>
  </w:style>
  <w:style w:type="character" w:customStyle="1" w:styleId="aff2">
    <w:name w:val="Тема примечания Знак"/>
    <w:basedOn w:val="aff0"/>
    <w:link w:val="aff1"/>
    <w:uiPriority w:val="99"/>
    <w:rsid w:val="00DB08FF"/>
    <w:rPr>
      <w:b/>
      <w:bCs/>
      <w:sz w:val="24"/>
      <w:szCs w:val="24"/>
    </w:rPr>
  </w:style>
  <w:style w:type="character" w:customStyle="1" w:styleId="20">
    <w:name w:val="Заголовок 2 Знак"/>
    <w:basedOn w:val="a0"/>
    <w:link w:val="2"/>
    <w:uiPriority w:val="9"/>
    <w:rsid w:val="00744628"/>
    <w:rPr>
      <w:rFonts w:ascii="Arial" w:eastAsia="Arial" w:hAnsi="Arial" w:cs="Arial"/>
      <w:sz w:val="34"/>
    </w:rPr>
  </w:style>
  <w:style w:type="character" w:customStyle="1" w:styleId="30">
    <w:name w:val="Заголовок 3 Знак"/>
    <w:basedOn w:val="a0"/>
    <w:link w:val="3"/>
    <w:uiPriority w:val="9"/>
    <w:rsid w:val="00744628"/>
    <w:rPr>
      <w:rFonts w:ascii="Arial" w:eastAsia="Arial" w:hAnsi="Arial" w:cs="Arial"/>
      <w:sz w:val="30"/>
      <w:szCs w:val="30"/>
    </w:rPr>
  </w:style>
  <w:style w:type="character" w:customStyle="1" w:styleId="40">
    <w:name w:val="Заголовок 4 Знак"/>
    <w:basedOn w:val="a0"/>
    <w:link w:val="4"/>
    <w:uiPriority w:val="9"/>
    <w:rsid w:val="00744628"/>
    <w:rPr>
      <w:rFonts w:ascii="Arial" w:eastAsia="Arial" w:hAnsi="Arial" w:cs="Arial"/>
      <w:b/>
      <w:bCs/>
      <w:sz w:val="26"/>
      <w:szCs w:val="26"/>
    </w:rPr>
  </w:style>
  <w:style w:type="character" w:customStyle="1" w:styleId="50">
    <w:name w:val="Заголовок 5 Знак"/>
    <w:basedOn w:val="a0"/>
    <w:link w:val="5"/>
    <w:uiPriority w:val="9"/>
    <w:rsid w:val="00744628"/>
    <w:rPr>
      <w:rFonts w:ascii="Arial" w:eastAsia="Arial" w:hAnsi="Arial" w:cs="Arial"/>
      <w:b/>
      <w:bCs/>
      <w:sz w:val="24"/>
      <w:szCs w:val="24"/>
    </w:rPr>
  </w:style>
  <w:style w:type="character" w:customStyle="1" w:styleId="60">
    <w:name w:val="Заголовок 6 Знак"/>
    <w:basedOn w:val="a0"/>
    <w:link w:val="6"/>
    <w:uiPriority w:val="9"/>
    <w:rsid w:val="00744628"/>
    <w:rPr>
      <w:rFonts w:ascii="Arial" w:eastAsia="Arial" w:hAnsi="Arial" w:cs="Arial"/>
      <w:b/>
      <w:bCs/>
      <w:sz w:val="22"/>
      <w:szCs w:val="22"/>
    </w:rPr>
  </w:style>
  <w:style w:type="character" w:customStyle="1" w:styleId="70">
    <w:name w:val="Заголовок 7 Знак"/>
    <w:basedOn w:val="a0"/>
    <w:link w:val="7"/>
    <w:uiPriority w:val="9"/>
    <w:rsid w:val="00744628"/>
    <w:rPr>
      <w:rFonts w:ascii="Arial" w:eastAsia="Arial" w:hAnsi="Arial" w:cs="Arial"/>
      <w:b/>
      <w:bCs/>
      <w:i/>
      <w:iCs/>
      <w:sz w:val="22"/>
      <w:szCs w:val="22"/>
    </w:rPr>
  </w:style>
  <w:style w:type="character" w:customStyle="1" w:styleId="80">
    <w:name w:val="Заголовок 8 Знак"/>
    <w:basedOn w:val="a0"/>
    <w:link w:val="8"/>
    <w:uiPriority w:val="9"/>
    <w:rsid w:val="00744628"/>
    <w:rPr>
      <w:rFonts w:ascii="Arial" w:eastAsia="Arial" w:hAnsi="Arial" w:cs="Arial"/>
      <w:i/>
      <w:iCs/>
      <w:sz w:val="22"/>
      <w:szCs w:val="22"/>
    </w:rPr>
  </w:style>
  <w:style w:type="character" w:customStyle="1" w:styleId="90">
    <w:name w:val="Заголовок 9 Знак"/>
    <w:basedOn w:val="a0"/>
    <w:link w:val="9"/>
    <w:uiPriority w:val="9"/>
    <w:rsid w:val="00744628"/>
    <w:rPr>
      <w:rFonts w:ascii="Arial" w:eastAsia="Arial" w:hAnsi="Arial" w:cs="Arial"/>
      <w:i/>
      <w:iCs/>
      <w:sz w:val="21"/>
      <w:szCs w:val="21"/>
    </w:rPr>
  </w:style>
  <w:style w:type="paragraph" w:styleId="aff3">
    <w:name w:val="No Spacing"/>
    <w:uiPriority w:val="1"/>
    <w:qFormat/>
    <w:rsid w:val="00744628"/>
    <w:rPr>
      <w:rFonts w:asciiTheme="minorHAnsi" w:eastAsiaTheme="minorHAnsi" w:hAnsiTheme="minorHAnsi" w:cstheme="minorBidi"/>
      <w:sz w:val="22"/>
      <w:szCs w:val="22"/>
      <w:lang w:eastAsia="en-US"/>
    </w:rPr>
  </w:style>
  <w:style w:type="paragraph" w:styleId="aff4">
    <w:name w:val="Title"/>
    <w:basedOn w:val="a"/>
    <w:next w:val="a"/>
    <w:link w:val="aff5"/>
    <w:uiPriority w:val="10"/>
    <w:qFormat/>
    <w:rsid w:val="00744628"/>
    <w:pPr>
      <w:spacing w:before="300" w:after="200"/>
      <w:contextualSpacing/>
    </w:pPr>
    <w:rPr>
      <w:sz w:val="48"/>
      <w:szCs w:val="48"/>
    </w:rPr>
  </w:style>
  <w:style w:type="character" w:customStyle="1" w:styleId="aff5">
    <w:name w:val="Заголовок Знак"/>
    <w:basedOn w:val="a0"/>
    <w:link w:val="aff4"/>
    <w:uiPriority w:val="10"/>
    <w:rsid w:val="00744628"/>
    <w:rPr>
      <w:sz w:val="48"/>
      <w:szCs w:val="48"/>
    </w:rPr>
  </w:style>
  <w:style w:type="paragraph" w:styleId="aff6">
    <w:name w:val="Subtitle"/>
    <w:basedOn w:val="a"/>
    <w:next w:val="a"/>
    <w:link w:val="aff7"/>
    <w:uiPriority w:val="11"/>
    <w:qFormat/>
    <w:rsid w:val="00744628"/>
    <w:pPr>
      <w:spacing w:before="200" w:after="200"/>
    </w:pPr>
  </w:style>
  <w:style w:type="character" w:customStyle="1" w:styleId="aff7">
    <w:name w:val="Подзаголовок Знак"/>
    <w:basedOn w:val="a0"/>
    <w:link w:val="aff6"/>
    <w:uiPriority w:val="11"/>
    <w:rsid w:val="00744628"/>
    <w:rPr>
      <w:sz w:val="24"/>
      <w:szCs w:val="24"/>
    </w:rPr>
  </w:style>
  <w:style w:type="paragraph" w:styleId="21">
    <w:name w:val="Quote"/>
    <w:basedOn w:val="a"/>
    <w:next w:val="a"/>
    <w:link w:val="22"/>
    <w:uiPriority w:val="29"/>
    <w:qFormat/>
    <w:rsid w:val="00744628"/>
    <w:pPr>
      <w:ind w:left="720" w:right="720"/>
    </w:pPr>
    <w:rPr>
      <w:i/>
      <w:sz w:val="28"/>
      <w:szCs w:val="20"/>
    </w:rPr>
  </w:style>
  <w:style w:type="character" w:customStyle="1" w:styleId="22">
    <w:name w:val="Цитата 2 Знак"/>
    <w:basedOn w:val="a0"/>
    <w:link w:val="21"/>
    <w:uiPriority w:val="29"/>
    <w:rsid w:val="00744628"/>
    <w:rPr>
      <w:i/>
      <w:sz w:val="28"/>
    </w:rPr>
  </w:style>
  <w:style w:type="paragraph" w:styleId="aff8">
    <w:name w:val="Intense Quote"/>
    <w:basedOn w:val="a"/>
    <w:next w:val="a"/>
    <w:link w:val="aff9"/>
    <w:uiPriority w:val="30"/>
    <w:qFormat/>
    <w:rsid w:val="00744628"/>
    <w:pPr>
      <w:pBdr>
        <w:top w:val="single" w:sz="4" w:space="5" w:color="FFFFFF"/>
        <w:left w:val="single" w:sz="4" w:space="10" w:color="FFFFFF"/>
        <w:bottom w:val="single" w:sz="4" w:space="5" w:color="FFFFFF"/>
        <w:right w:val="single" w:sz="4" w:space="10" w:color="FFFFFF"/>
      </w:pBdr>
      <w:shd w:val="clear" w:color="auto" w:fill="F2F2F2"/>
      <w:ind w:left="720" w:right="720"/>
    </w:pPr>
    <w:rPr>
      <w:i/>
      <w:sz w:val="28"/>
      <w:szCs w:val="20"/>
    </w:rPr>
  </w:style>
  <w:style w:type="character" w:customStyle="1" w:styleId="aff9">
    <w:name w:val="Выделенная цитата Знак"/>
    <w:basedOn w:val="a0"/>
    <w:link w:val="aff8"/>
    <w:uiPriority w:val="30"/>
    <w:rsid w:val="00744628"/>
    <w:rPr>
      <w:i/>
      <w:sz w:val="28"/>
      <w:shd w:val="clear" w:color="auto" w:fill="F2F2F2"/>
    </w:rPr>
  </w:style>
  <w:style w:type="character" w:customStyle="1" w:styleId="affa">
    <w:name w:val="Название объекта Знак"/>
    <w:basedOn w:val="a0"/>
    <w:link w:val="affb"/>
    <w:uiPriority w:val="35"/>
    <w:rsid w:val="00744628"/>
    <w:rPr>
      <w:b/>
      <w:bCs/>
      <w:color w:val="5B9BD5" w:themeColor="accent1"/>
      <w:sz w:val="18"/>
      <w:szCs w:val="18"/>
    </w:rPr>
  </w:style>
  <w:style w:type="table" w:styleId="affc">
    <w:name w:val="Table Grid"/>
    <w:basedOn w:val="a1"/>
    <w:uiPriority w:val="59"/>
    <w:rsid w:val="00744628"/>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744628"/>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rsid w:val="00744628"/>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rsid w:val="00744628"/>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d">
    <w:name w:val="endnote text"/>
    <w:basedOn w:val="a"/>
    <w:link w:val="affe"/>
    <w:uiPriority w:val="99"/>
    <w:semiHidden/>
    <w:unhideWhenUsed/>
    <w:rsid w:val="00744628"/>
    <w:rPr>
      <w:sz w:val="20"/>
      <w:szCs w:val="20"/>
    </w:rPr>
  </w:style>
  <w:style w:type="character" w:customStyle="1" w:styleId="affe">
    <w:name w:val="Текст концевой сноски Знак"/>
    <w:basedOn w:val="a0"/>
    <w:link w:val="affd"/>
    <w:uiPriority w:val="99"/>
    <w:rsid w:val="00744628"/>
  </w:style>
  <w:style w:type="character" w:styleId="afff">
    <w:name w:val="endnote reference"/>
    <w:basedOn w:val="a0"/>
    <w:uiPriority w:val="99"/>
    <w:semiHidden/>
    <w:unhideWhenUsed/>
    <w:rsid w:val="00744628"/>
    <w:rPr>
      <w:vertAlign w:val="superscript"/>
    </w:rPr>
  </w:style>
  <w:style w:type="paragraph" w:styleId="13">
    <w:name w:val="toc 1"/>
    <w:basedOn w:val="a"/>
    <w:next w:val="a"/>
    <w:uiPriority w:val="39"/>
    <w:unhideWhenUsed/>
    <w:rsid w:val="00744628"/>
    <w:pPr>
      <w:spacing w:after="57"/>
    </w:pPr>
    <w:rPr>
      <w:sz w:val="28"/>
      <w:szCs w:val="20"/>
    </w:rPr>
  </w:style>
  <w:style w:type="paragraph" w:styleId="24">
    <w:name w:val="toc 2"/>
    <w:basedOn w:val="a"/>
    <w:next w:val="a"/>
    <w:uiPriority w:val="39"/>
    <w:unhideWhenUsed/>
    <w:rsid w:val="00744628"/>
    <w:pPr>
      <w:spacing w:after="57"/>
      <w:ind w:left="283"/>
    </w:pPr>
    <w:rPr>
      <w:sz w:val="28"/>
      <w:szCs w:val="20"/>
    </w:rPr>
  </w:style>
  <w:style w:type="paragraph" w:styleId="32">
    <w:name w:val="toc 3"/>
    <w:basedOn w:val="a"/>
    <w:next w:val="a"/>
    <w:uiPriority w:val="39"/>
    <w:unhideWhenUsed/>
    <w:rsid w:val="00744628"/>
    <w:pPr>
      <w:spacing w:after="57"/>
      <w:ind w:left="567"/>
    </w:pPr>
    <w:rPr>
      <w:sz w:val="28"/>
      <w:szCs w:val="20"/>
    </w:rPr>
  </w:style>
  <w:style w:type="paragraph" w:styleId="42">
    <w:name w:val="toc 4"/>
    <w:basedOn w:val="a"/>
    <w:next w:val="a"/>
    <w:uiPriority w:val="39"/>
    <w:unhideWhenUsed/>
    <w:rsid w:val="00744628"/>
    <w:pPr>
      <w:spacing w:after="57"/>
      <w:ind w:left="850"/>
    </w:pPr>
    <w:rPr>
      <w:sz w:val="28"/>
      <w:szCs w:val="20"/>
    </w:rPr>
  </w:style>
  <w:style w:type="paragraph" w:styleId="52">
    <w:name w:val="toc 5"/>
    <w:basedOn w:val="a"/>
    <w:next w:val="a"/>
    <w:uiPriority w:val="39"/>
    <w:unhideWhenUsed/>
    <w:rsid w:val="00744628"/>
    <w:pPr>
      <w:spacing w:after="57"/>
      <w:ind w:left="1134"/>
    </w:pPr>
    <w:rPr>
      <w:sz w:val="28"/>
      <w:szCs w:val="20"/>
    </w:rPr>
  </w:style>
  <w:style w:type="paragraph" w:styleId="61">
    <w:name w:val="toc 6"/>
    <w:basedOn w:val="a"/>
    <w:next w:val="a"/>
    <w:uiPriority w:val="39"/>
    <w:unhideWhenUsed/>
    <w:rsid w:val="00744628"/>
    <w:pPr>
      <w:spacing w:after="57"/>
      <w:ind w:left="1417"/>
    </w:pPr>
    <w:rPr>
      <w:sz w:val="28"/>
      <w:szCs w:val="20"/>
    </w:rPr>
  </w:style>
  <w:style w:type="paragraph" w:styleId="71">
    <w:name w:val="toc 7"/>
    <w:basedOn w:val="a"/>
    <w:next w:val="a"/>
    <w:uiPriority w:val="39"/>
    <w:unhideWhenUsed/>
    <w:rsid w:val="00744628"/>
    <w:pPr>
      <w:spacing w:after="57"/>
      <w:ind w:left="1701"/>
    </w:pPr>
    <w:rPr>
      <w:sz w:val="28"/>
      <w:szCs w:val="20"/>
    </w:rPr>
  </w:style>
  <w:style w:type="paragraph" w:styleId="81">
    <w:name w:val="toc 8"/>
    <w:basedOn w:val="a"/>
    <w:next w:val="a"/>
    <w:uiPriority w:val="39"/>
    <w:unhideWhenUsed/>
    <w:rsid w:val="00744628"/>
    <w:pPr>
      <w:spacing w:after="57"/>
      <w:ind w:left="1984"/>
    </w:pPr>
    <w:rPr>
      <w:sz w:val="28"/>
      <w:szCs w:val="20"/>
    </w:rPr>
  </w:style>
  <w:style w:type="paragraph" w:styleId="91">
    <w:name w:val="toc 9"/>
    <w:basedOn w:val="a"/>
    <w:next w:val="a"/>
    <w:uiPriority w:val="39"/>
    <w:unhideWhenUsed/>
    <w:rsid w:val="00744628"/>
    <w:pPr>
      <w:spacing w:after="57"/>
      <w:ind w:left="2268"/>
    </w:pPr>
    <w:rPr>
      <w:sz w:val="28"/>
      <w:szCs w:val="20"/>
    </w:rPr>
  </w:style>
  <w:style w:type="paragraph" w:styleId="afff0">
    <w:name w:val="TOC Heading"/>
    <w:uiPriority w:val="39"/>
    <w:unhideWhenUsed/>
    <w:rsid w:val="00744628"/>
    <w:rPr>
      <w:rFonts w:asciiTheme="minorHAnsi" w:eastAsiaTheme="minorHAnsi" w:hAnsiTheme="minorHAnsi" w:cstheme="minorBidi"/>
      <w:sz w:val="22"/>
      <w:szCs w:val="22"/>
      <w:lang w:eastAsia="en-US"/>
    </w:rPr>
  </w:style>
  <w:style w:type="paragraph" w:styleId="afff1">
    <w:name w:val="table of figures"/>
    <w:basedOn w:val="a"/>
    <w:next w:val="a"/>
    <w:uiPriority w:val="99"/>
    <w:unhideWhenUsed/>
    <w:rsid w:val="00744628"/>
    <w:rPr>
      <w:sz w:val="28"/>
      <w:szCs w:val="20"/>
    </w:rPr>
  </w:style>
  <w:style w:type="paragraph" w:customStyle="1" w:styleId="14">
    <w:name w:val="Заголовок1"/>
    <w:basedOn w:val="a"/>
    <w:next w:val="a4"/>
    <w:qFormat/>
    <w:rsid w:val="00744628"/>
    <w:pPr>
      <w:keepNext/>
      <w:spacing w:before="240" w:after="120"/>
    </w:pPr>
    <w:rPr>
      <w:rFonts w:eastAsia="Tahoma" w:cs="Droid Sans"/>
      <w:sz w:val="28"/>
      <w:szCs w:val="28"/>
    </w:rPr>
  </w:style>
  <w:style w:type="paragraph" w:styleId="afff2">
    <w:name w:val="List"/>
    <w:basedOn w:val="a4"/>
    <w:rsid w:val="00744628"/>
    <w:pPr>
      <w:spacing w:after="120" w:line="240" w:lineRule="auto"/>
      <w:ind w:firstLine="0"/>
      <w:jc w:val="left"/>
    </w:pPr>
    <w:rPr>
      <w:rFonts w:cs="Droid Sans"/>
      <w:szCs w:val="20"/>
      <w:lang w:val="ru-RU" w:eastAsia="ru-RU"/>
    </w:rPr>
  </w:style>
  <w:style w:type="paragraph" w:styleId="affb">
    <w:name w:val="caption"/>
    <w:basedOn w:val="a"/>
    <w:link w:val="affa"/>
    <w:qFormat/>
    <w:rsid w:val="00744628"/>
    <w:pPr>
      <w:suppressLineNumbers/>
      <w:spacing w:before="120" w:after="120"/>
    </w:pPr>
    <w:rPr>
      <w:b/>
      <w:bCs/>
      <w:color w:val="5B9BD5" w:themeColor="accent1"/>
      <w:sz w:val="18"/>
      <w:szCs w:val="18"/>
    </w:rPr>
  </w:style>
  <w:style w:type="paragraph" w:styleId="15">
    <w:name w:val="index 1"/>
    <w:basedOn w:val="a"/>
    <w:next w:val="a"/>
    <w:autoRedefine/>
    <w:semiHidden/>
    <w:unhideWhenUsed/>
    <w:rsid w:val="00744628"/>
    <w:pPr>
      <w:ind w:left="240" w:hanging="240"/>
    </w:pPr>
  </w:style>
  <w:style w:type="paragraph" w:styleId="afff3">
    <w:name w:val="index heading"/>
    <w:basedOn w:val="a"/>
    <w:qFormat/>
    <w:rsid w:val="00744628"/>
    <w:pPr>
      <w:suppressLineNumbers/>
    </w:pPr>
    <w:rPr>
      <w:rFonts w:cs="Droid Sans"/>
      <w:sz w:val="28"/>
      <w:szCs w:val="20"/>
    </w:rPr>
  </w:style>
  <w:style w:type="paragraph" w:customStyle="1" w:styleId="afff4">
    <w:name w:val="Содержимое врезки"/>
    <w:basedOn w:val="a"/>
    <w:qFormat/>
    <w:rsid w:val="00744628"/>
    <w:rPr>
      <w:sz w:val="28"/>
      <w:szCs w:val="20"/>
    </w:rPr>
  </w:style>
  <w:style w:type="numbering" w:customStyle="1" w:styleId="afff5">
    <w:name w:val="Без списка"/>
    <w:uiPriority w:val="99"/>
    <w:semiHidden/>
    <w:unhideWhenUsed/>
    <w:qFormat/>
    <w:rsid w:val="00744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8D47F19034F3C95E17EFC04BD55EAAAB4373DD86DD4414E0219FF7AAD2FC9E64A6C1D834C76F40533FC33Ck6M" TargetMode="External"/><Relationship Id="rId5" Type="http://schemas.openxmlformats.org/officeDocument/2006/relationships/webSettings" Target="webSettings.xml"/><Relationship Id="rId10" Type="http://schemas.openxmlformats.org/officeDocument/2006/relationships/hyperlink" Target="consultantplus://offline/ref=E155A9315847A9A297B06B0D5965D3ED0748F0B9BF493EFB953CFF354966F00E6FC612B0396382DDF900D9A8EDk2XC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2E3E8-9F3F-47CC-B09F-C1F27282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142</Pages>
  <Words>44151</Words>
  <Characters>315185</Characters>
  <Application>Microsoft Office Word</Application>
  <DocSecurity>0</DocSecurity>
  <Lines>2626</Lines>
  <Paragraphs>717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358619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2026-04-24T05:20:00Z</cp:lastPrinted>
  <dcterms:created xsi:type="dcterms:W3CDTF">2026-04-27T06:12:00Z</dcterms:created>
  <dcterms:modified xsi:type="dcterms:W3CDTF">2026-04-27T06:12:00Z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