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79" w:rsidRPr="00A95B7C" w:rsidRDefault="00A95B7C">
      <w:pPr>
        <w:pStyle w:val="a7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1082040</wp:posOffset>
                </wp:positionH>
                <wp:positionV relativeFrom="page">
                  <wp:posOffset>3086735</wp:posOffset>
                </wp:positionV>
                <wp:extent cx="3006725" cy="8921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4D7A" w:rsidRPr="005F47C4" w:rsidRDefault="0052139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F47C4">
                              <w:rPr>
                                <w:b/>
                                <w:sz w:val="28"/>
                              </w:rPr>
                              <w:t>Об утверждении плана мероприятий по подготовке к отопительному периоду 202</w:t>
                            </w:r>
                            <w:r w:rsidR="008A04DB" w:rsidRPr="005F47C4">
                              <w:rPr>
                                <w:b/>
                                <w:sz w:val="28"/>
                              </w:rPr>
                              <w:t>6-2027</w:t>
                            </w:r>
                            <w:r w:rsidRPr="005F47C4">
                              <w:rPr>
                                <w:b/>
                                <w:sz w:val="28"/>
                              </w:rPr>
                              <w:t xml:space="preserve"> г</w:t>
                            </w:r>
                            <w:r w:rsidR="00EF3D97">
                              <w:rPr>
                                <w:b/>
                                <w:sz w:val="28"/>
                              </w:rPr>
                              <w:t>.</w:t>
                            </w:r>
                            <w:r w:rsidRPr="005F47C4">
                              <w:rPr>
                                <w:b/>
                                <w:sz w:val="28"/>
                              </w:rPr>
                              <w:t xml:space="preserve">г.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5.2pt;margin-top:243.05pt;width:236.75pt;height: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" filled="f" stroked="f">
                <v:textbox inset="0,0,0,0">
                  <w:txbxContent>
                    <w:p w:rsidR="00FA4D7A" w:rsidRPr="005F47C4" w:rsidRDefault="0052139F">
                      <w:pPr>
                        <w:rPr>
                          <w:b/>
                          <w:sz w:val="28"/>
                        </w:rPr>
                      </w:pPr>
                      <w:r w:rsidRPr="005F47C4">
                        <w:rPr>
                          <w:b/>
                          <w:sz w:val="28"/>
                        </w:rPr>
                        <w:t>Об утверждении плана мероприятий по подготовке к отопительному периоду 202</w:t>
                      </w:r>
                      <w:r w:rsidR="008A04DB" w:rsidRPr="005F47C4">
                        <w:rPr>
                          <w:b/>
                          <w:sz w:val="28"/>
                        </w:rPr>
                        <w:t>6-2027</w:t>
                      </w:r>
                      <w:r w:rsidRPr="005F47C4">
                        <w:rPr>
                          <w:b/>
                          <w:sz w:val="28"/>
                        </w:rPr>
                        <w:t xml:space="preserve"> г</w:t>
                      </w:r>
                      <w:r w:rsidR="00EF3D97">
                        <w:rPr>
                          <w:b/>
                          <w:sz w:val="28"/>
                        </w:rPr>
                        <w:t>.</w:t>
                      </w:r>
                      <w:r w:rsidRPr="005F47C4">
                        <w:rPr>
                          <w:b/>
                          <w:sz w:val="28"/>
                        </w:rPr>
                        <w:t xml:space="preserve">г.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449A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-582295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5B7C">
        <w:rPr>
          <w:b/>
        </w:rPr>
        <w:t>29.04.2026    259-01-01-02-108</w:t>
      </w:r>
    </w:p>
    <w:p w:rsidR="00982679" w:rsidRDefault="00D449AB">
      <w:pPr>
        <w:pStyle w:val="a7"/>
      </w:pPr>
      <w:r>
        <w:t xml:space="preserve">   Руководствуясь Приказом Минэнерго России от 13 ноября 2024 года № 2234 «Об утверждении правил обеспечения готовности к отопительному периоду и Порядка проведения оценки обеспечения  готовности  к отопительному периоду», на основании постановления Правительства Пермского края от 18 апреля 2025 года № 305-П «О подготовке объектов жилищно-коммунального хозяйства, социальной сферы Пермского края к эксплуатации в отопительный период», для своевременной и качественной подготовки объектов жилищно-коммунального хозяйства, объектов социальной сферы и инженерной инфраструктуры Уинского муниципального округа к работе в осенне-зимний период 202</w:t>
      </w:r>
      <w:r w:rsidR="008A04DB">
        <w:t>6-2027</w:t>
      </w:r>
      <w:r>
        <w:t xml:space="preserve"> г</w:t>
      </w:r>
      <w:r w:rsidR="00EF3D97">
        <w:t>.</w:t>
      </w:r>
      <w:r>
        <w:t xml:space="preserve">г.,  администрация Уинского муниципального округа </w:t>
      </w:r>
    </w:p>
    <w:p w:rsidR="00982679" w:rsidRDefault="00D449AB">
      <w:pPr>
        <w:pStyle w:val="a7"/>
      </w:pPr>
      <w:r>
        <w:t>ПОСТАНОВЛЯЕТ:</w:t>
      </w:r>
    </w:p>
    <w:p w:rsidR="00982679" w:rsidRDefault="00D449AB">
      <w:pPr>
        <w:pStyle w:val="a7"/>
      </w:pPr>
      <w:r>
        <w:t>1 . Утвердить план мероприятий по подготовке к отопительному периоду 202</w:t>
      </w:r>
      <w:r w:rsidR="008A04DB">
        <w:t>6</w:t>
      </w:r>
      <w:r>
        <w:t xml:space="preserve"> - 202</w:t>
      </w:r>
      <w:r w:rsidR="008A04DB">
        <w:t>7</w:t>
      </w:r>
      <w:r>
        <w:t xml:space="preserve"> г</w:t>
      </w:r>
      <w:r w:rsidR="00EF3D97">
        <w:t>.</w:t>
      </w:r>
      <w:r>
        <w:t>г. Уинского муниципального округа Пермского края согласно приложению.</w:t>
      </w:r>
      <w:r>
        <w:tab/>
      </w:r>
    </w:p>
    <w:p w:rsidR="00982679" w:rsidRDefault="00D449AB">
      <w:pPr>
        <w:pStyle w:val="a7"/>
      </w:pPr>
      <w:r>
        <w:t xml:space="preserve">2. </w:t>
      </w:r>
      <w:r w:rsidR="007A09F1">
        <w:t>Настоящее постановление вступает в силу с даты размещения в сетевом издании – официальном сайте администрации Уинского муниципального округа Пермского края (</w:t>
      </w:r>
      <w:hyperlink r:id="rId10" w:history="1">
        <w:r w:rsidR="007A09F1" w:rsidRPr="00DA7C69">
          <w:rPr>
            <w:rStyle w:val="af0"/>
            <w:lang w:val="en-US"/>
          </w:rPr>
          <w:t>http</w:t>
        </w:r>
        <w:r w:rsidR="007A09F1" w:rsidRPr="00DA7C69">
          <w:rPr>
            <w:rStyle w:val="af0"/>
          </w:rPr>
          <w:t>://</w:t>
        </w:r>
        <w:r w:rsidR="007A09F1" w:rsidRPr="00DA7C69">
          <w:rPr>
            <w:rStyle w:val="af0"/>
            <w:lang w:val="en-US"/>
          </w:rPr>
          <w:t>uinsk</w:t>
        </w:r>
        <w:r w:rsidR="007A09F1" w:rsidRPr="00C824AC">
          <w:rPr>
            <w:rStyle w:val="af0"/>
          </w:rPr>
          <w:t>.</w:t>
        </w:r>
        <w:r w:rsidR="007A09F1" w:rsidRPr="00DA7C69">
          <w:rPr>
            <w:rStyle w:val="af0"/>
            <w:lang w:val="en-US"/>
          </w:rPr>
          <w:t>ru</w:t>
        </w:r>
      </w:hyperlink>
      <w:r w:rsidR="007A09F1">
        <w:t xml:space="preserve">).  </w:t>
      </w:r>
      <w:r>
        <w:t xml:space="preserve"> </w:t>
      </w:r>
    </w:p>
    <w:p w:rsidR="00982679" w:rsidRDefault="00D449AB">
      <w:pPr>
        <w:pStyle w:val="a7"/>
      </w:pPr>
      <w:r>
        <w:t xml:space="preserve">3. Контроль за исполнением настоящего постановления возложить на заместителя главы администрации Уинского муниципального округа Пермского края. </w:t>
      </w:r>
    </w:p>
    <w:p w:rsidR="00982679" w:rsidRDefault="00D449AB">
      <w:pPr>
        <w:pStyle w:val="a7"/>
        <w:ind w:firstLine="0"/>
      </w:pPr>
      <w:r>
        <w:t xml:space="preserve">          </w:t>
      </w:r>
    </w:p>
    <w:p w:rsidR="00982679" w:rsidRDefault="00D449AB">
      <w:pPr>
        <w:pStyle w:val="a7"/>
        <w:ind w:firstLine="0"/>
      </w:pPr>
      <w:r>
        <w:t>Глава муниципального округа –</w:t>
      </w:r>
    </w:p>
    <w:p w:rsidR="00982679" w:rsidRDefault="00D449AB">
      <w:pPr>
        <w:pStyle w:val="a7"/>
        <w:ind w:firstLine="0"/>
      </w:pPr>
      <w:r>
        <w:t>глава администрации Уинского                                                       А.Н.Зелёнкин</w:t>
      </w:r>
    </w:p>
    <w:p w:rsidR="00982679" w:rsidRPr="008A04DB" w:rsidRDefault="008A04DB" w:rsidP="008A04DB">
      <w:pPr>
        <w:pStyle w:val="a7"/>
        <w:ind w:firstLine="0"/>
      </w:pPr>
      <w:r>
        <w:t xml:space="preserve">муниципального округа </w:t>
      </w:r>
      <w:r w:rsidR="00D449AB">
        <w:rPr>
          <w:szCs w:val="28"/>
        </w:rPr>
        <w:t xml:space="preserve">                    </w:t>
      </w:r>
    </w:p>
    <w:p w:rsidR="00982679" w:rsidRDefault="00982679">
      <w:pPr>
        <w:spacing w:line="240" w:lineRule="exact"/>
        <w:ind w:left="5245"/>
        <w:rPr>
          <w:sz w:val="28"/>
          <w:szCs w:val="28"/>
        </w:rPr>
      </w:pPr>
    </w:p>
    <w:p w:rsidR="00982679" w:rsidRDefault="00A95B7C" w:rsidP="007A09F1">
      <w:pPr>
        <w:spacing w:line="240" w:lineRule="exact"/>
        <w:ind w:left="5245"/>
        <w:rPr>
          <w:sz w:val="28"/>
          <w:szCs w:val="28"/>
        </w:rPr>
      </w:pPr>
      <w:r>
        <w:rPr>
          <w:rFonts w:ascii="Calibri" w:eastAsia="Calibri" w:hAnsi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0</wp:posOffset>
                </wp:positionV>
                <wp:extent cx="2631440" cy="11049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A4D7A" w:rsidRDefault="0052139F">
                            <w:pPr>
                              <w:spacing w:line="240" w:lineRule="exact"/>
                            </w:pPr>
                            <w:r>
                              <w:rPr>
                                <w:szCs w:val="28"/>
                              </w:rPr>
                              <w:t>УТВЕРЖДЕН</w:t>
                            </w:r>
                            <w:r>
                              <w:t>:</w:t>
                            </w:r>
                          </w:p>
                          <w:p w:rsidR="00FA4D7A" w:rsidRDefault="00EF3D97">
                            <w:pPr>
                              <w:spacing w:line="240" w:lineRule="exact"/>
                            </w:pPr>
                            <w:r>
                              <w:t>п</w:t>
                            </w:r>
                            <w:r w:rsidR="0052139F">
                              <w:t xml:space="preserve">остановлением администрации  </w:t>
                            </w:r>
                          </w:p>
                          <w:p w:rsidR="00FA4D7A" w:rsidRDefault="0052139F">
                            <w:pPr>
                              <w:spacing w:line="240" w:lineRule="exact"/>
                            </w:pPr>
                            <w:r>
                              <w:t>Уинского муниципального округа</w:t>
                            </w:r>
                          </w:p>
                          <w:p w:rsidR="00A95B7C" w:rsidRPr="00A95B7C" w:rsidRDefault="0052139F" w:rsidP="00A95B7C">
                            <w:pPr>
                              <w:pStyle w:val="a7"/>
                              <w:ind w:firstLine="0"/>
                              <w:rPr>
                                <w:b/>
                              </w:rPr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 w:rsidR="00A95B7C" w:rsidRPr="00A95B7C">
                              <w:rPr>
                                <w:b/>
                              </w:rPr>
                              <w:t>29.04.2026    259-01-01-02-108</w:t>
                            </w:r>
                          </w:p>
                          <w:p w:rsidR="00FA4D7A" w:rsidRDefault="00FA4D7A">
                            <w:pPr>
                              <w:spacing w:line="240" w:lineRule="exact"/>
                            </w:pPr>
                          </w:p>
                          <w:p w:rsidR="00FA4D7A" w:rsidRDefault="00FA4D7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7.45pt;margin-top:0;width:207.2pt;height:8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" stroked="f">
                <v:textbox style="mso-fit-shape-to-text:t">
                  <w:txbxContent>
                    <w:p w:rsidR="00FA4D7A" w:rsidRDefault="0052139F">
                      <w:pPr>
                        <w:spacing w:line="240" w:lineRule="exact"/>
                      </w:pPr>
                      <w:r>
                        <w:rPr>
                          <w:szCs w:val="28"/>
                        </w:rPr>
                        <w:t>УТВЕРЖДЕН</w:t>
                      </w:r>
                      <w:r>
                        <w:t>:</w:t>
                      </w:r>
                    </w:p>
                    <w:p w:rsidR="00FA4D7A" w:rsidRDefault="00EF3D97">
                      <w:pPr>
                        <w:spacing w:line="240" w:lineRule="exact"/>
                      </w:pPr>
                      <w:r>
                        <w:t>п</w:t>
                      </w:r>
                      <w:r w:rsidR="0052139F">
                        <w:t xml:space="preserve">остановлением администрации  </w:t>
                      </w:r>
                    </w:p>
                    <w:p w:rsidR="00FA4D7A" w:rsidRDefault="0052139F">
                      <w:pPr>
                        <w:spacing w:line="240" w:lineRule="exact"/>
                      </w:pPr>
                      <w:r>
                        <w:t>Уинского муниципального округа</w:t>
                      </w:r>
                    </w:p>
                    <w:p w:rsidR="00A95B7C" w:rsidRPr="00A95B7C" w:rsidRDefault="0052139F" w:rsidP="00A95B7C">
                      <w:pPr>
                        <w:pStyle w:val="a7"/>
                        <w:ind w:firstLine="0"/>
                        <w:rPr>
                          <w:b/>
                        </w:rPr>
                      </w:pP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 w:rsidR="00A95B7C" w:rsidRPr="00A95B7C">
                        <w:rPr>
                          <w:b/>
                        </w:rPr>
                        <w:t>29.04.2026    259-01-01-02-108</w:t>
                      </w:r>
                    </w:p>
                    <w:p w:rsidR="00FA4D7A" w:rsidRDefault="00FA4D7A">
                      <w:pPr>
                        <w:spacing w:line="240" w:lineRule="exact"/>
                      </w:pPr>
                    </w:p>
                    <w:p w:rsidR="00FA4D7A" w:rsidRDefault="00FA4D7A"/>
                  </w:txbxContent>
                </v:textbox>
                <w10:wrap type="square"/>
              </v:shape>
            </w:pict>
          </mc:Fallback>
        </mc:AlternateContent>
      </w:r>
      <w:r w:rsidR="007A09F1">
        <w:rPr>
          <w:sz w:val="28"/>
          <w:szCs w:val="28"/>
        </w:rPr>
        <w:t xml:space="preserve">   </w:t>
      </w:r>
    </w:p>
    <w:p w:rsidR="007A09F1" w:rsidRDefault="007A09F1" w:rsidP="007A09F1">
      <w:pPr>
        <w:spacing w:line="240" w:lineRule="exact"/>
        <w:ind w:left="5245"/>
        <w:rPr>
          <w:sz w:val="28"/>
          <w:szCs w:val="28"/>
        </w:rPr>
      </w:pPr>
    </w:p>
    <w:p w:rsidR="007A09F1" w:rsidRDefault="007A09F1" w:rsidP="007A09F1">
      <w:pPr>
        <w:spacing w:line="240" w:lineRule="exact"/>
        <w:ind w:left="5245"/>
        <w:rPr>
          <w:sz w:val="28"/>
          <w:szCs w:val="28"/>
        </w:rPr>
      </w:pPr>
    </w:p>
    <w:p w:rsidR="00982679" w:rsidRDefault="00D449AB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</w:p>
    <w:p w:rsidR="008A04DB" w:rsidRDefault="008A04DB">
      <w:pPr>
        <w:jc w:val="center"/>
        <w:rPr>
          <w:b/>
          <w:szCs w:val="28"/>
        </w:rPr>
      </w:pPr>
    </w:p>
    <w:p w:rsidR="008A04DB" w:rsidRDefault="008A04DB">
      <w:pPr>
        <w:jc w:val="center"/>
        <w:rPr>
          <w:b/>
          <w:szCs w:val="28"/>
        </w:rPr>
      </w:pPr>
    </w:p>
    <w:p w:rsidR="008A04DB" w:rsidRDefault="008A04DB">
      <w:pPr>
        <w:jc w:val="center"/>
        <w:rPr>
          <w:b/>
          <w:szCs w:val="28"/>
        </w:rPr>
      </w:pPr>
    </w:p>
    <w:p w:rsidR="00982679" w:rsidRDefault="00D449AB">
      <w:pPr>
        <w:jc w:val="center"/>
        <w:rPr>
          <w:b/>
          <w:szCs w:val="28"/>
        </w:rPr>
      </w:pPr>
      <w:r>
        <w:rPr>
          <w:b/>
          <w:szCs w:val="28"/>
        </w:rPr>
        <w:t xml:space="preserve">План мероприятий по подготовке объектов жилищно-коммунального хозяйства, социальной сферы к эксплуатации </w:t>
      </w:r>
      <w:r w:rsidR="00C824AC">
        <w:rPr>
          <w:b/>
          <w:szCs w:val="28"/>
        </w:rPr>
        <w:t>в осенне-зимний период 2026-2027</w:t>
      </w:r>
      <w:r>
        <w:rPr>
          <w:b/>
          <w:szCs w:val="28"/>
        </w:rPr>
        <w:t xml:space="preserve"> г</w:t>
      </w:r>
      <w:r w:rsidR="00EF3D97">
        <w:rPr>
          <w:b/>
          <w:szCs w:val="28"/>
        </w:rPr>
        <w:t>.</w:t>
      </w:r>
      <w:r>
        <w:rPr>
          <w:b/>
          <w:szCs w:val="28"/>
        </w:rPr>
        <w:t xml:space="preserve">г. </w:t>
      </w:r>
    </w:p>
    <w:p w:rsidR="00982679" w:rsidRDefault="00982679">
      <w:pPr>
        <w:jc w:val="center"/>
        <w:rPr>
          <w:b/>
          <w:sz w:val="28"/>
          <w:szCs w:val="28"/>
        </w:rPr>
      </w:pPr>
    </w:p>
    <w:tbl>
      <w:tblPr>
        <w:tblStyle w:val="ab"/>
        <w:tblW w:w="10207" w:type="dxa"/>
        <w:tblInd w:w="-714" w:type="dxa"/>
        <w:tblLook w:val="04A0" w:firstRow="1" w:lastRow="0" w:firstColumn="1" w:lastColumn="0" w:noHBand="0" w:noVBand="1"/>
      </w:tblPr>
      <w:tblGrid>
        <w:gridCol w:w="846"/>
        <w:gridCol w:w="3124"/>
        <w:gridCol w:w="2409"/>
        <w:gridCol w:w="3828"/>
      </w:tblGrid>
      <w:tr w:rsidR="00EF3D97" w:rsidRPr="00082F67">
        <w:tc>
          <w:tcPr>
            <w:tcW w:w="846" w:type="dxa"/>
          </w:tcPr>
          <w:p w:rsidR="00982679" w:rsidRPr="00082F67" w:rsidRDefault="00D449AB">
            <w:pPr>
              <w:ind w:left="-115" w:firstLine="115"/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24" w:type="dxa"/>
          </w:tcPr>
          <w:p w:rsidR="00982679" w:rsidRPr="00082F67" w:rsidRDefault="00982679">
            <w:pPr>
              <w:jc w:val="center"/>
              <w:rPr>
                <w:rFonts w:ascii="Times New Roman" w:hAnsi="Times New Roman" w:cs="Times New Roman"/>
              </w:rPr>
            </w:pPr>
          </w:p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409" w:type="dxa"/>
          </w:tcPr>
          <w:p w:rsidR="00982679" w:rsidRPr="00082F67" w:rsidRDefault="00982679">
            <w:pPr>
              <w:jc w:val="center"/>
              <w:rPr>
                <w:rFonts w:ascii="Times New Roman" w:hAnsi="Times New Roman" w:cs="Times New Roman"/>
              </w:rPr>
            </w:pPr>
          </w:p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Описание </w:t>
            </w:r>
          </w:p>
        </w:tc>
        <w:tc>
          <w:tcPr>
            <w:tcW w:w="3828" w:type="dxa"/>
          </w:tcPr>
          <w:p w:rsidR="00982679" w:rsidRPr="00082F67" w:rsidRDefault="00982679">
            <w:pPr>
              <w:jc w:val="center"/>
              <w:rPr>
                <w:rFonts w:ascii="Times New Roman" w:hAnsi="Times New Roman" w:cs="Times New Roman"/>
              </w:rPr>
            </w:pPr>
          </w:p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982679" w:rsidRPr="00082F67">
        <w:tc>
          <w:tcPr>
            <w:tcW w:w="10207" w:type="dxa"/>
            <w:gridSpan w:val="4"/>
          </w:tcPr>
          <w:p w:rsidR="00982679" w:rsidRPr="00082F67" w:rsidRDefault="00D449AB">
            <w:pPr>
              <w:pStyle w:val="af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3D90">
              <w:rPr>
                <w:rFonts w:ascii="Times New Roman" w:hAnsi="Times New Roman" w:cs="Times New Roman"/>
                <w:b/>
                <w:sz w:val="22"/>
              </w:rPr>
              <w:t xml:space="preserve">Анализ прохождения трех отопительных периодов </w:t>
            </w:r>
          </w:p>
        </w:tc>
      </w:tr>
      <w:tr w:rsidR="00982679" w:rsidRPr="00082F67">
        <w:tc>
          <w:tcPr>
            <w:tcW w:w="10207" w:type="dxa"/>
            <w:gridSpan w:val="4"/>
          </w:tcPr>
          <w:p w:rsidR="00982679" w:rsidRPr="00082F67" w:rsidRDefault="00D449AB">
            <w:pPr>
              <w:pStyle w:val="af"/>
              <w:numPr>
                <w:ilvl w:val="1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F67">
              <w:rPr>
                <w:rFonts w:ascii="Times New Roman" w:hAnsi="Times New Roman" w:cs="Times New Roman"/>
                <w:sz w:val="22"/>
                <w:szCs w:val="22"/>
              </w:rPr>
              <w:t xml:space="preserve">Начало отопительного сезона </w:t>
            </w: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15.09.202</w:t>
            </w:r>
            <w:r w:rsidR="00B146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15.09.202</w:t>
            </w:r>
            <w:r w:rsidR="00B146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15.09.202</w:t>
            </w:r>
            <w:r w:rsidR="00B146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679" w:rsidRPr="00082F67">
        <w:tc>
          <w:tcPr>
            <w:tcW w:w="10207" w:type="dxa"/>
            <w:gridSpan w:val="4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1.2.Завершение отопительного сезона </w:t>
            </w: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15.05.2024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15.05.2025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679" w:rsidRPr="00082F67">
        <w:tc>
          <w:tcPr>
            <w:tcW w:w="10207" w:type="dxa"/>
            <w:gridSpan w:val="4"/>
          </w:tcPr>
          <w:p w:rsidR="00982679" w:rsidRPr="00082F67" w:rsidRDefault="00D449AB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082F6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1.3.Продолжительность отопительного периода </w:t>
            </w: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242 дня 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243 дня 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242 дня 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679" w:rsidRPr="00082F67">
        <w:tc>
          <w:tcPr>
            <w:tcW w:w="10207" w:type="dxa"/>
            <w:gridSpan w:val="4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      1.4.Технологические нарушения по внешним причинам  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982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982679" w:rsidRPr="00082F67" w:rsidRDefault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2023</w:t>
            </w:r>
            <w:r w:rsidR="00D449AB" w:rsidRPr="00082F67">
              <w:rPr>
                <w:rFonts w:ascii="Times New Roman" w:hAnsi="Times New Roman" w:cs="Times New Roman"/>
              </w:rPr>
              <w:t>-202</w:t>
            </w:r>
            <w:r w:rsidR="00C824AC" w:rsidRPr="00082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8" w:type="dxa"/>
          </w:tcPr>
          <w:p w:rsidR="00982679" w:rsidRPr="00082F67" w:rsidRDefault="00982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982679" w:rsidRPr="00082F67" w:rsidRDefault="00982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982679" w:rsidRPr="00082F67" w:rsidRDefault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2024</w:t>
            </w:r>
            <w:r w:rsidR="00C824AC" w:rsidRPr="00082F67"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8" w:type="dxa"/>
          </w:tcPr>
          <w:p w:rsidR="00982679" w:rsidRPr="00082F67" w:rsidRDefault="00982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982679" w:rsidRPr="00082F67" w:rsidRDefault="00982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982679" w:rsidRPr="00082F67" w:rsidRDefault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2025</w:t>
            </w:r>
            <w:r w:rsidR="00D449AB" w:rsidRPr="00082F67">
              <w:rPr>
                <w:rFonts w:ascii="Times New Roman" w:hAnsi="Times New Roman" w:cs="Times New Roman"/>
              </w:rPr>
              <w:t>-202</w:t>
            </w:r>
            <w:r w:rsidR="00C824AC" w:rsidRPr="00082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8" w:type="dxa"/>
          </w:tcPr>
          <w:p w:rsidR="00982679" w:rsidRPr="00082F67" w:rsidRDefault="00982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679" w:rsidRPr="00082F67">
        <w:tc>
          <w:tcPr>
            <w:tcW w:w="10207" w:type="dxa"/>
            <w:gridSpan w:val="4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1.5.Технологические нарушения по внутренним причинам </w:t>
            </w: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679" w:rsidRPr="00082F67">
        <w:tc>
          <w:tcPr>
            <w:tcW w:w="10207" w:type="dxa"/>
            <w:gridSpan w:val="4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1.6.Наличие обращений по качеству параметров микроклимата в помещениях, теплоносителя </w:t>
            </w: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679" w:rsidRPr="00082F67">
        <w:tc>
          <w:tcPr>
            <w:tcW w:w="10207" w:type="dxa"/>
            <w:gridSpan w:val="4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1.7.Аварийные ситуации </w:t>
            </w: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679" w:rsidRPr="00082F67">
        <w:tc>
          <w:tcPr>
            <w:tcW w:w="10207" w:type="dxa"/>
            <w:gridSpan w:val="4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1.8.Особенности функционирования объектов теплоснабжения и их оборудования </w:t>
            </w: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в штатном режиме 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в штатном режиме 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D97" w:rsidRPr="00082F67">
        <w:tc>
          <w:tcPr>
            <w:tcW w:w="846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082F67" w:rsidRPr="00082F67" w:rsidRDefault="00082F67" w:rsidP="00082F67">
            <w:pPr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2409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в штатном режиме</w:t>
            </w:r>
          </w:p>
        </w:tc>
        <w:tc>
          <w:tcPr>
            <w:tcW w:w="3828" w:type="dxa"/>
          </w:tcPr>
          <w:p w:rsidR="00082F67" w:rsidRPr="00082F67" w:rsidRDefault="00082F67" w:rsidP="0008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679" w:rsidRPr="00082F67">
        <w:tc>
          <w:tcPr>
            <w:tcW w:w="10207" w:type="dxa"/>
            <w:gridSpan w:val="4"/>
          </w:tcPr>
          <w:p w:rsidR="00982679" w:rsidRPr="00082F67" w:rsidRDefault="00D449AB">
            <w:pPr>
              <w:pStyle w:val="af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2F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Организационные и технические мероприятия по подготовке 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Описание </w:t>
            </w:r>
          </w:p>
        </w:tc>
        <w:tc>
          <w:tcPr>
            <w:tcW w:w="3828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Провести обследование труб</w:t>
            </w:r>
          </w:p>
        </w:tc>
        <w:tc>
          <w:tcPr>
            <w:tcW w:w="2409" w:type="dxa"/>
          </w:tcPr>
          <w:p w:rsidR="00982679" w:rsidRPr="00082F67" w:rsidRDefault="00C824AC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 позднее 30.08</w:t>
            </w:r>
            <w:r w:rsidR="00D449AB" w:rsidRPr="00082F67">
              <w:rPr>
                <w:rFonts w:ascii="Times New Roman" w:hAnsi="Times New Roman" w:cs="Times New Roman"/>
              </w:rPr>
              <w:t>.202</w:t>
            </w:r>
            <w:r w:rsidRPr="00082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982679" w:rsidRPr="00082F67" w:rsidRDefault="00373D90" w:rsidP="001D4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Ресурсоснабжающие организации</w:t>
            </w:r>
            <w:r w:rsidR="007A09F1" w:rsidRPr="00082F67">
              <w:rPr>
                <w:rFonts w:ascii="Times New Roman" w:hAnsi="Times New Roman" w:cs="Times New Roman"/>
              </w:rPr>
              <w:t>:</w:t>
            </w:r>
            <w:r w:rsidR="00D449AB" w:rsidRPr="00082F67">
              <w:rPr>
                <w:rFonts w:ascii="Times New Roman" w:hAnsi="Times New Roman" w:cs="Times New Roman"/>
              </w:rPr>
              <w:t xml:space="preserve"> Директор </w:t>
            </w:r>
            <w:r w:rsidR="007A09F1" w:rsidRPr="00082F67">
              <w:rPr>
                <w:rFonts w:ascii="Times New Roman" w:hAnsi="Times New Roman" w:cs="Times New Roman"/>
              </w:rPr>
              <w:t xml:space="preserve">муниципального унитарного предприятия Уинского муниципального округа </w:t>
            </w:r>
            <w:r w:rsidR="00D449AB" w:rsidRPr="00082F67">
              <w:rPr>
                <w:rFonts w:ascii="Times New Roman" w:hAnsi="Times New Roman" w:cs="Times New Roman"/>
              </w:rPr>
              <w:t xml:space="preserve">«Уинсктеплоэнерго», директор </w:t>
            </w:r>
            <w:r w:rsidR="001D4D9F">
              <w:rPr>
                <w:rFonts w:ascii="Times New Roman" w:hAnsi="Times New Roman" w:cs="Times New Roman"/>
              </w:rPr>
              <w:t xml:space="preserve">муниципального казенного учреждения </w:t>
            </w:r>
            <w:r w:rsidR="00D449AB" w:rsidRPr="00082F67">
              <w:rPr>
                <w:rFonts w:ascii="Times New Roman" w:hAnsi="Times New Roman" w:cs="Times New Roman"/>
              </w:rPr>
              <w:t xml:space="preserve"> «Центр обслуживания учреждений»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lastRenderedPageBreak/>
              <w:t xml:space="preserve">2.2. 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Подготовить организационно-распорядительные документы организаций о назначении ответсвенных лиц за безопасную эксплуатацию коммунального оборудования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 позднее 15.09.202</w:t>
            </w:r>
            <w:r w:rsidR="00C824AC" w:rsidRPr="00082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982679" w:rsidRPr="00082F67" w:rsidRDefault="007A09F1" w:rsidP="001D4D9F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Уинского муниципального округа «Уинсктеплоэнерго» </w:t>
            </w:r>
            <w:r w:rsidR="00D449AB" w:rsidRPr="00082F67">
              <w:rPr>
                <w:rFonts w:ascii="Times New Roman" w:hAnsi="Times New Roman" w:cs="Times New Roman"/>
              </w:rPr>
              <w:t xml:space="preserve">«Уинсктеплоэнерго», директор </w:t>
            </w:r>
            <w:r w:rsidR="001D4D9F">
              <w:rPr>
                <w:rFonts w:ascii="Times New Roman" w:hAnsi="Times New Roman" w:cs="Times New Roman"/>
              </w:rPr>
              <w:t xml:space="preserve">муниципального казенного учреждения </w:t>
            </w:r>
            <w:r w:rsidR="00D449AB" w:rsidRPr="00082F67">
              <w:rPr>
                <w:rFonts w:ascii="Times New Roman" w:hAnsi="Times New Roman" w:cs="Times New Roman"/>
              </w:rPr>
              <w:t xml:space="preserve"> «Центр обслуживания учреждений», начальник Управления имущественных и земельных отношений администрации Уинского муниципального округа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Проверка состояния системы мониторинга систем теплоснабжения 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 позднее 15.09.202</w:t>
            </w:r>
            <w:r w:rsidR="00C824AC" w:rsidRPr="00082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982679" w:rsidRPr="00082F67" w:rsidRDefault="007A09F1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Директор муниципального унитарного предприятия Уинского муниципального округа «Уинсктеплоэнерго»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Обучение ответственных за тепловое, водное хозяйство </w:t>
            </w:r>
          </w:p>
        </w:tc>
        <w:tc>
          <w:tcPr>
            <w:tcW w:w="2409" w:type="dxa"/>
          </w:tcPr>
          <w:p w:rsidR="00982679" w:rsidRPr="00082F67" w:rsidRDefault="00C824AC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 позднее 01.09</w:t>
            </w:r>
            <w:r w:rsidR="00D449AB" w:rsidRPr="00082F67">
              <w:rPr>
                <w:rFonts w:ascii="Times New Roman" w:hAnsi="Times New Roman" w:cs="Times New Roman"/>
              </w:rPr>
              <w:t>.202</w:t>
            </w:r>
            <w:r w:rsidRPr="00082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982679" w:rsidRPr="00082F67" w:rsidRDefault="007A09F1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Директор муниципального унитарного предприятия Уинского муниципального округа «Уинсктеплоэнерго»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Обеспечение проведения проверки знаний операторов котельной, в том числе норм по охране труда </w:t>
            </w:r>
          </w:p>
        </w:tc>
        <w:tc>
          <w:tcPr>
            <w:tcW w:w="2409" w:type="dxa"/>
          </w:tcPr>
          <w:p w:rsidR="00982679" w:rsidRPr="00082F67" w:rsidRDefault="00C824AC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 позднее 01.09.2026</w:t>
            </w:r>
            <w:r w:rsidR="00D449AB" w:rsidRPr="00082F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:rsidR="00982679" w:rsidRPr="00082F67" w:rsidRDefault="007A09F1" w:rsidP="001D4D9F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Директор муниципального унитарного предприятия Уинского муниципального округа «Уинсктеплоэнерго»</w:t>
            </w:r>
            <w:r w:rsidR="00D449AB" w:rsidRPr="00082F67">
              <w:rPr>
                <w:rFonts w:ascii="Times New Roman" w:hAnsi="Times New Roman" w:cs="Times New Roman"/>
              </w:rPr>
              <w:t xml:space="preserve">, директор </w:t>
            </w:r>
            <w:r w:rsidR="001D4D9F">
              <w:rPr>
                <w:rFonts w:ascii="Times New Roman" w:hAnsi="Times New Roman" w:cs="Times New Roman"/>
              </w:rPr>
              <w:t xml:space="preserve">муниципального казенного учреждения </w:t>
            </w:r>
            <w:r w:rsidR="00D449AB" w:rsidRPr="00082F67">
              <w:rPr>
                <w:rFonts w:ascii="Times New Roman" w:hAnsi="Times New Roman" w:cs="Times New Roman"/>
              </w:rPr>
              <w:t xml:space="preserve"> «Центр обслуживания учреждений»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Выполнение работ по промывке и опрессовке систем отопления </w:t>
            </w:r>
          </w:p>
        </w:tc>
        <w:tc>
          <w:tcPr>
            <w:tcW w:w="2409" w:type="dxa"/>
          </w:tcPr>
          <w:p w:rsidR="00982679" w:rsidRPr="00082F67" w:rsidRDefault="00C824AC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 позднее 01.09</w:t>
            </w:r>
            <w:r w:rsidR="00D449AB" w:rsidRPr="00082F67">
              <w:rPr>
                <w:rFonts w:ascii="Times New Roman" w:hAnsi="Times New Roman" w:cs="Times New Roman"/>
              </w:rPr>
              <w:t>.202</w:t>
            </w:r>
            <w:r w:rsidRPr="00082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982679" w:rsidRPr="00082F67" w:rsidRDefault="007A09F1" w:rsidP="001D4D9F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Директор муниципального унитарного предприятия Уинского муниципального округа «Уинсктеплоэнерго»</w:t>
            </w:r>
            <w:r w:rsidR="00D449AB" w:rsidRPr="00082F67">
              <w:rPr>
                <w:rFonts w:ascii="Times New Roman" w:hAnsi="Times New Roman" w:cs="Times New Roman"/>
              </w:rPr>
              <w:t xml:space="preserve">, директор </w:t>
            </w:r>
            <w:r w:rsidR="001D4D9F">
              <w:rPr>
                <w:rFonts w:ascii="Times New Roman" w:hAnsi="Times New Roman" w:cs="Times New Roman"/>
              </w:rPr>
              <w:t xml:space="preserve">муниципального казенного учреждения </w:t>
            </w:r>
            <w:r w:rsidR="00D449AB" w:rsidRPr="00082F67">
              <w:rPr>
                <w:rFonts w:ascii="Times New Roman" w:hAnsi="Times New Roman" w:cs="Times New Roman"/>
              </w:rPr>
              <w:t>«Центр обслуживания учреждений», начальник Управления имущественных и земельных отношений администрации Уинского муниципального округа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Ревизия и чистка горелок котлов </w:t>
            </w:r>
          </w:p>
        </w:tc>
        <w:tc>
          <w:tcPr>
            <w:tcW w:w="2409" w:type="dxa"/>
          </w:tcPr>
          <w:p w:rsidR="00982679" w:rsidRPr="00082F67" w:rsidRDefault="00C824AC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 позднее 01.09.2026</w:t>
            </w:r>
            <w:r w:rsidR="00D449AB" w:rsidRPr="00082F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:rsidR="00982679" w:rsidRPr="00082F67" w:rsidRDefault="007A09F1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Директор муниципального унитарного предприятия Уинского муниципального округа «Уинсктеплоэнерго»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Проверка оборудования и котлов в котельных </w:t>
            </w:r>
          </w:p>
        </w:tc>
        <w:tc>
          <w:tcPr>
            <w:tcW w:w="2409" w:type="dxa"/>
          </w:tcPr>
          <w:p w:rsidR="00982679" w:rsidRPr="00082F67" w:rsidRDefault="00C824AC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 позднее 01.08.2026</w:t>
            </w:r>
            <w:r w:rsidR="00D449AB" w:rsidRPr="00082F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:rsidR="00982679" w:rsidRPr="00082F67" w:rsidRDefault="007A09F1" w:rsidP="001D4D9F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Директор муниципального унитарного предприятия Уинского муниципального округа «Уинсктеплоэнерго»</w:t>
            </w:r>
            <w:r w:rsidR="00D449AB" w:rsidRPr="00082F67">
              <w:rPr>
                <w:rFonts w:ascii="Times New Roman" w:hAnsi="Times New Roman" w:cs="Times New Roman"/>
              </w:rPr>
              <w:t xml:space="preserve">, директор </w:t>
            </w:r>
            <w:r w:rsidR="001D4D9F">
              <w:rPr>
                <w:rFonts w:ascii="Times New Roman" w:hAnsi="Times New Roman" w:cs="Times New Roman"/>
              </w:rPr>
              <w:t xml:space="preserve">муниципального казенного учреждения </w:t>
            </w:r>
            <w:r w:rsidR="00D449AB" w:rsidRPr="00082F67">
              <w:rPr>
                <w:rFonts w:ascii="Times New Roman" w:hAnsi="Times New Roman" w:cs="Times New Roman"/>
              </w:rPr>
              <w:t xml:space="preserve"> «Центр обслуживания учреждений»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2.9. 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Текущий ремонт и содержание оборудования котельных 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3828" w:type="dxa"/>
          </w:tcPr>
          <w:p w:rsidR="00982679" w:rsidRPr="00082F67" w:rsidRDefault="007A09F1" w:rsidP="001D4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2F67">
              <w:rPr>
                <w:rFonts w:ascii="Times New Roman" w:hAnsi="Times New Roman" w:cs="Times New Roman"/>
              </w:rPr>
              <w:t>Директор муниципального унитарного предприятия Уинского муниципального округа «Уинсктеплоэнерго»</w:t>
            </w:r>
            <w:r w:rsidR="00D449AB" w:rsidRPr="00082F67">
              <w:rPr>
                <w:rFonts w:ascii="Times New Roman" w:hAnsi="Times New Roman" w:cs="Times New Roman"/>
              </w:rPr>
              <w:t xml:space="preserve">, директор </w:t>
            </w:r>
            <w:r w:rsidR="001D4D9F">
              <w:rPr>
                <w:rFonts w:ascii="Times New Roman" w:hAnsi="Times New Roman" w:cs="Times New Roman"/>
              </w:rPr>
              <w:t xml:space="preserve">муниципального казенного учреждения </w:t>
            </w:r>
            <w:r w:rsidR="00D449AB" w:rsidRPr="00082F67">
              <w:rPr>
                <w:rFonts w:ascii="Times New Roman" w:hAnsi="Times New Roman" w:cs="Times New Roman"/>
              </w:rPr>
              <w:t>«Центр обслуживания учреждений»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Проверка электрического оборудования водозаборных скважин </w:t>
            </w:r>
          </w:p>
        </w:tc>
        <w:tc>
          <w:tcPr>
            <w:tcW w:w="2409" w:type="dxa"/>
          </w:tcPr>
          <w:p w:rsidR="00982679" w:rsidRPr="00082F67" w:rsidRDefault="00C824AC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 позднее 01.09.2026</w:t>
            </w:r>
            <w:r w:rsidR="00D449AB" w:rsidRPr="00082F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:rsidR="00982679" w:rsidRPr="00082F67" w:rsidRDefault="007A09F1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Директор муниципального унитарного предприятия Уинского муниципального округа «Уинсктеплоэнерго»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Подготовка объектов жилищного фонда, котельных тепловых сетей и объектов социальной сферы 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 позднее 01.09.202</w:t>
            </w:r>
            <w:r w:rsidR="00C824AC" w:rsidRPr="00082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7A09F1" w:rsidRPr="00082F67" w:rsidRDefault="007A09F1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Уинского муниципального округа «Уинсктеплоэнерго», </w:t>
            </w:r>
          </w:p>
          <w:p w:rsidR="00982679" w:rsidRPr="00082F67" w:rsidRDefault="00D449AB" w:rsidP="001D4D9F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директор </w:t>
            </w:r>
            <w:r w:rsidR="001D4D9F">
              <w:rPr>
                <w:rFonts w:ascii="Times New Roman" w:hAnsi="Times New Roman" w:cs="Times New Roman"/>
              </w:rPr>
              <w:t xml:space="preserve">муниципального казенного учреждения </w:t>
            </w:r>
            <w:r w:rsidRPr="00082F67">
              <w:rPr>
                <w:rFonts w:ascii="Times New Roman" w:hAnsi="Times New Roman" w:cs="Times New Roman"/>
              </w:rPr>
              <w:t xml:space="preserve"> «Центр обслуживания учреждений», начальник Управления имущественных и земельных отношений администрации Уинского муниципального округа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2.12. 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Проведение обследования дымовых и вентиляционных каналов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 позднее 01.09.202</w:t>
            </w:r>
            <w:r w:rsidR="00C824AC" w:rsidRPr="00082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начальник Управления имущественных и земельных отношений администрации Уинского муниципального округа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Проведение осмотра и обслуживания ВДГО и ВКГО 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Проводится согласно договоров с АО «Газпром газораспределение Пермь» </w:t>
            </w:r>
          </w:p>
        </w:tc>
        <w:tc>
          <w:tcPr>
            <w:tcW w:w="3828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начальник Управления имущественных и земельных отношений администрации Уинского муниципального округа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Обследование на готовность жилого фонда к осенне-зимнему периоду </w:t>
            </w:r>
          </w:p>
        </w:tc>
        <w:tc>
          <w:tcPr>
            <w:tcW w:w="2409" w:type="dxa"/>
          </w:tcPr>
          <w:p w:rsidR="00982679" w:rsidRPr="00082F67" w:rsidRDefault="00C824AC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 позднее 31.08.2026</w:t>
            </w:r>
            <w:r w:rsidR="00D449AB" w:rsidRPr="00082F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:rsidR="00982679" w:rsidRPr="00082F67" w:rsidRDefault="001D4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«Управление по строительству, ЖКХ и содержанию дорог Уинского муниципального округа»</w:t>
            </w:r>
            <w:r w:rsidR="00D449AB" w:rsidRPr="00082F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3124" w:type="dxa"/>
          </w:tcPr>
          <w:p w:rsidR="00982679" w:rsidRPr="00082F67" w:rsidRDefault="00D449AB" w:rsidP="00373D90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Оформление и подписание акта готовности к прохождению отопительного периода 202</w:t>
            </w:r>
            <w:r w:rsidR="00373D90">
              <w:rPr>
                <w:rFonts w:ascii="Times New Roman" w:hAnsi="Times New Roman" w:cs="Times New Roman"/>
              </w:rPr>
              <w:t>6</w:t>
            </w:r>
            <w:r w:rsidRPr="00082F67">
              <w:rPr>
                <w:rFonts w:ascii="Times New Roman" w:hAnsi="Times New Roman" w:cs="Times New Roman"/>
              </w:rPr>
              <w:t>-202</w:t>
            </w:r>
            <w:r w:rsidR="00373D90">
              <w:rPr>
                <w:rFonts w:ascii="Times New Roman" w:hAnsi="Times New Roman" w:cs="Times New Roman"/>
              </w:rPr>
              <w:t>7</w:t>
            </w:r>
            <w:r w:rsidRPr="00082F67">
              <w:rPr>
                <w:rFonts w:ascii="Times New Roman" w:hAnsi="Times New Roman" w:cs="Times New Roman"/>
              </w:rPr>
              <w:t xml:space="preserve"> гг. 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не позднее 20.09.202</w:t>
            </w:r>
            <w:r w:rsidR="00C824AC" w:rsidRPr="00082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982679" w:rsidRPr="00082F67" w:rsidRDefault="00641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Уинского муниципального округа 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2.16. 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Получение паспорта готовности к прохождению отопительного периода </w:t>
            </w:r>
          </w:p>
        </w:tc>
        <w:tc>
          <w:tcPr>
            <w:tcW w:w="2409" w:type="dxa"/>
          </w:tcPr>
          <w:p w:rsidR="00982679" w:rsidRPr="00082F67" w:rsidRDefault="009C5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824AC" w:rsidRPr="00082F67">
              <w:rPr>
                <w:rFonts w:ascii="Times New Roman" w:hAnsi="Times New Roman" w:cs="Times New Roman"/>
              </w:rPr>
              <w:t>е позднее 01.10.2026</w:t>
            </w:r>
            <w:r w:rsidR="00D449AB" w:rsidRPr="00082F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:rsidR="00982679" w:rsidRPr="00082F67" w:rsidRDefault="00641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Уинского муниципального округа </w:t>
            </w:r>
          </w:p>
        </w:tc>
      </w:tr>
      <w:tr w:rsidR="00982679" w:rsidRPr="00082F67">
        <w:tc>
          <w:tcPr>
            <w:tcW w:w="10207" w:type="dxa"/>
            <w:gridSpan w:val="4"/>
          </w:tcPr>
          <w:p w:rsidR="00982679" w:rsidRPr="00082F67" w:rsidRDefault="00D449AB" w:rsidP="008A0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2F67">
              <w:rPr>
                <w:rFonts w:ascii="Times New Roman" w:hAnsi="Times New Roman" w:cs="Times New Roman"/>
                <w:b/>
              </w:rPr>
              <w:t>3.План работ по подготовке объектов ЖКХ и социальной сферы Уинского муниципального округа к ОЗП 202</w:t>
            </w:r>
            <w:r w:rsidR="008A04DB" w:rsidRPr="00082F67">
              <w:rPr>
                <w:rFonts w:ascii="Times New Roman" w:hAnsi="Times New Roman" w:cs="Times New Roman"/>
                <w:b/>
              </w:rPr>
              <w:t>6</w:t>
            </w:r>
            <w:r w:rsidRPr="00082F67">
              <w:rPr>
                <w:rFonts w:ascii="Times New Roman" w:hAnsi="Times New Roman" w:cs="Times New Roman"/>
                <w:b/>
              </w:rPr>
              <w:t>-202</w:t>
            </w:r>
            <w:r w:rsidR="008A04DB" w:rsidRPr="00082F67">
              <w:rPr>
                <w:rFonts w:ascii="Times New Roman" w:hAnsi="Times New Roman" w:cs="Times New Roman"/>
                <w:b/>
              </w:rPr>
              <w:t>7</w:t>
            </w:r>
            <w:r w:rsidRPr="00082F67">
              <w:rPr>
                <w:rFonts w:ascii="Times New Roman" w:hAnsi="Times New Roman" w:cs="Times New Roman"/>
                <w:b/>
              </w:rPr>
              <w:t xml:space="preserve"> гг. 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982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Наименование работ 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3828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Стоимость, тыс. руб. 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Проверка дымоходов и вентиляционных каналов 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начальник Управления имущественных и земельных отношений администрации Уинского муниципального округа</w:t>
            </w:r>
          </w:p>
        </w:tc>
        <w:tc>
          <w:tcPr>
            <w:tcW w:w="3828" w:type="dxa"/>
          </w:tcPr>
          <w:p w:rsidR="00982679" w:rsidRPr="00082F67" w:rsidRDefault="00982679">
            <w:pPr>
              <w:jc w:val="center"/>
              <w:rPr>
                <w:rFonts w:ascii="Times New Roman" w:hAnsi="Times New Roman" w:cs="Times New Roman"/>
              </w:rPr>
            </w:pPr>
          </w:p>
          <w:p w:rsidR="00982679" w:rsidRPr="00082F67" w:rsidRDefault="00982679">
            <w:pPr>
              <w:jc w:val="center"/>
              <w:rPr>
                <w:rFonts w:ascii="Times New Roman" w:hAnsi="Times New Roman" w:cs="Times New Roman"/>
              </w:rPr>
            </w:pPr>
          </w:p>
          <w:p w:rsidR="00982679" w:rsidRPr="00082F67" w:rsidRDefault="00794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Проведение осмотра и обслуживание ВДГО и ВКГО </w:t>
            </w:r>
          </w:p>
        </w:tc>
        <w:tc>
          <w:tcPr>
            <w:tcW w:w="2409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Проводится согласно договоров с АО «Газпром газораспределение Пермь»</w:t>
            </w:r>
          </w:p>
        </w:tc>
        <w:tc>
          <w:tcPr>
            <w:tcW w:w="3828" w:type="dxa"/>
          </w:tcPr>
          <w:p w:rsidR="00982679" w:rsidRPr="00082F67" w:rsidRDefault="00982679">
            <w:pPr>
              <w:jc w:val="center"/>
              <w:rPr>
                <w:rFonts w:ascii="Times New Roman" w:hAnsi="Times New Roman" w:cs="Times New Roman"/>
              </w:rPr>
            </w:pPr>
          </w:p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53,36</w:t>
            </w:r>
          </w:p>
        </w:tc>
      </w:tr>
      <w:tr w:rsidR="00EF3D97" w:rsidRPr="00082F67">
        <w:tc>
          <w:tcPr>
            <w:tcW w:w="846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 xml:space="preserve">3.3 </w:t>
            </w:r>
          </w:p>
        </w:tc>
        <w:tc>
          <w:tcPr>
            <w:tcW w:w="3124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Прове</w:t>
            </w:r>
            <w:r w:rsidR="00EF3D97">
              <w:rPr>
                <w:rFonts w:ascii="Times New Roman" w:hAnsi="Times New Roman" w:cs="Times New Roman"/>
              </w:rPr>
              <w:t>рка контрольно-измерительных при</w:t>
            </w:r>
            <w:r w:rsidRPr="00082F67">
              <w:rPr>
                <w:rFonts w:ascii="Times New Roman" w:hAnsi="Times New Roman" w:cs="Times New Roman"/>
              </w:rPr>
              <w:t xml:space="preserve">боров, ремонт в котельных, утепление теплотрасс, обучение операторов, создание запасов для ликвидации АС  </w:t>
            </w:r>
          </w:p>
        </w:tc>
        <w:tc>
          <w:tcPr>
            <w:tcW w:w="2409" w:type="dxa"/>
          </w:tcPr>
          <w:p w:rsidR="00982679" w:rsidRPr="00082F67" w:rsidRDefault="00EF3D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унитарное предприятие Уинского муниципального округа Пермского края </w:t>
            </w:r>
            <w:r w:rsidR="00D449AB" w:rsidRPr="00082F67">
              <w:rPr>
                <w:rFonts w:ascii="Times New Roman" w:hAnsi="Times New Roman" w:cs="Times New Roman"/>
              </w:rPr>
              <w:t xml:space="preserve">«Уинсктеплоэнерго» </w:t>
            </w:r>
          </w:p>
        </w:tc>
        <w:tc>
          <w:tcPr>
            <w:tcW w:w="3828" w:type="dxa"/>
          </w:tcPr>
          <w:p w:rsidR="00982679" w:rsidRPr="00082F67" w:rsidRDefault="00D449AB">
            <w:pPr>
              <w:jc w:val="center"/>
              <w:rPr>
                <w:rFonts w:ascii="Times New Roman" w:hAnsi="Times New Roman" w:cs="Times New Roman"/>
              </w:rPr>
            </w:pPr>
            <w:r w:rsidRPr="00082F67">
              <w:rPr>
                <w:rFonts w:ascii="Times New Roman" w:hAnsi="Times New Roman" w:cs="Times New Roman"/>
              </w:rPr>
              <w:t>500,00</w:t>
            </w:r>
          </w:p>
        </w:tc>
      </w:tr>
    </w:tbl>
    <w:p w:rsidR="00982679" w:rsidRPr="00082F67" w:rsidRDefault="00982679">
      <w:pPr>
        <w:jc w:val="center"/>
        <w:rPr>
          <w:b/>
          <w:sz w:val="22"/>
          <w:szCs w:val="22"/>
        </w:rPr>
      </w:pPr>
    </w:p>
    <w:p w:rsidR="00982679" w:rsidRPr="00082F67" w:rsidRDefault="00982679">
      <w:pPr>
        <w:rPr>
          <w:sz w:val="20"/>
          <w:szCs w:val="20"/>
        </w:rPr>
      </w:pPr>
      <w:bookmarkStart w:id="0" w:name="_GoBack"/>
      <w:bookmarkEnd w:id="0"/>
    </w:p>
    <w:p w:rsidR="00982679" w:rsidRPr="00082F67" w:rsidRDefault="00982679">
      <w:pPr>
        <w:rPr>
          <w:sz w:val="20"/>
          <w:szCs w:val="20"/>
        </w:rPr>
      </w:pPr>
    </w:p>
    <w:sectPr w:rsidR="00982679" w:rsidRPr="00082F67" w:rsidSect="001D4D9F">
      <w:footerReference w:type="default" r:id="rId11"/>
      <w:pgSz w:w="11906" w:h="16838"/>
      <w:pgMar w:top="993" w:right="707" w:bottom="426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7E" w:rsidRDefault="00AB607E">
      <w:r>
        <w:separator/>
      </w:r>
    </w:p>
  </w:endnote>
  <w:endnote w:type="continuationSeparator" w:id="0">
    <w:p w:rsidR="00AB607E" w:rsidRDefault="00AB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679" w:rsidRDefault="00D449AB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7E" w:rsidRDefault="00AB607E">
      <w:r>
        <w:separator/>
      </w:r>
    </w:p>
  </w:footnote>
  <w:footnote w:type="continuationSeparator" w:id="0">
    <w:p w:rsidR="00AB607E" w:rsidRDefault="00AB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17629"/>
    <w:multiLevelType w:val="multilevel"/>
    <w:tmpl w:val="02469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4247"/>
    <w:rsid w:val="00020472"/>
    <w:rsid w:val="00027B9D"/>
    <w:rsid w:val="00037B9A"/>
    <w:rsid w:val="00051501"/>
    <w:rsid w:val="00063EA7"/>
    <w:rsid w:val="00080621"/>
    <w:rsid w:val="00082F67"/>
    <w:rsid w:val="0008429D"/>
    <w:rsid w:val="000862DA"/>
    <w:rsid w:val="00091AF3"/>
    <w:rsid w:val="000C3766"/>
    <w:rsid w:val="000D1035"/>
    <w:rsid w:val="000E68AF"/>
    <w:rsid w:val="00123A9B"/>
    <w:rsid w:val="001321C0"/>
    <w:rsid w:val="00134295"/>
    <w:rsid w:val="001719C3"/>
    <w:rsid w:val="0017416C"/>
    <w:rsid w:val="00192B59"/>
    <w:rsid w:val="001B5FCD"/>
    <w:rsid w:val="001D02CD"/>
    <w:rsid w:val="001D4D9F"/>
    <w:rsid w:val="001E036E"/>
    <w:rsid w:val="001F44D6"/>
    <w:rsid w:val="0020025B"/>
    <w:rsid w:val="00201F67"/>
    <w:rsid w:val="002130B8"/>
    <w:rsid w:val="002679E9"/>
    <w:rsid w:val="0028698C"/>
    <w:rsid w:val="00287B47"/>
    <w:rsid w:val="00290CC6"/>
    <w:rsid w:val="002B0B74"/>
    <w:rsid w:val="002C06DF"/>
    <w:rsid w:val="002C2AF7"/>
    <w:rsid w:val="002C2CDF"/>
    <w:rsid w:val="002C37BB"/>
    <w:rsid w:val="00302B97"/>
    <w:rsid w:val="00314E0B"/>
    <w:rsid w:val="00314FB3"/>
    <w:rsid w:val="003219FE"/>
    <w:rsid w:val="003271D0"/>
    <w:rsid w:val="00344940"/>
    <w:rsid w:val="00364653"/>
    <w:rsid w:val="00370592"/>
    <w:rsid w:val="00373D90"/>
    <w:rsid w:val="0037412E"/>
    <w:rsid w:val="00390723"/>
    <w:rsid w:val="003E5E72"/>
    <w:rsid w:val="003E6872"/>
    <w:rsid w:val="0041578E"/>
    <w:rsid w:val="0043399F"/>
    <w:rsid w:val="0045766A"/>
    <w:rsid w:val="00470FB3"/>
    <w:rsid w:val="00472C3D"/>
    <w:rsid w:val="00482A25"/>
    <w:rsid w:val="004949CE"/>
    <w:rsid w:val="004A6C87"/>
    <w:rsid w:val="004E501C"/>
    <w:rsid w:val="004F008B"/>
    <w:rsid w:val="004F7392"/>
    <w:rsid w:val="0050211B"/>
    <w:rsid w:val="00502F9B"/>
    <w:rsid w:val="00520B76"/>
    <w:rsid w:val="0052139F"/>
    <w:rsid w:val="00536FED"/>
    <w:rsid w:val="00571FF1"/>
    <w:rsid w:val="005802D5"/>
    <w:rsid w:val="005B2B55"/>
    <w:rsid w:val="005B7C2C"/>
    <w:rsid w:val="005C4CB8"/>
    <w:rsid w:val="005F47C4"/>
    <w:rsid w:val="005F5C31"/>
    <w:rsid w:val="005F683B"/>
    <w:rsid w:val="005F7DBB"/>
    <w:rsid w:val="00600B78"/>
    <w:rsid w:val="00605639"/>
    <w:rsid w:val="00605CCF"/>
    <w:rsid w:val="00605F25"/>
    <w:rsid w:val="006155F3"/>
    <w:rsid w:val="00637B08"/>
    <w:rsid w:val="00641D35"/>
    <w:rsid w:val="00652B33"/>
    <w:rsid w:val="0066436B"/>
    <w:rsid w:val="00684F3D"/>
    <w:rsid w:val="006A44E3"/>
    <w:rsid w:val="006B1E86"/>
    <w:rsid w:val="006B1FEA"/>
    <w:rsid w:val="006B6B39"/>
    <w:rsid w:val="006B7885"/>
    <w:rsid w:val="006C458E"/>
    <w:rsid w:val="006E0DA4"/>
    <w:rsid w:val="006E7B87"/>
    <w:rsid w:val="007023A1"/>
    <w:rsid w:val="00702D34"/>
    <w:rsid w:val="0074471A"/>
    <w:rsid w:val="00764117"/>
    <w:rsid w:val="00765140"/>
    <w:rsid w:val="00765256"/>
    <w:rsid w:val="00766314"/>
    <w:rsid w:val="00767456"/>
    <w:rsid w:val="00784AE5"/>
    <w:rsid w:val="0078616F"/>
    <w:rsid w:val="0079384A"/>
    <w:rsid w:val="0079408F"/>
    <w:rsid w:val="007A09F1"/>
    <w:rsid w:val="007B73EF"/>
    <w:rsid w:val="007E4ADC"/>
    <w:rsid w:val="007E64BC"/>
    <w:rsid w:val="0081735F"/>
    <w:rsid w:val="00817ACA"/>
    <w:rsid w:val="00822A00"/>
    <w:rsid w:val="00824C62"/>
    <w:rsid w:val="008445D3"/>
    <w:rsid w:val="008A04DB"/>
    <w:rsid w:val="008B1016"/>
    <w:rsid w:val="008B2E35"/>
    <w:rsid w:val="008B52D9"/>
    <w:rsid w:val="008D16CB"/>
    <w:rsid w:val="008E4672"/>
    <w:rsid w:val="008F2FD0"/>
    <w:rsid w:val="009169CE"/>
    <w:rsid w:val="00947950"/>
    <w:rsid w:val="009514FB"/>
    <w:rsid w:val="009564F9"/>
    <w:rsid w:val="009603A3"/>
    <w:rsid w:val="00972088"/>
    <w:rsid w:val="00972432"/>
    <w:rsid w:val="00982679"/>
    <w:rsid w:val="00983B1A"/>
    <w:rsid w:val="00990B9E"/>
    <w:rsid w:val="00997F4C"/>
    <w:rsid w:val="009A3FC2"/>
    <w:rsid w:val="009A4A08"/>
    <w:rsid w:val="009C415C"/>
    <w:rsid w:val="009C505B"/>
    <w:rsid w:val="009D2FEC"/>
    <w:rsid w:val="00A5666D"/>
    <w:rsid w:val="00A62E49"/>
    <w:rsid w:val="00A76023"/>
    <w:rsid w:val="00A81553"/>
    <w:rsid w:val="00A85E09"/>
    <w:rsid w:val="00A95B7C"/>
    <w:rsid w:val="00AA57A8"/>
    <w:rsid w:val="00AB607E"/>
    <w:rsid w:val="00AB6E45"/>
    <w:rsid w:val="00AC20B3"/>
    <w:rsid w:val="00AE12D1"/>
    <w:rsid w:val="00AF7F6D"/>
    <w:rsid w:val="00B06808"/>
    <w:rsid w:val="00B1278C"/>
    <w:rsid w:val="00B146B8"/>
    <w:rsid w:val="00B32B1F"/>
    <w:rsid w:val="00B336E5"/>
    <w:rsid w:val="00B609A0"/>
    <w:rsid w:val="00BB0CD5"/>
    <w:rsid w:val="00BB6EA3"/>
    <w:rsid w:val="00BB7F5C"/>
    <w:rsid w:val="00BD6972"/>
    <w:rsid w:val="00C247C0"/>
    <w:rsid w:val="00C26357"/>
    <w:rsid w:val="00C34ACF"/>
    <w:rsid w:val="00C52A48"/>
    <w:rsid w:val="00C54273"/>
    <w:rsid w:val="00C63D61"/>
    <w:rsid w:val="00C64CDB"/>
    <w:rsid w:val="00C80448"/>
    <w:rsid w:val="00C824AC"/>
    <w:rsid w:val="00C8793D"/>
    <w:rsid w:val="00C91051"/>
    <w:rsid w:val="00CA4E16"/>
    <w:rsid w:val="00CD394D"/>
    <w:rsid w:val="00CD5BAE"/>
    <w:rsid w:val="00CE44ED"/>
    <w:rsid w:val="00CE7DF6"/>
    <w:rsid w:val="00CF2B84"/>
    <w:rsid w:val="00D209F0"/>
    <w:rsid w:val="00D21D94"/>
    <w:rsid w:val="00D3043A"/>
    <w:rsid w:val="00D449AB"/>
    <w:rsid w:val="00D512A6"/>
    <w:rsid w:val="00D672ED"/>
    <w:rsid w:val="00D8052A"/>
    <w:rsid w:val="00D829CB"/>
    <w:rsid w:val="00D928F7"/>
    <w:rsid w:val="00DA676D"/>
    <w:rsid w:val="00DB28C6"/>
    <w:rsid w:val="00DC0CC4"/>
    <w:rsid w:val="00DC2ED9"/>
    <w:rsid w:val="00DD6C6A"/>
    <w:rsid w:val="00DF5FB8"/>
    <w:rsid w:val="00E00E6C"/>
    <w:rsid w:val="00E55D54"/>
    <w:rsid w:val="00E75B57"/>
    <w:rsid w:val="00E80C6D"/>
    <w:rsid w:val="00E82633"/>
    <w:rsid w:val="00E869EF"/>
    <w:rsid w:val="00EA0CC5"/>
    <w:rsid w:val="00EA741F"/>
    <w:rsid w:val="00EB31F8"/>
    <w:rsid w:val="00EB54EA"/>
    <w:rsid w:val="00EE226A"/>
    <w:rsid w:val="00EF3D97"/>
    <w:rsid w:val="00EF6A7C"/>
    <w:rsid w:val="00F372F5"/>
    <w:rsid w:val="00F42690"/>
    <w:rsid w:val="00F42CFB"/>
    <w:rsid w:val="00F95473"/>
    <w:rsid w:val="00FA4D7A"/>
    <w:rsid w:val="00FC1030"/>
    <w:rsid w:val="00FC5133"/>
    <w:rsid w:val="00FE16E5"/>
    <w:rsid w:val="6A04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66976684"/>
  <w15:docId w15:val="{D52AE3E1-74C9-4DD6-A78B-3250E8F4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D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A4D7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FA4D7A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FA4D7A"/>
    <w:pPr>
      <w:spacing w:line="360" w:lineRule="exact"/>
      <w:ind w:firstLine="709"/>
      <w:jc w:val="both"/>
    </w:pPr>
    <w:rPr>
      <w:sz w:val="28"/>
    </w:rPr>
  </w:style>
  <w:style w:type="paragraph" w:styleId="a9">
    <w:name w:val="footer"/>
    <w:basedOn w:val="a"/>
    <w:link w:val="aa"/>
    <w:rsid w:val="00FA4D7A"/>
    <w:pPr>
      <w:tabs>
        <w:tab w:val="center" w:pos="4677"/>
        <w:tab w:val="right" w:pos="9355"/>
      </w:tabs>
    </w:pPr>
    <w:rPr>
      <w:sz w:val="28"/>
      <w:szCs w:val="20"/>
    </w:rPr>
  </w:style>
  <w:style w:type="table" w:styleId="ab">
    <w:name w:val="Table Grid"/>
    <w:basedOn w:val="a1"/>
    <w:uiPriority w:val="39"/>
    <w:rsid w:val="00FA4D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аголовок к тексту"/>
    <w:basedOn w:val="a"/>
    <w:next w:val="a7"/>
    <w:qFormat/>
    <w:rsid w:val="00FA4D7A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d">
    <w:name w:val="регистрационные поля"/>
    <w:basedOn w:val="a"/>
    <w:rsid w:val="00FA4D7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e">
    <w:name w:val="Исполнитель"/>
    <w:basedOn w:val="a7"/>
    <w:rsid w:val="00FA4D7A"/>
    <w:pPr>
      <w:suppressAutoHyphens/>
      <w:spacing w:line="240" w:lineRule="exact"/>
    </w:pPr>
    <w:rPr>
      <w:szCs w:val="20"/>
    </w:rPr>
  </w:style>
  <w:style w:type="character" w:customStyle="1" w:styleId="aa">
    <w:name w:val="Нижний колонтитул Знак"/>
    <w:link w:val="a9"/>
    <w:qFormat/>
    <w:rsid w:val="00FA4D7A"/>
    <w:rPr>
      <w:sz w:val="28"/>
    </w:rPr>
  </w:style>
  <w:style w:type="character" w:customStyle="1" w:styleId="a8">
    <w:name w:val="Основной текст Знак"/>
    <w:link w:val="a7"/>
    <w:rsid w:val="00FA4D7A"/>
    <w:rPr>
      <w:sz w:val="28"/>
      <w:szCs w:val="24"/>
    </w:rPr>
  </w:style>
  <w:style w:type="paragraph" w:styleId="af">
    <w:name w:val="List Paragraph"/>
    <w:basedOn w:val="a"/>
    <w:uiPriority w:val="34"/>
    <w:qFormat/>
    <w:rsid w:val="00FA4D7A"/>
    <w:pPr>
      <w:ind w:left="720"/>
      <w:contextualSpacing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FA4D7A"/>
    <w:rPr>
      <w:sz w:val="24"/>
      <w:szCs w:val="24"/>
    </w:rPr>
  </w:style>
  <w:style w:type="character" w:customStyle="1" w:styleId="a4">
    <w:name w:val="Текст выноски Знак"/>
    <w:basedOn w:val="a0"/>
    <w:link w:val="a3"/>
    <w:semiHidden/>
    <w:rsid w:val="00FA4D7A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nhideWhenUsed/>
    <w:rsid w:val="007A09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uinsk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7F3176-CB50-4B58-AFED-6C2E0447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2025-05-20T04:35:00Z</cp:lastPrinted>
  <dcterms:created xsi:type="dcterms:W3CDTF">2026-04-29T05:07:00Z</dcterms:created>
  <dcterms:modified xsi:type="dcterms:W3CDTF">2026-04-29T05:07:00Z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1049-12.2.0.21179</vt:lpwstr>
  </property>
  <property fmtid="{D5CDD505-2E9C-101B-9397-08002B2CF9AE}" pid="9" name="ICV">
    <vt:lpwstr>8F905ADB25CA4D4FB78FC6ADACA3321F_13</vt:lpwstr>
  </property>
</Properties>
</file>