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742" w:rsidRPr="00D05742" w:rsidRDefault="00D05742" w:rsidP="00D057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05742" w:rsidRPr="00D05742" w:rsidRDefault="00D05742" w:rsidP="00D0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4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05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еестр инвестиционных проектов Уинского муниципального округа Пермского края</w:t>
      </w:r>
    </w:p>
    <w:p w:rsidR="00D05742" w:rsidRPr="00D05742" w:rsidRDefault="00D05742" w:rsidP="00D05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5"/>
        <w:gridCol w:w="2140"/>
        <w:gridCol w:w="2044"/>
        <w:gridCol w:w="2085"/>
        <w:gridCol w:w="1358"/>
        <w:gridCol w:w="1325"/>
        <w:gridCol w:w="1811"/>
        <w:gridCol w:w="1357"/>
        <w:gridCol w:w="1915"/>
      </w:tblGrid>
      <w:tr w:rsidR="002967C8" w:rsidRPr="00D05742" w:rsidTr="003D73A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D05742">
              <w:rPr>
                <w:rFonts w:ascii="Times New Roman" w:hAnsi="Times New Roman"/>
                <w:sz w:val="24"/>
                <w:szCs w:val="24"/>
              </w:rPr>
              <w:br/>
              <w:t>и краткое описание проекта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Инициатор инвестиционного проекта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Место реализации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Объем инвестиций (млн руб.)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Стадия реализации проекта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Количество созданных новых рабочих мест в результате реализации проекта (человек)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Дата и основание включения</w:t>
            </w:r>
            <w:r w:rsidRPr="00D05742">
              <w:rPr>
                <w:rFonts w:ascii="Times New Roman" w:hAnsi="Times New Roman"/>
                <w:sz w:val="24"/>
                <w:szCs w:val="24"/>
              </w:rPr>
              <w:br/>
              <w:t>в реестр</w:t>
            </w:r>
          </w:p>
        </w:tc>
      </w:tr>
      <w:tr w:rsidR="002967C8" w:rsidRPr="00D05742" w:rsidTr="003D73A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967C8" w:rsidRPr="00D05742" w:rsidTr="003D73A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«Создание инновационного производства витаминно-травяной муки в Пермском крае»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«АСР-Агро»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земельные участки на территории Уинского округа (вблизи с. Суда)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2023-2029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Разработка земельных участков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Протокол заседания Совета по улучшению инвестиционного климата при главе Уинского муниципального округа – главе администрации Уинского муниципального округа № 2 от 23.04.2024</w:t>
            </w:r>
          </w:p>
        </w:tc>
      </w:tr>
      <w:tr w:rsidR="002967C8" w:rsidRPr="00D05742" w:rsidTr="003D73A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«Строительство зарядной инфраструктуры для электротранспорта на территории муниципальных образований Пермского края»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Акционерное общество «МБКИ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Пермский край с</w:t>
            </w:r>
            <w:r w:rsidR="002967C8" w:rsidRPr="003B7D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967C8" w:rsidRPr="003B7D16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="002967C8" w:rsidRPr="003B7D16">
              <w:rPr>
                <w:rFonts w:ascii="Times New Roman" w:hAnsi="Times New Roman"/>
                <w:sz w:val="24"/>
                <w:szCs w:val="24"/>
              </w:rPr>
              <w:t>, ул. Коммунистическая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102,5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2024-2025</w:t>
            </w:r>
            <w:r w:rsidR="003B7D1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зарядной станции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Протокол заседания Совета по улучшению инвестиционного климата при главе Уинского муниципального округа – главе администрации Уинского муниципального округа № 1 от 17.04.2024</w:t>
            </w:r>
          </w:p>
        </w:tc>
      </w:tr>
      <w:tr w:rsidR="002967C8" w:rsidRPr="00D05742" w:rsidTr="003D73A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«Развитие животноводческого комплекса в с. Аспа» (выкуп имущества ООО «Нива», приобретение техники для нужд хозяйства, трудоустройство работников)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ООО «Молочно-производственный комплекс – Арти»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3B7D16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3B7D16">
              <w:rPr>
                <w:rFonts w:ascii="Times New Roman" w:hAnsi="Times New Roman"/>
                <w:sz w:val="24"/>
                <w:szCs w:val="24"/>
              </w:rPr>
              <w:t xml:space="preserve"> район, с. Аспа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136,5 млн. руб.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2024-2025 годы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002118" w:rsidP="00002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A26E6" w:rsidRPr="003B7D16">
              <w:rPr>
                <w:rFonts w:ascii="Times New Roman" w:hAnsi="Times New Roman"/>
                <w:sz w:val="24"/>
                <w:szCs w:val="24"/>
              </w:rPr>
              <w:t>риобретение техники</w:t>
            </w:r>
            <w:r w:rsidR="002967C8" w:rsidRPr="003B7D16">
              <w:rPr>
                <w:rFonts w:ascii="Times New Roman" w:hAnsi="Times New Roman"/>
                <w:sz w:val="24"/>
                <w:szCs w:val="24"/>
              </w:rPr>
              <w:t xml:space="preserve">, модернизация </w:t>
            </w:r>
            <w:r w:rsidR="003B7D16" w:rsidRPr="003B7D16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AA26E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Протокол заседания Совета по улучшению инвестиционного климата при главе Уинского муниципального округа – главе администрации Уинского муниципального округа № 2 от 14.05.2025</w:t>
            </w:r>
          </w:p>
        </w:tc>
      </w:tr>
      <w:tr w:rsidR="002967C8" w:rsidRPr="00D05742" w:rsidTr="003D73A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 xml:space="preserve">«Изготовление мебели в стиле </w:t>
            </w:r>
            <w:proofErr w:type="spellStart"/>
            <w:r w:rsidRPr="003B7D16">
              <w:rPr>
                <w:rFonts w:ascii="Times New Roman" w:hAnsi="Times New Roman"/>
                <w:sz w:val="24"/>
                <w:szCs w:val="24"/>
              </w:rPr>
              <w:t>лофт</w:t>
            </w:r>
            <w:proofErr w:type="spellEnd"/>
            <w:r w:rsidRPr="003B7D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16" w:rsidRPr="003B7D16" w:rsidRDefault="003B7D16" w:rsidP="003B7D16">
            <w:pPr>
              <w:pStyle w:val="a4"/>
              <w:tabs>
                <w:tab w:val="left" w:pos="1271"/>
                <w:tab w:val="left" w:pos="3049"/>
                <w:tab w:val="left" w:pos="5323"/>
              </w:tabs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3B7D16">
              <w:rPr>
                <w:rFonts w:ascii="Times New Roman" w:hAnsi="Times New Roman"/>
                <w:sz w:val="24"/>
                <w:szCs w:val="24"/>
              </w:rPr>
              <w:t>Елькин</w:t>
            </w:r>
            <w:proofErr w:type="spellEnd"/>
            <w:r w:rsidRPr="003B7D16">
              <w:rPr>
                <w:rFonts w:ascii="Times New Roman" w:hAnsi="Times New Roman"/>
                <w:sz w:val="24"/>
                <w:szCs w:val="24"/>
              </w:rPr>
              <w:t xml:space="preserve"> Николай Никола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B7D16">
              <w:rPr>
                <w:rFonts w:ascii="Times New Roman" w:hAnsi="Times New Roman"/>
                <w:sz w:val="24"/>
                <w:szCs w:val="24"/>
              </w:rPr>
              <w:t>вич</w:t>
            </w:r>
          </w:p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3B7D16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3B7D16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3B7D16">
              <w:rPr>
                <w:rFonts w:ascii="Times New Roman" w:hAnsi="Times New Roman"/>
                <w:sz w:val="24"/>
                <w:szCs w:val="24"/>
              </w:rPr>
              <w:t>Кочешовка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  <w:lang w:eastAsia="en-US"/>
              </w:rPr>
              <w:t>3,485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2025-2026 годы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Оснащение цеха оборудованием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Протокол заседания Совета по улучшению инвестиционного климата при главе Уинского муниципального округа – главе администрации Уинского муниципального округа № 3 от 27.08.2025</w:t>
            </w:r>
          </w:p>
        </w:tc>
      </w:tr>
      <w:tr w:rsidR="00002118" w:rsidRPr="00D05742" w:rsidTr="003D73A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8" w:rsidRPr="003B7D16" w:rsidRDefault="0000211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8" w:rsidRPr="00002118" w:rsidRDefault="0000211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2118">
              <w:rPr>
                <w:rFonts w:ascii="Times New Roman" w:hAnsi="Times New Roman"/>
                <w:sz w:val="24"/>
                <w:szCs w:val="24"/>
              </w:rPr>
              <w:t>Строительство объектов придорожного сервиса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8" w:rsidRPr="00002118" w:rsidRDefault="00002118" w:rsidP="003B7D16">
            <w:pPr>
              <w:pStyle w:val="a4"/>
              <w:tabs>
                <w:tab w:val="left" w:pos="1271"/>
                <w:tab w:val="left" w:pos="3049"/>
                <w:tab w:val="left" w:pos="5323"/>
              </w:tabs>
              <w:rPr>
                <w:rFonts w:ascii="Times New Roman" w:hAnsi="Times New Roman"/>
                <w:sz w:val="24"/>
                <w:szCs w:val="24"/>
              </w:rPr>
            </w:pPr>
            <w:r w:rsidRPr="00002118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Петросян Карен </w:t>
            </w:r>
            <w:proofErr w:type="spellStart"/>
            <w:r w:rsidRPr="00002118">
              <w:rPr>
                <w:rFonts w:ascii="Times New Roman" w:hAnsi="Times New Roman"/>
                <w:sz w:val="24"/>
                <w:szCs w:val="24"/>
              </w:rPr>
              <w:t>Владикович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8" w:rsidRPr="003B7D16" w:rsidRDefault="0000211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Пермский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8" w:rsidRPr="003B7D16" w:rsidRDefault="0000211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8" w:rsidRPr="003B7D16" w:rsidRDefault="0000211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2025-2030 годы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8" w:rsidRPr="003B7D16" w:rsidRDefault="0000211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земельного участка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8" w:rsidRPr="003B7D16" w:rsidRDefault="0000211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8" w:rsidRPr="003B7D16" w:rsidRDefault="0000211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Протокол заседания Совета по улучшению инвестиционного климата при главе Уинского муниципального округа – главе администрации Уинского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 округа № 4 от 06.11</w:t>
            </w:r>
            <w:r w:rsidRPr="003B7D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</w:tr>
      <w:tr w:rsidR="003D73AE" w:rsidRPr="00D05742" w:rsidTr="003D73A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AE" w:rsidRDefault="003D73AE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AE" w:rsidRDefault="003D73AE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2118">
              <w:rPr>
                <w:rFonts w:ascii="Times New Roman" w:hAnsi="Times New Roman"/>
                <w:sz w:val="24"/>
                <w:szCs w:val="24"/>
              </w:rPr>
              <w:t>Строительство объектов придорожного сервиса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AE" w:rsidRPr="00002118" w:rsidRDefault="003D73AE" w:rsidP="003B7D16">
            <w:pPr>
              <w:pStyle w:val="a4"/>
              <w:tabs>
                <w:tab w:val="left" w:pos="1271"/>
                <w:tab w:val="left" w:pos="3049"/>
                <w:tab w:val="left" w:pos="532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Шагаев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Ильнур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Раисович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AE" w:rsidRPr="003B7D16" w:rsidRDefault="003D73AE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Пермский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AE" w:rsidRDefault="003D73AE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AE" w:rsidRDefault="003D73AE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2026-2028 годы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AE" w:rsidRDefault="003D73AE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разрешительной документации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AE" w:rsidRDefault="003D73AE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AE" w:rsidRPr="003B7D16" w:rsidRDefault="003D73AE" w:rsidP="003D73AE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Протокол заседания Совета по улучшению инвестиционного климата при главе Уинского муниципального округа – главе администрации Уинского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 округа № 1 от 04.03.2026</w:t>
            </w:r>
            <w:bookmarkStart w:id="0" w:name="_GoBack"/>
            <w:bookmarkEnd w:id="0"/>
          </w:p>
        </w:tc>
      </w:tr>
    </w:tbl>
    <w:p w:rsidR="00D05742" w:rsidRPr="00D05742" w:rsidRDefault="00D05742" w:rsidP="00D05742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05742" w:rsidRPr="00D05742" w:rsidRDefault="00D05742" w:rsidP="00D057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9A68B" wp14:editId="1368E046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7620" b="63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742" w:rsidRDefault="00D05742" w:rsidP="00D05742">
                            <w:pPr>
                              <w:pStyle w:val="a3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2C9A68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1.85pt;margin-top:767.15pt;width:266.4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k/rw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" filled="f" stroked="f">
                <v:textbox inset="0,0,0,0">
                  <w:txbxContent>
                    <w:p w:rsidR="00D05742" w:rsidRDefault="00D05742" w:rsidP="00D05742">
                      <w:pPr>
                        <w:pStyle w:val="a3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D55E8" w:rsidRDefault="009D55E8"/>
    <w:sectPr w:rsidR="009D55E8" w:rsidSect="00D057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C6"/>
    <w:rsid w:val="00002118"/>
    <w:rsid w:val="001146C6"/>
    <w:rsid w:val="002967C8"/>
    <w:rsid w:val="003B7D16"/>
    <w:rsid w:val="003D73AE"/>
    <w:rsid w:val="009D55E8"/>
    <w:rsid w:val="00AA26E6"/>
    <w:rsid w:val="00D0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99F77-8EB0-4C51-89A8-08AD2086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D0574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5">
    <w:name w:val="Table Grid"/>
    <w:basedOn w:val="a1"/>
    <w:uiPriority w:val="39"/>
    <w:rsid w:val="00D0574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6"/>
    <w:uiPriority w:val="99"/>
    <w:semiHidden/>
    <w:unhideWhenUsed/>
    <w:rsid w:val="00D05742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D05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2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Башкова Людмила Михайловна</cp:lastModifiedBy>
  <cp:revision>6</cp:revision>
  <dcterms:created xsi:type="dcterms:W3CDTF">2025-07-02T09:03:00Z</dcterms:created>
  <dcterms:modified xsi:type="dcterms:W3CDTF">2026-04-15T06:21:00Z</dcterms:modified>
</cp:coreProperties>
</file>