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DC" w:rsidRDefault="000A55DC" w:rsidP="000A55DC">
      <w:pPr>
        <w:pStyle w:val="1"/>
        <w:spacing w:after="640" w:line="256" w:lineRule="auto"/>
        <w:ind w:left="3200" w:firstLine="0"/>
        <w:jc w:val="right"/>
        <w:rPr>
          <w:color w:val="000000"/>
        </w:rPr>
      </w:pPr>
      <w:r>
        <w:rPr>
          <w:color w:val="000000"/>
        </w:rPr>
        <w:t xml:space="preserve">Приложение 1 к Порядку уведомления муниципальным служащим администрации </w:t>
      </w:r>
      <w:proofErr w:type="spellStart"/>
      <w:r>
        <w:rPr>
          <w:color w:val="000000"/>
        </w:rPr>
        <w:t>Уинского</w:t>
      </w:r>
      <w:proofErr w:type="spellEnd"/>
      <w:r>
        <w:rPr>
          <w:color w:val="000000"/>
        </w:rPr>
        <w:t xml:space="preserve"> муниципального округа Пермского края и её отраслевых (функциональных) органов представителя нанимателя (работодателя) о выполнении иной оплачиваемой работы</w:t>
      </w:r>
    </w:p>
    <w:p w:rsidR="000A55DC" w:rsidRDefault="000A55DC" w:rsidP="000A55DC">
      <w:pPr>
        <w:pStyle w:val="1"/>
        <w:spacing w:line="256" w:lineRule="auto"/>
        <w:ind w:left="3198" w:firstLine="0"/>
        <w:jc w:val="right"/>
        <w:rPr>
          <w:color w:val="000000"/>
        </w:rPr>
      </w:pPr>
      <w:r>
        <w:rPr>
          <w:color w:val="000000"/>
        </w:rPr>
        <w:t>Главе муниципального округа</w:t>
      </w:r>
    </w:p>
    <w:p w:rsidR="000A55DC" w:rsidRDefault="000A55DC" w:rsidP="000A55DC">
      <w:pPr>
        <w:pStyle w:val="1"/>
        <w:spacing w:line="256" w:lineRule="auto"/>
        <w:ind w:left="3198" w:firstLine="0"/>
        <w:jc w:val="right"/>
        <w:rPr>
          <w:color w:val="000000"/>
        </w:rPr>
      </w:pPr>
      <w:r>
        <w:rPr>
          <w:color w:val="000000"/>
        </w:rPr>
        <w:t xml:space="preserve">-главе администрации </w:t>
      </w:r>
      <w:proofErr w:type="spellStart"/>
      <w:r>
        <w:rPr>
          <w:color w:val="000000"/>
        </w:rPr>
        <w:t>Уинского</w:t>
      </w:r>
      <w:proofErr w:type="spellEnd"/>
    </w:p>
    <w:p w:rsidR="000A55DC" w:rsidRDefault="000A55DC" w:rsidP="000A55DC">
      <w:pPr>
        <w:pStyle w:val="1"/>
        <w:spacing w:line="256" w:lineRule="auto"/>
        <w:ind w:left="3198" w:firstLine="0"/>
        <w:jc w:val="right"/>
        <w:rPr>
          <w:color w:val="000000"/>
        </w:rPr>
      </w:pPr>
      <w:r>
        <w:rPr>
          <w:color w:val="000000"/>
        </w:rPr>
        <w:t>муниципального округа</w:t>
      </w:r>
    </w:p>
    <w:p w:rsidR="000A55DC" w:rsidRDefault="000A55DC" w:rsidP="000A55DC">
      <w:pPr>
        <w:pStyle w:val="1"/>
        <w:spacing w:line="256" w:lineRule="auto"/>
        <w:ind w:left="3198" w:firstLine="0"/>
        <w:jc w:val="right"/>
        <w:rPr>
          <w:color w:val="000000"/>
        </w:rPr>
      </w:pPr>
      <w:r>
        <w:rPr>
          <w:color w:val="000000"/>
        </w:rPr>
        <w:t>________________________</w:t>
      </w:r>
    </w:p>
    <w:p w:rsidR="000A55DC" w:rsidRDefault="000A55DC" w:rsidP="000A55DC">
      <w:pPr>
        <w:pStyle w:val="1"/>
        <w:spacing w:line="256" w:lineRule="auto"/>
        <w:ind w:left="3198" w:firstLine="0"/>
        <w:jc w:val="right"/>
      </w:pPr>
      <w:r>
        <w:rPr>
          <w:color w:val="000000"/>
        </w:rPr>
        <w:t>(кому)</w:t>
      </w:r>
    </w:p>
    <w:p w:rsidR="000A55DC" w:rsidRDefault="000A55DC" w:rsidP="000A55DC">
      <w:pPr>
        <w:pStyle w:val="20"/>
        <w:tabs>
          <w:tab w:val="left" w:leader="underscore" w:pos="5611"/>
        </w:tabs>
        <w:spacing w:after="0"/>
        <w:ind w:left="0"/>
        <w:jc w:val="right"/>
        <w:rPr>
          <w:color w:val="000000"/>
        </w:rPr>
      </w:pPr>
      <w:r>
        <w:rPr>
          <w:color w:val="000000"/>
        </w:rPr>
        <w:t>ОТ</w:t>
      </w:r>
      <w:r>
        <w:rPr>
          <w:color w:val="000000"/>
        </w:rPr>
        <w:tab/>
      </w:r>
    </w:p>
    <w:p w:rsidR="000A55DC" w:rsidRDefault="000A55DC" w:rsidP="000A55DC">
      <w:pPr>
        <w:pStyle w:val="20"/>
        <w:tabs>
          <w:tab w:val="left" w:leader="underscore" w:pos="5611"/>
        </w:tabs>
        <w:spacing w:after="0"/>
        <w:ind w:left="0"/>
        <w:jc w:val="right"/>
        <w:rPr>
          <w:color w:val="000000"/>
        </w:rPr>
      </w:pPr>
      <w:r>
        <w:rPr>
          <w:color w:val="000000"/>
        </w:rPr>
        <w:t>_____________________________________________________</w:t>
      </w:r>
    </w:p>
    <w:p w:rsidR="000A55DC" w:rsidRDefault="000A55DC" w:rsidP="000A55DC">
      <w:pPr>
        <w:pStyle w:val="20"/>
        <w:tabs>
          <w:tab w:val="left" w:leader="underscore" w:pos="5611"/>
        </w:tabs>
        <w:spacing w:after="0"/>
        <w:ind w:left="0"/>
        <w:jc w:val="right"/>
      </w:pPr>
      <w:r>
        <w:rPr>
          <w:color w:val="000000"/>
        </w:rPr>
        <w:t>_____________________________________________________</w:t>
      </w:r>
    </w:p>
    <w:p w:rsidR="000A55DC" w:rsidRDefault="000A55DC" w:rsidP="000A55DC">
      <w:pPr>
        <w:pStyle w:val="20"/>
        <w:spacing w:after="320"/>
        <w:ind w:left="8120"/>
        <w:jc w:val="both"/>
      </w:pPr>
      <w:r>
        <w:rPr>
          <w:color w:val="000000"/>
        </w:rPr>
        <w:t>(ФИО, должность)</w:t>
      </w:r>
    </w:p>
    <w:p w:rsidR="000A55DC" w:rsidRDefault="000A55DC" w:rsidP="000A55DC">
      <w:pPr>
        <w:pStyle w:val="1"/>
        <w:spacing w:after="320" w:line="252" w:lineRule="auto"/>
        <w:ind w:firstLine="0"/>
        <w:jc w:val="center"/>
      </w:pPr>
      <w:r>
        <w:rPr>
          <w:b/>
          <w:bCs/>
          <w:color w:val="000000"/>
        </w:rPr>
        <w:t>Уведомление</w:t>
      </w:r>
    </w:p>
    <w:p w:rsidR="000A55DC" w:rsidRDefault="000A55DC" w:rsidP="000A55DC">
      <w:pPr>
        <w:pStyle w:val="1"/>
        <w:spacing w:line="252" w:lineRule="auto"/>
        <w:ind w:firstLine="740"/>
        <w:jc w:val="both"/>
      </w:pPr>
      <w:r>
        <w:rPr>
          <w:color w:val="000000"/>
        </w:rPr>
        <w:t>В соответствии с частью 2 статьи И Федерального закона от 02.03.2007 № 25-ФЗ «О муниципальной службе в Российской Федерации»</w:t>
      </w:r>
    </w:p>
    <w:p w:rsidR="000A55DC" w:rsidRDefault="000A55DC" w:rsidP="000A55DC">
      <w:pPr>
        <w:pStyle w:val="1"/>
        <w:tabs>
          <w:tab w:val="left" w:leader="underscore" w:pos="9519"/>
        </w:tabs>
        <w:spacing w:line="240" w:lineRule="auto"/>
        <w:ind w:firstLine="740"/>
        <w:jc w:val="both"/>
      </w:pPr>
      <w:r>
        <w:rPr>
          <w:color w:val="000000"/>
        </w:rPr>
        <w:t>я,</w:t>
      </w:r>
      <w:r>
        <w:rPr>
          <w:color w:val="000000"/>
        </w:rPr>
        <w:tab/>
      </w:r>
    </w:p>
    <w:p w:rsidR="000A55DC" w:rsidRDefault="000A55DC" w:rsidP="000A55DC">
      <w:pPr>
        <w:pStyle w:val="20"/>
        <w:spacing w:after="0"/>
        <w:ind w:left="4860"/>
        <w:jc w:val="both"/>
      </w:pPr>
      <w:r>
        <w:rPr>
          <w:color w:val="000000"/>
        </w:rPr>
        <w:t>(Ф.И.О.)</w:t>
      </w:r>
    </w:p>
    <w:p w:rsidR="000A55DC" w:rsidRDefault="000A55DC" w:rsidP="000A55DC">
      <w:pPr>
        <w:pStyle w:val="1"/>
        <w:pBdr>
          <w:bottom w:val="single" w:sz="4" w:space="0" w:color="auto"/>
        </w:pBdr>
        <w:spacing w:after="640" w:line="252" w:lineRule="auto"/>
        <w:ind w:firstLine="700"/>
        <w:jc w:val="both"/>
      </w:pPr>
      <w:r>
        <w:rPr>
          <w:color w:val="000000"/>
        </w:rPr>
        <w:t>Замещающий (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) должность муниципальной службы</w:t>
      </w:r>
    </w:p>
    <w:p w:rsidR="000A55DC" w:rsidRDefault="000A55DC" w:rsidP="000A55DC">
      <w:pPr>
        <w:pStyle w:val="20"/>
        <w:pBdr>
          <w:top w:val="single" w:sz="4" w:space="0" w:color="auto"/>
        </w:pBdr>
        <w:spacing w:after="0" w:line="228" w:lineRule="auto"/>
        <w:ind w:left="2780"/>
        <w:jc w:val="both"/>
      </w:pPr>
      <w:r>
        <w:rPr>
          <w:color w:val="000000"/>
        </w:rPr>
        <w:t>(наименование должности, структурного подразделения)</w:t>
      </w:r>
    </w:p>
    <w:p w:rsidR="000A55DC" w:rsidRDefault="000A55DC" w:rsidP="000A55DC">
      <w:pPr>
        <w:pStyle w:val="1"/>
        <w:spacing w:line="252" w:lineRule="auto"/>
        <w:ind w:firstLine="700"/>
        <w:jc w:val="both"/>
      </w:pPr>
      <w:r>
        <w:rPr>
          <w:color w:val="000000"/>
        </w:rPr>
        <w:t>Уведомляю Вас о том, что намерен(а) с «__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______________20__ года</w:t>
      </w:r>
    </w:p>
    <w:p w:rsidR="000A55DC" w:rsidRDefault="000A55DC" w:rsidP="000A55DC">
      <w:pPr>
        <w:pStyle w:val="1"/>
        <w:spacing w:line="252" w:lineRule="auto"/>
        <w:ind w:firstLine="0"/>
        <w:jc w:val="both"/>
      </w:pPr>
      <w:r>
        <w:rPr>
          <w:color w:val="000000"/>
        </w:rPr>
        <w:t>по «___» ____________20___ года выполнять иную оплачиваемую работ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5DC" w:rsidRDefault="000A55DC" w:rsidP="000A55DC">
      <w:pPr>
        <w:pStyle w:val="20"/>
        <w:spacing w:after="320" w:line="228" w:lineRule="auto"/>
        <w:ind w:left="0" w:firstLine="740"/>
        <w:jc w:val="both"/>
      </w:pPr>
      <w:r>
        <w:rPr>
          <w:color w:val="000000"/>
        </w:rPr>
        <w:t>(полное наименование организации, учреждения, юридический адрес, должность, вид работ (услуг), режим работы)</w:t>
      </w:r>
    </w:p>
    <w:p w:rsidR="000A55DC" w:rsidRDefault="000A55DC" w:rsidP="000A55DC">
      <w:pPr>
        <w:pStyle w:val="1"/>
        <w:spacing w:after="560" w:line="252" w:lineRule="auto"/>
        <w:ind w:firstLine="740"/>
        <w:jc w:val="both"/>
      </w:pPr>
      <w:r>
        <w:rPr>
          <w:color w:val="000000"/>
        </w:rPr>
        <w:t>Работа будет выполняться в свободное от основной работы время и не повлечет за собой конфликт интересов.</w:t>
      </w:r>
    </w:p>
    <w:p w:rsidR="000A55DC" w:rsidRDefault="000A55DC" w:rsidP="000A55DC">
      <w:pPr>
        <w:pStyle w:val="1"/>
        <w:tabs>
          <w:tab w:val="left" w:leader="underscore" w:pos="547"/>
          <w:tab w:val="left" w:leader="underscore" w:pos="2808"/>
        </w:tabs>
        <w:spacing w:line="252" w:lineRule="auto"/>
        <w:ind w:firstLine="0"/>
      </w:pPr>
      <w:r>
        <w:rPr>
          <w:color w:val="000000"/>
        </w:rPr>
        <w:t>«___</w:t>
      </w:r>
      <w:r>
        <w:rPr>
          <w:color w:val="000000"/>
        </w:rPr>
        <w:tab/>
        <w:t xml:space="preserve">»20____года  </w:t>
      </w:r>
    </w:p>
    <w:p w:rsidR="000A55DC" w:rsidRDefault="000A55DC" w:rsidP="000A55DC">
      <w:pPr>
        <w:spacing w:line="252" w:lineRule="auto"/>
        <w:rPr>
          <w:sz w:val="26"/>
          <w:szCs w:val="26"/>
        </w:rPr>
        <w:sectPr w:rsidR="000A55DC">
          <w:pgSz w:w="11900" w:h="16840"/>
          <w:pgMar w:top="1294" w:right="676" w:bottom="1276" w:left="1452" w:header="0" w:footer="4447" w:gutter="0"/>
          <w:cols w:space="720"/>
        </w:sectPr>
      </w:pPr>
    </w:p>
    <w:p w:rsidR="000A55DC" w:rsidRDefault="000A55DC" w:rsidP="000A55DC">
      <w:pPr>
        <w:pStyle w:val="20"/>
        <w:framePr w:w="878" w:h="254" w:wrap="none" w:vAnchor="text" w:hAnchor="page" w:x="6224" w:y="21"/>
        <w:spacing w:after="0"/>
        <w:ind w:left="0"/>
      </w:pPr>
      <w:r>
        <w:rPr>
          <w:color w:val="000000"/>
        </w:rPr>
        <w:lastRenderedPageBreak/>
        <w:t>(подпись)</w:t>
      </w:r>
    </w:p>
    <w:p w:rsidR="000A55DC" w:rsidRDefault="000A55DC" w:rsidP="000A55DC">
      <w:pPr>
        <w:pStyle w:val="20"/>
        <w:framePr w:w="2064" w:h="254" w:wrap="none" w:vAnchor="text" w:hAnchor="page" w:x="8413" w:y="21"/>
        <w:spacing w:after="0"/>
        <w:ind w:left="0"/>
      </w:pPr>
      <w:r>
        <w:rPr>
          <w:color w:val="000000"/>
        </w:rPr>
        <w:t>(расшифровка подписи)</w:t>
      </w:r>
    </w:p>
    <w:p w:rsidR="000A55DC" w:rsidRDefault="000A55DC" w:rsidP="000A55DC">
      <w:pPr>
        <w:spacing w:after="258" w:line="1" w:lineRule="exact"/>
      </w:pPr>
    </w:p>
    <w:p w:rsidR="000A55DC" w:rsidRDefault="000A55DC" w:rsidP="000A55DC">
      <w:pPr>
        <w:spacing w:line="1" w:lineRule="exact"/>
      </w:pPr>
    </w:p>
    <w:p w:rsidR="000A55DC" w:rsidRDefault="000A55DC" w:rsidP="000A55DC">
      <w:pPr>
        <w:spacing w:line="1" w:lineRule="exact"/>
      </w:pPr>
    </w:p>
    <w:p w:rsidR="000A55DC" w:rsidRDefault="000A55DC" w:rsidP="000A55DC">
      <w:pPr>
        <w:spacing w:line="1" w:lineRule="exact"/>
      </w:pPr>
    </w:p>
    <w:p w:rsidR="000A55DC" w:rsidRDefault="000A55DC" w:rsidP="000A55DC">
      <w:r>
        <w:t>Мнение руководителя (нанимателя)______________________________________________________________________</w:t>
      </w:r>
    </w:p>
    <w:p w:rsidR="000A55DC" w:rsidRDefault="000A55DC" w:rsidP="000A55DC"/>
    <w:p w:rsidR="000A55DC" w:rsidRDefault="000A55DC" w:rsidP="000A55DC">
      <w:r>
        <w:t>__________________________________________________________________________________________________________________________________</w:t>
      </w:r>
      <w:r>
        <w:t>________________________</w:t>
      </w:r>
      <w:bookmarkStart w:id="0" w:name="_GoBack"/>
      <w:bookmarkEnd w:id="0"/>
    </w:p>
    <w:sectPr w:rsidR="000A5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DC"/>
    <w:rsid w:val="000A55DC"/>
    <w:rsid w:val="002D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48CD"/>
  <w15:chartTrackingRefBased/>
  <w15:docId w15:val="{0F2396A9-C656-4BDE-B76F-FF0FFA25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A55DC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0A55DC"/>
    <w:pPr>
      <w:widowControl w:val="0"/>
      <w:spacing w:line="2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locked/>
    <w:rsid w:val="000A55DC"/>
  </w:style>
  <w:style w:type="paragraph" w:customStyle="1" w:styleId="20">
    <w:name w:val="Основной текст (2)"/>
    <w:basedOn w:val="a"/>
    <w:link w:val="2"/>
    <w:rsid w:val="000A55DC"/>
    <w:pPr>
      <w:widowControl w:val="0"/>
      <w:spacing w:after="20"/>
      <w:ind w:left="139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Матынова Маруза Мирзаевна</dc:creator>
  <cp:keywords/>
  <dc:description/>
  <cp:lastModifiedBy>Матынова Маруза Мирзаевна</cp:lastModifiedBy>
  <cp:revision>1</cp:revision>
  <dcterms:created xsi:type="dcterms:W3CDTF">2026-04-06T06:10:00Z</dcterms:created>
  <dcterms:modified xsi:type="dcterms:W3CDTF">2026-04-06T06:11:00Z</dcterms:modified>
</cp:coreProperties>
</file>