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3E" w:rsidRPr="00BA073E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49E53" wp14:editId="1CBA9037">
                <wp:simplePos x="0" y="0"/>
                <wp:positionH relativeFrom="page">
                  <wp:posOffset>866776</wp:posOffset>
                </wp:positionH>
                <wp:positionV relativeFrom="page">
                  <wp:posOffset>2524125</wp:posOffset>
                </wp:positionV>
                <wp:extent cx="2667000" cy="13335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8FC" w:rsidRPr="007946FA" w:rsidRDefault="00B409B2" w:rsidP="00344940">
                            <w:pPr>
                              <w:pStyle w:val="a3"/>
                            </w:pPr>
                            <w:r>
                              <w:t>О мерах по обеспечению безопасности людей на водных объектах Уинского муниципального округа Пермского края в летний купальный сезон 2026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49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25pt;margin-top:198.75pt;width:210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" filled="f" stroked="f">
                <v:textbox inset="0,0,0,0">
                  <w:txbxContent>
                    <w:p w:rsidR="00E558FC" w:rsidRPr="007946FA" w:rsidRDefault="00B409B2" w:rsidP="00344940">
                      <w:pPr>
                        <w:pStyle w:val="a3"/>
                      </w:pPr>
                      <w:r>
                        <w:t>О мерах по обеспечению безопасности людей на водных объектах Уинского муниципального округа Пермского края в летний купальный сезон 2026 года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946FA">
        <w:rPr>
          <w:noProof/>
        </w:rPr>
        <w:drawing>
          <wp:anchor distT="0" distB="0" distL="114300" distR="114300" simplePos="0" relativeHeight="251665408" behindDoc="0" locked="0" layoutInCell="1" allowOverlap="1" wp14:anchorId="73A080ED" wp14:editId="6F7F07AB">
            <wp:simplePos x="0" y="0"/>
            <wp:positionH relativeFrom="margin">
              <wp:posOffset>34925</wp:posOffset>
            </wp:positionH>
            <wp:positionV relativeFrom="margin">
              <wp:posOffset>-466725</wp:posOffset>
            </wp:positionV>
            <wp:extent cx="58674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CF">
        <w:rPr>
          <w:noProof/>
        </w:rPr>
        <w:drawing>
          <wp:anchor distT="0" distB="0" distL="114300" distR="114300" simplePos="0" relativeHeight="251660288" behindDoc="1" locked="0" layoutInCell="1" allowOverlap="1" wp14:anchorId="3223D827" wp14:editId="24281434">
            <wp:simplePos x="0" y="0"/>
            <wp:positionH relativeFrom="column">
              <wp:posOffset>34925</wp:posOffset>
            </wp:positionH>
            <wp:positionV relativeFrom="page">
              <wp:posOffset>304800</wp:posOffset>
            </wp:positionV>
            <wp:extent cx="5314950" cy="25679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</w:r>
      <w:r w:rsidR="00BA073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A073E" w:rsidRPr="00BA073E">
        <w:rPr>
          <w:rFonts w:ascii="Times New Roman" w:hAnsi="Times New Roman" w:cs="Times New Roman"/>
          <w:b/>
          <w:sz w:val="28"/>
          <w:szCs w:val="28"/>
        </w:rPr>
        <w:t>25.05.2026    259-01-01-02-133</w:t>
      </w:r>
      <w:r w:rsidRPr="00BA07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9B2" w:rsidRDefault="00B409B2" w:rsidP="00BA07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Пермского края от 10 августа 2006 г. № 22-п «Об утверждении Правил охраны жизни людей на водных объектах Пермского края»,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края, в целях безопасности людей на водных объектах в связи с приближением купального сезона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в летний период 2026 года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9B2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период купального сезона с 10 июня по 31 августа 2026 года при условии устойчивой теплой погоды. </w:t>
      </w:r>
    </w:p>
    <w:p w:rsid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2. Утвердить прилагаемый План организационных мероприятий по обеспечению безопасности людей на водных объектах в летний купальный сезон 2026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края. </w:t>
      </w:r>
    </w:p>
    <w:p w:rsid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3. Усилить пропагандистскую работу среди населения по безопасности и правилам поведения людей на воде, в том числе и детей, с использованием средств массовой информации. </w:t>
      </w:r>
    </w:p>
    <w:p w:rsid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4. </w:t>
      </w:r>
      <w:r w:rsidR="00274386">
        <w:rPr>
          <w:rFonts w:ascii="Times New Roman" w:hAnsi="Times New Roman" w:cs="Times New Roman"/>
          <w:sz w:val="28"/>
          <w:szCs w:val="28"/>
        </w:rPr>
        <w:t>Настоящее п</w:t>
      </w:r>
      <w:r w:rsidRPr="00B409B2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 w:rsidR="00274386">
        <w:rPr>
          <w:rFonts w:ascii="Times New Roman" w:hAnsi="Times New Roman" w:cs="Times New Roman"/>
          <w:sz w:val="28"/>
          <w:szCs w:val="28"/>
        </w:rPr>
        <w:t xml:space="preserve"> с даты размещения в сетевом издании –официальном сайте администрации </w:t>
      </w:r>
      <w:proofErr w:type="spellStart"/>
      <w:r w:rsidR="0027438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27438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</w:t>
      </w:r>
      <w:r w:rsidR="0027438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74386" w:rsidRPr="00274386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274386">
        <w:rPr>
          <w:rFonts w:ascii="Times New Roman" w:hAnsi="Times New Roman" w:cs="Times New Roman"/>
          <w:sz w:val="28"/>
          <w:szCs w:val="28"/>
          <w:lang w:val="en-US"/>
        </w:rPr>
        <w:t>uinsk</w:t>
      </w:r>
      <w:proofErr w:type="spellEnd"/>
      <w:r w:rsidR="00274386" w:rsidRPr="002743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43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74386">
        <w:rPr>
          <w:rFonts w:ascii="Times New Roman" w:hAnsi="Times New Roman" w:cs="Times New Roman"/>
          <w:sz w:val="28"/>
          <w:szCs w:val="28"/>
        </w:rPr>
        <w:t>)</w:t>
      </w:r>
      <w:r w:rsidRPr="00B40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9B2" w:rsidRPr="00B409B2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5.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409B2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409B2">
        <w:rPr>
          <w:rFonts w:ascii="Times New Roman" w:hAnsi="Times New Roman" w:cs="Times New Roman"/>
          <w:sz w:val="28"/>
          <w:szCs w:val="28"/>
        </w:rPr>
        <w:t xml:space="preserve"> </w:t>
      </w:r>
      <w:r w:rsidR="002743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409B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2321A" w:rsidRDefault="00F2321A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14F" w:rsidRDefault="00B409B2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309" w:rsidRPr="003A11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514F">
        <w:rPr>
          <w:rFonts w:ascii="Times New Roman" w:hAnsi="Times New Roman" w:cs="Times New Roman"/>
          <w:sz w:val="28"/>
          <w:szCs w:val="28"/>
        </w:rPr>
        <w:t>округа-</w:t>
      </w:r>
    </w:p>
    <w:p w:rsidR="0040514F" w:rsidRDefault="00292ED5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B409B2">
        <w:rPr>
          <w:rFonts w:ascii="Times New Roman" w:hAnsi="Times New Roman" w:cs="Times New Roman"/>
          <w:sz w:val="28"/>
          <w:szCs w:val="28"/>
        </w:rPr>
        <w:t>а</w:t>
      </w:r>
      <w:r w:rsidR="0040514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2B6B66" w:rsidRDefault="0040514F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409B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409B2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  <w:r w:rsidR="00244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1A" w:rsidRDefault="00B409B2" w:rsidP="00B409B2">
      <w:pPr>
        <w:pStyle w:val="ConsPlusNormal"/>
        <w:widowControl/>
        <w:ind w:right="2376"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2321A" w:rsidRDefault="00F2321A" w:rsidP="00B409B2">
      <w:pPr>
        <w:pStyle w:val="ConsPlusNormal"/>
        <w:widowControl/>
        <w:ind w:right="2376"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B409B2" w:rsidRDefault="00B409B2" w:rsidP="00B409B2">
      <w:pPr>
        <w:pStyle w:val="ConsPlusNormal"/>
        <w:widowControl/>
        <w:ind w:right="2376"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B409B2">
        <w:rPr>
          <w:rFonts w:ascii="Times New Roman" w:hAnsi="Times New Roman" w:cs="Times New Roman"/>
          <w:sz w:val="28"/>
          <w:szCs w:val="28"/>
        </w:rPr>
        <w:t>УТВЕРЖДЕН</w:t>
      </w:r>
    </w:p>
    <w:p w:rsidR="00B409B2" w:rsidRDefault="00C82602" w:rsidP="00C82602">
      <w:pPr>
        <w:pStyle w:val="ConsPlusNormal"/>
        <w:widowControl/>
        <w:ind w:right="249"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09B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="00B409B2" w:rsidRPr="00B4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602" w:rsidRDefault="00B409B2" w:rsidP="00C82602">
      <w:pPr>
        <w:pStyle w:val="ConsPlusNormal"/>
        <w:widowControl/>
        <w:ind w:right="-34" w:firstLine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B409B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82602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C8260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82602" w:rsidRDefault="00C82602" w:rsidP="00C82602">
      <w:pPr>
        <w:pStyle w:val="ConsPlusNormal"/>
        <w:widowControl/>
        <w:ind w:right="2234"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Пермского края </w:t>
      </w:r>
    </w:p>
    <w:p w:rsidR="00BA073E" w:rsidRDefault="00BA073E" w:rsidP="00BA073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25.05.2026 259-01-01-02-133</w:t>
      </w:r>
    </w:p>
    <w:p w:rsidR="00BA073E" w:rsidRDefault="00BA073E" w:rsidP="00C826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602" w:rsidRDefault="00C82602" w:rsidP="00C826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02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B409B2" w:rsidRDefault="00C82602" w:rsidP="00C826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02">
        <w:rPr>
          <w:rFonts w:ascii="Times New Roman" w:hAnsi="Times New Roman" w:cs="Times New Roman"/>
          <w:b/>
          <w:sz w:val="28"/>
          <w:szCs w:val="28"/>
        </w:rPr>
        <w:t xml:space="preserve">мероприятий по обеспечению безопасности людей на водных объектах в летний купальный сезон 2026 года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Уинского </w:t>
      </w:r>
      <w:r w:rsidRPr="00C82602">
        <w:rPr>
          <w:rFonts w:ascii="Times New Roman" w:hAnsi="Times New Roman" w:cs="Times New Roman"/>
          <w:b/>
          <w:sz w:val="28"/>
          <w:szCs w:val="28"/>
        </w:rPr>
        <w:t>муниципального округа Пермского края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06"/>
        <w:gridCol w:w="2434"/>
        <w:gridCol w:w="2435"/>
      </w:tblGrid>
      <w:tr w:rsidR="00C82602" w:rsidTr="00C82602">
        <w:tc>
          <w:tcPr>
            <w:tcW w:w="562" w:type="dxa"/>
          </w:tcPr>
          <w:p w:rsidR="00C82602" w:rsidRDefault="00C82602" w:rsidP="00C82602">
            <w:r w:rsidRPr="00DC5878">
              <w:t xml:space="preserve">№ п/п </w:t>
            </w:r>
          </w:p>
        </w:tc>
        <w:tc>
          <w:tcPr>
            <w:tcW w:w="4306" w:type="dxa"/>
          </w:tcPr>
          <w:p w:rsidR="00C82602" w:rsidRDefault="00C82602" w:rsidP="00C82602">
            <w:r w:rsidRPr="00DC5878">
              <w:t xml:space="preserve">Мероприятия </w:t>
            </w:r>
          </w:p>
        </w:tc>
        <w:tc>
          <w:tcPr>
            <w:tcW w:w="2434" w:type="dxa"/>
          </w:tcPr>
          <w:p w:rsidR="00C82602" w:rsidRDefault="00C82602" w:rsidP="00C82602">
            <w:r w:rsidRPr="00DC5878">
              <w:t xml:space="preserve">Дата проведения </w:t>
            </w:r>
          </w:p>
        </w:tc>
        <w:tc>
          <w:tcPr>
            <w:tcW w:w="2435" w:type="dxa"/>
          </w:tcPr>
          <w:p w:rsidR="00C82602" w:rsidRDefault="00C82602" w:rsidP="00C82602">
            <w:r w:rsidRPr="00DC5878">
              <w:t xml:space="preserve">Ответственные </w:t>
            </w:r>
          </w:p>
        </w:tc>
      </w:tr>
      <w:tr w:rsidR="00C82602" w:rsidTr="00C82602">
        <w:tc>
          <w:tcPr>
            <w:tcW w:w="562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по правилам поведения людей на водных объектах</w:t>
            </w:r>
          </w:p>
        </w:tc>
        <w:tc>
          <w:tcPr>
            <w:tcW w:w="2434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35" w:type="dxa"/>
          </w:tcPr>
          <w:p w:rsidR="00C82602" w:rsidRPr="00066C5F" w:rsidRDefault="00C82602" w:rsidP="00066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по делам ГО, ЧС</w:t>
            </w:r>
            <w:r w:rsidR="006070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 xml:space="preserve"> Уинского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округа, Управление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образования, начальники территориальных отделов.</w:t>
            </w:r>
          </w:p>
        </w:tc>
      </w:tr>
      <w:tr w:rsidR="00C82602" w:rsidTr="00C82602">
        <w:tc>
          <w:tcPr>
            <w:tcW w:w="562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Оформление стендов, размещение на сайте, на официальных страницах в социальных сетях материалов по безопасности людей на воде в летний период</w:t>
            </w:r>
          </w:p>
        </w:tc>
        <w:tc>
          <w:tcPr>
            <w:tcW w:w="2434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35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ГО, ЧС</w:t>
            </w:r>
            <w:r w:rsidR="006070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Уинского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округа,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начальники территориальных отделов.</w:t>
            </w:r>
          </w:p>
        </w:tc>
      </w:tr>
      <w:tr w:rsidR="00C82602" w:rsidTr="00C82602">
        <w:tc>
          <w:tcPr>
            <w:tcW w:w="562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В местах дислокации детей в период летней оздоровительной компании организовать занятия по изучению правил безопасности на воде, правил предупреждения несчастных случаев и оказания первой помощи пострадавшим на воде</w:t>
            </w:r>
          </w:p>
        </w:tc>
        <w:tc>
          <w:tcPr>
            <w:tcW w:w="2434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в течение летней оздоровительной кампании</w:t>
            </w:r>
          </w:p>
        </w:tc>
        <w:tc>
          <w:tcPr>
            <w:tcW w:w="2435" w:type="dxa"/>
          </w:tcPr>
          <w:p w:rsidR="00C82602" w:rsidRPr="00066C5F" w:rsidRDefault="00C82602" w:rsidP="00066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C82602" w:rsidTr="00C82602">
        <w:tc>
          <w:tcPr>
            <w:tcW w:w="562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Патрулирование неорганизованных мест купания</w:t>
            </w:r>
          </w:p>
        </w:tc>
        <w:tc>
          <w:tcPr>
            <w:tcW w:w="2434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35" w:type="dxa"/>
          </w:tcPr>
          <w:p w:rsidR="00C82602" w:rsidRPr="00066C5F" w:rsidRDefault="00C82602" w:rsidP="00066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по делам ГО, ЧС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 xml:space="preserve">Уинского 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округа,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Отдел КДН и ЗП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 xml:space="preserve">Уинского 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округа, Народная дружина «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», Отделение МВД России </w:t>
            </w:r>
            <w:r w:rsidR="00066C5F">
              <w:rPr>
                <w:rFonts w:ascii="Times New Roman" w:hAnsi="Times New Roman" w:cs="Times New Roman"/>
                <w:sz w:val="24"/>
                <w:szCs w:val="24"/>
              </w:rPr>
              <w:t>по Уинскому муниципальному округу</w:t>
            </w:r>
          </w:p>
        </w:tc>
      </w:tr>
      <w:tr w:rsidR="00C82602" w:rsidTr="00C82602">
        <w:tc>
          <w:tcPr>
            <w:tcW w:w="562" w:type="dxa"/>
          </w:tcPr>
          <w:p w:rsidR="00C82602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6" w:type="dxa"/>
          </w:tcPr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запрещающих знаков в местах массового 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несанкционированного купания. Проверка наличия запрещающих знаков в местах массового несанкционированного купания</w:t>
            </w:r>
          </w:p>
        </w:tc>
        <w:tc>
          <w:tcPr>
            <w:tcW w:w="2434" w:type="dxa"/>
          </w:tcPr>
          <w:p w:rsidR="008E7C7C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05.06.2026</w:t>
            </w:r>
          </w:p>
          <w:p w:rsidR="008E7C7C" w:rsidRDefault="008E7C7C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C7C" w:rsidRDefault="008E7C7C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602" w:rsidRPr="00066C5F" w:rsidRDefault="00C82602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июнь-август</w:t>
            </w:r>
          </w:p>
        </w:tc>
        <w:tc>
          <w:tcPr>
            <w:tcW w:w="2435" w:type="dxa"/>
          </w:tcPr>
          <w:p w:rsidR="00C82602" w:rsidRPr="00066C5F" w:rsidRDefault="00066C5F" w:rsidP="00066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благоустройству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6C5F" w:rsidTr="00C82602">
        <w:tc>
          <w:tcPr>
            <w:tcW w:w="562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6" w:type="dxa"/>
          </w:tcPr>
          <w:p w:rsidR="00066C5F" w:rsidRPr="00066C5F" w:rsidRDefault="00066C5F" w:rsidP="00B072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уборки мусора с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B072FB">
              <w:rPr>
                <w:rFonts w:ascii="Times New Roman" w:hAnsi="Times New Roman" w:cs="Times New Roman"/>
                <w:sz w:val="24"/>
                <w:szCs w:val="24"/>
              </w:rPr>
              <w:t xml:space="preserve">отдыха у воды 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на 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пруду 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proofErr w:type="spellEnd"/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2434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2435" w:type="dxa"/>
          </w:tcPr>
          <w:p w:rsidR="00066C5F" w:rsidRPr="00066C5F" w:rsidRDefault="00066C5F" w:rsidP="00066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благоустройству</w:t>
            </w: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6C5F" w:rsidTr="00C82602">
        <w:tc>
          <w:tcPr>
            <w:tcW w:w="562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6" w:type="dxa"/>
          </w:tcPr>
          <w:p w:rsidR="00066C5F" w:rsidRPr="00066C5F" w:rsidRDefault="00066C5F" w:rsidP="00B072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поста спасателей на 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месте </w:t>
            </w:r>
            <w:r w:rsidR="00B072FB">
              <w:rPr>
                <w:rFonts w:ascii="Times New Roman" w:hAnsi="Times New Roman" w:cs="Times New Roman"/>
                <w:sz w:val="24"/>
                <w:szCs w:val="24"/>
              </w:rPr>
              <w:t>отдыха у воды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 пруд на реке </w:t>
            </w:r>
            <w:proofErr w:type="spellStart"/>
            <w:r w:rsidR="008E7C7C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proofErr w:type="spellEnd"/>
            <w:r w:rsidRPr="00066C5F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="008E7C7C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2434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в течение купального сезон</w:t>
            </w:r>
          </w:p>
        </w:tc>
        <w:tc>
          <w:tcPr>
            <w:tcW w:w="2435" w:type="dxa"/>
          </w:tcPr>
          <w:p w:rsidR="00066C5F" w:rsidRPr="00066C5F" w:rsidRDefault="008E7C7C" w:rsidP="008E7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«Гражданская защита» </w:t>
            </w:r>
            <w:r w:rsidR="00066C5F" w:rsidRPr="00066C5F">
              <w:rPr>
                <w:rFonts w:ascii="Times New Roman" w:hAnsi="Times New Roman" w:cs="Times New Roman"/>
                <w:sz w:val="24"/>
                <w:szCs w:val="24"/>
              </w:rPr>
              <w:t>АСФ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Аспа </w:t>
            </w:r>
          </w:p>
        </w:tc>
      </w:tr>
      <w:tr w:rsidR="00066C5F" w:rsidTr="00C82602">
        <w:tc>
          <w:tcPr>
            <w:tcW w:w="562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6" w:type="dxa"/>
          </w:tcPr>
          <w:p w:rsidR="00066C5F" w:rsidRPr="00066C5F" w:rsidRDefault="00066C5F" w:rsidP="00B072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Разработка графика дежурства спасателей на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спасательном посту в месте </w:t>
            </w:r>
            <w:r w:rsidR="00B072FB">
              <w:rPr>
                <w:rFonts w:ascii="Times New Roman" w:hAnsi="Times New Roman" w:cs="Times New Roman"/>
                <w:sz w:val="24"/>
                <w:szCs w:val="24"/>
              </w:rPr>
              <w:t>отдыха у воды</w:t>
            </w:r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  пруд на р. </w:t>
            </w:r>
            <w:proofErr w:type="spellStart"/>
            <w:r w:rsidR="008E7C7C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proofErr w:type="spellEnd"/>
            <w:r w:rsidR="008E7C7C">
              <w:rPr>
                <w:rFonts w:ascii="Times New Roman" w:hAnsi="Times New Roman" w:cs="Times New Roman"/>
                <w:sz w:val="24"/>
                <w:szCs w:val="24"/>
              </w:rPr>
              <w:t xml:space="preserve"> с. Уинское</w:t>
            </w:r>
          </w:p>
        </w:tc>
        <w:tc>
          <w:tcPr>
            <w:tcW w:w="2434" w:type="dxa"/>
          </w:tcPr>
          <w:p w:rsidR="00066C5F" w:rsidRPr="00066C5F" w:rsidRDefault="00066C5F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C5F">
              <w:rPr>
                <w:rFonts w:ascii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2435" w:type="dxa"/>
          </w:tcPr>
          <w:p w:rsidR="00066C5F" w:rsidRPr="00066C5F" w:rsidRDefault="008E7C7C" w:rsidP="00C82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«Гражданская защита»</w:t>
            </w:r>
          </w:p>
        </w:tc>
      </w:tr>
    </w:tbl>
    <w:p w:rsidR="00C82602" w:rsidRPr="00C82602" w:rsidRDefault="00C82602" w:rsidP="00C8260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C82602" w:rsidRPr="00C82602" w:rsidSect="00B409B2">
      <w:footerReference w:type="default" r:id="rId10"/>
      <w:pgSz w:w="11909" w:h="16834"/>
      <w:pgMar w:top="720" w:right="852" w:bottom="1559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27" w:rsidRDefault="00D25C27">
      <w:r>
        <w:separator/>
      </w:r>
    </w:p>
  </w:endnote>
  <w:endnote w:type="continuationSeparator" w:id="0">
    <w:p w:rsidR="00D25C27" w:rsidRDefault="00D2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8FC" w:rsidRDefault="00E558F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27" w:rsidRDefault="00D25C27">
      <w:r>
        <w:separator/>
      </w:r>
    </w:p>
  </w:footnote>
  <w:footnote w:type="continuationSeparator" w:id="0">
    <w:p w:rsidR="00D25C27" w:rsidRDefault="00D2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3F1"/>
    <w:rsid w:val="00033174"/>
    <w:rsid w:val="00041927"/>
    <w:rsid w:val="00066C5F"/>
    <w:rsid w:val="000862DA"/>
    <w:rsid w:val="0009616D"/>
    <w:rsid w:val="000F680A"/>
    <w:rsid w:val="00111BFE"/>
    <w:rsid w:val="00144C82"/>
    <w:rsid w:val="00151C0D"/>
    <w:rsid w:val="0019264F"/>
    <w:rsid w:val="001D02CD"/>
    <w:rsid w:val="001E74AA"/>
    <w:rsid w:val="00214815"/>
    <w:rsid w:val="00216885"/>
    <w:rsid w:val="00244227"/>
    <w:rsid w:val="002512FC"/>
    <w:rsid w:val="00274386"/>
    <w:rsid w:val="00292ED5"/>
    <w:rsid w:val="002A62DC"/>
    <w:rsid w:val="002B6B66"/>
    <w:rsid w:val="002C37BB"/>
    <w:rsid w:val="002E3EC4"/>
    <w:rsid w:val="003160C8"/>
    <w:rsid w:val="00317A0C"/>
    <w:rsid w:val="00344940"/>
    <w:rsid w:val="003C2127"/>
    <w:rsid w:val="003D4371"/>
    <w:rsid w:val="003E0FE0"/>
    <w:rsid w:val="0040514F"/>
    <w:rsid w:val="00424304"/>
    <w:rsid w:val="00431307"/>
    <w:rsid w:val="0046209E"/>
    <w:rsid w:val="00470FB3"/>
    <w:rsid w:val="00482A25"/>
    <w:rsid w:val="00494D86"/>
    <w:rsid w:val="004E77C1"/>
    <w:rsid w:val="00500187"/>
    <w:rsid w:val="005023CD"/>
    <w:rsid w:val="00502F9B"/>
    <w:rsid w:val="00526A63"/>
    <w:rsid w:val="00526D93"/>
    <w:rsid w:val="00536FED"/>
    <w:rsid w:val="00583EF1"/>
    <w:rsid w:val="005B7C2C"/>
    <w:rsid w:val="005C50B3"/>
    <w:rsid w:val="006070C7"/>
    <w:rsid w:val="006155F3"/>
    <w:rsid w:val="00630A53"/>
    <w:rsid w:val="006373CF"/>
    <w:rsid w:val="00637B08"/>
    <w:rsid w:val="00654D22"/>
    <w:rsid w:val="0066436B"/>
    <w:rsid w:val="00686D5D"/>
    <w:rsid w:val="006944B7"/>
    <w:rsid w:val="006972F1"/>
    <w:rsid w:val="006A1016"/>
    <w:rsid w:val="006E6CED"/>
    <w:rsid w:val="006F1008"/>
    <w:rsid w:val="0072784C"/>
    <w:rsid w:val="00740CFD"/>
    <w:rsid w:val="00747309"/>
    <w:rsid w:val="0078616F"/>
    <w:rsid w:val="007946FA"/>
    <w:rsid w:val="007A1B0B"/>
    <w:rsid w:val="007C3D6B"/>
    <w:rsid w:val="007E31FE"/>
    <w:rsid w:val="007E4ADC"/>
    <w:rsid w:val="0081735F"/>
    <w:rsid w:val="00817ACA"/>
    <w:rsid w:val="008228CA"/>
    <w:rsid w:val="008238D0"/>
    <w:rsid w:val="00835FAA"/>
    <w:rsid w:val="0083787D"/>
    <w:rsid w:val="00837885"/>
    <w:rsid w:val="00855B1A"/>
    <w:rsid w:val="00865F47"/>
    <w:rsid w:val="008849F8"/>
    <w:rsid w:val="008A5FA4"/>
    <w:rsid w:val="008B1016"/>
    <w:rsid w:val="008D16CB"/>
    <w:rsid w:val="008D4AD1"/>
    <w:rsid w:val="008E0E8D"/>
    <w:rsid w:val="008E7C7C"/>
    <w:rsid w:val="00907C5D"/>
    <w:rsid w:val="009169CE"/>
    <w:rsid w:val="009266C7"/>
    <w:rsid w:val="00944814"/>
    <w:rsid w:val="0095582A"/>
    <w:rsid w:val="00973509"/>
    <w:rsid w:val="00982FC2"/>
    <w:rsid w:val="00997F4C"/>
    <w:rsid w:val="009C1A98"/>
    <w:rsid w:val="009C491E"/>
    <w:rsid w:val="009F4E53"/>
    <w:rsid w:val="009F52FA"/>
    <w:rsid w:val="00A800FE"/>
    <w:rsid w:val="00A82483"/>
    <w:rsid w:val="00AB4AA1"/>
    <w:rsid w:val="00AB518E"/>
    <w:rsid w:val="00AE496B"/>
    <w:rsid w:val="00B072FB"/>
    <w:rsid w:val="00B1278C"/>
    <w:rsid w:val="00B162B1"/>
    <w:rsid w:val="00B409B2"/>
    <w:rsid w:val="00B66EF2"/>
    <w:rsid w:val="00BA073E"/>
    <w:rsid w:val="00BB0CD5"/>
    <w:rsid w:val="00BB6EA3"/>
    <w:rsid w:val="00BE21B3"/>
    <w:rsid w:val="00BF0909"/>
    <w:rsid w:val="00C175CA"/>
    <w:rsid w:val="00C434B9"/>
    <w:rsid w:val="00C52AE6"/>
    <w:rsid w:val="00C6221C"/>
    <w:rsid w:val="00C80448"/>
    <w:rsid w:val="00C82602"/>
    <w:rsid w:val="00C93C57"/>
    <w:rsid w:val="00CD2984"/>
    <w:rsid w:val="00D25C27"/>
    <w:rsid w:val="00D31498"/>
    <w:rsid w:val="00D34268"/>
    <w:rsid w:val="00D55F14"/>
    <w:rsid w:val="00D92DD2"/>
    <w:rsid w:val="00DB40D3"/>
    <w:rsid w:val="00DB4AC2"/>
    <w:rsid w:val="00E0491E"/>
    <w:rsid w:val="00E23ACF"/>
    <w:rsid w:val="00E558FC"/>
    <w:rsid w:val="00E55D54"/>
    <w:rsid w:val="00E65007"/>
    <w:rsid w:val="00E8286E"/>
    <w:rsid w:val="00E904FE"/>
    <w:rsid w:val="00EB54EA"/>
    <w:rsid w:val="00F04C18"/>
    <w:rsid w:val="00F2321A"/>
    <w:rsid w:val="00F37D9E"/>
    <w:rsid w:val="00F768F7"/>
    <w:rsid w:val="00F8191D"/>
    <w:rsid w:val="00FC1030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19186F"/>
  <w15:docId w15:val="{00E71687-005A-4FA8-A38D-A8CFCC2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Основной текст_"/>
    <w:basedOn w:val="a0"/>
    <w:link w:val="1"/>
    <w:rsid w:val="00654D2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654D22"/>
    <w:pPr>
      <w:widowControl w:val="0"/>
      <w:shd w:val="clear" w:color="auto" w:fill="FFFFFF"/>
      <w:spacing w:line="26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27B2-77CA-494A-A15A-A969E422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2020-10-06T10:51:00Z</cp:lastPrinted>
  <dcterms:created xsi:type="dcterms:W3CDTF">2026-05-25T04:54:00Z</dcterms:created>
  <dcterms:modified xsi:type="dcterms:W3CDTF">2026-05-25T04:54:00Z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